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AC" w:rsidRPr="004C3B73" w:rsidRDefault="004C3B73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4C3B73">
        <w:rPr>
          <w:color w:val="000000"/>
          <w:sz w:val="36"/>
          <w:szCs w:val="36"/>
          <w:lang w:val="pl-PL"/>
        </w:rPr>
        <w:t>PROTOKÓŁ</w:t>
      </w:r>
    </w:p>
    <w:p w:rsidR="00B172AC" w:rsidRPr="004C3B73" w:rsidRDefault="004C3B73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36"/>
          <w:szCs w:val="36"/>
          <w:lang w:val="pl-PL"/>
        </w:rPr>
        <w:t>XX Sesja Rady Miejskiej w Skaryszewie z dnia 20 stycznia 2020 r.</w:t>
      </w:r>
    </w:p>
    <w:p w:rsidR="00B172AC" w:rsidRDefault="004C3B73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97"/>
        <w:gridCol w:w="2364"/>
        <w:gridCol w:w="2361"/>
        <w:gridCol w:w="1188"/>
        <w:gridCol w:w="2354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B172AC" w:rsidRDefault="00B172AC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433"/>
        <w:gridCol w:w="4431"/>
      </w:tblGrid>
      <w:tr w:rsidR="00B172AC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B172AC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B172AC" w:rsidRDefault="004C3B73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B172AC" w:rsidRDefault="004C3B73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lastRenderedPageBreak/>
        <w:t>PORZĄDEK OBRAD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1. Otwarcie XX sesji Rady Miejskiej w Skaryszewie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 xml:space="preserve">1.1. Wniosek formalny zgłoszony przez radnego Pana Jana </w:t>
      </w:r>
      <w:proofErr w:type="spellStart"/>
      <w:r w:rsidRPr="004C3B73">
        <w:rPr>
          <w:color w:val="000000"/>
          <w:sz w:val="27"/>
          <w:szCs w:val="27"/>
          <w:lang w:val="pl-PL"/>
        </w:rPr>
        <w:t>Jeżmańskiego</w:t>
      </w:r>
      <w:proofErr w:type="spellEnd"/>
      <w:r w:rsidRPr="004C3B73">
        <w:rPr>
          <w:color w:val="000000"/>
          <w:sz w:val="27"/>
          <w:szCs w:val="27"/>
          <w:lang w:val="pl-PL"/>
        </w:rPr>
        <w:t xml:space="preserve"> - zdjąć z porządku obrad punkt 12 tj. Uchwała w sprawie przyjęcia Gminnego programu opieki nad zabytkami</w:t>
      </w:r>
      <w:r w:rsidR="00365A0E">
        <w:rPr>
          <w:color w:val="000000"/>
          <w:sz w:val="27"/>
          <w:szCs w:val="27"/>
          <w:lang w:val="pl-PL"/>
        </w:rPr>
        <w:t>.</w:t>
      </w:r>
    </w:p>
    <w:p w:rsidR="00B172AC" w:rsidRPr="00365A0E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 xml:space="preserve">1.2. Głosowanie - Wniosek formalny zgłoszony przez radnego Pana Jana </w:t>
      </w:r>
      <w:proofErr w:type="spellStart"/>
      <w:r w:rsidRPr="004C3B73">
        <w:rPr>
          <w:color w:val="000000"/>
          <w:sz w:val="27"/>
          <w:szCs w:val="27"/>
          <w:lang w:val="pl-PL"/>
        </w:rPr>
        <w:t>Jeżmańskiego</w:t>
      </w:r>
      <w:proofErr w:type="spellEnd"/>
      <w:r w:rsidRPr="004C3B73">
        <w:rPr>
          <w:color w:val="000000"/>
          <w:sz w:val="27"/>
          <w:szCs w:val="27"/>
          <w:lang w:val="pl-PL"/>
        </w:rPr>
        <w:t xml:space="preserve"> - zdjąć z porządku obrad punkt 12 tj. </w:t>
      </w:r>
      <w:r w:rsidRPr="00365A0E">
        <w:rPr>
          <w:color w:val="000000"/>
          <w:sz w:val="27"/>
          <w:szCs w:val="27"/>
          <w:lang w:val="pl-PL"/>
        </w:rPr>
        <w:t>Uchwała w sprawie przyjęcia Gminnego programu opieki nad zabytkami</w:t>
      </w:r>
      <w:r w:rsidR="00365A0E">
        <w:rPr>
          <w:color w:val="000000"/>
          <w:sz w:val="27"/>
          <w:szCs w:val="27"/>
          <w:lang w:val="pl-PL"/>
        </w:rPr>
        <w:t>.</w:t>
      </w:r>
    </w:p>
    <w:p w:rsidR="00B172AC" w:rsidRPr="00365A0E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72AC" w:rsidTr="00365A0E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Głosowanie - Wniosek formalny zgłoszony przez radnego Pana Jana </w:t>
            </w:r>
            <w:proofErr w:type="spellStart"/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Jeżmańskiego</w:t>
            </w:r>
            <w:proofErr w:type="spellEnd"/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- zdjąć z porządku obrad punkt 12 tj.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="00365A0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65A0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programu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opieki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zabytkami</w:t>
            </w:r>
            <w:proofErr w:type="spellEnd"/>
          </w:p>
        </w:tc>
      </w:tr>
      <w:tr w:rsidR="00B172AC" w:rsidTr="00365A0E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47"/>
        <w:gridCol w:w="1381"/>
        <w:gridCol w:w="1412"/>
        <w:gridCol w:w="1732"/>
        <w:gridCol w:w="1380"/>
        <w:gridCol w:w="1412"/>
      </w:tblGrid>
      <w:tr w:rsidR="00B172AC" w:rsidTr="00365A0E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0"/>
        <w:gridCol w:w="2947"/>
        <w:gridCol w:w="2370"/>
      </w:tblGrid>
      <w:tr w:rsidR="00B172AC" w:rsidTr="00365A0E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7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365A0E" w:rsidRPr="00365A0E" w:rsidRDefault="00365A0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365A0E">
        <w:rPr>
          <w:color w:val="000000"/>
          <w:sz w:val="27"/>
          <w:szCs w:val="27"/>
          <w:lang w:val="pl-PL"/>
        </w:rPr>
        <w:t>Wniosek przyjęto większością głosów w głosowaniu jawnym.</w:t>
      </w:r>
    </w:p>
    <w:p w:rsidR="00B172AC" w:rsidRPr="000F380D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F380D">
        <w:rPr>
          <w:color w:val="000000"/>
          <w:sz w:val="27"/>
          <w:szCs w:val="27"/>
          <w:lang w:val="pl-PL"/>
        </w:rPr>
        <w:t>2. Przyjęcie porządku obrad</w:t>
      </w:r>
      <w:r w:rsidR="00365A0E" w:rsidRPr="000F380D">
        <w:rPr>
          <w:color w:val="000000"/>
          <w:sz w:val="27"/>
          <w:szCs w:val="27"/>
          <w:lang w:val="pl-PL"/>
        </w:rPr>
        <w:t xml:space="preserve"> – wraz z w/w poprawką.</w:t>
      </w:r>
      <w:r w:rsidRPr="000F380D">
        <w:rPr>
          <w:color w:val="000000"/>
          <w:sz w:val="27"/>
          <w:szCs w:val="27"/>
          <w:lang w:val="pl-PL"/>
        </w:rPr>
        <w:t>.</w:t>
      </w:r>
    </w:p>
    <w:p w:rsidR="00B172AC" w:rsidRDefault="004C3B73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2.1. Głosowanie - Przyjęcia porządku obrad.</w:t>
      </w:r>
    </w:p>
    <w:p w:rsidR="00B172AC" w:rsidRPr="004C3B73" w:rsidRDefault="00B172A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porządku obrad.</w:t>
            </w:r>
          </w:p>
        </w:tc>
      </w:tr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0"/>
        <w:gridCol w:w="2947"/>
        <w:gridCol w:w="2370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3. Przyjęcie protokołu z poprzedniego posiedzenia Rady Miejskiej.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3.1. Głosowanie protokołu z poprzedniego posiedzenia Rady Miejskiej.</w:t>
      </w:r>
    </w:p>
    <w:p w:rsidR="00B172AC" w:rsidRPr="004C3B73" w:rsidRDefault="00B172A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72AC" w:rsidRPr="00365A0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protokołu z poprzedniego posiedzenia Rady Miejskiej.</w:t>
            </w:r>
          </w:p>
        </w:tc>
      </w:tr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47"/>
        <w:gridCol w:w="1381"/>
        <w:gridCol w:w="1412"/>
        <w:gridCol w:w="1732"/>
        <w:gridCol w:w="1380"/>
        <w:gridCol w:w="1412"/>
      </w:tblGrid>
      <w:tr w:rsidR="00B172AC" w:rsidTr="000F380D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F380D" w:rsidRDefault="000F380D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1"/>
        <w:gridCol w:w="2948"/>
        <w:gridCol w:w="2368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4. Informacja Burmistrza Miasta i Gm</w:t>
      </w:r>
      <w:r w:rsidR="000F380D">
        <w:rPr>
          <w:color w:val="000000"/>
          <w:sz w:val="27"/>
          <w:szCs w:val="27"/>
          <w:lang w:val="pl-PL"/>
        </w:rPr>
        <w:t>i</w:t>
      </w:r>
      <w:r w:rsidRPr="004C3B73">
        <w:rPr>
          <w:color w:val="000000"/>
          <w:sz w:val="27"/>
          <w:szCs w:val="27"/>
          <w:lang w:val="pl-PL"/>
        </w:rPr>
        <w:t>ny z wykonania uchwał Rady Miejskiej.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5. Informacja Przewodniczącego Rady Miejskiej w Skaryszewie o działaniach podejmowanych do obecnej sesji.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 xml:space="preserve">6. Informacja Burmistrza Miasta i Gminy na temat inwestycji Budowa Bulwaru w Skaryszewie nad rzeką Kobylanka - zadanie dofinansowanie ze środków Urzędu </w:t>
      </w:r>
      <w:proofErr w:type="spellStart"/>
      <w:r w:rsidRPr="004C3B73">
        <w:rPr>
          <w:color w:val="000000"/>
          <w:sz w:val="27"/>
          <w:szCs w:val="27"/>
          <w:lang w:val="pl-PL"/>
        </w:rPr>
        <w:t>Marszałkowskigo</w:t>
      </w:r>
      <w:proofErr w:type="spellEnd"/>
      <w:r w:rsidRPr="004C3B73">
        <w:rPr>
          <w:color w:val="000000"/>
          <w:sz w:val="27"/>
          <w:szCs w:val="27"/>
          <w:lang w:val="pl-PL"/>
        </w:rPr>
        <w:t>.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7. Podjęcie Uchwały budżetowej na 2020 rok.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7.1. Wniosek formalny zgłoszony przez Przewodniczącego Klubu Prawa i Sprawiedliwości</w:t>
      </w:r>
      <w:r w:rsidR="009437DE">
        <w:rPr>
          <w:color w:val="000000"/>
          <w:sz w:val="27"/>
          <w:szCs w:val="27"/>
          <w:lang w:val="pl-PL"/>
        </w:rPr>
        <w:t xml:space="preserve"> i </w:t>
      </w:r>
      <w:r w:rsidRPr="004C3B73">
        <w:rPr>
          <w:color w:val="000000"/>
          <w:sz w:val="27"/>
          <w:szCs w:val="27"/>
          <w:lang w:val="pl-PL"/>
        </w:rPr>
        <w:t xml:space="preserve"> przy</w:t>
      </w:r>
      <w:r w:rsidR="009437DE">
        <w:rPr>
          <w:color w:val="000000"/>
          <w:sz w:val="27"/>
          <w:szCs w:val="27"/>
          <w:lang w:val="pl-PL"/>
        </w:rPr>
        <w:t>j</w:t>
      </w:r>
      <w:r w:rsidRPr="004C3B73">
        <w:rPr>
          <w:color w:val="000000"/>
          <w:sz w:val="27"/>
          <w:szCs w:val="27"/>
          <w:lang w:val="pl-PL"/>
        </w:rPr>
        <w:t>ęte przez Komisje Finansów.</w:t>
      </w:r>
    </w:p>
    <w:p w:rsidR="00B172AC" w:rsidRPr="004C3B73" w:rsidRDefault="00B172AC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1) Wnieść kwotę 140 000zł. na oświetlenie części ulicy Grota Roweckiego w Makowie Nowym.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2) Wnieść kwotę 140 000z. na oświetlenie ulicy Gajowej w Makowie.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lastRenderedPageBreak/>
        <w:t>3) Wnieść kwotę 155 000zł. dofinansowanie do zakupu samochodu ratowniczo-gaśniczego dla OSP w Makowcu.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4) Wnieść kwotę 80 000zł. na wykonanie oświetlenia ulicy Witosa w Skaryszewie.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5) Wnieść kwotę 80 000zł. na wykonanie sieci wodociągowej w miejscowości Odechowiec-Wyglądała.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Na powyższe cele Klub proponuje zmniejszyć o następujące kwoty po stronie wydatków wskazanych w projekcie budżetu w następujących działach i rozdziałach: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1) dział 750 Administracja, rozdz.75023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Z § 4270 kwotę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Z § 4300 kwotę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2)Z rozdz. 75085 Wspólna obsługa jednostek samorządu terytorialnego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Z § 4010, 4040,4110 kwotę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3) z działu 801 Oświata i wychowanie rozdz. 80101 Szkoły podstawowe – 200 000zł. z § 4010, 4110, 4170.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4) Z rozdz. 80103 – Odziały przedszkolne w szkołach podstawowych – kwota 50 000zł. z § 4010, 4110, 4120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5) z działu 854 –Edukacyjna opieka wychowawcza, rozdz. 85415 § 3240 – kwota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6) z działu 926 Obiekty sportowe, rozdz. 92601 § 4300 – kwota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7) z działu 926 Kultura fizyczna, rozdz. 92605 § 2820 kwotę 50 000zł.</w:t>
      </w:r>
    </w:p>
    <w:p w:rsidR="00B172AC" w:rsidRDefault="004C3B73">
      <w:pPr>
        <w:pStyle w:val="myStyle"/>
        <w:spacing w:before="270" w:after="0" w:line="200" w:lineRule="auto"/>
        <w:jc w:val="both"/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 xml:space="preserve">8) z działu 900 Gospodarka komunalna i ochrona środowiska, rozdz.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90013</w:t>
      </w:r>
    </w:p>
    <w:p w:rsidR="00B172AC" w:rsidRDefault="004C3B73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 § 4210 kwotę 19 000zł</w:t>
      </w:r>
    </w:p>
    <w:p w:rsidR="00B172AC" w:rsidRDefault="004C3B73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 § 4300 kwotę 26 000zł.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B172AC" w:rsidRPr="00365A0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zgłoszony przez Przewodniczącego Klubu Prawa i Sprawiedliwości przy</w:t>
            </w:r>
            <w:r w:rsidR="0072357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</w:t>
            </w: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ęte</w:t>
            </w:r>
            <w:r w:rsidR="0072357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go </w:t>
            </w: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przez Komisje Finansów.</w:t>
            </w:r>
          </w:p>
        </w:tc>
      </w:tr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 xml:space="preserve">7.2. Wniosek formalny zgłoszony przez Przewodniczącego Klubu Prawa i Sprawiedliwości </w:t>
      </w:r>
      <w:r w:rsidR="0072357E">
        <w:rPr>
          <w:color w:val="000000"/>
          <w:sz w:val="27"/>
          <w:szCs w:val="27"/>
          <w:lang w:val="pl-PL"/>
        </w:rPr>
        <w:t xml:space="preserve">i </w:t>
      </w:r>
      <w:r w:rsidRPr="004C3B73">
        <w:rPr>
          <w:color w:val="000000"/>
          <w:sz w:val="27"/>
          <w:szCs w:val="27"/>
          <w:lang w:val="pl-PL"/>
        </w:rPr>
        <w:t>przy</w:t>
      </w:r>
      <w:r w:rsidR="0072357E">
        <w:rPr>
          <w:color w:val="000000"/>
          <w:sz w:val="27"/>
          <w:szCs w:val="27"/>
          <w:lang w:val="pl-PL"/>
        </w:rPr>
        <w:t>j</w:t>
      </w:r>
      <w:r w:rsidRPr="004C3B73">
        <w:rPr>
          <w:color w:val="000000"/>
          <w:sz w:val="27"/>
          <w:szCs w:val="27"/>
          <w:lang w:val="pl-PL"/>
        </w:rPr>
        <w:t>ęt</w:t>
      </w:r>
      <w:r w:rsidR="0072357E">
        <w:rPr>
          <w:color w:val="000000"/>
          <w:sz w:val="27"/>
          <w:szCs w:val="27"/>
          <w:lang w:val="pl-PL"/>
        </w:rPr>
        <w:t>y</w:t>
      </w:r>
      <w:r w:rsidRPr="004C3B73">
        <w:rPr>
          <w:color w:val="000000"/>
          <w:sz w:val="27"/>
          <w:szCs w:val="27"/>
          <w:lang w:val="pl-PL"/>
        </w:rPr>
        <w:t xml:space="preserve"> przez Komisje Finansów</w:t>
      </w:r>
      <w:r w:rsidR="0072357E">
        <w:rPr>
          <w:color w:val="000000"/>
          <w:sz w:val="27"/>
          <w:szCs w:val="27"/>
          <w:lang w:val="pl-PL"/>
        </w:rPr>
        <w:t>.</w:t>
      </w:r>
    </w:p>
    <w:p w:rsidR="00B172AC" w:rsidRPr="004C3B73" w:rsidRDefault="00B172AC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Wnieść kwotę 500 000z. na budowę Sali gimnastycznej w PSP w Dzierzkówku Starym.</w:t>
      </w:r>
    </w:p>
    <w:p w:rsidR="0072357E" w:rsidRDefault="004C3B73">
      <w:pPr>
        <w:pStyle w:val="myStyle"/>
        <w:spacing w:before="270" w:after="0" w:line="20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lastRenderedPageBreak/>
        <w:t>Klub proponuje wyemitowanie obligacji w kwocie</w:t>
      </w:r>
      <w:r w:rsidRPr="004C3B73">
        <w:rPr>
          <w:color w:val="000000"/>
          <w:sz w:val="27"/>
          <w:szCs w:val="27"/>
          <w:lang w:val="pl-PL"/>
        </w:rPr>
        <w:t xml:space="preserve"> </w:t>
      </w:r>
      <w:r w:rsidRPr="004C3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l-PL"/>
        </w:rPr>
        <w:t>500 000zł.</w:t>
      </w:r>
      <w:r w:rsidRPr="004C3B73">
        <w:rPr>
          <w:color w:val="000000"/>
          <w:sz w:val="27"/>
          <w:szCs w:val="27"/>
          <w:lang w:val="pl-PL"/>
        </w:rPr>
        <w:t xml:space="preserve"> </w:t>
      </w: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celem uzupełnienia kwoty wydatkowej.</w:t>
      </w:r>
      <w:r w:rsidR="0072357E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 xml:space="preserve"> 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 xml:space="preserve"> W związku ze zgłoszonymi poprawkami po stronie wydatków w wysokości</w:t>
      </w:r>
      <w:r w:rsidRPr="004C3B73">
        <w:rPr>
          <w:color w:val="000000"/>
          <w:sz w:val="27"/>
          <w:szCs w:val="27"/>
          <w:lang w:val="pl-PL"/>
        </w:rPr>
        <w:t xml:space="preserve"> </w:t>
      </w:r>
      <w:r w:rsidRPr="004C3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l-PL"/>
        </w:rPr>
        <w:t>1 095 000zł</w:t>
      </w: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. zgłoszono zabezpieczenie środków</w:t>
      </w:r>
    </w:p>
    <w:p w:rsidR="006C5A0C" w:rsidRDefault="006C5A0C" w:rsidP="006C5A0C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  <w:r>
        <w:rPr>
          <w:lang w:val="pl-PL"/>
        </w:rPr>
        <w:t>W dyskusji głos zabrali:</w:t>
      </w:r>
    </w:p>
    <w:p w:rsidR="006C5A0C" w:rsidRDefault="006C5A0C" w:rsidP="006C5A0C">
      <w:pPr>
        <w:pStyle w:val="myStyle"/>
        <w:spacing w:before="120" w:after="120" w:line="240" w:lineRule="auto"/>
        <w:ind w:right="240"/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p.Burmistrz</w:t>
      </w:r>
      <w:proofErr w:type="spellEnd"/>
      <w:r>
        <w:rPr>
          <w:lang w:val="pl-PL"/>
        </w:rPr>
        <w:t xml:space="preserve"> Miasta i Gminy – udzielił wyjaśnienia  nt. wniosków, które wpłynęły do budżetu na 2020r. oraz możliwości pozyskania dotacji na te inwestycje.  Ponadto stwierdził, że nie wyraża zgody na zaciągnięcie obligacji na budowę sali gimnastycznej w PSP w Dzierzkówku Starym.</w:t>
      </w:r>
    </w:p>
    <w:p w:rsidR="006C5A0C" w:rsidRPr="004C3B73" w:rsidRDefault="006C5A0C" w:rsidP="006C5A0C">
      <w:pPr>
        <w:pStyle w:val="myStyle"/>
        <w:spacing w:before="120" w:after="120" w:line="240" w:lineRule="auto"/>
        <w:ind w:right="240"/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p.W.Łukasiewicz</w:t>
      </w:r>
      <w:proofErr w:type="spellEnd"/>
      <w:r>
        <w:rPr>
          <w:lang w:val="pl-PL"/>
        </w:rPr>
        <w:t xml:space="preserve"> – Przewodniczący Komisji Finansów odniósł się do przedstawionych uwag.</w:t>
      </w:r>
      <w:bookmarkStart w:id="0" w:name="_GoBack"/>
      <w:bookmarkEnd w:id="0"/>
      <w:r>
        <w:rPr>
          <w:lang w:val="pl-PL"/>
        </w:rPr>
        <w:t xml:space="preserve">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B172AC" w:rsidRPr="00365A0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Pr="006C5A0C" w:rsidRDefault="004C3B73">
            <w:pPr>
              <w:spacing w:after="0" w:line="240" w:lineRule="auto"/>
              <w:rPr>
                <w:lang w:val="pl-PL"/>
              </w:rPr>
            </w:pPr>
            <w:r w:rsidRPr="006C5A0C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zgłoszony przez Przewodniczącego Klubu Prawa i Sprawiedliwości przy</w:t>
            </w:r>
            <w:r w:rsidR="0072357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j</w:t>
            </w: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ęte</w:t>
            </w:r>
            <w:r w:rsidR="0072357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go</w:t>
            </w: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przez Komisje Finansów</w:t>
            </w:r>
          </w:p>
        </w:tc>
      </w:tr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7.3. Wniosek formalny zgłoszony przez Panią Danutę Zięba</w:t>
      </w:r>
    </w:p>
    <w:p w:rsidR="00B172AC" w:rsidRPr="004C3B73" w:rsidRDefault="00B172AC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1. Budowa drogi w destrukcie w miejscowości Chomentów Puszcz - Stanisławów kwota 238 000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br/>
        <w:t>2. Budowa oświetlenia ulicznego Edwardów 25 000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3. Budowa oświetlenia ulicznego Kobylany  25 000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4. Budowa oświetlenia ulicznego Odechów Wąsosz  7 000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5. Budowa oświetlenia ulicznego Odechów Kobylany  80 000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6. Budowa oświetlenia ulicznego wzdłuż drogi powiatowej ulica Radomska w Sołtykowie kwota 70 000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7. Budowa oświetlenia ulicznego Podsuliszka 70 000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8. Budowa oświetlenia ulicznego Modrzejowice (uzupełnienie środków z funduszu sołeckiego w 2019 roku zadanie nie wykonane przez zakład energetyki w związku z dzierżawą słupów) kwota  30 000</w:t>
      </w:r>
    </w:p>
    <w:p w:rsidR="00B172AC" w:rsidRPr="004C3B73" w:rsidRDefault="004C3B73">
      <w:pPr>
        <w:pStyle w:val="myStyle"/>
        <w:spacing w:after="0" w:line="240" w:lineRule="auto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br/>
        <w:t>Finansowanie: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1) dział 750 Administracja, rozdz.75023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Z § 4270 kwotę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Z § 4300 kwotę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2)Z rozdz. 75085 Wspólna obsługa jednostek samorządu terytorialnego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Z § 4010, 4040,4110 kwotę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3) z działu 801 Oświata i wychowanie rozdz. 80101 Szkoły podstawowe – 200 000zł. z § 4010, 4110, 4170.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4) Z rozdz. 80103 – Odziały przedszkolne w szkołach podstawowych – kwota 50 000zł. z § 4010, 4110, 4120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lastRenderedPageBreak/>
        <w:t>5) z działu 926 Obiekty sportowe, rozdz. 92601 § 4300 – kwota 50 000zł.</w:t>
      </w:r>
    </w:p>
    <w:p w:rsidR="00B172AC" w:rsidRPr="004C3B73" w:rsidRDefault="004C3B73">
      <w:pPr>
        <w:pStyle w:val="myStyle"/>
        <w:spacing w:before="270" w:after="0" w:line="200" w:lineRule="auto"/>
        <w:jc w:val="both"/>
        <w:rPr>
          <w:lang w:val="pl-PL"/>
        </w:rPr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>6) z działu 926 Kultura fizyczna, rozdz. 92605 § 2820 kwotę 50 000zł.</w:t>
      </w:r>
    </w:p>
    <w:p w:rsidR="00B172AC" w:rsidRDefault="004C3B73">
      <w:pPr>
        <w:pStyle w:val="myStyle"/>
        <w:spacing w:before="270" w:after="0" w:line="200" w:lineRule="auto"/>
        <w:jc w:val="both"/>
      </w:pPr>
      <w:r w:rsidRPr="004C3B73">
        <w:rPr>
          <w:rFonts w:ascii="Times New Roman" w:eastAsia="Times New Roman" w:hAnsi="Times New Roman" w:cs="Times New Roman"/>
          <w:color w:val="000000"/>
          <w:sz w:val="27"/>
          <w:szCs w:val="27"/>
          <w:lang w:val="pl-PL"/>
        </w:rPr>
        <w:t xml:space="preserve">7) z działu 900 Gospodarka komunalna i ochrona środowiska, rozdz.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90013</w:t>
      </w:r>
    </w:p>
    <w:p w:rsidR="00B172AC" w:rsidRDefault="004C3B73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 § 4210 kwotę 19 000zł</w:t>
      </w:r>
    </w:p>
    <w:p w:rsidR="00B172AC" w:rsidRDefault="004C3B73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 § 4300 kwotę 26 000zł.</w:t>
      </w:r>
    </w:p>
    <w:p w:rsidR="00B172AC" w:rsidRDefault="00B172AC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72AC" w:rsidRPr="00365A0E" w:rsidTr="00280D2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 zgłoszony przez Panią Danutę Zięba</w:t>
            </w:r>
          </w:p>
        </w:tc>
      </w:tr>
      <w:tr w:rsidR="00B172AC" w:rsidTr="00280D2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odrzucono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B172AC" w:rsidTr="00280D2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7.4. Głosowanie - uchwały budżetowej na 2020r.</w:t>
      </w: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72AC" w:rsidRPr="00365A0E" w:rsidTr="00280D2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budżetowej na 2020r.</w:t>
            </w:r>
          </w:p>
        </w:tc>
      </w:tr>
      <w:tr w:rsidR="00B172AC" w:rsidTr="00280D2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8. Podjęcie Uchwały w sprawie Wieloletniej Prognozy Finansowej Gminy na lata 2020-2025.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8.1. Głosowanie - Uchwały w sprawie Wieloletniej Prognozy Finansowej Gminy na lata 2020-2025.</w:t>
      </w: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72AC" w:rsidRPr="00365A0E" w:rsidTr="00280D2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Wieloletniej Prognozy Finansowej Gminy na lata 2020-2025.</w:t>
            </w:r>
          </w:p>
        </w:tc>
      </w:tr>
      <w:tr w:rsidR="00B172AC" w:rsidTr="00280D2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1"/>
        <w:gridCol w:w="2948"/>
        <w:gridCol w:w="2368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9. Podjęcie Uchwały w sprawie przyjęcia Regulaminu dostarczania wody i odprowadzania ścieków na obszarze Miasta i Gminy Skaryszew.</w:t>
      </w: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9.1. Głosowanie - Uchwały w sprawie przyjęcia Regulaminu dostarczania wody i odprowadzania ścieków na obszarze Miasta i Gminy Skaryszew.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72AC" w:rsidRPr="00365A0E" w:rsidTr="00CB2B8F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przyjęcia Regulaminu dostarczania wody i odprowadzania ścieków na obszarze Miasta i Gminy Skaryszew.</w:t>
            </w:r>
          </w:p>
        </w:tc>
      </w:tr>
      <w:tr w:rsidR="00B172AC" w:rsidTr="00CB2B8F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10. Podjęcie uchwały w sprawie zarządzenia poboru podatku od nieruchomości, rolnego, leśnego od osób fizycznych w drodze inkasa, określenia inkasentów i wysokości wynagrodzenia za inkaso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10.1. Głosowanie - Uchwały w sprawie zarządzenia poboru podatku od nieruchomości, rolnego, leśnego od osób fizycznych w drodze inkasa, określenia inkasentów i wysokości wynagrodzenia za inkaso</w:t>
      </w: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72AC" w:rsidRPr="00365A0E" w:rsidTr="002012E9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zarządzenia poboru podatku od nieruchomości, rolnego, leśnego od osób fizycznych w drodze inkasa, określenia inkasentów i wysokości wynagrodzenia za inkaso</w:t>
            </w:r>
          </w:p>
        </w:tc>
      </w:tr>
      <w:tr w:rsidR="00B172AC" w:rsidTr="002012E9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72A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11. Podjęcie uchwały w sprawie powołania inkasentów opłaty za gospodarowanie odpadami komunalnymi oraz określenia wysokości wynagrodzenia inkaso</w:t>
      </w:r>
    </w:p>
    <w:p w:rsidR="00B172AC" w:rsidRPr="004C3B73" w:rsidRDefault="004C3B73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11.1. Głosowanie - Uchwały w sprawie powołania inkasentów opłaty za gospodarowanie odpadami komunalnymi oraz określenia wysokości wynagrodzenia inkaso</w:t>
      </w: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72AC" w:rsidRPr="004C3B73" w:rsidRDefault="00B172A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B172AC" w:rsidRPr="00365A0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powołania inkasentów opłaty za gospodarowanie odpadami komunalnymi oraz określenia wysokości wynagrodzenia inkaso</w:t>
            </w:r>
          </w:p>
        </w:tc>
      </w:tr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172AC" w:rsidRDefault="00B172A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72A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72AC" w:rsidTr="002012E9">
        <w:tc>
          <w:tcPr>
            <w:tcW w:w="5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Pr="004C3B73" w:rsidRDefault="004C3B73" w:rsidP="002012E9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12. Podjęcie Uchwały w sprawie zapewnienia właściwej organizacji Skaryszewskiego Jarmarku Końskiego zwanego „Wstępami” odbywającego się corocznie w pierwszy poniedziałek i wtorek Wielkiego Postu</w:t>
      </w:r>
      <w:r w:rsidR="002012E9">
        <w:rPr>
          <w:color w:val="000000"/>
          <w:sz w:val="27"/>
          <w:szCs w:val="27"/>
          <w:lang w:val="pl-PL"/>
        </w:rPr>
        <w:t>.</w:t>
      </w:r>
    </w:p>
    <w:p w:rsidR="00B172AC" w:rsidRPr="004C3B73" w:rsidRDefault="004C3B73" w:rsidP="002012E9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4C3B73">
        <w:rPr>
          <w:color w:val="000000"/>
          <w:sz w:val="27"/>
          <w:szCs w:val="27"/>
          <w:lang w:val="pl-PL"/>
        </w:rPr>
        <w:t>12.1. Głosowanie - Uchwały w sprawie zapewnienia właściwej organizacji Skaryszewskiego Jarmarku Końskiego zwanego „Wstępami” odbywającego się corocznie w pierwszy ponied</w:t>
      </w:r>
      <w:r w:rsidR="002012E9">
        <w:rPr>
          <w:color w:val="000000"/>
          <w:sz w:val="27"/>
          <w:szCs w:val="27"/>
          <w:lang w:val="pl-PL"/>
        </w:rPr>
        <w:t>ziałek i wtorek Wielkiego Postu.</w:t>
      </w: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72AC" w:rsidRPr="004C3B73" w:rsidRDefault="00B172A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B172AC" w:rsidRPr="00365A0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Pr="004C3B73" w:rsidRDefault="004C3B73">
            <w:pPr>
              <w:spacing w:after="0" w:line="240" w:lineRule="auto"/>
              <w:rPr>
                <w:lang w:val="pl-PL"/>
              </w:rPr>
            </w:pPr>
            <w:r w:rsidRPr="004C3B7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zapewnienia właściwej organizacji Skaryszewskiego Jarmarku Końskiego zwanego „Wstępami” odbywającego się corocznie w pierwszy poniedziałek i wtorek Wielkiego Postu-</w:t>
            </w:r>
          </w:p>
        </w:tc>
      </w:tr>
      <w:tr w:rsidR="00B172A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B172AC" w:rsidRDefault="00B172A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72A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stycznia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B172AC"/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47"/>
        <w:gridCol w:w="1381"/>
        <w:gridCol w:w="1412"/>
        <w:gridCol w:w="1732"/>
        <w:gridCol w:w="1380"/>
        <w:gridCol w:w="1412"/>
      </w:tblGrid>
      <w:tr w:rsidR="00B172AC" w:rsidTr="002012E9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72AC" w:rsidRDefault="004C3B7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72AC" w:rsidTr="002012E9">
        <w:tc>
          <w:tcPr>
            <w:tcW w:w="5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72A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72AC" w:rsidRDefault="004C3B7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72AC" w:rsidRDefault="004C3B73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13. Interpelacje i zapytania radnych.</w:t>
      </w:r>
    </w:p>
    <w:p w:rsidR="00B172AC" w:rsidRDefault="004C3B73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14. Sprawy różne.</w:t>
      </w:r>
    </w:p>
    <w:p w:rsidR="002012E9" w:rsidRPr="00F023D6" w:rsidRDefault="002012E9">
      <w:pPr>
        <w:pStyle w:val="myStyle"/>
        <w:spacing w:before="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F023D6">
        <w:rPr>
          <w:color w:val="000000"/>
          <w:sz w:val="27"/>
          <w:szCs w:val="27"/>
          <w:lang w:val="pl-PL"/>
        </w:rPr>
        <w:t xml:space="preserve">- </w:t>
      </w:r>
      <w:proofErr w:type="spellStart"/>
      <w:r w:rsidRPr="00F023D6">
        <w:rPr>
          <w:color w:val="000000"/>
          <w:sz w:val="27"/>
          <w:szCs w:val="27"/>
          <w:lang w:val="pl-PL"/>
        </w:rPr>
        <w:t>p.Prz</w:t>
      </w:r>
      <w:r w:rsidR="00B30BD3" w:rsidRPr="00F023D6">
        <w:rPr>
          <w:color w:val="000000"/>
          <w:sz w:val="27"/>
          <w:szCs w:val="27"/>
          <w:lang w:val="pl-PL"/>
        </w:rPr>
        <w:t>ewodniczący</w:t>
      </w:r>
      <w:proofErr w:type="spellEnd"/>
      <w:r w:rsidR="00B30BD3" w:rsidRPr="00F023D6">
        <w:rPr>
          <w:color w:val="000000"/>
          <w:sz w:val="27"/>
          <w:szCs w:val="27"/>
          <w:lang w:val="pl-PL"/>
        </w:rPr>
        <w:t xml:space="preserve"> Rady – zaproponował </w:t>
      </w:r>
      <w:r w:rsidR="00F023D6" w:rsidRPr="00F023D6">
        <w:rPr>
          <w:color w:val="000000"/>
          <w:sz w:val="27"/>
          <w:szCs w:val="27"/>
          <w:lang w:val="pl-PL"/>
        </w:rPr>
        <w:t>aby posiedzenia Rady odbywały się w ostatni poniedziałek miesi</w:t>
      </w:r>
      <w:r w:rsidR="00F023D6">
        <w:rPr>
          <w:color w:val="000000"/>
          <w:sz w:val="27"/>
          <w:szCs w:val="27"/>
          <w:lang w:val="pl-PL"/>
        </w:rPr>
        <w:t>ą</w:t>
      </w:r>
      <w:r w:rsidR="00F023D6" w:rsidRPr="00F023D6">
        <w:rPr>
          <w:color w:val="000000"/>
          <w:sz w:val="27"/>
          <w:szCs w:val="27"/>
          <w:lang w:val="pl-PL"/>
        </w:rPr>
        <w:t>ca</w:t>
      </w:r>
      <w:r w:rsidR="00F023D6">
        <w:rPr>
          <w:color w:val="000000"/>
          <w:sz w:val="27"/>
          <w:szCs w:val="27"/>
          <w:lang w:val="pl-PL"/>
        </w:rPr>
        <w:t xml:space="preserve">, natomiast materiały, projekty uchwał przekazywane na 7 dni przed sesją.  </w:t>
      </w:r>
      <w:r w:rsidR="00F023D6" w:rsidRPr="00F023D6">
        <w:rPr>
          <w:color w:val="000000"/>
          <w:sz w:val="27"/>
          <w:szCs w:val="27"/>
          <w:lang w:val="pl-PL"/>
        </w:rPr>
        <w:t xml:space="preserve"> </w:t>
      </w:r>
    </w:p>
    <w:p w:rsidR="00F023D6" w:rsidRPr="004B21C1" w:rsidRDefault="00022095" w:rsidP="00F023D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>Ad.15</w:t>
      </w:r>
      <w:r w:rsidR="00F023D6" w:rsidRPr="004B21C1">
        <w:rPr>
          <w:color w:val="000000"/>
          <w:sz w:val="27"/>
          <w:szCs w:val="27"/>
          <w:lang w:val="pl-PL"/>
        </w:rPr>
        <w:t>. Zamknięcie X</w:t>
      </w:r>
      <w:r>
        <w:rPr>
          <w:color w:val="000000"/>
          <w:sz w:val="27"/>
          <w:szCs w:val="27"/>
          <w:lang w:val="pl-PL"/>
        </w:rPr>
        <w:t>X</w:t>
      </w:r>
      <w:r w:rsidR="00F023D6" w:rsidRPr="004B21C1">
        <w:rPr>
          <w:color w:val="000000"/>
          <w:sz w:val="27"/>
          <w:szCs w:val="27"/>
          <w:lang w:val="pl-PL"/>
        </w:rPr>
        <w:t xml:space="preserve"> sesji Rady Miejskiej w Skaryszewie.</w:t>
      </w:r>
    </w:p>
    <w:p w:rsidR="002012E9" w:rsidRPr="00F023D6" w:rsidRDefault="002012E9">
      <w:pPr>
        <w:pStyle w:val="myStyle"/>
        <w:spacing w:before="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B172AC" w:rsidRPr="00F023D6" w:rsidRDefault="004C3B73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F023D6">
        <w:rPr>
          <w:color w:val="000000"/>
          <w:sz w:val="27"/>
          <w:szCs w:val="27"/>
          <w:lang w:val="pl-PL"/>
        </w:rPr>
        <w:t>Protokołował:</w:t>
      </w:r>
      <w:r w:rsidRPr="00F023D6">
        <w:rPr>
          <w:color w:val="000000"/>
          <w:sz w:val="27"/>
          <w:szCs w:val="27"/>
          <w:lang w:val="pl-PL"/>
        </w:rPr>
        <w:br/>
      </w:r>
      <w:r w:rsidRPr="00F023D6">
        <w:rPr>
          <w:color w:val="000000"/>
          <w:sz w:val="27"/>
          <w:szCs w:val="27"/>
          <w:lang w:val="pl-PL"/>
        </w:rPr>
        <w:br/>
        <w:t xml:space="preserve">Barbara </w:t>
      </w:r>
      <w:proofErr w:type="spellStart"/>
      <w:r w:rsidRPr="00F023D6">
        <w:rPr>
          <w:color w:val="000000"/>
          <w:sz w:val="27"/>
          <w:szCs w:val="27"/>
          <w:lang w:val="pl-PL"/>
        </w:rPr>
        <w:t>Malmon</w:t>
      </w:r>
      <w:proofErr w:type="spellEnd"/>
    </w:p>
    <w:p w:rsidR="00B172AC" w:rsidRPr="00F023D6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72AC" w:rsidRPr="004C3B73" w:rsidRDefault="00B172A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sectPr w:rsidR="00B172AC" w:rsidRPr="004C3B73" w:rsidSect="000F6147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9A" w:rsidRDefault="0007159A" w:rsidP="004C3B73">
      <w:pPr>
        <w:spacing w:after="0" w:line="240" w:lineRule="auto"/>
      </w:pPr>
      <w:r>
        <w:separator/>
      </w:r>
    </w:p>
  </w:endnote>
  <w:endnote w:type="continuationSeparator" w:id="0">
    <w:p w:rsidR="0007159A" w:rsidRDefault="0007159A" w:rsidP="004C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9A" w:rsidRDefault="0007159A" w:rsidP="004C3B73">
      <w:pPr>
        <w:spacing w:after="0" w:line="240" w:lineRule="auto"/>
      </w:pPr>
      <w:r>
        <w:separator/>
      </w:r>
    </w:p>
  </w:footnote>
  <w:footnote w:type="continuationSeparator" w:id="0">
    <w:p w:rsidR="0007159A" w:rsidRDefault="0007159A" w:rsidP="004C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76447"/>
      <w:docPartObj>
        <w:docPartGallery w:val="Page Numbers (Top of Page)"/>
        <w:docPartUnique/>
      </w:docPartObj>
    </w:sdtPr>
    <w:sdtContent>
      <w:p w:rsidR="00365A0E" w:rsidRDefault="00365A0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53" w:rsidRPr="00CC6F53">
          <w:rPr>
            <w:noProof/>
            <w:lang w:val="pl-PL"/>
          </w:rPr>
          <w:t>8</w:t>
        </w:r>
        <w:r>
          <w:fldChar w:fldCharType="end"/>
        </w:r>
      </w:p>
    </w:sdtContent>
  </w:sdt>
  <w:p w:rsidR="00365A0E" w:rsidRDefault="00365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E8B"/>
    <w:multiLevelType w:val="hybridMultilevel"/>
    <w:tmpl w:val="43206FDE"/>
    <w:lvl w:ilvl="0" w:tplc="3942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C53685C"/>
    <w:multiLevelType w:val="hybridMultilevel"/>
    <w:tmpl w:val="C994C55E"/>
    <w:lvl w:ilvl="0" w:tplc="70925441">
      <w:start w:val="1"/>
      <w:numFmt w:val="decimal"/>
      <w:lvlText w:val="%1."/>
      <w:lvlJc w:val="left"/>
      <w:pPr>
        <w:ind w:left="720" w:hanging="360"/>
      </w:pPr>
    </w:lvl>
    <w:lvl w:ilvl="1" w:tplc="70925441" w:tentative="1">
      <w:start w:val="1"/>
      <w:numFmt w:val="lowerLetter"/>
      <w:lvlText w:val="%2."/>
      <w:lvlJc w:val="left"/>
      <w:pPr>
        <w:ind w:left="1440" w:hanging="360"/>
      </w:pPr>
    </w:lvl>
    <w:lvl w:ilvl="2" w:tplc="70925441" w:tentative="1">
      <w:start w:val="1"/>
      <w:numFmt w:val="lowerRoman"/>
      <w:lvlText w:val="%3."/>
      <w:lvlJc w:val="right"/>
      <w:pPr>
        <w:ind w:left="2160" w:hanging="180"/>
      </w:pPr>
    </w:lvl>
    <w:lvl w:ilvl="3" w:tplc="70925441" w:tentative="1">
      <w:start w:val="1"/>
      <w:numFmt w:val="decimal"/>
      <w:lvlText w:val="%4."/>
      <w:lvlJc w:val="left"/>
      <w:pPr>
        <w:ind w:left="2880" w:hanging="360"/>
      </w:pPr>
    </w:lvl>
    <w:lvl w:ilvl="4" w:tplc="70925441" w:tentative="1">
      <w:start w:val="1"/>
      <w:numFmt w:val="lowerLetter"/>
      <w:lvlText w:val="%5."/>
      <w:lvlJc w:val="left"/>
      <w:pPr>
        <w:ind w:left="3600" w:hanging="360"/>
      </w:pPr>
    </w:lvl>
    <w:lvl w:ilvl="5" w:tplc="70925441" w:tentative="1">
      <w:start w:val="1"/>
      <w:numFmt w:val="lowerRoman"/>
      <w:lvlText w:val="%6."/>
      <w:lvlJc w:val="right"/>
      <w:pPr>
        <w:ind w:left="4320" w:hanging="180"/>
      </w:pPr>
    </w:lvl>
    <w:lvl w:ilvl="6" w:tplc="70925441" w:tentative="1">
      <w:start w:val="1"/>
      <w:numFmt w:val="decimal"/>
      <w:lvlText w:val="%7."/>
      <w:lvlJc w:val="left"/>
      <w:pPr>
        <w:ind w:left="5040" w:hanging="360"/>
      </w:pPr>
    </w:lvl>
    <w:lvl w:ilvl="7" w:tplc="70925441" w:tentative="1">
      <w:start w:val="1"/>
      <w:numFmt w:val="lowerLetter"/>
      <w:lvlText w:val="%8."/>
      <w:lvlJc w:val="left"/>
      <w:pPr>
        <w:ind w:left="5760" w:hanging="360"/>
      </w:pPr>
    </w:lvl>
    <w:lvl w:ilvl="8" w:tplc="7092544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22095"/>
    <w:rsid w:val="00065F9C"/>
    <w:rsid w:val="0007159A"/>
    <w:rsid w:val="000F380D"/>
    <w:rsid w:val="000F6147"/>
    <w:rsid w:val="00112029"/>
    <w:rsid w:val="00135412"/>
    <w:rsid w:val="001D15B5"/>
    <w:rsid w:val="002012E9"/>
    <w:rsid w:val="00280D2B"/>
    <w:rsid w:val="00361FF4"/>
    <w:rsid w:val="00365A0E"/>
    <w:rsid w:val="003B5299"/>
    <w:rsid w:val="004431C3"/>
    <w:rsid w:val="00493A0C"/>
    <w:rsid w:val="004C3B73"/>
    <w:rsid w:val="004D6B48"/>
    <w:rsid w:val="00531A4E"/>
    <w:rsid w:val="00535F5A"/>
    <w:rsid w:val="00555F58"/>
    <w:rsid w:val="006C5A0C"/>
    <w:rsid w:val="006E6663"/>
    <w:rsid w:val="0072357E"/>
    <w:rsid w:val="008B3AC2"/>
    <w:rsid w:val="008F680D"/>
    <w:rsid w:val="009437DE"/>
    <w:rsid w:val="00AC197E"/>
    <w:rsid w:val="00B172AC"/>
    <w:rsid w:val="00B21D59"/>
    <w:rsid w:val="00B30BD3"/>
    <w:rsid w:val="00BD419F"/>
    <w:rsid w:val="00CB2B8F"/>
    <w:rsid w:val="00CC6F53"/>
    <w:rsid w:val="00DF064E"/>
    <w:rsid w:val="00F023D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Tekstdymka">
    <w:name w:val="Balloon Text"/>
    <w:basedOn w:val="Normalny"/>
    <w:link w:val="TekstdymkaZnak"/>
    <w:uiPriority w:val="99"/>
    <w:semiHidden/>
    <w:unhideWhenUsed/>
    <w:rsid w:val="004C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0E"/>
  </w:style>
  <w:style w:type="paragraph" w:styleId="Stopka">
    <w:name w:val="footer"/>
    <w:basedOn w:val="Normalny"/>
    <w:link w:val="StopkaZnak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00543281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64691176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1249-2A27-4E97-BD1F-CA8E74CF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2471</Words>
  <Characters>14830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Barbara Malmon</cp:lastModifiedBy>
  <cp:revision>5</cp:revision>
  <cp:lastPrinted>2020-01-27T14:01:00Z</cp:lastPrinted>
  <dcterms:created xsi:type="dcterms:W3CDTF">2020-01-21T10:55:00Z</dcterms:created>
  <dcterms:modified xsi:type="dcterms:W3CDTF">2020-01-27T14:03:00Z</dcterms:modified>
</cp:coreProperties>
</file>