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B" w:rsidRPr="0023008F" w:rsidRDefault="0023008F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23008F">
        <w:rPr>
          <w:color w:val="000000"/>
          <w:sz w:val="36"/>
          <w:szCs w:val="36"/>
          <w:lang w:val="pl-PL"/>
        </w:rPr>
        <w:t>PROTOKÓŁ</w:t>
      </w:r>
    </w:p>
    <w:p w:rsidR="0013458B" w:rsidRPr="0023008F" w:rsidRDefault="0023008F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36"/>
          <w:szCs w:val="36"/>
          <w:lang w:val="pl-PL"/>
        </w:rPr>
        <w:t>XIII Sesja Rady Miejskiej w Skaryszewie z dnia 12 sierpnia 2019 r.</w:t>
      </w:r>
    </w:p>
    <w:p w:rsidR="0013458B" w:rsidRDefault="0023008F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8"/>
        <w:gridCol w:w="2362"/>
        <w:gridCol w:w="2359"/>
        <w:gridCol w:w="1194"/>
        <w:gridCol w:w="2351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13458B" w:rsidRDefault="0013458B">
      <w:pPr>
        <w:pStyle w:val="myStyle"/>
        <w:spacing w:before="240" w:after="240" w:line="240" w:lineRule="auto"/>
        <w:ind w:left="240" w:right="240"/>
        <w:jc w:val="left"/>
      </w:pPr>
    </w:p>
    <w:p w:rsidR="0013458B" w:rsidRDefault="0013458B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4"/>
        <w:gridCol w:w="4430"/>
      </w:tblGrid>
      <w:tr w:rsidR="0013458B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86,67 %</w:t>
            </w:r>
          </w:p>
        </w:tc>
      </w:tr>
      <w:tr w:rsidR="0013458B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 zostało osiągnięte</w:t>
            </w:r>
          </w:p>
        </w:tc>
      </w:tr>
    </w:tbl>
    <w:p w:rsidR="0013458B" w:rsidRDefault="0023008F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13458B" w:rsidRDefault="0023008F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1. Otwarcie XIII sesji Rady Miejskiej w Skaryszewie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1.1. wniosek formalny Burmistrza . Stanowisko Rady Miejskiej w Skaryszewie do projektu uchwały w spawie pozbawienia kategorii dróg powiatowych na trenie powiatu radomskiego w tym drogi powiatowej nr 3535 W Trablice-Sołtyków.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Default="0023008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1.2. Głosowanie wniosku formalnego.</w:t>
      </w:r>
    </w:p>
    <w:p w:rsidR="0013458B" w:rsidRDefault="0013458B">
      <w:pPr>
        <w:pStyle w:val="myStyle"/>
        <w:spacing w:before="2" w:after="2" w:line="240" w:lineRule="auto"/>
        <w:ind w:left="240" w:right="240"/>
        <w:jc w:val="left"/>
      </w:pP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formalnego.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Default="0023008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 Głosowanie - Przyjęcia porządku obrad.</w:t>
      </w:r>
    </w:p>
    <w:p w:rsidR="0013458B" w:rsidRPr="0023008F" w:rsidRDefault="0023008F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Otwarcie XIII sesji Rady Miejskiej w Skaryszewie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23008F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3. Głosowanie - Przyjęcia protokołu z poprzedniego posiedzenia Rady Miejskiej.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Przyjęcia protokołu z poprzedniego posiedzenia Rady Miejskiej.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0"/>
        <w:gridCol w:w="2947"/>
        <w:gridCol w:w="237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 xml:space="preserve">4. Informacja Burmistrza Miasta i </w:t>
      </w:r>
      <w:proofErr w:type="spellStart"/>
      <w:r w:rsidRPr="0023008F">
        <w:rPr>
          <w:color w:val="000000"/>
          <w:sz w:val="27"/>
          <w:szCs w:val="27"/>
          <w:lang w:val="pl-PL"/>
        </w:rPr>
        <w:t>Gmuny</w:t>
      </w:r>
      <w:proofErr w:type="spellEnd"/>
      <w:r w:rsidRPr="0023008F">
        <w:rPr>
          <w:color w:val="000000"/>
          <w:sz w:val="27"/>
          <w:szCs w:val="27"/>
          <w:lang w:val="pl-PL"/>
        </w:rPr>
        <w:t xml:space="preserve"> z wykonania uchwał Rady Miejskiej.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5. Informacja Przewodniczącego Rady Miejskiej w Skaryszewie o działaniach podejmowanych do obecnej sesji.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6. Stanowisko Rady Miejskiej w Skaryszewie do projektu uchwały w spawie pozbawienia kategorii dróg powiatowych na trenie powiatu radomskiego w tym drogi powiatowej nr 3535 W Trablice-Sołtyków.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lastRenderedPageBreak/>
        <w:t>6.1. Głosowanie - .Stanowisko Rady Miejskiej w Skaryszewie do projektu uchwały w spawie pozbawienia kategorii dróg powiatowych na trenie powiatu radomskiego w tym drogi powiatowej nr 3535 W Trablice-Sołtyków.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.Stanowisko Rady Miejskiej w Skaryszewie do projektu uchwały w spawie pozbawienia kategorii dróg powiatowych na trenie powiatu radomskiego w tym drogi powiatowej nr 3535 W Trablice-Sołtyków.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7. Uchwała w sprawie zmiany uchwały budżetowej na rok 2019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7.1. Głosowanie - Uchwała w sprawie zmiany uchwały budżetowej na rok 2019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zmiany uchwały budżetowej na rok 2019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8. Uchwała w sprawie sieci publicznych przedszkoli i oddziałów przedszkolnych w szkołach podstawowych prowadzonych przez Gminę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8.1. Głosowanie - Uchwała w sprawie sieci publicznych przedszkoli i oddziałów przedszkolnych w szkołach podstawowych prowadzonych przez Gminę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sieci publicznych przedszkoli i oddziałów przedszkolnych w szkołach podstawowych prowadzonych przez Gminę Skaryszew.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9. Uchwała zmieniająca uchwałę w sprawie uchwalenia Regulaminu wynagradzania nauczycieli.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9.1. Głosowanie - Uchwały zmieniającej uchwałę w sprawie uchwalenia Regulaminu wynagradzania nauczycieli.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zmieniającej uchwałę w sprawie uchwalenia Regulaminu wynagradzania nauczycieli.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10. Uchwała w sprawie uchwalenia trybu i szczegółowych kryteriów oceny wniosków o realizację zadania publicznego w ramach inicjatywy lokalnej.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10.1. Wnioski formalne przedstawione blokowo do głosowania przez Przewodniczącego Rady Miejskiej.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Default="0023008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10.2. Głosowanie wniosku formalnego</w:t>
      </w:r>
    </w:p>
    <w:p w:rsidR="0013458B" w:rsidRDefault="0013458B">
      <w:pPr>
        <w:pStyle w:val="myStyle"/>
        <w:spacing w:before="2" w:after="2" w:line="240" w:lineRule="auto"/>
        <w:ind w:left="240" w:right="240"/>
        <w:jc w:val="left"/>
      </w:pP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formalnego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10.3. Głosowanie - Uchwały w sprawie uchwalenia trybu i szczegółowych kryteriów oceny wniosków o realizację zadania publicznego w ramach inicjatywy lokalnej.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uchwalenia trybu i szczegółowych kryteriów oceny wniosków o realizację zadania publicznego w ramach inicjatywy lokalnej.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11. Uchwała w sprawie określenia przystanków komunikacyjnych, których właścicielem lub zarządzającym jest Gmina Skaryszew, udostępnionych dla operatorów i przewoźników oraz warunków i zasad korzystania z tych obiektów.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11.1. Głosowanie - Uchwały w sprawie określenia przystanków komunikacyjnych, których właścicielem lub zarządzającym jest Gmina Skaryszew, udostępnionych dla operatorów i przewoźników oraz warunków i zasad korzystania z tych obiektów.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określenia przystanków komunikacyjnych, których właścicielem lub zarządzającym jest Gmina Skaryszew, udostępnionych dla operatorów i przewoźników oraz warunków i zasad korzystania z tych obiektów.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12. Uchwała zmieniająca uchwałę w sprawie zaliczenia dróg do kategorii dróg gminnych.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12.1. Głosowanie - Uchwały zmieniającej uchwałę w sprawie zaliczenia dróg do kategorii dróg gminnych.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zmieniającej uchwałę w sprawie zaliczenia dróg do kategorii dróg gminnych.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 xml:space="preserve">13. Uchwała w sprawie wyrażenia zgody na ustanowienie służebności </w:t>
      </w:r>
      <w:proofErr w:type="spellStart"/>
      <w:r w:rsidRPr="0023008F">
        <w:rPr>
          <w:color w:val="000000"/>
          <w:sz w:val="27"/>
          <w:szCs w:val="27"/>
          <w:lang w:val="pl-PL"/>
        </w:rPr>
        <w:t>przesyłu</w:t>
      </w:r>
      <w:proofErr w:type="spellEnd"/>
      <w:r w:rsidRPr="0023008F">
        <w:rPr>
          <w:color w:val="000000"/>
          <w:sz w:val="27"/>
          <w:szCs w:val="27"/>
          <w:lang w:val="pl-PL"/>
        </w:rPr>
        <w:t xml:space="preserve"> na nieruchomościach stanowiących własność Gminy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 xml:space="preserve">13.1. Głosowanie - Uchwały w sprawie wyrażenia zgody na ustanowienie służebności </w:t>
      </w:r>
      <w:proofErr w:type="spellStart"/>
      <w:r w:rsidRPr="0023008F">
        <w:rPr>
          <w:color w:val="000000"/>
          <w:sz w:val="27"/>
          <w:szCs w:val="27"/>
          <w:lang w:val="pl-PL"/>
        </w:rPr>
        <w:t>przesyłu</w:t>
      </w:r>
      <w:proofErr w:type="spellEnd"/>
      <w:r w:rsidRPr="0023008F">
        <w:rPr>
          <w:color w:val="000000"/>
          <w:sz w:val="27"/>
          <w:szCs w:val="27"/>
          <w:lang w:val="pl-PL"/>
        </w:rPr>
        <w:t xml:space="preserve"> na nieruchomościach stanowiących własność Gminy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Głosowanie - Uchwały w sprawie wyrażenia zgody na ustanowienie służebności </w:t>
            </w:r>
            <w:proofErr w:type="spellStart"/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przesyłu</w:t>
            </w:r>
            <w:proofErr w:type="spellEnd"/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na nieruchomościach stanowiących własność Gminy Skaryszew.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14. Uchwała w sprawie wyrażenia zgody na sprzedaż w trybie bezprzetargowym nieruchomości stanowiącej własność Gminy Skaryszew, położonej w miejscowości Gębarzów oznaczonej w ewidencji gruntów Nr 871/1 o pow. 1100m2, na rzecz Polskiej Agencji Żeglugi Powietrznej.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14.1. Głosowanie - Uchwały w sprawie wyrażenia zgody na sprzedaż w trybie bezprzetargowym nieruchomości stanowiącej własność Gminy Skaryszew, położonej w miejscowości Gębarzów oznaczonej w ewidencji gruntów Nr 871/1 o pow. 1100m2, na rzecz Polskiej Agencji Żeglugi Powietrznej.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wyrażenia zgody na sprzedaż w trybie bezprzetargowym nieruchomości stanowiącej własność Gminy Skaryszew, położonej w miejscowości Gębarzów oznaczonej w ewidencji gruntów Nr 871/1 o pow. 1100m2, na rzecz Polskiej Agencji Żeglugi Powietrznej.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15. Uchwała w sprawie wyrażenia zgody na wydzierżawienie na okres 5 lat w trybie bezprzetargowym nieruchomości stanowiącej własność Gminy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15.1. Głosowanie - Uchwały w sprawie wyrażenia zgody na wydzierżawienie na okres 5 lat w trybie bezprzetargowym nieruchomości stanowiącej własność Gminy Skaryszew.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wyrażenia zgody na wydzierżawienie na okres 5 lat w trybie bezprzetargowym nieruchomości stanowiącej własność Gminy Skaryszew.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16. Uchwała w sprawie nadania nazwy ulicy na terenie Gminy Skaryszew w miejscowości Makowiec.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lastRenderedPageBreak/>
        <w:t>16.1. Głosowanie - Uchwały w sprawie nadania nazwy ulicy na terenie Gminy Skaryszew w miejscowości Makowiec.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nadania nazwy ulicy na terenie Gminy Skaryszew w miejscowości Makowiec.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17. Uchwała w sprawie nadania nazwy ulicy na terenie Gminy Skaryszew w miejscowości Maków Nowy.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17.1. Głosowanie - Uchwały w sprawie nadania nazwy ulicy na terenie Gminy Skaryszew w miejscowości Maków Nowy.</w:t>
      </w:r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3458B" w:rsidRPr="0023008F" w:rsidRDefault="0013458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3458B" w:rsidRPr="0023008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Pr="0023008F" w:rsidRDefault="0023008F">
            <w:pPr>
              <w:spacing w:after="0" w:line="240" w:lineRule="auto"/>
              <w:rPr>
                <w:lang w:val="pl-PL"/>
              </w:rPr>
            </w:pPr>
            <w:r w:rsidRPr="0023008F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nadania nazwy ulicy na terenie Gminy Skaryszew w miejscowości Maków Nowy.</w:t>
            </w:r>
          </w:p>
        </w:tc>
      </w:tr>
      <w:tr w:rsidR="0013458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3458B" w:rsidRDefault="0013458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13458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 sierpnia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13458B"/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3458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3458B" w:rsidRDefault="0023008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3458B" w:rsidRDefault="0013458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13458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3458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B" w:rsidRDefault="0023008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3458B" w:rsidRDefault="0023008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18. Interpelacje i zapytania radnych.</w:t>
      </w:r>
    </w:p>
    <w:p w:rsidR="0013458B" w:rsidRDefault="0023008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19. Sprawy różne.</w:t>
      </w:r>
    </w:p>
    <w:p w:rsidR="0023008F" w:rsidRDefault="0023008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00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 w:rsidRPr="0023008F">
        <w:rPr>
          <w:rFonts w:ascii="Times New Roman" w:hAnsi="Times New Roman" w:cs="Times New Roman"/>
          <w:color w:val="000000"/>
          <w:sz w:val="24"/>
          <w:szCs w:val="24"/>
          <w:lang w:val="pl-PL"/>
        </w:rPr>
        <w:t>p.P.Domagała</w:t>
      </w:r>
      <w:proofErr w:type="spellEnd"/>
      <w:r w:rsidRPr="002300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zgłasza potrzebę ustawienia znaków drogowych z ograniczeniem tonażu pojazd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ów w miejscowości Antoniów i Modrzejowice.</w:t>
      </w:r>
    </w:p>
    <w:p w:rsidR="0023008F" w:rsidRDefault="0023008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p.E.Domagała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Sołtys wsi Modrzejowice – zgłasza potrzebę wykonania przejścia dla pieszych na drodze krajowej Nr 9 w miejscowości Modrzejowice </w:t>
      </w:r>
      <w:r w:rsidR="0017064F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prz</w:t>
      </w:r>
      <w:r w:rsidR="0017064F">
        <w:rPr>
          <w:rFonts w:ascii="Times New Roman" w:hAnsi="Times New Roman" w:cs="Times New Roman"/>
          <w:color w:val="000000"/>
          <w:sz w:val="24"/>
          <w:szCs w:val="24"/>
          <w:lang w:val="pl-PL"/>
        </w:rPr>
        <w:t>y przystanku PKS).</w:t>
      </w:r>
    </w:p>
    <w:p w:rsidR="0017064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p.R.Kupidura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zgłasza potrzebę usytuowania lustra przy drodze Odechów-Wólka Twarogowa (Wąsosz).</w:t>
      </w:r>
    </w:p>
    <w:p w:rsidR="0017064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p. Burmistrz – udzielił odpowiedzi na zgłoszone wnioski.</w:t>
      </w:r>
    </w:p>
    <w:p w:rsidR="0017064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p.P.Góźdź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przedstawiła plan Dożynek Parafialno-Gminnych w miejscowości Maków – 15 września 2019r.</w:t>
      </w:r>
    </w:p>
    <w:p w:rsidR="0017064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p.A.Borkowicz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zwraca się o uruchomienie w Gminie Skaryszew Programu Rządowego „Czyste Powietrze” dot. możliwości dofinansowania do wymiany pieców węglowych na gazowe. </w:t>
      </w:r>
    </w:p>
    <w:p w:rsidR="0017064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p.Burmistrz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odp. że będą  przedstawione  mieszkańcom naszej Gminy takie oferty. Dwóch pracowników Urzędu będzie wytypowane do odbycia szkolenia</w:t>
      </w:r>
      <w:r w:rsidR="007349E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taki punkt będzie uruchomiony w Urzędzie Miasta i Gminy Skaryszew. </w:t>
      </w:r>
    </w:p>
    <w:p w:rsidR="007349E2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p.S.Jędrzejewski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Przew. Osiedla Gaj – zwraca się </w:t>
      </w:r>
      <w:r w:rsidR="007349E2">
        <w:rPr>
          <w:rFonts w:ascii="Times New Roman" w:hAnsi="Times New Roman" w:cs="Times New Roman"/>
          <w:color w:val="000000"/>
          <w:sz w:val="24"/>
          <w:szCs w:val="24"/>
          <w:lang w:val="pl-PL"/>
        </w:rPr>
        <w:t>o wygospodarowanie środków celem wykonania ogrodzenia placu zabaw w osiedlu.</w:t>
      </w:r>
    </w:p>
    <w:p w:rsidR="0017064F" w:rsidRPr="0023008F" w:rsidRDefault="0017064F" w:rsidP="007349E2">
      <w:pPr>
        <w:pStyle w:val="myStyle"/>
        <w:spacing w:before="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13458B" w:rsidRPr="0023008F" w:rsidRDefault="0023008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3008F">
        <w:rPr>
          <w:color w:val="000000"/>
          <w:sz w:val="27"/>
          <w:szCs w:val="27"/>
          <w:lang w:val="pl-PL"/>
        </w:rPr>
        <w:t>20. Zamknięcie XIII sesji Rady Miejskiej w Skaryszewie.</w:t>
      </w:r>
    </w:p>
    <w:p w:rsidR="007349E2" w:rsidRDefault="007349E2" w:rsidP="007349E2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349E2" w:rsidRPr="0017064F" w:rsidRDefault="007349E2" w:rsidP="007349E2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bookmarkStart w:id="0" w:name="_GoBack"/>
      <w:bookmarkEnd w:id="0"/>
      <w:r w:rsidRPr="0017064F">
        <w:rPr>
          <w:color w:val="000000"/>
          <w:sz w:val="27"/>
          <w:szCs w:val="27"/>
          <w:lang w:val="pl-PL"/>
        </w:rPr>
        <w:t>Protokołował:</w:t>
      </w:r>
      <w:r w:rsidRPr="0017064F">
        <w:rPr>
          <w:color w:val="000000"/>
          <w:sz w:val="27"/>
          <w:szCs w:val="27"/>
          <w:lang w:val="pl-PL"/>
        </w:rPr>
        <w:br/>
      </w:r>
      <w:r w:rsidRPr="0017064F">
        <w:rPr>
          <w:color w:val="000000"/>
          <w:sz w:val="27"/>
          <w:szCs w:val="27"/>
          <w:lang w:val="pl-PL"/>
        </w:rPr>
        <w:br/>
        <w:t xml:space="preserve">Barbara </w:t>
      </w:r>
      <w:proofErr w:type="spellStart"/>
      <w:r w:rsidRPr="0017064F">
        <w:rPr>
          <w:color w:val="000000"/>
          <w:sz w:val="27"/>
          <w:szCs w:val="27"/>
          <w:lang w:val="pl-PL"/>
        </w:rPr>
        <w:t>Malmon</w:t>
      </w:r>
      <w:proofErr w:type="spellEnd"/>
    </w:p>
    <w:p w:rsidR="0013458B" w:rsidRPr="0023008F" w:rsidRDefault="0013458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sectPr w:rsidR="0013458B" w:rsidRPr="0023008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D0" w:rsidRDefault="00B447D0" w:rsidP="0023008F">
      <w:pPr>
        <w:spacing w:after="0" w:line="240" w:lineRule="auto"/>
      </w:pPr>
      <w:r>
        <w:separator/>
      </w:r>
    </w:p>
  </w:endnote>
  <w:endnote w:type="continuationSeparator" w:id="0">
    <w:p w:rsidR="00B447D0" w:rsidRDefault="00B447D0" w:rsidP="0023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D0" w:rsidRDefault="00B447D0" w:rsidP="0023008F">
      <w:pPr>
        <w:spacing w:after="0" w:line="240" w:lineRule="auto"/>
      </w:pPr>
      <w:r>
        <w:separator/>
      </w:r>
    </w:p>
  </w:footnote>
  <w:footnote w:type="continuationSeparator" w:id="0">
    <w:p w:rsidR="00B447D0" w:rsidRDefault="00B447D0" w:rsidP="0023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0C4E05"/>
    <w:multiLevelType w:val="hybridMultilevel"/>
    <w:tmpl w:val="C152F04C"/>
    <w:lvl w:ilvl="0" w:tplc="41510002">
      <w:start w:val="1"/>
      <w:numFmt w:val="decimal"/>
      <w:lvlText w:val="%1."/>
      <w:lvlJc w:val="left"/>
      <w:pPr>
        <w:ind w:left="720" w:hanging="360"/>
      </w:pPr>
    </w:lvl>
    <w:lvl w:ilvl="1" w:tplc="41510002" w:tentative="1">
      <w:start w:val="1"/>
      <w:numFmt w:val="lowerLetter"/>
      <w:lvlText w:val="%2."/>
      <w:lvlJc w:val="left"/>
      <w:pPr>
        <w:ind w:left="1440" w:hanging="360"/>
      </w:pPr>
    </w:lvl>
    <w:lvl w:ilvl="2" w:tplc="41510002" w:tentative="1">
      <w:start w:val="1"/>
      <w:numFmt w:val="lowerRoman"/>
      <w:lvlText w:val="%3."/>
      <w:lvlJc w:val="right"/>
      <w:pPr>
        <w:ind w:left="2160" w:hanging="180"/>
      </w:pPr>
    </w:lvl>
    <w:lvl w:ilvl="3" w:tplc="41510002" w:tentative="1">
      <w:start w:val="1"/>
      <w:numFmt w:val="decimal"/>
      <w:lvlText w:val="%4."/>
      <w:lvlJc w:val="left"/>
      <w:pPr>
        <w:ind w:left="2880" w:hanging="360"/>
      </w:pPr>
    </w:lvl>
    <w:lvl w:ilvl="4" w:tplc="41510002" w:tentative="1">
      <w:start w:val="1"/>
      <w:numFmt w:val="lowerLetter"/>
      <w:lvlText w:val="%5."/>
      <w:lvlJc w:val="left"/>
      <w:pPr>
        <w:ind w:left="3600" w:hanging="360"/>
      </w:pPr>
    </w:lvl>
    <w:lvl w:ilvl="5" w:tplc="41510002" w:tentative="1">
      <w:start w:val="1"/>
      <w:numFmt w:val="lowerRoman"/>
      <w:lvlText w:val="%6."/>
      <w:lvlJc w:val="right"/>
      <w:pPr>
        <w:ind w:left="4320" w:hanging="180"/>
      </w:pPr>
    </w:lvl>
    <w:lvl w:ilvl="6" w:tplc="41510002" w:tentative="1">
      <w:start w:val="1"/>
      <w:numFmt w:val="decimal"/>
      <w:lvlText w:val="%7."/>
      <w:lvlJc w:val="left"/>
      <w:pPr>
        <w:ind w:left="5040" w:hanging="360"/>
      </w:pPr>
    </w:lvl>
    <w:lvl w:ilvl="7" w:tplc="41510002" w:tentative="1">
      <w:start w:val="1"/>
      <w:numFmt w:val="lowerLetter"/>
      <w:lvlText w:val="%8."/>
      <w:lvlJc w:val="left"/>
      <w:pPr>
        <w:ind w:left="5760" w:hanging="360"/>
      </w:pPr>
    </w:lvl>
    <w:lvl w:ilvl="8" w:tplc="4151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90A"/>
    <w:multiLevelType w:val="hybridMultilevel"/>
    <w:tmpl w:val="978ECF12"/>
    <w:lvl w:ilvl="0" w:tplc="7047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458B"/>
    <w:rsid w:val="00135412"/>
    <w:rsid w:val="0017064F"/>
    <w:rsid w:val="0023008F"/>
    <w:rsid w:val="00361FF4"/>
    <w:rsid w:val="003B5299"/>
    <w:rsid w:val="00493A0C"/>
    <w:rsid w:val="004D6B48"/>
    <w:rsid w:val="00531A4E"/>
    <w:rsid w:val="00535F5A"/>
    <w:rsid w:val="00555F58"/>
    <w:rsid w:val="006E6663"/>
    <w:rsid w:val="007349E2"/>
    <w:rsid w:val="008B3AC2"/>
    <w:rsid w:val="008F680D"/>
    <w:rsid w:val="00AC197E"/>
    <w:rsid w:val="00B21D59"/>
    <w:rsid w:val="00B447D0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36482938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8551672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474E-C028-4EDB-BC94-0ED02E9B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2816</Words>
  <Characters>16898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Barbara Malmon</cp:lastModifiedBy>
  <cp:revision>2</cp:revision>
  <cp:lastPrinted>2019-08-29T09:57:00Z</cp:lastPrinted>
  <dcterms:created xsi:type="dcterms:W3CDTF">2019-08-29T10:05:00Z</dcterms:created>
  <dcterms:modified xsi:type="dcterms:W3CDTF">2019-08-29T10:05:00Z</dcterms:modified>
</cp:coreProperties>
</file>