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0C07F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07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7845EA" w:rsidRDefault="007845EA" w:rsidP="007845EA">
      <w:pPr>
        <w:spacing w:after="0" w:line="240" w:lineRule="auto"/>
        <w:jc w:val="both"/>
      </w:pPr>
    </w:p>
    <w:p w:rsidR="001E5F63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F0B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Sportu oraz P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rzestrzegania Prawa i Porządku  </w:t>
      </w:r>
    </w:p>
    <w:p w:rsidR="007845EA" w:rsidRP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 -  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września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ek) o godz. 10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7845EA" w:rsidRPr="00083982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7845EA" w:rsidRPr="00A46D0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0C07FD" w:rsidRDefault="000C07FD" w:rsidP="000C07FD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Przygotowanie szkół do nowego roku szkolnego pod kątem przeprowadzonych remontów i konserwacji, analiza z komisji wyjazdowej.</w:t>
      </w:r>
    </w:p>
    <w:p w:rsidR="000C07FD" w:rsidRDefault="000C07FD" w:rsidP="000C07FD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wykonania budżetu gminy za I półrocze 2019 roku – Oświata i Kultura – ocena i wnioski z realizacji. </w:t>
      </w:r>
    </w:p>
    <w:p w:rsidR="000C07FD" w:rsidRDefault="000C07FD" w:rsidP="000C07FD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arkuszy organizacyjnych w porównaniu z arkuszami złożonymi w maju przez Dyrektorów placówek oświatowych.</w:t>
      </w:r>
    </w:p>
    <w:p w:rsidR="007845EA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  <w:r w:rsidRPr="00615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:rsidR="001E5F63" w:rsidRDefault="00FA218E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 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września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7845EA" w:rsidRPr="00035B97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0C07FD" w:rsidRPr="000C07FD" w:rsidRDefault="000C07FD" w:rsidP="000C07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7FD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2019r. </w:t>
      </w:r>
    </w:p>
    <w:p w:rsidR="000C07FD" w:rsidRPr="000C07FD" w:rsidRDefault="000C07FD" w:rsidP="000C07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7FD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0C07FD" w:rsidRPr="000C07FD" w:rsidRDefault="000C07FD" w:rsidP="000C07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7FD">
        <w:rPr>
          <w:rFonts w:ascii="Times New Roman" w:hAnsi="Times New Roman" w:cs="Times New Roman"/>
          <w:bCs/>
          <w:sz w:val="24"/>
          <w:szCs w:val="24"/>
        </w:rPr>
        <w:t xml:space="preserve">Przygotowanie wniosków do budżetu na 2020r. </w:t>
      </w:r>
      <w:bookmarkStart w:id="0" w:name="_GoBack"/>
      <w:bookmarkEnd w:id="0"/>
    </w:p>
    <w:p w:rsidR="000C07FD" w:rsidRPr="000C07FD" w:rsidRDefault="000C07FD" w:rsidP="000C07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7FD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0C07FD" w:rsidRPr="001F3588" w:rsidRDefault="000C07FD" w:rsidP="000C07FD">
      <w:pPr>
        <w:pStyle w:val="Akapitzlist"/>
        <w:numPr>
          <w:ilvl w:val="0"/>
          <w:numId w:val="3"/>
        </w:numPr>
      </w:pPr>
      <w:r w:rsidRPr="000C07FD">
        <w:rPr>
          <w:rFonts w:ascii="Times New Roman" w:hAnsi="Times New Roman" w:cs="Times New Roman"/>
          <w:sz w:val="24"/>
          <w:szCs w:val="24"/>
        </w:rPr>
        <w:t>Sprawy różne.</w:t>
      </w:r>
    </w:p>
    <w:p w:rsidR="007845EA" w:rsidRPr="00162218" w:rsidRDefault="007845EA" w:rsidP="007845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218E" w:rsidRDefault="00FA218E" w:rsidP="00FA2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45EA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nych i Ochrony Środowiska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FA218E" w:rsidRPr="001E5F63" w:rsidRDefault="00FA218E" w:rsidP="00FA2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(czwartek) o godz. 8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FA218E" w:rsidRPr="001E5F63" w:rsidRDefault="00FA218E" w:rsidP="00FA2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FA218E" w:rsidRPr="001E5F63" w:rsidRDefault="00FA218E" w:rsidP="00FA218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FA218E" w:rsidRPr="001E5F63" w:rsidRDefault="00FA218E" w:rsidP="00FA218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2019 roku. 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Analiza wydatków i wpływów z targowiska gminnego za I półrocze 2019 roku. 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>Informacja na temat realizowanego projektu „Senior plus”.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>Informacja z realizacji programu 500+ za I półrocze 2019 roku.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375980" w:rsidRPr="00375980" w:rsidRDefault="00375980" w:rsidP="003759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FA218E" w:rsidRDefault="00FA218E" w:rsidP="00FA21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FA218E" w:rsidRDefault="00FA218E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5980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5980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5980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5980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5980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375980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1E5F63"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-</w:t>
      </w:r>
      <w:r w:rsidR="007845EA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20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E5F63" w:rsidRPr="00035B97" w:rsidRDefault="001E5F63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35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53BA8" w:rsidRDefault="007845EA" w:rsidP="00784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375980" w:rsidRPr="00375980" w:rsidRDefault="00375980" w:rsidP="00375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Sprawozdanie z wykonania budżetu za I półrocze 2019r. </w:t>
      </w:r>
    </w:p>
    <w:p w:rsidR="00375980" w:rsidRPr="00375980" w:rsidRDefault="00375980" w:rsidP="00375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Przedstawienie szczegółowych wydatków  i wpływów z ustawy śmieciowej, koszty, zaległości, przychody – za  2018r. i </w:t>
      </w:r>
      <w:proofErr w:type="spellStart"/>
      <w:r w:rsidRPr="003759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5980">
        <w:rPr>
          <w:rFonts w:ascii="Times New Roman" w:hAnsi="Times New Roman" w:cs="Times New Roman"/>
          <w:sz w:val="24"/>
          <w:szCs w:val="24"/>
        </w:rPr>
        <w:t xml:space="preserve"> półrocze 2019r. </w:t>
      </w:r>
    </w:p>
    <w:p w:rsidR="00375980" w:rsidRPr="00375980" w:rsidRDefault="00375980" w:rsidP="00375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375980" w:rsidRPr="00375980" w:rsidRDefault="00375980" w:rsidP="00375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375980" w:rsidRPr="00375980" w:rsidRDefault="00375980" w:rsidP="003759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5980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0C07FD" w:rsidRPr="00083982" w:rsidRDefault="007845EA" w:rsidP="000C0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-  </w:t>
      </w:r>
      <w:r w:rsidR="0037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2019. (</w:t>
      </w:r>
      <w:r w:rsidR="0037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37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0C07FD" w:rsidRDefault="000C07FD" w:rsidP="000C07F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C07FD" w:rsidRPr="001E5F63" w:rsidRDefault="000C07FD" w:rsidP="000C07FD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0C07FD" w:rsidRDefault="000C07FD" w:rsidP="000C07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0C07FD" w:rsidRPr="00617A36" w:rsidRDefault="000C07FD" w:rsidP="000C0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0C07FD" w:rsidRPr="00A46D01" w:rsidRDefault="000C07FD" w:rsidP="000C07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375980" w:rsidRPr="00375980" w:rsidRDefault="00375980" w:rsidP="003759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2019 roku. </w:t>
      </w:r>
    </w:p>
    <w:p w:rsidR="00375980" w:rsidRPr="00375980" w:rsidRDefault="00375980" w:rsidP="003759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Kontrola realizacji urlopów przez pracowników Urzędu Miasta i Gminy oraz podległych jednostek organizacyjnych i zakładów budżetowych. </w:t>
      </w:r>
    </w:p>
    <w:p w:rsidR="00375980" w:rsidRPr="00375980" w:rsidRDefault="00375980" w:rsidP="003759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375980" w:rsidRPr="00375980" w:rsidRDefault="00375980" w:rsidP="003759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80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75980" w:rsidRDefault="00375980" w:rsidP="00375980"/>
    <w:p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:rsidR="00035B97" w:rsidRP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035B97" w:rsidRPr="00035B97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A"/>
    <w:rsid w:val="00035B97"/>
    <w:rsid w:val="000C07FD"/>
    <w:rsid w:val="001E5F63"/>
    <w:rsid w:val="00375980"/>
    <w:rsid w:val="007845EA"/>
    <w:rsid w:val="008F0B35"/>
    <w:rsid w:val="00943CC3"/>
    <w:rsid w:val="00AE2F31"/>
    <w:rsid w:val="00CA744E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4</cp:revision>
  <cp:lastPrinted>2019-09-10T11:22:00Z</cp:lastPrinted>
  <dcterms:created xsi:type="dcterms:W3CDTF">2019-07-25T07:19:00Z</dcterms:created>
  <dcterms:modified xsi:type="dcterms:W3CDTF">2019-09-10T11:38:00Z</dcterms:modified>
</cp:coreProperties>
</file>