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48" w:rsidRPr="007C3F56" w:rsidRDefault="00D43748" w:rsidP="00D43748">
      <w:pPr>
        <w:pStyle w:val="myStyle"/>
        <w:spacing w:before="360" w:after="360" w:line="240" w:lineRule="auto"/>
        <w:ind w:right="480"/>
        <w:rPr>
          <w:lang w:val="pl-PL"/>
        </w:rPr>
      </w:pPr>
      <w:r w:rsidRPr="007C3F56">
        <w:rPr>
          <w:color w:val="000000"/>
          <w:sz w:val="36"/>
          <w:szCs w:val="36"/>
          <w:lang w:val="pl-PL"/>
        </w:rPr>
        <w:t>PROTOKÓŁ</w:t>
      </w:r>
    </w:p>
    <w:p w:rsidR="00D43748" w:rsidRPr="007C3F56" w:rsidRDefault="00D43748" w:rsidP="00D43748">
      <w:pPr>
        <w:pStyle w:val="myStyle"/>
        <w:spacing w:before="120" w:after="120" w:line="240" w:lineRule="auto"/>
        <w:ind w:left="240" w:right="240"/>
        <w:rPr>
          <w:color w:val="000000"/>
          <w:sz w:val="36"/>
          <w:szCs w:val="36"/>
          <w:lang w:val="pl-PL"/>
        </w:rPr>
      </w:pPr>
      <w:r w:rsidRPr="007C3F56">
        <w:rPr>
          <w:color w:val="000000"/>
          <w:sz w:val="36"/>
          <w:szCs w:val="36"/>
          <w:lang w:val="pl-PL"/>
        </w:rPr>
        <w:t>XII Sesja Rady Miejskiej w Skaryszewie</w:t>
      </w:r>
    </w:p>
    <w:p w:rsidR="00D43748" w:rsidRPr="007C3F56" w:rsidRDefault="00D43748" w:rsidP="00D43748">
      <w:pPr>
        <w:pStyle w:val="myStyle"/>
        <w:spacing w:before="120" w:after="120" w:line="240" w:lineRule="auto"/>
        <w:ind w:left="240" w:right="240"/>
        <w:rPr>
          <w:lang w:val="pl-PL"/>
        </w:rPr>
      </w:pPr>
      <w:r w:rsidRPr="007C3F56">
        <w:rPr>
          <w:color w:val="000000"/>
          <w:sz w:val="36"/>
          <w:szCs w:val="36"/>
          <w:lang w:val="pl-PL"/>
        </w:rPr>
        <w:t>z dnia 17 lipca 2019 r.</w:t>
      </w:r>
    </w:p>
    <w:p w:rsidR="00D43748" w:rsidRPr="007C3F56" w:rsidRDefault="00D43748" w:rsidP="00D43748">
      <w:pPr>
        <w:pStyle w:val="myStyle"/>
        <w:spacing w:before="360" w:after="360" w:line="240" w:lineRule="auto"/>
        <w:ind w:left="480" w:right="480"/>
        <w:rPr>
          <w:lang w:val="pl-PL"/>
        </w:rPr>
      </w:pPr>
      <w:r w:rsidRPr="007C3F56">
        <w:rPr>
          <w:color w:val="000000"/>
          <w:sz w:val="36"/>
          <w:szCs w:val="36"/>
          <w:lang w:val="pl-PL"/>
        </w:rPr>
        <w:t>LISTA RADNYCH OBECNYCH NA SESJI</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tblLook w:val="04A0" w:firstRow="1" w:lastRow="0" w:firstColumn="1" w:lastColumn="0" w:noHBand="0" w:noVBand="1"/>
      </w:tblPr>
      <w:tblGrid>
        <w:gridCol w:w="598"/>
        <w:gridCol w:w="2362"/>
        <w:gridCol w:w="2359"/>
        <w:gridCol w:w="1194"/>
        <w:gridCol w:w="2351"/>
      </w:tblGrid>
      <w:tr w:rsidR="00D43748" w:rsidTr="00D43748">
        <w:tc>
          <w:tcPr>
            <w:tcW w:w="60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lp</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nazwisko</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imie</w:t>
            </w:r>
            <w:proofErr w:type="spellEnd"/>
          </w:p>
        </w:tc>
        <w:tc>
          <w:tcPr>
            <w:tcW w:w="12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status</w:t>
            </w:r>
          </w:p>
        </w:tc>
        <w:tc>
          <w:tcPr>
            <w:tcW w:w="24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podpis</w:t>
            </w:r>
            <w:proofErr w:type="spellEnd"/>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Borkowicz</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obecna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 </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Chojnacki</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obecny</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 </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3</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Czarkowska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Dorota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obecna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 </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Domagała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Piotr</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obecny</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 </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5</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Grys</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Justyna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obecna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 </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Jankowski</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Piotr</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obecny</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 </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7</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Jeżmański</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Jan</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obecny</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 </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8</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Kicior</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Tomasz</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obecny</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 </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9</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Kupidura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Robert</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obecny</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 </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Łukasiewicz</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Waldemar</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obecny</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 </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11</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Madej</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Tomasz</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nieobecny</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 </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Sienkiewicz</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Mirosław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obecny</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 </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13</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Skórnicki</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Leszek</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obecny</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 </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Woźniak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Piotr</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nieobecny</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 </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15</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Zięba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Danuta</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obecna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 </w:t>
            </w:r>
          </w:p>
        </w:tc>
      </w:tr>
    </w:tbl>
    <w:p w:rsidR="00D43748" w:rsidRDefault="00D43748" w:rsidP="00D43748">
      <w:pPr>
        <w:pStyle w:val="myStyle"/>
        <w:spacing w:before="240" w:after="240" w:line="240" w:lineRule="auto"/>
        <w:ind w:left="240" w:right="240"/>
        <w:jc w:val="left"/>
      </w:pPr>
    </w:p>
    <w:p w:rsidR="00D43748" w:rsidRDefault="00D43748" w:rsidP="00D43748">
      <w:pPr>
        <w:pStyle w:val="myStyle"/>
        <w:spacing w:after="0" w:line="240" w:lineRule="auto"/>
        <w:jc w:val="left"/>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Look w:val="04A0" w:firstRow="1" w:lastRow="0" w:firstColumn="1" w:lastColumn="0" w:noHBand="0" w:noVBand="1"/>
      </w:tblPr>
      <w:tblGrid>
        <w:gridCol w:w="4434"/>
        <w:gridCol w:w="4430"/>
      </w:tblGrid>
      <w:tr w:rsidR="00D43748" w:rsidTr="00D43748">
        <w:tc>
          <w:tcPr>
            <w:tcW w:w="4500" w:type="dxa"/>
            <w:tcBorders>
              <w:bottom w:val="single" w:sz="5" w:space="0" w:color="DDDDDD"/>
            </w:tcBorders>
            <w:shd w:val="clear" w:color="auto" w:fill="FFFFFF"/>
            <w:tcMar>
              <w:top w:w="120" w:type="dxa"/>
              <w:left w:w="240" w:type="dxa"/>
              <w:bottom w:w="120" w:type="dxa"/>
              <w:right w:w="120" w:type="dxa"/>
            </w:tcMar>
          </w:tcPr>
          <w:p w:rsidR="00D43748" w:rsidRDefault="00D43748" w:rsidP="00D43748">
            <w:pPr>
              <w:spacing w:after="0" w:line="240" w:lineRule="auto"/>
            </w:pPr>
            <w:proofErr w:type="spellStart"/>
            <w:r>
              <w:rPr>
                <w:color w:val="000000"/>
                <w:sz w:val="24"/>
                <w:szCs w:val="24"/>
                <w:shd w:val="clear" w:color="auto" w:fill="FFFFFF"/>
              </w:rPr>
              <w:t>obecni</w:t>
            </w:r>
            <w:proofErr w:type="spellEnd"/>
          </w:p>
        </w:tc>
        <w:tc>
          <w:tcPr>
            <w:tcW w:w="4500" w:type="dxa"/>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24"/>
                <w:szCs w:val="24"/>
                <w:shd w:val="clear" w:color="auto" w:fill="FFFFFF"/>
              </w:rPr>
              <w:t>13</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24"/>
                <w:szCs w:val="24"/>
                <w:shd w:val="clear" w:color="auto" w:fill="F1F1F1"/>
              </w:rPr>
              <w:t>wszyscy</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24"/>
                <w:szCs w:val="24"/>
                <w:shd w:val="clear" w:color="auto" w:fill="F1F1F1"/>
              </w:rPr>
              <w:t>15</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24"/>
                <w:szCs w:val="24"/>
                <w:shd w:val="clear" w:color="auto" w:fill="FFFFFF"/>
              </w:rPr>
              <w:t>procent</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24"/>
                <w:szCs w:val="24"/>
                <w:shd w:val="clear" w:color="auto" w:fill="FFFFFF"/>
              </w:rPr>
              <w:t>86,67 %</w:t>
            </w:r>
          </w:p>
        </w:tc>
      </w:tr>
      <w:tr w:rsidR="00D43748" w:rsidTr="00D43748">
        <w:tc>
          <w:tcPr>
            <w:tcW w:w="0" w:type="auto"/>
            <w:gridSpan w:val="2"/>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24"/>
                <w:szCs w:val="24"/>
                <w:shd w:val="clear" w:color="auto" w:fill="F1F1F1"/>
              </w:rPr>
              <w:t>Kworum</w:t>
            </w:r>
            <w:proofErr w:type="spellEnd"/>
            <w:r>
              <w:rPr>
                <w:color w:val="000000"/>
                <w:sz w:val="24"/>
                <w:szCs w:val="24"/>
                <w:shd w:val="clear" w:color="auto" w:fill="F1F1F1"/>
              </w:rPr>
              <w:t xml:space="preserve"> </w:t>
            </w:r>
            <w:proofErr w:type="spellStart"/>
            <w:r>
              <w:rPr>
                <w:color w:val="000000"/>
                <w:sz w:val="24"/>
                <w:szCs w:val="24"/>
                <w:shd w:val="clear" w:color="auto" w:fill="F1F1F1"/>
              </w:rPr>
              <w:t>zostało</w:t>
            </w:r>
            <w:proofErr w:type="spellEnd"/>
            <w:r>
              <w:rPr>
                <w:color w:val="000000"/>
                <w:sz w:val="24"/>
                <w:szCs w:val="24"/>
                <w:shd w:val="clear" w:color="auto" w:fill="F1F1F1"/>
              </w:rPr>
              <w:t xml:space="preserve"> </w:t>
            </w:r>
            <w:proofErr w:type="spellStart"/>
            <w:r>
              <w:rPr>
                <w:color w:val="000000"/>
                <w:sz w:val="24"/>
                <w:szCs w:val="24"/>
                <w:shd w:val="clear" w:color="auto" w:fill="F1F1F1"/>
              </w:rPr>
              <w:t>osiągnięte</w:t>
            </w:r>
            <w:proofErr w:type="spellEnd"/>
          </w:p>
        </w:tc>
      </w:tr>
    </w:tbl>
    <w:p w:rsidR="00D43748" w:rsidRDefault="00D43748" w:rsidP="00D43748">
      <w:pPr>
        <w:pStyle w:val="myStyle"/>
        <w:spacing w:before="360" w:after="360" w:line="240" w:lineRule="auto"/>
        <w:ind w:right="480"/>
      </w:pPr>
      <w:r>
        <w:rPr>
          <w:color w:val="000000"/>
          <w:sz w:val="36"/>
          <w:szCs w:val="36"/>
        </w:rPr>
        <w:lastRenderedPageBreak/>
        <w:t>PORZĄDEK OBRAD</w:t>
      </w:r>
    </w:p>
    <w:p w:rsidR="00D43748" w:rsidRPr="007C3F56" w:rsidRDefault="00D43748" w:rsidP="00D43748">
      <w:pPr>
        <w:pStyle w:val="myStyle"/>
        <w:spacing w:before="243" w:after="3" w:line="240" w:lineRule="auto"/>
        <w:ind w:left="240" w:right="240"/>
        <w:jc w:val="left"/>
        <w:rPr>
          <w:lang w:val="pl-PL"/>
        </w:rPr>
      </w:pPr>
      <w:r w:rsidRPr="007C3F56">
        <w:rPr>
          <w:color w:val="000000"/>
          <w:sz w:val="27"/>
          <w:szCs w:val="27"/>
          <w:lang w:val="pl-PL"/>
        </w:rPr>
        <w:t>1. Otwarcie XII sesji Rady Miejskiej w Skaryszewie.</w:t>
      </w:r>
    </w:p>
    <w:p w:rsidR="00D43748" w:rsidRPr="007C3F56" w:rsidRDefault="00D43748" w:rsidP="00D43748">
      <w:pPr>
        <w:pStyle w:val="myStyle"/>
        <w:spacing w:before="2" w:after="2" w:line="240" w:lineRule="auto"/>
        <w:ind w:left="240" w:right="240"/>
        <w:jc w:val="left"/>
        <w:rPr>
          <w:lang w:val="pl-PL"/>
        </w:rPr>
      </w:pPr>
    </w:p>
    <w:p w:rsidR="00D43748" w:rsidRPr="007C3F56" w:rsidRDefault="00D43748" w:rsidP="00D43748">
      <w:pPr>
        <w:pStyle w:val="myStyle"/>
        <w:spacing w:before="243" w:after="3" w:line="240" w:lineRule="auto"/>
        <w:ind w:left="240" w:right="240"/>
        <w:jc w:val="left"/>
        <w:rPr>
          <w:lang w:val="pl-PL"/>
        </w:rPr>
      </w:pPr>
      <w:r w:rsidRPr="007C3F56">
        <w:rPr>
          <w:color w:val="000000"/>
          <w:sz w:val="27"/>
          <w:szCs w:val="27"/>
          <w:lang w:val="pl-PL"/>
        </w:rPr>
        <w:t>2. Przyjęcie porządku obrad.</w:t>
      </w:r>
    </w:p>
    <w:p w:rsidR="00D43748" w:rsidRPr="007C3F56" w:rsidRDefault="00D43748" w:rsidP="00D43748">
      <w:pPr>
        <w:pStyle w:val="myStyle"/>
        <w:spacing w:before="2" w:after="2" w:line="240" w:lineRule="auto"/>
        <w:ind w:right="240"/>
        <w:jc w:val="left"/>
        <w:rPr>
          <w:lang w:val="pl-PL"/>
        </w:rPr>
      </w:pPr>
    </w:p>
    <w:p w:rsidR="00D43748" w:rsidRPr="007C3F56" w:rsidRDefault="00D43748" w:rsidP="00D43748">
      <w:pPr>
        <w:pStyle w:val="myStyle"/>
        <w:spacing w:before="243" w:after="3" w:line="240" w:lineRule="auto"/>
        <w:ind w:left="240" w:right="240"/>
        <w:jc w:val="left"/>
        <w:rPr>
          <w:lang w:val="pl-PL"/>
        </w:rPr>
      </w:pPr>
      <w:r w:rsidRPr="007C3F56">
        <w:rPr>
          <w:color w:val="000000"/>
          <w:sz w:val="27"/>
          <w:szCs w:val="27"/>
          <w:lang w:val="pl-PL"/>
        </w:rPr>
        <w:t>2.1. Głosowanie - Przyjęcie porządku obrad.</w:t>
      </w:r>
    </w:p>
    <w:p w:rsidR="00D43748" w:rsidRPr="007C3F56" w:rsidRDefault="00D43748" w:rsidP="00D43748">
      <w:pPr>
        <w:pStyle w:val="myStyle"/>
        <w:spacing w:before="120" w:after="120" w:line="240" w:lineRule="auto"/>
        <w:ind w:left="240" w:right="240"/>
        <w:jc w:val="left"/>
        <w:rPr>
          <w:lang w:val="pl-PL"/>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Look w:val="04A0" w:firstRow="1" w:lastRow="0" w:firstColumn="1" w:lastColumn="0" w:noHBand="0" w:noVBand="1"/>
      </w:tblPr>
      <w:tblGrid>
        <w:gridCol w:w="2229"/>
        <w:gridCol w:w="6635"/>
      </w:tblGrid>
      <w:tr w:rsidR="00D43748" w:rsidTr="00D43748">
        <w:tc>
          <w:tcPr>
            <w:tcW w:w="225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 </w:t>
            </w:r>
            <w:proofErr w:type="spellStart"/>
            <w:r>
              <w:rPr>
                <w:color w:val="000000"/>
                <w:sz w:val="18"/>
                <w:szCs w:val="18"/>
                <w:shd w:val="clear" w:color="auto" w:fill="FFFFFF"/>
              </w:rPr>
              <w:t>Przyjęcia</w:t>
            </w:r>
            <w:proofErr w:type="spellEnd"/>
            <w:r>
              <w:rPr>
                <w:color w:val="000000"/>
                <w:sz w:val="18"/>
                <w:szCs w:val="18"/>
                <w:shd w:val="clear" w:color="auto" w:fill="FFFFFF"/>
              </w:rPr>
              <w:t xml:space="preserve"> </w:t>
            </w:r>
            <w:proofErr w:type="spellStart"/>
            <w:r>
              <w:rPr>
                <w:color w:val="000000"/>
                <w:sz w:val="18"/>
                <w:szCs w:val="18"/>
                <w:shd w:val="clear" w:color="auto" w:fill="FFFFFF"/>
              </w:rPr>
              <w:t>porządku</w:t>
            </w:r>
            <w:proofErr w:type="spellEnd"/>
            <w:r>
              <w:rPr>
                <w:color w:val="000000"/>
                <w:sz w:val="18"/>
                <w:szCs w:val="18"/>
                <w:shd w:val="clear" w:color="auto" w:fill="FFFFFF"/>
              </w:rPr>
              <w:t xml:space="preserve"> </w:t>
            </w:r>
            <w:proofErr w:type="spellStart"/>
            <w:r>
              <w:rPr>
                <w:color w:val="000000"/>
                <w:sz w:val="18"/>
                <w:szCs w:val="18"/>
                <w:shd w:val="clear" w:color="auto" w:fill="FFFFFF"/>
              </w:rPr>
              <w:t>obrad</w:t>
            </w:r>
            <w:proofErr w:type="spellEnd"/>
            <w:r>
              <w:rPr>
                <w:color w:val="000000"/>
                <w:sz w:val="18"/>
                <w:szCs w:val="18"/>
                <w:shd w:val="clear" w:color="auto" w:fill="FFFFFF"/>
              </w:rPr>
              <w:t>.</w:t>
            </w:r>
          </w:p>
        </w:tc>
      </w:tr>
      <w:tr w:rsidR="00D43748" w:rsidTr="00D43748">
        <w:tc>
          <w:tcPr>
            <w:tcW w:w="225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Głosowanie</w:t>
            </w:r>
            <w:proofErr w:type="spellEnd"/>
            <w:r>
              <w:rPr>
                <w:color w:val="000000"/>
                <w:sz w:val="18"/>
                <w:szCs w:val="18"/>
                <w:shd w:val="clear" w:color="auto" w:fill="F1F1F1"/>
              </w:rPr>
              <w:t xml:space="preserve"> </w:t>
            </w:r>
            <w:proofErr w:type="spellStart"/>
            <w:r>
              <w:rPr>
                <w:color w:val="000000"/>
                <w:sz w:val="18"/>
                <w:szCs w:val="18"/>
                <w:shd w:val="clear" w:color="auto" w:fill="F1F1F1"/>
              </w:rPr>
              <w:t>zakończone</w:t>
            </w:r>
            <w:proofErr w:type="spellEnd"/>
            <w:r>
              <w:rPr>
                <w:color w:val="000000"/>
                <w:sz w:val="18"/>
                <w:szCs w:val="18"/>
                <w:shd w:val="clear" w:color="auto" w:fill="F1F1F1"/>
              </w:rPr>
              <w:t xml:space="preserve"> </w:t>
            </w:r>
            <w:proofErr w:type="spellStart"/>
            <w:r>
              <w:rPr>
                <w:color w:val="000000"/>
                <w:sz w:val="18"/>
                <w:szCs w:val="18"/>
                <w:shd w:val="clear" w:color="auto" w:fill="F1F1F1"/>
              </w:rPr>
              <w:t>wynikiem</w:t>
            </w:r>
            <w:proofErr w:type="spellEnd"/>
            <w:r>
              <w:rPr>
                <w:color w:val="000000"/>
                <w:sz w:val="18"/>
                <w:szCs w:val="18"/>
                <w:shd w:val="clear" w:color="auto" w:fill="F1F1F1"/>
              </w:rPr>
              <w:t xml:space="preserve">: </w:t>
            </w:r>
            <w:proofErr w:type="spellStart"/>
            <w:r>
              <w:rPr>
                <w:color w:val="000000"/>
                <w:sz w:val="18"/>
                <w:szCs w:val="18"/>
                <w:shd w:val="clear" w:color="auto" w:fill="F1F1F1"/>
              </w:rPr>
              <w:t>przyjęto</w:t>
            </w:r>
            <w:proofErr w:type="spellEnd"/>
          </w:p>
        </w:tc>
      </w:tr>
    </w:tbl>
    <w:p w:rsidR="00D43748" w:rsidRDefault="00D43748" w:rsidP="00D43748"/>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Look w:val="04A0" w:firstRow="1" w:lastRow="0" w:firstColumn="1" w:lastColumn="0" w:noHBand="0" w:noVBand="1"/>
      </w:tblPr>
      <w:tblGrid>
        <w:gridCol w:w="1333"/>
        <w:gridCol w:w="3099"/>
        <w:gridCol w:w="1341"/>
        <w:gridCol w:w="3091"/>
      </w:tblGrid>
      <w:tr w:rsidR="00D43748" w:rsidTr="00D43748">
        <w:tc>
          <w:tcPr>
            <w:tcW w:w="135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 xml:space="preserve">17 </w:t>
            </w:r>
            <w:proofErr w:type="spellStart"/>
            <w:r>
              <w:rPr>
                <w:color w:val="000000"/>
                <w:sz w:val="18"/>
                <w:szCs w:val="18"/>
                <w:shd w:val="clear" w:color="auto" w:fill="FFFFFF"/>
              </w:rPr>
              <w:t>lipca</w:t>
            </w:r>
            <w:proofErr w:type="spellEnd"/>
            <w:r>
              <w:rPr>
                <w:color w:val="000000"/>
                <w:sz w:val="18"/>
                <w:szCs w:val="18"/>
                <w:shd w:val="clear" w:color="auto" w:fill="FFFFFF"/>
              </w:rPr>
              <w:t xml:space="preserve"> 2019 r.</w:t>
            </w:r>
          </w:p>
        </w:tc>
        <w:tc>
          <w:tcPr>
            <w:tcW w:w="1350" w:type="dxa"/>
            <w:tcBorders>
              <w:bottom w:val="single" w:sz="5" w:space="0" w:color="DDDDDD"/>
            </w:tcBorders>
            <w:shd w:val="clear" w:color="auto" w:fill="FFFFFF"/>
            <w:tcMar>
              <w:top w:w="120" w:type="dxa"/>
              <w:left w:w="120" w:type="dxa"/>
              <w:bottom w:w="120" w:type="dxa"/>
              <w:right w:w="120" w:type="dxa"/>
            </w:tcMar>
          </w:tcPr>
          <w:p w:rsidR="00D43748" w:rsidRDefault="00D43748" w:rsidP="00D43748"/>
        </w:tc>
        <w:tc>
          <w:tcPr>
            <w:tcW w:w="3150" w:type="dxa"/>
            <w:tcBorders>
              <w:bottom w:val="single" w:sz="5" w:space="0" w:color="DDDDDD"/>
            </w:tcBorders>
            <w:shd w:val="clear" w:color="auto" w:fill="FFFFFF"/>
            <w:tcMar>
              <w:top w:w="120" w:type="dxa"/>
              <w:left w:w="120" w:type="dxa"/>
              <w:bottom w:w="120" w:type="dxa"/>
              <w:right w:w="120" w:type="dxa"/>
            </w:tcMar>
          </w:tcPr>
          <w:p w:rsidR="00D43748" w:rsidRDefault="00D43748" w:rsidP="00D43748"/>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zwykła</w:t>
            </w:r>
            <w:proofErr w:type="spellEnd"/>
          </w:p>
        </w:tc>
      </w:tr>
    </w:tbl>
    <w:p w:rsidR="00D43748" w:rsidRDefault="00D43748" w:rsidP="00D43748">
      <w:pPr>
        <w:pStyle w:val="myStyle"/>
        <w:spacing w:before="120" w:after="120" w:line="240" w:lineRule="auto"/>
        <w:ind w:left="240" w:right="240"/>
        <w:jc w:val="left"/>
        <w:rPr>
          <w:color w:val="000000"/>
          <w:sz w:val="23"/>
          <w:szCs w:val="23"/>
        </w:rPr>
      </w:pPr>
    </w:p>
    <w:p w:rsidR="00D43748" w:rsidRDefault="00D43748" w:rsidP="00D43748">
      <w:pPr>
        <w:pStyle w:val="myStyle"/>
        <w:spacing w:before="120" w:after="120" w:line="240" w:lineRule="auto"/>
        <w:ind w:left="240" w:right="240"/>
        <w:jc w:val="left"/>
      </w:pPr>
      <w:proofErr w:type="spellStart"/>
      <w:r>
        <w:rPr>
          <w:color w:val="000000"/>
          <w:sz w:val="23"/>
          <w:szCs w:val="23"/>
        </w:rPr>
        <w:t>Podsumowanie</w:t>
      </w:r>
      <w:proofErr w:type="spellEnd"/>
      <w:r>
        <w:rPr>
          <w:color w:val="000000"/>
          <w:sz w:val="23"/>
          <w:szCs w:val="23"/>
        </w:rPr>
        <w:t>:</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Look w:val="04A0" w:firstRow="1" w:lastRow="0" w:firstColumn="1" w:lastColumn="0" w:noHBand="0" w:noVBand="1"/>
      </w:tblPr>
      <w:tblGrid>
        <w:gridCol w:w="1525"/>
        <w:gridCol w:w="1399"/>
        <w:gridCol w:w="1425"/>
        <w:gridCol w:w="1692"/>
        <w:gridCol w:w="1398"/>
        <w:gridCol w:w="1425"/>
      </w:tblGrid>
      <w:tr w:rsidR="00D43748" w:rsidTr="00D43748">
        <w:tc>
          <w:tcPr>
            <w:tcW w:w="150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procent</w:t>
            </w:r>
            <w:proofErr w:type="spellEnd"/>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100 %</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uprawnionych</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86.67 %</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13.33 %</w:t>
            </w:r>
          </w:p>
        </w:tc>
      </w:tr>
    </w:tbl>
    <w:p w:rsidR="00D43748" w:rsidRDefault="00D43748" w:rsidP="00D43748">
      <w:pPr>
        <w:pStyle w:val="myStyle"/>
        <w:spacing w:before="120" w:after="120" w:line="240" w:lineRule="auto"/>
        <w:ind w:left="240" w:right="240"/>
        <w:jc w:val="left"/>
        <w:rPr>
          <w:color w:val="000000"/>
          <w:sz w:val="23"/>
          <w:szCs w:val="23"/>
        </w:rPr>
      </w:pPr>
    </w:p>
    <w:p w:rsidR="00D43748" w:rsidRDefault="00D43748" w:rsidP="00D43748">
      <w:pPr>
        <w:pStyle w:val="myStyle"/>
        <w:spacing w:before="120" w:after="120" w:line="240" w:lineRule="auto"/>
        <w:ind w:left="240" w:right="240"/>
        <w:jc w:val="left"/>
      </w:pPr>
      <w:proofErr w:type="spellStart"/>
      <w:r>
        <w:rPr>
          <w:color w:val="000000"/>
          <w:sz w:val="23"/>
          <w:szCs w:val="23"/>
        </w:rPr>
        <w:t>Wyniki</w:t>
      </w:r>
      <w:proofErr w:type="spellEnd"/>
      <w:r>
        <w:rPr>
          <w:color w:val="000000"/>
          <w:sz w:val="23"/>
          <w:szCs w:val="23"/>
        </w:rPr>
        <w:t xml:space="preserve"> </w:t>
      </w:r>
      <w:proofErr w:type="spellStart"/>
      <w:r>
        <w:rPr>
          <w:color w:val="000000"/>
          <w:sz w:val="23"/>
          <w:szCs w:val="23"/>
        </w:rPr>
        <w:t>imienne</w:t>
      </w:r>
      <w:proofErr w:type="spellEnd"/>
      <w:r>
        <w:rPr>
          <w:color w:val="000000"/>
          <w:sz w:val="23"/>
          <w:szCs w:val="23"/>
        </w:rPr>
        <w:t>:</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Look w:val="04A0" w:firstRow="1" w:lastRow="0" w:firstColumn="1" w:lastColumn="0" w:noHBand="0" w:noVBand="1"/>
      </w:tblPr>
      <w:tblGrid>
        <w:gridCol w:w="598"/>
        <w:gridCol w:w="2954"/>
        <w:gridCol w:w="2952"/>
        <w:gridCol w:w="2360"/>
      </w:tblGrid>
      <w:tr w:rsidR="00D43748" w:rsidTr="00D43748">
        <w:tc>
          <w:tcPr>
            <w:tcW w:w="60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lp</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nazwisko</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imię</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głos</w:t>
            </w:r>
            <w:proofErr w:type="spellEnd"/>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Borkowicz</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Chojnacki</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ZA</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3</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Czarkowska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Dorota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Domagała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Piotr</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ZA</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5</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Grys</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Justyna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Jankowski</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Piotr</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ZA</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7</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Jeżmański</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Jan</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lastRenderedPageBreak/>
              <w:t>8</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Kicior</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Tomasz</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ZA</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9</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Kupidura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Robert</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Madej</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Tomasz</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BRAK GŁOSU</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11</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Sienkiewicz</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Mirosław</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Skórnicki</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Leszek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ZA</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13</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Woźniak</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Piotr</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BRAK GŁOSU</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Zięba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Danuta</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ZA</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15</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Łukasiewicz</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Waldemar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bl>
    <w:p w:rsidR="00D43748" w:rsidRPr="007C3F56" w:rsidRDefault="00D43748" w:rsidP="00D43748">
      <w:pPr>
        <w:pStyle w:val="myStyle"/>
        <w:spacing w:before="243" w:after="3" w:line="240" w:lineRule="auto"/>
        <w:ind w:left="240" w:right="240"/>
        <w:jc w:val="left"/>
        <w:rPr>
          <w:lang w:val="pl-PL"/>
        </w:rPr>
      </w:pPr>
      <w:r w:rsidRPr="007C3F56">
        <w:rPr>
          <w:color w:val="000000"/>
          <w:sz w:val="27"/>
          <w:szCs w:val="27"/>
          <w:lang w:val="pl-PL"/>
        </w:rPr>
        <w:t>3. Uchwała w sprawie zmiany uchwały budżetowej na rok 2019</w:t>
      </w:r>
    </w:p>
    <w:p w:rsidR="00D43748" w:rsidRPr="007C3F56" w:rsidRDefault="00D43748" w:rsidP="00D43748">
      <w:pPr>
        <w:pStyle w:val="myStyle"/>
        <w:spacing w:before="243" w:after="3" w:line="240" w:lineRule="auto"/>
        <w:ind w:left="240" w:right="240"/>
        <w:jc w:val="left"/>
        <w:rPr>
          <w:lang w:val="pl-PL"/>
        </w:rPr>
      </w:pPr>
      <w:r w:rsidRPr="007C3F56">
        <w:rPr>
          <w:color w:val="000000"/>
          <w:sz w:val="27"/>
          <w:szCs w:val="27"/>
          <w:lang w:val="pl-PL"/>
        </w:rPr>
        <w:t>3.1. Głosowanie - Uchwała w sprawie zmiany uchwały budżetowej na rok 2019</w:t>
      </w:r>
    </w:p>
    <w:p w:rsidR="00D43748" w:rsidRPr="007C3F56" w:rsidRDefault="00D43748" w:rsidP="00D43748">
      <w:pPr>
        <w:pStyle w:val="myStyle"/>
        <w:spacing w:before="120" w:after="120" w:line="240" w:lineRule="auto"/>
        <w:ind w:right="240"/>
        <w:jc w:val="left"/>
        <w:rPr>
          <w:lang w:val="pl-PL"/>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Look w:val="04A0" w:firstRow="1" w:lastRow="0" w:firstColumn="1" w:lastColumn="0" w:noHBand="0" w:noVBand="1"/>
      </w:tblPr>
      <w:tblGrid>
        <w:gridCol w:w="2229"/>
        <w:gridCol w:w="6635"/>
      </w:tblGrid>
      <w:tr w:rsidR="00D43748" w:rsidRPr="00EB4BF9" w:rsidTr="00D43748">
        <w:tc>
          <w:tcPr>
            <w:tcW w:w="225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rsidR="00D43748" w:rsidRPr="007C3F56" w:rsidRDefault="00D43748" w:rsidP="00D43748">
            <w:pPr>
              <w:spacing w:after="0" w:line="240" w:lineRule="auto"/>
              <w:rPr>
                <w:lang w:val="pl-PL"/>
              </w:rPr>
            </w:pPr>
            <w:r w:rsidRPr="007C3F56">
              <w:rPr>
                <w:color w:val="000000"/>
                <w:sz w:val="18"/>
                <w:szCs w:val="18"/>
                <w:shd w:val="clear" w:color="auto" w:fill="FFFFFF"/>
                <w:lang w:val="pl-PL"/>
              </w:rPr>
              <w:t>Głosowanie - Uchwała w sprawie zmiany uchwały budżetowej na rok 2019</w:t>
            </w:r>
          </w:p>
        </w:tc>
      </w:tr>
      <w:tr w:rsidR="00D43748" w:rsidTr="00D43748">
        <w:tc>
          <w:tcPr>
            <w:tcW w:w="225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Głosowanie</w:t>
            </w:r>
            <w:proofErr w:type="spellEnd"/>
            <w:r>
              <w:rPr>
                <w:color w:val="000000"/>
                <w:sz w:val="18"/>
                <w:szCs w:val="18"/>
                <w:shd w:val="clear" w:color="auto" w:fill="F1F1F1"/>
              </w:rPr>
              <w:t xml:space="preserve"> </w:t>
            </w:r>
            <w:proofErr w:type="spellStart"/>
            <w:r>
              <w:rPr>
                <w:color w:val="000000"/>
                <w:sz w:val="18"/>
                <w:szCs w:val="18"/>
                <w:shd w:val="clear" w:color="auto" w:fill="F1F1F1"/>
              </w:rPr>
              <w:t>zakończone</w:t>
            </w:r>
            <w:proofErr w:type="spellEnd"/>
            <w:r>
              <w:rPr>
                <w:color w:val="000000"/>
                <w:sz w:val="18"/>
                <w:szCs w:val="18"/>
                <w:shd w:val="clear" w:color="auto" w:fill="F1F1F1"/>
              </w:rPr>
              <w:t xml:space="preserve"> </w:t>
            </w:r>
            <w:proofErr w:type="spellStart"/>
            <w:r>
              <w:rPr>
                <w:color w:val="000000"/>
                <w:sz w:val="18"/>
                <w:szCs w:val="18"/>
                <w:shd w:val="clear" w:color="auto" w:fill="F1F1F1"/>
              </w:rPr>
              <w:t>wynikiem</w:t>
            </w:r>
            <w:proofErr w:type="spellEnd"/>
            <w:r>
              <w:rPr>
                <w:color w:val="000000"/>
                <w:sz w:val="18"/>
                <w:szCs w:val="18"/>
                <w:shd w:val="clear" w:color="auto" w:fill="F1F1F1"/>
              </w:rPr>
              <w:t xml:space="preserve">: </w:t>
            </w:r>
            <w:proofErr w:type="spellStart"/>
            <w:r>
              <w:rPr>
                <w:color w:val="000000"/>
                <w:sz w:val="18"/>
                <w:szCs w:val="18"/>
                <w:shd w:val="clear" w:color="auto" w:fill="F1F1F1"/>
              </w:rPr>
              <w:t>przyjęto</w:t>
            </w:r>
            <w:proofErr w:type="spellEnd"/>
          </w:p>
        </w:tc>
      </w:tr>
    </w:tbl>
    <w:p w:rsidR="00D43748" w:rsidRDefault="00D43748" w:rsidP="00D43748"/>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Look w:val="04A0" w:firstRow="1" w:lastRow="0" w:firstColumn="1" w:lastColumn="0" w:noHBand="0" w:noVBand="1"/>
      </w:tblPr>
      <w:tblGrid>
        <w:gridCol w:w="1333"/>
        <w:gridCol w:w="3099"/>
        <w:gridCol w:w="1341"/>
        <w:gridCol w:w="3091"/>
      </w:tblGrid>
      <w:tr w:rsidR="00D43748" w:rsidTr="00D43748">
        <w:tc>
          <w:tcPr>
            <w:tcW w:w="135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 xml:space="preserve">17 </w:t>
            </w:r>
            <w:proofErr w:type="spellStart"/>
            <w:r>
              <w:rPr>
                <w:color w:val="000000"/>
                <w:sz w:val="18"/>
                <w:szCs w:val="18"/>
                <w:shd w:val="clear" w:color="auto" w:fill="FFFFFF"/>
              </w:rPr>
              <w:t>lipca</w:t>
            </w:r>
            <w:proofErr w:type="spellEnd"/>
            <w:r>
              <w:rPr>
                <w:color w:val="000000"/>
                <w:sz w:val="18"/>
                <w:szCs w:val="18"/>
                <w:shd w:val="clear" w:color="auto" w:fill="FFFFFF"/>
              </w:rPr>
              <w:t xml:space="preserve"> 2019 r.</w:t>
            </w:r>
          </w:p>
        </w:tc>
        <w:tc>
          <w:tcPr>
            <w:tcW w:w="1350" w:type="dxa"/>
            <w:tcBorders>
              <w:bottom w:val="single" w:sz="5" w:space="0" w:color="DDDDDD"/>
            </w:tcBorders>
            <w:shd w:val="clear" w:color="auto" w:fill="FFFFFF"/>
            <w:tcMar>
              <w:top w:w="120" w:type="dxa"/>
              <w:left w:w="120" w:type="dxa"/>
              <w:bottom w:w="120" w:type="dxa"/>
              <w:right w:w="120" w:type="dxa"/>
            </w:tcMar>
          </w:tcPr>
          <w:p w:rsidR="00D43748" w:rsidRDefault="00D43748" w:rsidP="00D43748"/>
        </w:tc>
        <w:tc>
          <w:tcPr>
            <w:tcW w:w="3150" w:type="dxa"/>
            <w:tcBorders>
              <w:bottom w:val="single" w:sz="5" w:space="0" w:color="DDDDDD"/>
            </w:tcBorders>
            <w:shd w:val="clear" w:color="auto" w:fill="FFFFFF"/>
            <w:tcMar>
              <w:top w:w="120" w:type="dxa"/>
              <w:left w:w="120" w:type="dxa"/>
              <w:bottom w:w="120" w:type="dxa"/>
              <w:right w:w="120" w:type="dxa"/>
            </w:tcMar>
          </w:tcPr>
          <w:p w:rsidR="00D43748" w:rsidRDefault="00D43748" w:rsidP="00D43748"/>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zwykła</w:t>
            </w:r>
            <w:proofErr w:type="spellEnd"/>
          </w:p>
        </w:tc>
      </w:tr>
    </w:tbl>
    <w:p w:rsidR="00D43748" w:rsidRDefault="00D43748" w:rsidP="00D43748">
      <w:pPr>
        <w:pStyle w:val="myStyle"/>
        <w:spacing w:before="120" w:after="120" w:line="240" w:lineRule="auto"/>
        <w:ind w:left="240" w:right="240"/>
        <w:jc w:val="left"/>
        <w:rPr>
          <w:color w:val="000000"/>
          <w:sz w:val="23"/>
          <w:szCs w:val="23"/>
        </w:rPr>
      </w:pPr>
    </w:p>
    <w:p w:rsidR="00D43748" w:rsidRDefault="00D43748" w:rsidP="00D43748">
      <w:pPr>
        <w:pStyle w:val="myStyle"/>
        <w:spacing w:before="120" w:after="120" w:line="240" w:lineRule="auto"/>
        <w:ind w:left="240" w:right="240"/>
        <w:jc w:val="left"/>
      </w:pPr>
      <w:proofErr w:type="spellStart"/>
      <w:r>
        <w:rPr>
          <w:color w:val="000000"/>
          <w:sz w:val="23"/>
          <w:szCs w:val="23"/>
        </w:rPr>
        <w:t>Podsumowanie</w:t>
      </w:r>
      <w:proofErr w:type="spellEnd"/>
      <w:r>
        <w:rPr>
          <w:color w:val="000000"/>
          <w:sz w:val="23"/>
          <w:szCs w:val="23"/>
        </w:rPr>
        <w:t>:</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Look w:val="04A0" w:firstRow="1" w:lastRow="0" w:firstColumn="1" w:lastColumn="0" w:noHBand="0" w:noVBand="1"/>
      </w:tblPr>
      <w:tblGrid>
        <w:gridCol w:w="1525"/>
        <w:gridCol w:w="1399"/>
        <w:gridCol w:w="1425"/>
        <w:gridCol w:w="1692"/>
        <w:gridCol w:w="1398"/>
        <w:gridCol w:w="1425"/>
      </w:tblGrid>
      <w:tr w:rsidR="00D43748" w:rsidTr="00D43748">
        <w:tc>
          <w:tcPr>
            <w:tcW w:w="150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procent</w:t>
            </w:r>
            <w:proofErr w:type="spellEnd"/>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8</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61.54 %</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uprawnionych</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0</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0 %</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86.67 %</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5</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38.46 %</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13.33 %</w:t>
            </w:r>
          </w:p>
        </w:tc>
      </w:tr>
    </w:tbl>
    <w:p w:rsidR="00D43748" w:rsidRDefault="00D43748" w:rsidP="00D43748">
      <w:pPr>
        <w:pStyle w:val="myStyle"/>
        <w:spacing w:before="120" w:after="120" w:line="240" w:lineRule="auto"/>
        <w:ind w:left="240" w:right="240"/>
        <w:jc w:val="left"/>
        <w:rPr>
          <w:color w:val="000000"/>
          <w:sz w:val="23"/>
          <w:szCs w:val="23"/>
        </w:rPr>
      </w:pPr>
    </w:p>
    <w:p w:rsidR="00D43748" w:rsidRDefault="00D43748" w:rsidP="00D43748">
      <w:pPr>
        <w:pStyle w:val="myStyle"/>
        <w:spacing w:before="120" w:after="120" w:line="240" w:lineRule="auto"/>
        <w:ind w:left="240" w:right="240"/>
        <w:jc w:val="left"/>
      </w:pPr>
      <w:proofErr w:type="spellStart"/>
      <w:r>
        <w:rPr>
          <w:color w:val="000000"/>
          <w:sz w:val="23"/>
          <w:szCs w:val="23"/>
        </w:rPr>
        <w:t>Wyniki</w:t>
      </w:r>
      <w:proofErr w:type="spellEnd"/>
      <w:r>
        <w:rPr>
          <w:color w:val="000000"/>
          <w:sz w:val="23"/>
          <w:szCs w:val="23"/>
        </w:rPr>
        <w:t xml:space="preserve"> </w:t>
      </w:r>
      <w:proofErr w:type="spellStart"/>
      <w:r>
        <w:rPr>
          <w:color w:val="000000"/>
          <w:sz w:val="23"/>
          <w:szCs w:val="23"/>
        </w:rPr>
        <w:t>imienne</w:t>
      </w:r>
      <w:proofErr w:type="spellEnd"/>
      <w:r>
        <w:rPr>
          <w:color w:val="000000"/>
          <w:sz w:val="23"/>
          <w:szCs w:val="23"/>
        </w:rPr>
        <w:t>:</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Look w:val="04A0" w:firstRow="1" w:lastRow="0" w:firstColumn="1" w:lastColumn="0" w:noHBand="0" w:noVBand="1"/>
      </w:tblPr>
      <w:tblGrid>
        <w:gridCol w:w="597"/>
        <w:gridCol w:w="2950"/>
        <w:gridCol w:w="2947"/>
        <w:gridCol w:w="2370"/>
      </w:tblGrid>
      <w:tr w:rsidR="00D43748" w:rsidTr="00D43748">
        <w:tc>
          <w:tcPr>
            <w:tcW w:w="60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lp</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nazwisko</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imię</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głos</w:t>
            </w:r>
            <w:proofErr w:type="spellEnd"/>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Borkowicz</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Chojnacki</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ZA</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lastRenderedPageBreak/>
              <w:t>3</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Czarkowska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Dorota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Domagała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Piotr</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WSTRZYMAŁ SIĘ</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5</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Grys</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Justyna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Jankowski</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Piotr</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ZA</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7</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Jeżmański</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Jan</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8</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Kicior</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Tomasz</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WSTRZYMAŁ SIĘ</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9</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Kupidura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Robert</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WSTRZYMAŁ SIĘ</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Madej</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Tomasz</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BRAK GŁOSU</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11</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Sienkiewicz</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Mirosław</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Skórnicki</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Leszek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WSTRZYMAŁ SIĘ</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13</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Woźniak</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Piotr</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BRAK GŁOSU</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Zięba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Danuta</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WSTRZYMAŁA SIĘ</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15</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Łukasiewicz</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Waldemar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bl>
    <w:p w:rsidR="00D43748" w:rsidRPr="007C3F56" w:rsidRDefault="00D43748" w:rsidP="00D43748">
      <w:pPr>
        <w:pStyle w:val="myStyle"/>
        <w:spacing w:before="243" w:after="3" w:line="240" w:lineRule="auto"/>
        <w:ind w:left="240" w:right="240"/>
        <w:jc w:val="left"/>
        <w:rPr>
          <w:lang w:val="pl-PL"/>
        </w:rPr>
      </w:pPr>
      <w:r w:rsidRPr="007C3F56">
        <w:rPr>
          <w:color w:val="000000"/>
          <w:sz w:val="27"/>
          <w:szCs w:val="27"/>
          <w:lang w:val="pl-PL"/>
        </w:rPr>
        <w:t>4. Uchwała w sprawie zmian Wieloletniej Prognozy Finansowej Gminy Skaryszew na lata 2019-2025</w:t>
      </w:r>
    </w:p>
    <w:p w:rsidR="00D43748" w:rsidRPr="007C3F56" w:rsidRDefault="00D43748" w:rsidP="00D43748">
      <w:pPr>
        <w:pStyle w:val="myStyle"/>
        <w:spacing w:before="2" w:after="2" w:line="240" w:lineRule="auto"/>
        <w:ind w:left="240" w:right="240"/>
        <w:jc w:val="left"/>
        <w:rPr>
          <w:lang w:val="pl-PL"/>
        </w:rPr>
      </w:pPr>
    </w:p>
    <w:p w:rsidR="00D43748" w:rsidRPr="007C3F56" w:rsidRDefault="00D43748" w:rsidP="00D43748">
      <w:pPr>
        <w:pStyle w:val="myStyle"/>
        <w:spacing w:before="243" w:after="3" w:line="240" w:lineRule="auto"/>
        <w:ind w:left="240" w:right="240"/>
        <w:jc w:val="both"/>
        <w:rPr>
          <w:lang w:val="pl-PL"/>
        </w:rPr>
      </w:pPr>
      <w:r w:rsidRPr="007C3F56">
        <w:rPr>
          <w:color w:val="000000"/>
          <w:sz w:val="27"/>
          <w:szCs w:val="27"/>
          <w:lang w:val="pl-PL"/>
        </w:rPr>
        <w:t xml:space="preserve">4.1. Wniosek formalny zgłoszony przez p. Waldemara Łukasiewicza - zmiana w WPF:  w załączniku nr 2 Wykaz Przedsięwzięć do WPF punkt 2 </w:t>
      </w:r>
      <w:r w:rsidR="00EB4BF9">
        <w:rPr>
          <w:color w:val="000000"/>
          <w:sz w:val="27"/>
          <w:szCs w:val="27"/>
          <w:lang w:val="pl-PL"/>
        </w:rPr>
        <w:t>nadać</w:t>
      </w:r>
      <w:r w:rsidRPr="007C3F56">
        <w:rPr>
          <w:color w:val="000000"/>
          <w:sz w:val="27"/>
          <w:szCs w:val="27"/>
          <w:lang w:val="pl-PL"/>
        </w:rPr>
        <w:t xml:space="preserve"> nowe brzmienie: w pozycji 1.3.2.4 Budowa budynku sportowo-administracyjno-socjalnego na stadionie w Skaryszewie, dokona</w:t>
      </w:r>
      <w:r w:rsidR="00EB4BF9">
        <w:rPr>
          <w:color w:val="000000"/>
          <w:sz w:val="27"/>
          <w:szCs w:val="27"/>
          <w:lang w:val="pl-PL"/>
        </w:rPr>
        <w:t>ć</w:t>
      </w:r>
      <w:bookmarkStart w:id="0" w:name="_GoBack"/>
      <w:bookmarkEnd w:id="0"/>
      <w:r w:rsidRPr="007C3F56">
        <w:rPr>
          <w:color w:val="000000"/>
          <w:sz w:val="27"/>
          <w:szCs w:val="27"/>
          <w:lang w:val="pl-PL"/>
        </w:rPr>
        <w:t xml:space="preserve"> przesunięcia wydatkowania środków w kwocie 500 000 zł z roku 2020 na rok 2021. W związku z powyższym w pozycji 1.3.2.1 Budowa sali gimnastycznej przy PSP w Dzierzkówku Starym nie dokonuje się przesunięcia środków w kwocie 500 000 zł z roku 2020 na rok 2021.</w:t>
      </w:r>
    </w:p>
    <w:p w:rsidR="00D43748" w:rsidRPr="007C3F56" w:rsidRDefault="00D43748" w:rsidP="00D43748">
      <w:pPr>
        <w:pStyle w:val="myStyle"/>
        <w:spacing w:before="2" w:after="2" w:line="240" w:lineRule="auto"/>
        <w:ind w:left="240" w:right="240"/>
        <w:jc w:val="left"/>
        <w:rPr>
          <w:lang w:val="pl-PL"/>
        </w:rPr>
      </w:pPr>
    </w:p>
    <w:p w:rsidR="00D43748" w:rsidRPr="007C3F56" w:rsidRDefault="00D43748" w:rsidP="00D43748">
      <w:pPr>
        <w:pStyle w:val="myStyle"/>
        <w:spacing w:after="120" w:line="240" w:lineRule="auto"/>
        <w:ind w:left="238" w:right="238"/>
        <w:jc w:val="left"/>
        <w:rPr>
          <w:lang w:val="pl-PL"/>
        </w:rPr>
      </w:pPr>
      <w:r w:rsidRPr="007C3F56">
        <w:rPr>
          <w:color w:val="000000"/>
          <w:sz w:val="27"/>
          <w:szCs w:val="27"/>
          <w:lang w:val="pl-PL"/>
        </w:rPr>
        <w:t>4.2. Głosowanie – w/w wniosku formalnego:</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Look w:val="04A0" w:firstRow="1" w:lastRow="0" w:firstColumn="1" w:lastColumn="0" w:noHBand="0" w:noVBand="1"/>
      </w:tblPr>
      <w:tblGrid>
        <w:gridCol w:w="2229"/>
        <w:gridCol w:w="6635"/>
      </w:tblGrid>
      <w:tr w:rsidR="00D43748" w:rsidTr="00D43748">
        <w:tc>
          <w:tcPr>
            <w:tcW w:w="225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 </w:t>
            </w:r>
            <w:proofErr w:type="spellStart"/>
            <w:r>
              <w:rPr>
                <w:color w:val="000000"/>
                <w:sz w:val="18"/>
                <w:szCs w:val="18"/>
                <w:shd w:val="clear" w:color="auto" w:fill="FFFFFF"/>
              </w:rPr>
              <w:t>wniosek</w:t>
            </w:r>
            <w:proofErr w:type="spellEnd"/>
            <w:r>
              <w:rPr>
                <w:color w:val="000000"/>
                <w:sz w:val="18"/>
                <w:szCs w:val="18"/>
                <w:shd w:val="clear" w:color="auto" w:fill="FFFFFF"/>
              </w:rPr>
              <w:t xml:space="preserve"> </w:t>
            </w:r>
            <w:proofErr w:type="spellStart"/>
            <w:r>
              <w:rPr>
                <w:color w:val="000000"/>
                <w:sz w:val="18"/>
                <w:szCs w:val="18"/>
                <w:shd w:val="clear" w:color="auto" w:fill="FFFFFF"/>
              </w:rPr>
              <w:t>formalny</w:t>
            </w:r>
            <w:proofErr w:type="spellEnd"/>
          </w:p>
        </w:tc>
      </w:tr>
      <w:tr w:rsidR="00D43748" w:rsidTr="00D43748">
        <w:tc>
          <w:tcPr>
            <w:tcW w:w="225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Głosowanie</w:t>
            </w:r>
            <w:proofErr w:type="spellEnd"/>
            <w:r>
              <w:rPr>
                <w:color w:val="000000"/>
                <w:sz w:val="18"/>
                <w:szCs w:val="18"/>
                <w:shd w:val="clear" w:color="auto" w:fill="F1F1F1"/>
              </w:rPr>
              <w:t xml:space="preserve"> </w:t>
            </w:r>
            <w:proofErr w:type="spellStart"/>
            <w:r>
              <w:rPr>
                <w:color w:val="000000"/>
                <w:sz w:val="18"/>
                <w:szCs w:val="18"/>
                <w:shd w:val="clear" w:color="auto" w:fill="F1F1F1"/>
              </w:rPr>
              <w:t>zakończone</w:t>
            </w:r>
            <w:proofErr w:type="spellEnd"/>
            <w:r>
              <w:rPr>
                <w:color w:val="000000"/>
                <w:sz w:val="18"/>
                <w:szCs w:val="18"/>
                <w:shd w:val="clear" w:color="auto" w:fill="F1F1F1"/>
              </w:rPr>
              <w:t xml:space="preserve"> </w:t>
            </w:r>
            <w:proofErr w:type="spellStart"/>
            <w:r>
              <w:rPr>
                <w:color w:val="000000"/>
                <w:sz w:val="18"/>
                <w:szCs w:val="18"/>
                <w:shd w:val="clear" w:color="auto" w:fill="F1F1F1"/>
              </w:rPr>
              <w:t>wynikiem</w:t>
            </w:r>
            <w:proofErr w:type="spellEnd"/>
            <w:r>
              <w:rPr>
                <w:color w:val="000000"/>
                <w:sz w:val="18"/>
                <w:szCs w:val="18"/>
                <w:shd w:val="clear" w:color="auto" w:fill="F1F1F1"/>
              </w:rPr>
              <w:t xml:space="preserve">: </w:t>
            </w:r>
            <w:proofErr w:type="spellStart"/>
            <w:r>
              <w:rPr>
                <w:color w:val="000000"/>
                <w:sz w:val="18"/>
                <w:szCs w:val="18"/>
                <w:shd w:val="clear" w:color="auto" w:fill="F1F1F1"/>
              </w:rPr>
              <w:t>odrzucono</w:t>
            </w:r>
            <w:proofErr w:type="spellEnd"/>
          </w:p>
        </w:tc>
      </w:tr>
    </w:tbl>
    <w:p w:rsidR="00D43748" w:rsidRDefault="00D43748" w:rsidP="00D43748"/>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Look w:val="04A0" w:firstRow="1" w:lastRow="0" w:firstColumn="1" w:lastColumn="0" w:noHBand="0" w:noVBand="1"/>
      </w:tblPr>
      <w:tblGrid>
        <w:gridCol w:w="1333"/>
        <w:gridCol w:w="3099"/>
        <w:gridCol w:w="1341"/>
        <w:gridCol w:w="3091"/>
      </w:tblGrid>
      <w:tr w:rsidR="00D43748" w:rsidTr="00D43748">
        <w:tc>
          <w:tcPr>
            <w:tcW w:w="135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pPr>
            <w:r>
              <w:rPr>
                <w:color w:val="000000"/>
                <w:sz w:val="18"/>
                <w:szCs w:val="18"/>
                <w:shd w:val="clear" w:color="auto" w:fill="F1F1F1"/>
              </w:rPr>
              <w:t>data</w:t>
            </w:r>
          </w:p>
        </w:tc>
        <w:tc>
          <w:tcPr>
            <w:tcW w:w="3150" w:type="dxa"/>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 xml:space="preserve">17 </w:t>
            </w:r>
            <w:proofErr w:type="spellStart"/>
            <w:r>
              <w:rPr>
                <w:color w:val="000000"/>
                <w:sz w:val="18"/>
                <w:szCs w:val="18"/>
                <w:shd w:val="clear" w:color="auto" w:fill="FFFFFF"/>
              </w:rPr>
              <w:t>lipca</w:t>
            </w:r>
            <w:proofErr w:type="spellEnd"/>
            <w:r>
              <w:rPr>
                <w:color w:val="000000"/>
                <w:sz w:val="18"/>
                <w:szCs w:val="18"/>
                <w:shd w:val="clear" w:color="auto" w:fill="FFFFFF"/>
              </w:rPr>
              <w:t xml:space="preserve"> 2019 r.</w:t>
            </w:r>
          </w:p>
        </w:tc>
        <w:tc>
          <w:tcPr>
            <w:tcW w:w="1350" w:type="dxa"/>
            <w:tcBorders>
              <w:bottom w:val="single" w:sz="5" w:space="0" w:color="DDDDDD"/>
            </w:tcBorders>
            <w:shd w:val="clear" w:color="auto" w:fill="FFFFFF"/>
            <w:tcMar>
              <w:top w:w="120" w:type="dxa"/>
              <w:left w:w="120" w:type="dxa"/>
              <w:bottom w:w="120" w:type="dxa"/>
              <w:right w:w="120" w:type="dxa"/>
            </w:tcMar>
          </w:tcPr>
          <w:p w:rsidR="00D43748" w:rsidRDefault="00D43748" w:rsidP="00D43748"/>
        </w:tc>
        <w:tc>
          <w:tcPr>
            <w:tcW w:w="3150" w:type="dxa"/>
            <w:tcBorders>
              <w:bottom w:val="single" w:sz="5" w:space="0" w:color="DDDDDD"/>
            </w:tcBorders>
            <w:shd w:val="clear" w:color="auto" w:fill="FFFFFF"/>
            <w:tcMar>
              <w:top w:w="120" w:type="dxa"/>
              <w:left w:w="120" w:type="dxa"/>
              <w:bottom w:w="120" w:type="dxa"/>
              <w:right w:w="120" w:type="dxa"/>
            </w:tcMar>
          </w:tcPr>
          <w:p w:rsidR="00D43748" w:rsidRDefault="00D43748" w:rsidP="00D43748"/>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zwykła</w:t>
            </w:r>
            <w:proofErr w:type="spellEnd"/>
          </w:p>
        </w:tc>
      </w:tr>
    </w:tbl>
    <w:p w:rsidR="00D43748" w:rsidRDefault="00D43748" w:rsidP="00D43748">
      <w:pPr>
        <w:pStyle w:val="myStyle"/>
        <w:spacing w:before="120" w:after="120" w:line="240" w:lineRule="auto"/>
        <w:ind w:left="240" w:right="240"/>
        <w:jc w:val="left"/>
        <w:rPr>
          <w:color w:val="000000"/>
          <w:sz w:val="23"/>
          <w:szCs w:val="23"/>
        </w:rPr>
      </w:pPr>
    </w:p>
    <w:p w:rsidR="00D43748" w:rsidRDefault="00D43748" w:rsidP="00D43748">
      <w:pPr>
        <w:pStyle w:val="myStyle"/>
        <w:spacing w:before="120" w:after="120" w:line="240" w:lineRule="auto"/>
        <w:ind w:left="240" w:right="240"/>
        <w:jc w:val="left"/>
      </w:pPr>
      <w:proofErr w:type="spellStart"/>
      <w:r>
        <w:rPr>
          <w:color w:val="000000"/>
          <w:sz w:val="23"/>
          <w:szCs w:val="23"/>
        </w:rPr>
        <w:lastRenderedPageBreak/>
        <w:t>Podsumowanie</w:t>
      </w:r>
      <w:proofErr w:type="spellEnd"/>
      <w:r>
        <w:rPr>
          <w:color w:val="000000"/>
          <w:sz w:val="23"/>
          <w:szCs w:val="23"/>
        </w:rPr>
        <w:t>:</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Look w:val="04A0" w:firstRow="1" w:lastRow="0" w:firstColumn="1" w:lastColumn="0" w:noHBand="0" w:noVBand="1"/>
      </w:tblPr>
      <w:tblGrid>
        <w:gridCol w:w="1525"/>
        <w:gridCol w:w="1399"/>
        <w:gridCol w:w="1425"/>
        <w:gridCol w:w="1692"/>
        <w:gridCol w:w="1398"/>
        <w:gridCol w:w="1425"/>
      </w:tblGrid>
      <w:tr w:rsidR="00D43748" w:rsidTr="00D43748">
        <w:tc>
          <w:tcPr>
            <w:tcW w:w="150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procent</w:t>
            </w:r>
            <w:proofErr w:type="spellEnd"/>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30.77 %</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uprawnionych</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46.15 %</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86.67 %</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3</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23.08 %</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13.33 %</w:t>
            </w:r>
          </w:p>
        </w:tc>
      </w:tr>
    </w:tbl>
    <w:p w:rsidR="00D43748" w:rsidRDefault="00D43748" w:rsidP="00D43748">
      <w:pPr>
        <w:pStyle w:val="myStyle"/>
        <w:spacing w:before="120" w:after="120" w:line="240" w:lineRule="auto"/>
        <w:ind w:left="240" w:right="240"/>
        <w:jc w:val="left"/>
        <w:rPr>
          <w:color w:val="000000"/>
          <w:sz w:val="23"/>
          <w:szCs w:val="23"/>
        </w:rPr>
      </w:pPr>
    </w:p>
    <w:p w:rsidR="00D43748" w:rsidRDefault="00D43748" w:rsidP="00D43748">
      <w:pPr>
        <w:pStyle w:val="myStyle"/>
        <w:spacing w:before="120" w:after="120" w:line="240" w:lineRule="auto"/>
        <w:ind w:left="240" w:right="240"/>
        <w:jc w:val="left"/>
      </w:pPr>
      <w:proofErr w:type="spellStart"/>
      <w:r>
        <w:rPr>
          <w:color w:val="000000"/>
          <w:sz w:val="23"/>
          <w:szCs w:val="23"/>
        </w:rPr>
        <w:t>Wyniki</w:t>
      </w:r>
      <w:proofErr w:type="spellEnd"/>
      <w:r>
        <w:rPr>
          <w:color w:val="000000"/>
          <w:sz w:val="23"/>
          <w:szCs w:val="23"/>
        </w:rPr>
        <w:t xml:space="preserve"> </w:t>
      </w:r>
      <w:proofErr w:type="spellStart"/>
      <w:r>
        <w:rPr>
          <w:color w:val="000000"/>
          <w:sz w:val="23"/>
          <w:szCs w:val="23"/>
        </w:rPr>
        <w:t>imienne</w:t>
      </w:r>
      <w:proofErr w:type="spellEnd"/>
      <w:r>
        <w:rPr>
          <w:color w:val="000000"/>
          <w:sz w:val="23"/>
          <w:szCs w:val="23"/>
        </w:rPr>
        <w:t>:</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Look w:val="04A0" w:firstRow="1" w:lastRow="0" w:firstColumn="1" w:lastColumn="0" w:noHBand="0" w:noVBand="1"/>
      </w:tblPr>
      <w:tblGrid>
        <w:gridCol w:w="597"/>
        <w:gridCol w:w="2950"/>
        <w:gridCol w:w="2947"/>
        <w:gridCol w:w="2370"/>
      </w:tblGrid>
      <w:tr w:rsidR="00D43748" w:rsidTr="00D43748">
        <w:tc>
          <w:tcPr>
            <w:tcW w:w="60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lp</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nazwisko</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imię</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głos</w:t>
            </w:r>
            <w:proofErr w:type="spellEnd"/>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Borkowicz</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PRZECIW</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Chojnacki</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ZA</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3</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Czarkowska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Dorota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WSTRZYMAŁA SIĘ</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Domagała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Piotr</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PRZECIW</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5</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Grys</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Justyna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PRZECIW</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Jankowski</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Piotr</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ZA</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7</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Jeżmański</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Jan</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8</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Kicior</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Tomasz</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PRZECIW</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9</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Kupidura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Robert</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WSTRZYMAŁ SIĘ</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Madej</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Tomasz</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BRAK GŁOSU</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11</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Sienkiewicz</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Mirosław</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PRZECIW</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Skórnicki</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Leszek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PRZECIW</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13</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Woźniak</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Piotr</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BRAK GŁOSU</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Zięba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Danuta</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WSTRZYMAŁA SIĘ</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15</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Łukasiewicz</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Waldemar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bl>
    <w:p w:rsidR="00D43748" w:rsidRPr="007C3F56" w:rsidRDefault="00D43748" w:rsidP="00D43748">
      <w:pPr>
        <w:pStyle w:val="myStyle"/>
        <w:spacing w:before="243" w:after="3" w:line="240" w:lineRule="auto"/>
        <w:ind w:left="240" w:right="240"/>
        <w:jc w:val="left"/>
        <w:rPr>
          <w:lang w:val="pl-PL"/>
        </w:rPr>
      </w:pPr>
      <w:r w:rsidRPr="007C3F56">
        <w:rPr>
          <w:color w:val="000000"/>
          <w:sz w:val="27"/>
          <w:szCs w:val="27"/>
          <w:lang w:val="pl-PL"/>
        </w:rPr>
        <w:t>4.3. Głosowanie - Uchwała w sprawie zmian Wieloletniej Prognozy Finansowej Gminy Skaryszew na lata 2019-2025</w:t>
      </w:r>
    </w:p>
    <w:p w:rsidR="00D43748" w:rsidRPr="007C3F56" w:rsidRDefault="00D43748" w:rsidP="00D43748">
      <w:pPr>
        <w:pStyle w:val="myStyle"/>
        <w:spacing w:before="120" w:after="120" w:line="240" w:lineRule="auto"/>
        <w:ind w:right="240"/>
        <w:jc w:val="left"/>
        <w:rPr>
          <w:lang w:val="pl-PL"/>
        </w:rPr>
      </w:pP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Look w:val="04A0" w:firstRow="1" w:lastRow="0" w:firstColumn="1" w:lastColumn="0" w:noHBand="0" w:noVBand="1"/>
      </w:tblPr>
      <w:tblGrid>
        <w:gridCol w:w="2228"/>
        <w:gridCol w:w="6636"/>
      </w:tblGrid>
      <w:tr w:rsidR="00D43748" w:rsidRPr="00EB4BF9" w:rsidTr="00D43748">
        <w:tc>
          <w:tcPr>
            <w:tcW w:w="225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głosowanie</w:t>
            </w:r>
            <w:proofErr w:type="spellEnd"/>
          </w:p>
        </w:tc>
        <w:tc>
          <w:tcPr>
            <w:tcW w:w="6750" w:type="dxa"/>
            <w:tcBorders>
              <w:bottom w:val="single" w:sz="5" w:space="0" w:color="DDDDDD"/>
            </w:tcBorders>
            <w:shd w:val="clear" w:color="auto" w:fill="FFFFFF"/>
            <w:tcMar>
              <w:top w:w="120" w:type="dxa"/>
              <w:left w:w="120" w:type="dxa"/>
              <w:bottom w:w="120" w:type="dxa"/>
              <w:right w:w="120" w:type="dxa"/>
            </w:tcMar>
          </w:tcPr>
          <w:p w:rsidR="00D43748" w:rsidRPr="007C3F56" w:rsidRDefault="00D43748" w:rsidP="00D43748">
            <w:pPr>
              <w:spacing w:after="0" w:line="240" w:lineRule="auto"/>
              <w:rPr>
                <w:lang w:val="pl-PL"/>
              </w:rPr>
            </w:pPr>
            <w:r w:rsidRPr="007C3F56">
              <w:rPr>
                <w:color w:val="000000"/>
                <w:sz w:val="18"/>
                <w:szCs w:val="18"/>
                <w:shd w:val="clear" w:color="auto" w:fill="FFFFFF"/>
                <w:lang w:val="pl-PL"/>
              </w:rPr>
              <w:t>Głosowanie - Uchwała w sprawie zmian Wieloletniej Prognozy Finansowej Gminy Skaryszew na lata 2019-2025</w:t>
            </w:r>
          </w:p>
        </w:tc>
      </w:tr>
      <w:tr w:rsidR="00D43748" w:rsidTr="00D43748">
        <w:tc>
          <w:tcPr>
            <w:tcW w:w="225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wynik</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Głosowanie</w:t>
            </w:r>
            <w:proofErr w:type="spellEnd"/>
            <w:r>
              <w:rPr>
                <w:color w:val="000000"/>
                <w:sz w:val="18"/>
                <w:szCs w:val="18"/>
                <w:shd w:val="clear" w:color="auto" w:fill="F1F1F1"/>
              </w:rPr>
              <w:t xml:space="preserve"> </w:t>
            </w:r>
            <w:proofErr w:type="spellStart"/>
            <w:r>
              <w:rPr>
                <w:color w:val="000000"/>
                <w:sz w:val="18"/>
                <w:szCs w:val="18"/>
                <w:shd w:val="clear" w:color="auto" w:fill="F1F1F1"/>
              </w:rPr>
              <w:t>zakończone</w:t>
            </w:r>
            <w:proofErr w:type="spellEnd"/>
            <w:r>
              <w:rPr>
                <w:color w:val="000000"/>
                <w:sz w:val="18"/>
                <w:szCs w:val="18"/>
                <w:shd w:val="clear" w:color="auto" w:fill="F1F1F1"/>
              </w:rPr>
              <w:t xml:space="preserve"> </w:t>
            </w:r>
            <w:proofErr w:type="spellStart"/>
            <w:r>
              <w:rPr>
                <w:color w:val="000000"/>
                <w:sz w:val="18"/>
                <w:szCs w:val="18"/>
                <w:shd w:val="clear" w:color="auto" w:fill="F1F1F1"/>
              </w:rPr>
              <w:t>wynikiem</w:t>
            </w:r>
            <w:proofErr w:type="spellEnd"/>
            <w:r>
              <w:rPr>
                <w:color w:val="000000"/>
                <w:sz w:val="18"/>
                <w:szCs w:val="18"/>
                <w:shd w:val="clear" w:color="auto" w:fill="F1F1F1"/>
              </w:rPr>
              <w:t xml:space="preserve">: </w:t>
            </w:r>
            <w:proofErr w:type="spellStart"/>
            <w:r>
              <w:rPr>
                <w:color w:val="000000"/>
                <w:sz w:val="18"/>
                <w:szCs w:val="18"/>
                <w:shd w:val="clear" w:color="auto" w:fill="F1F1F1"/>
              </w:rPr>
              <w:t>przyjęto</w:t>
            </w:r>
            <w:proofErr w:type="spellEnd"/>
          </w:p>
        </w:tc>
      </w:tr>
    </w:tbl>
    <w:p w:rsidR="00D43748" w:rsidRDefault="00D43748" w:rsidP="00D43748"/>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Look w:val="04A0" w:firstRow="1" w:lastRow="0" w:firstColumn="1" w:lastColumn="0" w:noHBand="0" w:noVBand="1"/>
      </w:tblPr>
      <w:tblGrid>
        <w:gridCol w:w="1333"/>
        <w:gridCol w:w="3099"/>
        <w:gridCol w:w="1341"/>
        <w:gridCol w:w="3091"/>
      </w:tblGrid>
      <w:tr w:rsidR="00D43748" w:rsidTr="00D43748">
        <w:tc>
          <w:tcPr>
            <w:tcW w:w="135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pPr>
            <w:r>
              <w:rPr>
                <w:color w:val="000000"/>
                <w:sz w:val="18"/>
                <w:szCs w:val="18"/>
                <w:shd w:val="clear" w:color="auto" w:fill="F1F1F1"/>
              </w:rPr>
              <w:lastRenderedPageBreak/>
              <w:t>data</w:t>
            </w:r>
          </w:p>
        </w:tc>
        <w:tc>
          <w:tcPr>
            <w:tcW w:w="3150" w:type="dxa"/>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 xml:space="preserve">17 </w:t>
            </w:r>
            <w:proofErr w:type="spellStart"/>
            <w:r>
              <w:rPr>
                <w:color w:val="000000"/>
                <w:sz w:val="18"/>
                <w:szCs w:val="18"/>
                <w:shd w:val="clear" w:color="auto" w:fill="FFFFFF"/>
              </w:rPr>
              <w:t>lipca</w:t>
            </w:r>
            <w:proofErr w:type="spellEnd"/>
            <w:r>
              <w:rPr>
                <w:color w:val="000000"/>
                <w:sz w:val="18"/>
                <w:szCs w:val="18"/>
                <w:shd w:val="clear" w:color="auto" w:fill="FFFFFF"/>
              </w:rPr>
              <w:t xml:space="preserve"> 2019 r.</w:t>
            </w:r>
          </w:p>
        </w:tc>
        <w:tc>
          <w:tcPr>
            <w:tcW w:w="1350" w:type="dxa"/>
            <w:tcBorders>
              <w:bottom w:val="single" w:sz="5" w:space="0" w:color="DDDDDD"/>
            </w:tcBorders>
            <w:shd w:val="clear" w:color="auto" w:fill="FFFFFF"/>
            <w:tcMar>
              <w:top w:w="120" w:type="dxa"/>
              <w:left w:w="120" w:type="dxa"/>
              <w:bottom w:w="120" w:type="dxa"/>
              <w:right w:w="120" w:type="dxa"/>
            </w:tcMar>
          </w:tcPr>
          <w:p w:rsidR="00D43748" w:rsidRDefault="00D43748" w:rsidP="00D43748"/>
        </w:tc>
        <w:tc>
          <w:tcPr>
            <w:tcW w:w="3150" w:type="dxa"/>
            <w:tcBorders>
              <w:bottom w:val="single" w:sz="5" w:space="0" w:color="DDDDDD"/>
            </w:tcBorders>
            <w:shd w:val="clear" w:color="auto" w:fill="FFFFFF"/>
            <w:tcMar>
              <w:top w:w="120" w:type="dxa"/>
              <w:left w:w="120" w:type="dxa"/>
              <w:bottom w:w="120" w:type="dxa"/>
              <w:right w:w="120" w:type="dxa"/>
            </w:tcMar>
          </w:tcPr>
          <w:p w:rsidR="00D43748" w:rsidRDefault="00D43748" w:rsidP="00D43748"/>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typ</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głosowanie</w:t>
            </w:r>
            <w:proofErr w:type="spellEnd"/>
            <w:r>
              <w:rPr>
                <w:color w:val="000000"/>
                <w:sz w:val="18"/>
                <w:szCs w:val="18"/>
                <w:shd w:val="clear" w:color="auto" w:fill="FFFFFF"/>
              </w:rPr>
              <w:t xml:space="preserve"> </w:t>
            </w:r>
            <w:proofErr w:type="spellStart"/>
            <w:r>
              <w:rPr>
                <w:color w:val="000000"/>
                <w:sz w:val="18"/>
                <w:szCs w:val="18"/>
                <w:shd w:val="clear" w:color="auto" w:fill="FFFFFF"/>
              </w:rPr>
              <w:t>jawne</w:t>
            </w:r>
            <w:proofErr w:type="spellEnd"/>
            <w:r>
              <w:rPr>
                <w:color w:val="000000"/>
                <w:sz w:val="18"/>
                <w:szCs w:val="18"/>
                <w:shd w:val="clear" w:color="auto" w:fill="FFFFFF"/>
              </w:rPr>
              <w:t xml:space="preserve"> </w:t>
            </w:r>
            <w:proofErr w:type="spellStart"/>
            <w:r>
              <w:rPr>
                <w:color w:val="000000"/>
                <w:sz w:val="18"/>
                <w:szCs w:val="18"/>
                <w:shd w:val="clear" w:color="auto" w:fill="FFFFFF"/>
              </w:rPr>
              <w:t>imienne</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większość</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zwykła</w:t>
            </w:r>
            <w:proofErr w:type="spellEnd"/>
          </w:p>
        </w:tc>
      </w:tr>
    </w:tbl>
    <w:p w:rsidR="00D43748" w:rsidRDefault="00D43748" w:rsidP="00D43748">
      <w:pPr>
        <w:pStyle w:val="myStyle"/>
        <w:spacing w:before="120" w:after="120" w:line="240" w:lineRule="auto"/>
        <w:ind w:left="240" w:right="240"/>
        <w:jc w:val="left"/>
        <w:rPr>
          <w:color w:val="000000"/>
          <w:sz w:val="23"/>
          <w:szCs w:val="23"/>
        </w:rPr>
      </w:pPr>
    </w:p>
    <w:p w:rsidR="00D43748" w:rsidRDefault="00D43748" w:rsidP="00D43748">
      <w:pPr>
        <w:pStyle w:val="myStyle"/>
        <w:spacing w:before="120" w:after="120" w:line="240" w:lineRule="auto"/>
        <w:ind w:left="240" w:right="240"/>
        <w:jc w:val="left"/>
      </w:pPr>
      <w:proofErr w:type="spellStart"/>
      <w:r>
        <w:rPr>
          <w:color w:val="000000"/>
          <w:sz w:val="23"/>
          <w:szCs w:val="23"/>
        </w:rPr>
        <w:t>Podsumowanie</w:t>
      </w:r>
      <w:proofErr w:type="spellEnd"/>
      <w:r>
        <w:t>:</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FFFFF"/>
        <w:tblLook w:val="04A0" w:firstRow="1" w:lastRow="0" w:firstColumn="1" w:lastColumn="0" w:noHBand="0" w:noVBand="1"/>
      </w:tblPr>
      <w:tblGrid>
        <w:gridCol w:w="1525"/>
        <w:gridCol w:w="1399"/>
        <w:gridCol w:w="1425"/>
        <w:gridCol w:w="1692"/>
        <w:gridCol w:w="1398"/>
        <w:gridCol w:w="1425"/>
      </w:tblGrid>
      <w:tr w:rsidR="00D43748" w:rsidTr="00D43748">
        <w:tc>
          <w:tcPr>
            <w:tcW w:w="150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procent</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1F1F1"/>
              </w:rPr>
              <w:t>status</w:t>
            </w:r>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ilość</w:t>
            </w:r>
            <w:proofErr w:type="spellEnd"/>
          </w:p>
        </w:tc>
        <w:tc>
          <w:tcPr>
            <w:tcW w:w="15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jc w:val="center"/>
            </w:pPr>
            <w:proofErr w:type="spellStart"/>
            <w:r>
              <w:rPr>
                <w:color w:val="000000"/>
                <w:sz w:val="18"/>
                <w:szCs w:val="18"/>
                <w:shd w:val="clear" w:color="auto" w:fill="F1F1F1"/>
              </w:rPr>
              <w:t>procent</w:t>
            </w:r>
            <w:proofErr w:type="spellEnd"/>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46.15 %</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uprawnionych</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15</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PRZECIW</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15.38 %</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13</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86.67 %</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WSTRZYMAŁO SIĘ</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5</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38.46 %</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nieoddanych</w:t>
            </w:r>
            <w:proofErr w:type="spellEnd"/>
            <w:r>
              <w:rPr>
                <w:color w:val="000000"/>
                <w:sz w:val="18"/>
                <w:szCs w:val="18"/>
                <w:shd w:val="clear" w:color="auto" w:fill="F1F1F1"/>
              </w:rPr>
              <w:t xml:space="preserve"> </w:t>
            </w:r>
            <w:proofErr w:type="spellStart"/>
            <w:r>
              <w:rPr>
                <w:color w:val="000000"/>
                <w:sz w:val="18"/>
                <w:szCs w:val="18"/>
                <w:shd w:val="clear" w:color="auto" w:fill="F1F1F1"/>
              </w:rPr>
              <w:t>głosów</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jc w:val="center"/>
            </w:pPr>
            <w:r>
              <w:rPr>
                <w:color w:val="000000"/>
                <w:sz w:val="18"/>
                <w:szCs w:val="18"/>
                <w:shd w:val="clear" w:color="auto" w:fill="FFFFFF"/>
              </w:rPr>
              <w:t>13.33 %</w:t>
            </w:r>
          </w:p>
        </w:tc>
      </w:tr>
    </w:tbl>
    <w:p w:rsidR="00D43748" w:rsidRDefault="00D43748" w:rsidP="00D43748">
      <w:pPr>
        <w:pStyle w:val="myStyle"/>
        <w:spacing w:before="120" w:after="120" w:line="240" w:lineRule="auto"/>
        <w:ind w:left="240" w:right="240"/>
        <w:jc w:val="left"/>
        <w:rPr>
          <w:color w:val="000000"/>
          <w:sz w:val="23"/>
          <w:szCs w:val="23"/>
        </w:rPr>
      </w:pPr>
    </w:p>
    <w:p w:rsidR="00D43748" w:rsidRDefault="00D43748" w:rsidP="00D43748">
      <w:pPr>
        <w:pStyle w:val="myStyle"/>
        <w:spacing w:before="120" w:after="120" w:line="240" w:lineRule="auto"/>
        <w:ind w:left="240" w:right="240"/>
        <w:jc w:val="left"/>
      </w:pPr>
      <w:proofErr w:type="spellStart"/>
      <w:r>
        <w:rPr>
          <w:color w:val="000000"/>
          <w:sz w:val="23"/>
          <w:szCs w:val="23"/>
        </w:rPr>
        <w:t>Wyniki</w:t>
      </w:r>
      <w:proofErr w:type="spellEnd"/>
      <w:r>
        <w:rPr>
          <w:color w:val="000000"/>
          <w:sz w:val="23"/>
          <w:szCs w:val="23"/>
        </w:rPr>
        <w:t xml:space="preserve"> </w:t>
      </w:r>
      <w:proofErr w:type="spellStart"/>
      <w:r>
        <w:rPr>
          <w:color w:val="000000"/>
          <w:sz w:val="23"/>
          <w:szCs w:val="23"/>
        </w:rPr>
        <w:t>imienne</w:t>
      </w:r>
      <w:proofErr w:type="spellEnd"/>
      <w:r>
        <w:rPr>
          <w:color w:val="000000"/>
          <w:sz w:val="23"/>
          <w:szCs w:val="23"/>
        </w:rPr>
        <w:t>:</w:t>
      </w:r>
    </w:p>
    <w:tbl>
      <w:tblPr>
        <w:tblStyle w:val="NormalTablePHPDOCX"/>
        <w:tblW w:w="5000" w:type="pct"/>
        <w:tblInd w:w="240" w:type="dxa"/>
        <w:tblBorders>
          <w:top w:val="single" w:sz="5" w:space="0" w:color="CCCCCC"/>
          <w:left w:val="single" w:sz="5" w:space="0" w:color="CCCCCC"/>
          <w:bottom w:val="single" w:sz="5" w:space="0" w:color="CCCCCC"/>
          <w:right w:val="single" w:sz="5" w:space="0" w:color="CCCCCC"/>
        </w:tblBorders>
        <w:shd w:val="clear" w:color="auto" w:fill="F1F1F1"/>
        <w:tblLook w:val="04A0" w:firstRow="1" w:lastRow="0" w:firstColumn="1" w:lastColumn="0" w:noHBand="0" w:noVBand="1"/>
      </w:tblPr>
      <w:tblGrid>
        <w:gridCol w:w="597"/>
        <w:gridCol w:w="2950"/>
        <w:gridCol w:w="2947"/>
        <w:gridCol w:w="2370"/>
      </w:tblGrid>
      <w:tr w:rsidR="00D43748" w:rsidTr="00D43748">
        <w:tc>
          <w:tcPr>
            <w:tcW w:w="600" w:type="dxa"/>
            <w:tcBorders>
              <w:bottom w:val="single" w:sz="5" w:space="0" w:color="DDDDDD"/>
            </w:tcBorders>
            <w:shd w:val="clear" w:color="auto" w:fill="F1F1F1"/>
            <w:tcMar>
              <w:top w:w="120" w:type="dxa"/>
              <w:left w:w="24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lp</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nazwisko</w:t>
            </w:r>
            <w:proofErr w:type="spellEnd"/>
          </w:p>
        </w:tc>
        <w:tc>
          <w:tcPr>
            <w:tcW w:w="30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imię</w:t>
            </w:r>
            <w:proofErr w:type="spellEnd"/>
          </w:p>
        </w:tc>
        <w:tc>
          <w:tcPr>
            <w:tcW w:w="2400" w:type="dxa"/>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głos</w:t>
            </w:r>
            <w:proofErr w:type="spellEnd"/>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Borkowicz</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Anna</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2</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Chojnacki</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Krzysztof</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ZA</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3</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Czarkowska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Dorota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4</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Domagała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Piotr</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WSTRZYMAŁ SIĘ</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5</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Grys</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Justyna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6</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Jankowski</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Piotr</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PRZECIW</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7</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Jeżmański</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Jan</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8</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Kicior</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Tomasz</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WSTRZYMAŁ SIĘ</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9</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Kupidura</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Robert</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WSTRZYMAŁ SIĘ</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10</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Madej</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Tomasz</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BRAK GŁOSU</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11</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Sienkiewicz</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Mirosław</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ZA</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12</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Skórnicki</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Leszek</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WSTRZYMAŁ SIĘ</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13</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Woźniak</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Piotr</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BRAK GŁOSU</w:t>
            </w:r>
          </w:p>
        </w:tc>
      </w:tr>
      <w:tr w:rsidR="00D43748" w:rsidTr="00D43748">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14</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FFFFF"/>
              </w:rPr>
              <w:t>Zięba</w:t>
            </w:r>
            <w:proofErr w:type="spellEnd"/>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Danuta</w:t>
            </w:r>
          </w:p>
        </w:tc>
        <w:tc>
          <w:tcPr>
            <w:tcW w:w="0" w:type="auto"/>
            <w:tcBorders>
              <w:bottom w:val="single" w:sz="5" w:space="0" w:color="DDDDDD"/>
            </w:tcBorders>
            <w:shd w:val="clear" w:color="auto" w:fill="FFFFFF"/>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FFFFF"/>
              </w:rPr>
              <w:t>WSTRZYMAŁA SIĘ</w:t>
            </w:r>
          </w:p>
        </w:tc>
      </w:tr>
      <w:tr w:rsidR="00D43748" w:rsidTr="00D43748">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15</w:t>
            </w:r>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Łukasiewicz</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proofErr w:type="spellStart"/>
            <w:r>
              <w:rPr>
                <w:color w:val="000000"/>
                <w:sz w:val="18"/>
                <w:szCs w:val="18"/>
                <w:shd w:val="clear" w:color="auto" w:fill="F1F1F1"/>
              </w:rPr>
              <w:t>Waldemar</w:t>
            </w:r>
            <w:proofErr w:type="spellEnd"/>
          </w:p>
        </w:tc>
        <w:tc>
          <w:tcPr>
            <w:tcW w:w="0" w:type="auto"/>
            <w:tcBorders>
              <w:bottom w:val="single" w:sz="5" w:space="0" w:color="DDDDDD"/>
            </w:tcBorders>
            <w:shd w:val="clear" w:color="auto" w:fill="F1F1F1"/>
            <w:tcMar>
              <w:top w:w="120" w:type="dxa"/>
              <w:left w:w="120" w:type="dxa"/>
              <w:bottom w:w="120" w:type="dxa"/>
              <w:right w:w="120" w:type="dxa"/>
            </w:tcMar>
          </w:tcPr>
          <w:p w:rsidR="00D43748" w:rsidRDefault="00D43748" w:rsidP="00D43748">
            <w:pPr>
              <w:spacing w:after="0" w:line="240" w:lineRule="auto"/>
            </w:pPr>
            <w:r>
              <w:rPr>
                <w:color w:val="000000"/>
                <w:sz w:val="18"/>
                <w:szCs w:val="18"/>
                <w:shd w:val="clear" w:color="auto" w:fill="F1F1F1"/>
              </w:rPr>
              <w:t>PRZECIW</w:t>
            </w:r>
          </w:p>
        </w:tc>
      </w:tr>
    </w:tbl>
    <w:p w:rsidR="00D43748" w:rsidRDefault="00D43748" w:rsidP="00D43748">
      <w:pPr>
        <w:pStyle w:val="myStyle"/>
        <w:spacing w:before="243" w:after="3" w:line="240" w:lineRule="auto"/>
        <w:ind w:right="240"/>
        <w:jc w:val="left"/>
        <w:rPr>
          <w:color w:val="000000"/>
          <w:sz w:val="27"/>
          <w:szCs w:val="27"/>
        </w:rPr>
      </w:pPr>
    </w:p>
    <w:p w:rsidR="00D43748" w:rsidRDefault="00D43748" w:rsidP="00D43748">
      <w:pPr>
        <w:pStyle w:val="myStyle"/>
        <w:spacing w:before="243" w:after="3" w:line="240" w:lineRule="auto"/>
        <w:ind w:right="240"/>
        <w:jc w:val="left"/>
        <w:rPr>
          <w:color w:val="000000"/>
          <w:sz w:val="27"/>
          <w:szCs w:val="27"/>
        </w:rPr>
      </w:pPr>
    </w:p>
    <w:p w:rsidR="00D43748" w:rsidRDefault="00D43748" w:rsidP="00D43748">
      <w:pPr>
        <w:pStyle w:val="myStyle"/>
        <w:spacing w:before="243" w:after="3" w:line="240" w:lineRule="auto"/>
        <w:ind w:right="240"/>
        <w:jc w:val="left"/>
      </w:pPr>
      <w:r>
        <w:rPr>
          <w:color w:val="000000"/>
          <w:sz w:val="27"/>
          <w:szCs w:val="27"/>
        </w:rPr>
        <w:lastRenderedPageBreak/>
        <w:t xml:space="preserve">5. </w:t>
      </w:r>
      <w:proofErr w:type="spellStart"/>
      <w:r>
        <w:rPr>
          <w:color w:val="000000"/>
          <w:sz w:val="27"/>
          <w:szCs w:val="27"/>
        </w:rPr>
        <w:t>Sprawy</w:t>
      </w:r>
      <w:proofErr w:type="spellEnd"/>
      <w:r>
        <w:rPr>
          <w:color w:val="000000"/>
          <w:sz w:val="27"/>
          <w:szCs w:val="27"/>
        </w:rPr>
        <w:t xml:space="preserve"> </w:t>
      </w:r>
      <w:proofErr w:type="spellStart"/>
      <w:r>
        <w:rPr>
          <w:color w:val="000000"/>
          <w:sz w:val="27"/>
          <w:szCs w:val="27"/>
        </w:rPr>
        <w:t>różne</w:t>
      </w:r>
      <w:proofErr w:type="spellEnd"/>
      <w:r>
        <w:rPr>
          <w:color w:val="000000"/>
          <w:sz w:val="27"/>
          <w:szCs w:val="27"/>
        </w:rPr>
        <w:t>.</w:t>
      </w:r>
    </w:p>
    <w:p w:rsidR="00D43748" w:rsidRPr="007C3F56" w:rsidRDefault="00D43748" w:rsidP="00D43748">
      <w:pPr>
        <w:pStyle w:val="myStyle"/>
        <w:spacing w:before="3" w:after="3" w:line="240" w:lineRule="auto"/>
        <w:ind w:left="240" w:right="240"/>
        <w:jc w:val="both"/>
        <w:rPr>
          <w:color w:val="000000"/>
          <w:sz w:val="27"/>
          <w:szCs w:val="27"/>
          <w:lang w:val="pl-PL"/>
        </w:rPr>
      </w:pPr>
      <w:r w:rsidRPr="007C3F56">
        <w:rPr>
          <w:color w:val="000000"/>
          <w:sz w:val="27"/>
          <w:szCs w:val="27"/>
          <w:lang w:val="pl-PL"/>
        </w:rPr>
        <w:t>- p. Danuta Zięba – zapytała p. Burmistrza jak się udały tegoroczne Dni Skaryszewa.</w:t>
      </w:r>
    </w:p>
    <w:p w:rsidR="00D43748" w:rsidRPr="007C3F56" w:rsidRDefault="00D43748" w:rsidP="00D43748">
      <w:pPr>
        <w:pStyle w:val="myStyle"/>
        <w:spacing w:before="3" w:after="3" w:line="240" w:lineRule="auto"/>
        <w:ind w:left="240" w:right="240"/>
        <w:jc w:val="both"/>
        <w:rPr>
          <w:color w:val="000000"/>
          <w:sz w:val="27"/>
          <w:szCs w:val="27"/>
          <w:lang w:val="pl-PL"/>
        </w:rPr>
      </w:pPr>
      <w:r w:rsidRPr="007C3F56">
        <w:rPr>
          <w:color w:val="000000"/>
          <w:sz w:val="27"/>
          <w:szCs w:val="27"/>
          <w:lang w:val="pl-PL"/>
        </w:rPr>
        <w:t xml:space="preserve">- p. Dariusz Piątek – Burmistrz Miasta i Gminy Skaryszew – odpowiedział, że udały się bardzo dobrze. Dni Skaryszewa odwiedziło dużo osób. Sprawdziła się zmiana polegająca na przeniesieniu gali disco polo na sobotę oraz dnia sportu na niedzielę. Nie było żadnych ekscesów podczas ich trwania. Dochodzą do niego same pozytywne relacje. </w:t>
      </w:r>
    </w:p>
    <w:p w:rsidR="00D43748" w:rsidRPr="00EB4BF9" w:rsidRDefault="00D43748" w:rsidP="00D43748">
      <w:pPr>
        <w:pStyle w:val="myStyle"/>
        <w:spacing w:before="3" w:after="3" w:line="240" w:lineRule="auto"/>
        <w:ind w:left="240" w:right="240"/>
        <w:jc w:val="both"/>
        <w:rPr>
          <w:color w:val="000000"/>
          <w:sz w:val="27"/>
          <w:szCs w:val="27"/>
          <w:lang w:val="pl-PL"/>
        </w:rPr>
      </w:pPr>
      <w:r w:rsidRPr="007C3F56">
        <w:rPr>
          <w:color w:val="000000"/>
          <w:sz w:val="27"/>
          <w:szCs w:val="27"/>
          <w:lang w:val="pl-PL"/>
        </w:rPr>
        <w:t xml:space="preserve">- p. Mirosław Sienkiewicz – zwrócił uwagę na nieprzyjemny zapach wydobywający się z kanalizacji w budynku remizy OSP w Skaryszewie. Zapytał czy coś zostało zrobione w tej sprawie, czy zostało to zgłoszone wykonawcy. </w:t>
      </w:r>
      <w:r w:rsidRPr="00EB4BF9">
        <w:rPr>
          <w:color w:val="000000"/>
          <w:sz w:val="27"/>
          <w:szCs w:val="27"/>
          <w:lang w:val="pl-PL"/>
        </w:rPr>
        <w:t xml:space="preserve">Zwrócił uwagę również na złą wentylację budynku. </w:t>
      </w:r>
    </w:p>
    <w:p w:rsidR="00D43748" w:rsidRPr="007C3F56" w:rsidRDefault="00D43748" w:rsidP="00D43748">
      <w:pPr>
        <w:pStyle w:val="myStyle"/>
        <w:spacing w:before="3" w:after="3" w:line="240" w:lineRule="auto"/>
        <w:ind w:left="240" w:right="240"/>
        <w:jc w:val="both"/>
        <w:rPr>
          <w:color w:val="000000"/>
          <w:sz w:val="27"/>
          <w:szCs w:val="27"/>
          <w:lang w:val="pl-PL"/>
        </w:rPr>
      </w:pPr>
      <w:r w:rsidRPr="007C3F56">
        <w:rPr>
          <w:color w:val="000000"/>
          <w:sz w:val="27"/>
          <w:szCs w:val="27"/>
          <w:lang w:val="pl-PL"/>
        </w:rPr>
        <w:t>- p. Dorota Albiniak – Kierownik Referatu w Urzędzie Miasta i Gminy w Skaryszewie – wyjaśniła, że ten nieprzyjemny zapach wynika z tego, że w budynku przebywa mało osób i nie są tak czesto używane umywalki  i toalety. Woda odparowuje z syfonów i dlatego czuć taki zapach. Gospodarze tego budynku powinni dbać o to, aby woda była w syfonach. To nie jest wina wykonawcy.</w:t>
      </w:r>
    </w:p>
    <w:p w:rsidR="00D43748" w:rsidRPr="007C3F56" w:rsidRDefault="00D43748" w:rsidP="00D43748">
      <w:pPr>
        <w:pStyle w:val="myStyle"/>
        <w:spacing w:before="3" w:after="3" w:line="240" w:lineRule="auto"/>
        <w:ind w:left="240" w:right="240"/>
        <w:jc w:val="both"/>
        <w:rPr>
          <w:color w:val="000000"/>
          <w:sz w:val="27"/>
          <w:szCs w:val="27"/>
          <w:lang w:val="pl-PL"/>
        </w:rPr>
      </w:pPr>
      <w:r w:rsidRPr="007C3F56">
        <w:rPr>
          <w:color w:val="000000"/>
          <w:sz w:val="27"/>
          <w:szCs w:val="27"/>
          <w:lang w:val="pl-PL"/>
        </w:rPr>
        <w:t xml:space="preserve">- p. Leszek Skórnicki – zapytał czy wiadomo coś w sprawie odwołania od nieprzyznania środków na budowę sali gimnastycznej w Odechowie, czy jest już odpowiedź.  </w:t>
      </w:r>
    </w:p>
    <w:p w:rsidR="00D43748" w:rsidRPr="007C3F56" w:rsidRDefault="00D43748" w:rsidP="00D43748">
      <w:pPr>
        <w:pStyle w:val="myStyle"/>
        <w:spacing w:before="2" w:after="2" w:line="240" w:lineRule="auto"/>
        <w:ind w:left="240" w:right="240"/>
        <w:jc w:val="both"/>
        <w:rPr>
          <w:color w:val="000000"/>
          <w:sz w:val="27"/>
          <w:szCs w:val="27"/>
          <w:lang w:val="pl-PL"/>
        </w:rPr>
      </w:pPr>
      <w:r w:rsidRPr="007C3F56">
        <w:rPr>
          <w:color w:val="000000"/>
          <w:sz w:val="27"/>
          <w:szCs w:val="27"/>
          <w:lang w:val="pl-PL"/>
        </w:rPr>
        <w:t xml:space="preserve">- p. Dariusz Piątek – Burmistrz Miasta i Gminy Skaryszew – odpowiedział, że jeszcze nie ma odpwiedzi. Natomiast wniosek ma znów status “w ocenie”. </w:t>
      </w:r>
    </w:p>
    <w:p w:rsidR="00D43748" w:rsidRPr="007C3F56" w:rsidRDefault="00D43748" w:rsidP="00D43748">
      <w:pPr>
        <w:pStyle w:val="myStyle"/>
        <w:spacing w:before="2" w:after="2" w:line="240" w:lineRule="auto"/>
        <w:ind w:left="240" w:right="240"/>
        <w:jc w:val="both"/>
        <w:rPr>
          <w:color w:val="000000"/>
          <w:sz w:val="27"/>
          <w:szCs w:val="27"/>
          <w:lang w:val="pl-PL"/>
        </w:rPr>
      </w:pPr>
      <w:r w:rsidRPr="007C3F56">
        <w:rPr>
          <w:color w:val="000000"/>
          <w:sz w:val="27"/>
          <w:szCs w:val="27"/>
          <w:lang w:val="pl-PL"/>
        </w:rPr>
        <w:t xml:space="preserve">Poinformował, że chciałby, aby kolejna sesja odbyła się 9 bądź 12 sierpnia. Wynika to ze spraw oświatowych, min. do 12 sierpnia jest termin na uchwalenie regulaminu wynagradzania nauczycieli w </w:t>
      </w:r>
      <w:r w:rsidRPr="007C3F56">
        <w:rPr>
          <w:rFonts w:ascii="Calibri" w:hAnsi="Calibri"/>
          <w:color w:val="000000"/>
          <w:sz w:val="27"/>
          <w:szCs w:val="27"/>
          <w:lang w:val="pl-PL"/>
        </w:rPr>
        <w:t>cześci</w:t>
      </w:r>
      <w:r w:rsidRPr="007C3F56">
        <w:rPr>
          <w:color w:val="000000"/>
          <w:sz w:val="27"/>
          <w:szCs w:val="27"/>
          <w:lang w:val="pl-PL"/>
        </w:rPr>
        <w:t xml:space="preserve"> dot. wychowawstwa, ponieważ wzrastają dodatki za wychowawstwo. </w:t>
      </w:r>
    </w:p>
    <w:p w:rsidR="00D43748" w:rsidRPr="007C3F56" w:rsidRDefault="00D43748" w:rsidP="00D43748">
      <w:pPr>
        <w:pStyle w:val="myStyle"/>
        <w:spacing w:after="0" w:line="240" w:lineRule="auto"/>
        <w:ind w:left="238" w:right="238"/>
        <w:jc w:val="both"/>
        <w:rPr>
          <w:lang w:val="pl-PL"/>
        </w:rPr>
      </w:pPr>
      <w:r w:rsidRPr="007C3F56">
        <w:rPr>
          <w:color w:val="000000"/>
          <w:sz w:val="27"/>
          <w:szCs w:val="27"/>
          <w:lang w:val="pl-PL"/>
        </w:rPr>
        <w:t>Poinformował również, że chciałby poznać opinię Rady odnośnie zmiany godzin pracy Urzędu: w poniedziałek od godz. 8 do 17, od wtorku do czwartku od godz. 7.30 do 15.30 oraz w piątek od godz. 7.30 do 14.30.</w:t>
      </w:r>
    </w:p>
    <w:p w:rsidR="00D43748" w:rsidRPr="007C3F56" w:rsidRDefault="00D43748" w:rsidP="00D43748">
      <w:pPr>
        <w:pStyle w:val="myStyle"/>
        <w:spacing w:after="0" w:line="240" w:lineRule="auto"/>
        <w:ind w:left="238" w:right="238"/>
        <w:jc w:val="left"/>
        <w:rPr>
          <w:color w:val="000000"/>
          <w:sz w:val="27"/>
          <w:szCs w:val="27"/>
          <w:lang w:val="pl-PL"/>
        </w:rPr>
      </w:pPr>
    </w:p>
    <w:p w:rsidR="00D43748" w:rsidRPr="007C3F56" w:rsidRDefault="00D43748" w:rsidP="00D43748">
      <w:pPr>
        <w:pStyle w:val="myStyle"/>
        <w:spacing w:before="243" w:after="3" w:line="240" w:lineRule="auto"/>
        <w:ind w:left="240" w:right="240"/>
        <w:jc w:val="left"/>
        <w:rPr>
          <w:color w:val="000000"/>
          <w:sz w:val="27"/>
          <w:szCs w:val="27"/>
          <w:lang w:val="pl-PL"/>
        </w:rPr>
      </w:pPr>
      <w:r w:rsidRPr="007C3F56">
        <w:rPr>
          <w:color w:val="000000"/>
          <w:sz w:val="27"/>
          <w:szCs w:val="27"/>
          <w:lang w:val="pl-PL"/>
        </w:rPr>
        <w:t>6. Zamknięcie XII sesji Rady Miejskiej w Skaryszewie.</w:t>
      </w:r>
    </w:p>
    <w:p w:rsidR="00D43748" w:rsidRPr="007C3F56" w:rsidRDefault="00D43748" w:rsidP="00D43748">
      <w:pPr>
        <w:pStyle w:val="myStyle"/>
        <w:spacing w:before="243" w:after="3" w:line="240" w:lineRule="auto"/>
        <w:ind w:left="240" w:right="240"/>
        <w:jc w:val="both"/>
        <w:rPr>
          <w:rFonts w:ascii="Calibri" w:hAnsi="Calibri"/>
          <w:sz w:val="27"/>
          <w:szCs w:val="27"/>
          <w:lang w:val="pl-PL"/>
        </w:rPr>
      </w:pPr>
      <w:r w:rsidRPr="007C3F56">
        <w:rPr>
          <w:rFonts w:ascii="Calibri" w:hAnsi="Calibri" w:cs="Arial"/>
          <w:sz w:val="27"/>
          <w:szCs w:val="27"/>
          <w:lang w:val="pl-PL"/>
        </w:rPr>
        <w:t>-p. Jan Jeżmański - Wiceprzewodniczący Rady Miejskiej w Skaryszewie – dokonał zamknięcia obrad XII sesji Rady Miejskiej w Skaryszewie o godz.12.30.</w:t>
      </w:r>
    </w:p>
    <w:p w:rsidR="00D43748" w:rsidRPr="007C3F56" w:rsidRDefault="00D43748" w:rsidP="00D43748">
      <w:pPr>
        <w:pStyle w:val="myStyle"/>
        <w:spacing w:before="3" w:after="3" w:line="240" w:lineRule="auto"/>
        <w:ind w:left="240" w:right="240"/>
        <w:jc w:val="left"/>
        <w:rPr>
          <w:color w:val="000000"/>
          <w:sz w:val="27"/>
          <w:szCs w:val="27"/>
          <w:lang w:val="pl-PL"/>
        </w:rPr>
      </w:pPr>
    </w:p>
    <w:p w:rsidR="00D43748" w:rsidRDefault="00D43748" w:rsidP="00D43748">
      <w:pPr>
        <w:pStyle w:val="myStyle"/>
        <w:spacing w:before="3" w:after="3" w:line="240" w:lineRule="auto"/>
        <w:ind w:left="240" w:right="240"/>
        <w:jc w:val="left"/>
      </w:pPr>
      <w:proofErr w:type="spellStart"/>
      <w:r>
        <w:rPr>
          <w:color w:val="000000"/>
          <w:sz w:val="27"/>
          <w:szCs w:val="27"/>
        </w:rPr>
        <w:t>Protokołowała</w:t>
      </w:r>
      <w:proofErr w:type="spellEnd"/>
      <w:r>
        <w:rPr>
          <w:color w:val="000000"/>
          <w:sz w:val="27"/>
          <w:szCs w:val="27"/>
        </w:rPr>
        <w:t>:</w:t>
      </w:r>
      <w:r>
        <w:rPr>
          <w:color w:val="000000"/>
          <w:sz w:val="27"/>
          <w:szCs w:val="27"/>
        </w:rPr>
        <w:br/>
      </w:r>
      <w:r>
        <w:rPr>
          <w:color w:val="000000"/>
          <w:sz w:val="27"/>
          <w:szCs w:val="27"/>
        </w:rPr>
        <w:br/>
      </w:r>
      <w:proofErr w:type="spellStart"/>
      <w:r>
        <w:rPr>
          <w:color w:val="000000"/>
          <w:sz w:val="27"/>
          <w:szCs w:val="27"/>
        </w:rPr>
        <w:t>Wioleta</w:t>
      </w:r>
      <w:proofErr w:type="spellEnd"/>
      <w:r>
        <w:rPr>
          <w:color w:val="000000"/>
          <w:sz w:val="27"/>
          <w:szCs w:val="27"/>
        </w:rPr>
        <w:t xml:space="preserve"> </w:t>
      </w:r>
      <w:proofErr w:type="spellStart"/>
      <w:r>
        <w:rPr>
          <w:color w:val="000000"/>
          <w:sz w:val="27"/>
          <w:szCs w:val="27"/>
        </w:rPr>
        <w:t>Barszcz</w:t>
      </w:r>
      <w:proofErr w:type="spellEnd"/>
      <w:r>
        <w:rPr>
          <w:color w:val="000000"/>
          <w:sz w:val="27"/>
          <w:szCs w:val="27"/>
        </w:rPr>
        <w:t xml:space="preserve"> </w:t>
      </w:r>
    </w:p>
    <w:p w:rsidR="00D43748" w:rsidRDefault="00D43748" w:rsidP="00D43748">
      <w:pPr>
        <w:pStyle w:val="myStyle"/>
        <w:spacing w:before="2" w:after="2" w:line="240" w:lineRule="auto"/>
        <w:ind w:left="240" w:right="240"/>
        <w:jc w:val="left"/>
      </w:pPr>
    </w:p>
    <w:p w:rsidR="00806A62" w:rsidRPr="00D43748" w:rsidRDefault="00806A62" w:rsidP="00D43748"/>
    <w:sectPr w:rsidR="00806A62" w:rsidRPr="00D43748" w:rsidSect="000F6147">
      <w:head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9A" w:rsidRDefault="007F729A" w:rsidP="00806A62">
      <w:pPr>
        <w:spacing w:after="0" w:line="240" w:lineRule="auto"/>
      </w:pPr>
      <w:r>
        <w:separator/>
      </w:r>
    </w:p>
  </w:endnote>
  <w:endnote w:type="continuationSeparator" w:id="0">
    <w:p w:rsidR="007F729A" w:rsidRDefault="007F729A" w:rsidP="0080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9A" w:rsidRDefault="007F729A" w:rsidP="00806A62">
      <w:pPr>
        <w:spacing w:after="0" w:line="240" w:lineRule="auto"/>
      </w:pPr>
      <w:r>
        <w:separator/>
      </w:r>
    </w:p>
  </w:footnote>
  <w:footnote w:type="continuationSeparator" w:id="0">
    <w:p w:rsidR="007F729A" w:rsidRDefault="007F729A" w:rsidP="00806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568183"/>
      <w:docPartObj>
        <w:docPartGallery w:val="Page Numbers (Top of Page)"/>
        <w:docPartUnique/>
      </w:docPartObj>
    </w:sdtPr>
    <w:sdtEndPr/>
    <w:sdtContent>
      <w:p w:rsidR="00D43748" w:rsidRDefault="00D43748">
        <w:pPr>
          <w:pStyle w:val="Nagwek"/>
          <w:jc w:val="right"/>
        </w:pPr>
        <w:r>
          <w:fldChar w:fldCharType="begin"/>
        </w:r>
        <w:r>
          <w:instrText>PAGE   \* MERGEFORMAT</w:instrText>
        </w:r>
        <w:r>
          <w:fldChar w:fldCharType="separate"/>
        </w:r>
        <w:r w:rsidR="00EB4BF9" w:rsidRPr="00EB4BF9">
          <w:rPr>
            <w:noProof/>
            <w:lang w:val="pl-PL"/>
          </w:rPr>
          <w:t>4</w:t>
        </w:r>
        <w:r>
          <w:fldChar w:fldCharType="end"/>
        </w:r>
      </w:p>
    </w:sdtContent>
  </w:sdt>
  <w:p w:rsidR="00D43748" w:rsidRDefault="00D437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D8E"/>
    <w:multiLevelType w:val="hybridMultilevel"/>
    <w:tmpl w:val="9F8AF390"/>
    <w:lvl w:ilvl="0" w:tplc="21540948">
      <w:start w:val="1"/>
      <w:numFmt w:val="decimal"/>
      <w:lvlText w:val="%1."/>
      <w:lvlJc w:val="left"/>
      <w:pPr>
        <w:ind w:left="720" w:hanging="360"/>
      </w:pPr>
    </w:lvl>
    <w:lvl w:ilvl="1" w:tplc="21540948" w:tentative="1">
      <w:start w:val="1"/>
      <w:numFmt w:val="lowerLetter"/>
      <w:lvlText w:val="%2."/>
      <w:lvlJc w:val="left"/>
      <w:pPr>
        <w:ind w:left="1440" w:hanging="360"/>
      </w:pPr>
    </w:lvl>
    <w:lvl w:ilvl="2" w:tplc="21540948" w:tentative="1">
      <w:start w:val="1"/>
      <w:numFmt w:val="lowerRoman"/>
      <w:lvlText w:val="%3."/>
      <w:lvlJc w:val="right"/>
      <w:pPr>
        <w:ind w:left="2160" w:hanging="180"/>
      </w:pPr>
    </w:lvl>
    <w:lvl w:ilvl="3" w:tplc="21540948" w:tentative="1">
      <w:start w:val="1"/>
      <w:numFmt w:val="decimal"/>
      <w:lvlText w:val="%4."/>
      <w:lvlJc w:val="left"/>
      <w:pPr>
        <w:ind w:left="2880" w:hanging="360"/>
      </w:pPr>
    </w:lvl>
    <w:lvl w:ilvl="4" w:tplc="21540948" w:tentative="1">
      <w:start w:val="1"/>
      <w:numFmt w:val="lowerLetter"/>
      <w:lvlText w:val="%5."/>
      <w:lvlJc w:val="left"/>
      <w:pPr>
        <w:ind w:left="3600" w:hanging="360"/>
      </w:pPr>
    </w:lvl>
    <w:lvl w:ilvl="5" w:tplc="21540948" w:tentative="1">
      <w:start w:val="1"/>
      <w:numFmt w:val="lowerRoman"/>
      <w:lvlText w:val="%6."/>
      <w:lvlJc w:val="right"/>
      <w:pPr>
        <w:ind w:left="4320" w:hanging="180"/>
      </w:pPr>
    </w:lvl>
    <w:lvl w:ilvl="6" w:tplc="21540948" w:tentative="1">
      <w:start w:val="1"/>
      <w:numFmt w:val="decimal"/>
      <w:lvlText w:val="%7."/>
      <w:lvlJc w:val="left"/>
      <w:pPr>
        <w:ind w:left="5040" w:hanging="360"/>
      </w:pPr>
    </w:lvl>
    <w:lvl w:ilvl="7" w:tplc="21540948" w:tentative="1">
      <w:start w:val="1"/>
      <w:numFmt w:val="lowerLetter"/>
      <w:lvlText w:val="%8."/>
      <w:lvlJc w:val="left"/>
      <w:pPr>
        <w:ind w:left="5760" w:hanging="360"/>
      </w:pPr>
    </w:lvl>
    <w:lvl w:ilvl="8" w:tplc="21540948" w:tentative="1">
      <w:start w:val="1"/>
      <w:numFmt w:val="lowerRoman"/>
      <w:lvlText w:val="%9."/>
      <w:lvlJc w:val="right"/>
      <w:pPr>
        <w:ind w:left="6480" w:hanging="180"/>
      </w:pPr>
    </w:lvl>
  </w:abstractNum>
  <w:abstractNum w:abstractNumId="1">
    <w:nsid w:val="25D10063"/>
    <w:multiLevelType w:val="hybridMultilevel"/>
    <w:tmpl w:val="2A80D1EE"/>
    <w:lvl w:ilvl="0" w:tplc="702752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1B31"/>
    <w:rsid w:val="00065F9C"/>
    <w:rsid w:val="000F6147"/>
    <w:rsid w:val="00112029"/>
    <w:rsid w:val="00135412"/>
    <w:rsid w:val="001A3294"/>
    <w:rsid w:val="00361FF4"/>
    <w:rsid w:val="00385BE0"/>
    <w:rsid w:val="00392EA0"/>
    <w:rsid w:val="003B5299"/>
    <w:rsid w:val="00402D09"/>
    <w:rsid w:val="00493A0C"/>
    <w:rsid w:val="004C49CB"/>
    <w:rsid w:val="004D6B48"/>
    <w:rsid w:val="00531A4E"/>
    <w:rsid w:val="00535F5A"/>
    <w:rsid w:val="00555F58"/>
    <w:rsid w:val="005D0478"/>
    <w:rsid w:val="00692959"/>
    <w:rsid w:val="0069540D"/>
    <w:rsid w:val="006C155C"/>
    <w:rsid w:val="006E6663"/>
    <w:rsid w:val="00710848"/>
    <w:rsid w:val="00724732"/>
    <w:rsid w:val="007C3F56"/>
    <w:rsid w:val="007F729A"/>
    <w:rsid w:val="00806A62"/>
    <w:rsid w:val="00847232"/>
    <w:rsid w:val="008B3AC2"/>
    <w:rsid w:val="008F680D"/>
    <w:rsid w:val="009C4C7A"/>
    <w:rsid w:val="00A265EA"/>
    <w:rsid w:val="00AC197E"/>
    <w:rsid w:val="00B21D59"/>
    <w:rsid w:val="00B37952"/>
    <w:rsid w:val="00BD419F"/>
    <w:rsid w:val="00C90EBB"/>
    <w:rsid w:val="00CD27B7"/>
    <w:rsid w:val="00D43748"/>
    <w:rsid w:val="00D82D3F"/>
    <w:rsid w:val="00DA2032"/>
    <w:rsid w:val="00DB20CE"/>
    <w:rsid w:val="00DF064E"/>
    <w:rsid w:val="00EB4BF9"/>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qFormat="1"/>
    <w:lsdException w:name="heading 1" w:semiHidden="0" w:unhideWhenUsed="0"/>
    <w:lsdException w:name="Title" w:semiHidden="0" w:unhideWhenUsed="0"/>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ny">
    <w:name w:val="Normal"/>
    <w:qFormat/>
    <w:rsid w:val="00D437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PHPDOCX">
    <w:name w:val="Heading 1 PHPDOCX"/>
    <w:basedOn w:val="Normalny"/>
    <w:next w:val="Normalny"/>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ny"/>
    <w:next w:val="Normalny"/>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ny"/>
    <w:next w:val="Normalny"/>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ny"/>
    <w:next w:val="Normalny"/>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ny"/>
    <w:next w:val="Normalny"/>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ny"/>
    <w:next w:val="Normalny"/>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ny"/>
    <w:next w:val="Normalny"/>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ny"/>
    <w:next w:val="Normalny"/>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ny"/>
    <w:next w:val="Normalny"/>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ny"/>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ny"/>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ny"/>
    <w:next w:val="Normalny"/>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ny"/>
    <w:next w:val="Normalny"/>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ny"/>
    <w:next w:val="Normalny"/>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ny"/>
    <w:next w:val="Normalny"/>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ny"/>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pl-PL" w:eastAsia="pl-P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pl-PL" w:eastAsia="pl-P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pl-PL" w:eastAsia="pl-P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pl-PL" w:eastAsia="pl-P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pl-PL" w:eastAsia="pl-P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Style">
    <w:name w:val="myStyle"/>
    <w:link w:val="myStyleCar"/>
    <w:uiPriority w:val="99"/>
    <w:semiHidden/>
    <w:unhideWhenUsed/>
    <w:rsid w:val="006E0FDA"/>
    <w:pPr>
      <w:jc w:val="center"/>
    </w:pPr>
  </w:style>
  <w:style w:type="character" w:customStyle="1" w:styleId="myStyleCar">
    <w:name w:val="myStyleCar"/>
    <w:link w:val="myStyle"/>
    <w:uiPriority w:val="99"/>
    <w:semiHidden/>
    <w:unhideWhenUsed/>
    <w:rsid w:val="006E0FDA"/>
  </w:style>
  <w:style w:type="paragraph" w:styleId="Nagwek">
    <w:name w:val="header"/>
    <w:basedOn w:val="Normalny"/>
    <w:link w:val="NagwekZnak"/>
    <w:uiPriority w:val="99"/>
    <w:unhideWhenUsed/>
    <w:rsid w:val="007247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4732"/>
  </w:style>
  <w:style w:type="paragraph" w:styleId="Stopka">
    <w:name w:val="footer"/>
    <w:basedOn w:val="Normalny"/>
    <w:link w:val="StopkaZnak"/>
    <w:uiPriority w:val="99"/>
    <w:unhideWhenUsed/>
    <w:rsid w:val="007247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4732"/>
  </w:style>
  <w:style w:type="paragraph" w:styleId="Tekstdymka">
    <w:name w:val="Balloon Text"/>
    <w:basedOn w:val="Normalny"/>
    <w:link w:val="TekstdymkaZnak"/>
    <w:uiPriority w:val="99"/>
    <w:semiHidden/>
    <w:unhideWhenUsed/>
    <w:rsid w:val="005D04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4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310A-9891-43FD-BEBF-CA577F18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Pages>
  <Words>1007</Words>
  <Characters>6046</Characters>
  <Application>Microsoft Office Word</Application>
  <DocSecurity>0</DocSecurity>
  <Lines>50</Lines>
  <Paragraphs>14</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PHPDocX</dc:creator>
  <cp:lastModifiedBy>Barbara Malmon</cp:lastModifiedBy>
  <cp:revision>12</cp:revision>
  <cp:lastPrinted>2019-08-08T10:54:00Z</cp:lastPrinted>
  <dcterms:created xsi:type="dcterms:W3CDTF">2019-07-17T11:57:00Z</dcterms:created>
  <dcterms:modified xsi:type="dcterms:W3CDTF">2019-08-12T08:24:00Z</dcterms:modified>
</cp:coreProperties>
</file>