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C1" w:rsidRDefault="00E058C1" w:rsidP="00E05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6/2019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Rozwoju Gospodarczego i Finansów – odbytej w dniu 26 marca  2019 roku. 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 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Posiedzeniu przewodniczył Pan Waldemar Łukasiewicz – Przewodniczący Komisji.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Porządek obrad:</w:t>
      </w:r>
    </w:p>
    <w:p w:rsidR="00E058C1" w:rsidRDefault="00E058C1" w:rsidP="00E058C1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posiedzenia Komisji.</w:t>
      </w:r>
    </w:p>
    <w:p w:rsidR="00E058C1" w:rsidRDefault="00E058C1" w:rsidP="00E058C1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:rsidR="000F5CB4" w:rsidRDefault="000F5CB4" w:rsidP="000F5CB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protokołu z posiedzenia Komisji.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Szczegółowe zestawienie wydatków w OSP w rozbiciu na poszczególne jednostki               z uwzględnieniem potrzeb wynikających z bieżącej działalności poszczególnych jednostek, stan osobowy i majątkowy poszczególnych OSP (w tym baza sprzętowa i bieżący stan aktywności w poszczególnych OSP).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 xml:space="preserve">Przedstawienie sprawozdania ze złożonych deklaracji podatku śmieciowego.  </w:t>
      </w:r>
    </w:p>
    <w:p w:rsidR="00E058C1" w:rsidRPr="00E058C1" w:rsidRDefault="00E058C1" w:rsidP="00E058C1">
      <w:pPr>
        <w:pStyle w:val="Akapitzlist"/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a) przedstawić podjęte działania w celu uszczelnienia systemu składania deklaracji.</w:t>
      </w:r>
    </w:p>
    <w:p w:rsidR="00E058C1" w:rsidRPr="00E058C1" w:rsidRDefault="00E058C1" w:rsidP="00E058C1">
      <w:pPr>
        <w:pStyle w:val="Akapitzlist"/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b) efekty podjętych przedsięwzięć w tym kierunki i osiągnięte wyniki.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 xml:space="preserve">Przedstawienie kosztów związanych z zimowym utrzymaniem dróg w Gminie za 2018r.     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Przygotowanie materiałów na sesję Rady.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Sprawy bieżące Rady i Komisji.</w:t>
      </w:r>
    </w:p>
    <w:p w:rsidR="00E058C1" w:rsidRPr="00E058C1" w:rsidRDefault="00E058C1" w:rsidP="00E058C1">
      <w:pPr>
        <w:pStyle w:val="Akapitzlist"/>
        <w:numPr>
          <w:ilvl w:val="0"/>
          <w:numId w:val="1"/>
        </w:numPr>
        <w:spacing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Zakończenie posiedzenia.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Waldemar Łukasiewicz – Przewodniczący Komisji – dokonał otwarcia 6 posiedzenia Komisji, stwierdzając quorum, przy którym Komisja może obradować i podejmować uchwały. </w:t>
      </w:r>
    </w:p>
    <w:p w:rsidR="00E058C1" w:rsidRDefault="00E058C1" w:rsidP="00E058C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E058C1" w:rsidRDefault="00E058C1" w:rsidP="00E058C1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Waldemar Łukasiewicz – Przewodniczący Komisji - przedstawił porządek obrad posiedzenia Komisji. Zapytał czy są uwagi do porządku obrad. Poddał pod głosowanie porządek obrad. 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0F5CB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0. </w:t>
      </w:r>
    </w:p>
    <w:p w:rsidR="00E058C1" w:rsidRDefault="00E058C1" w:rsidP="00E05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porządek obrad jednogłośnie w głosowaniu jawnym.</w:t>
      </w:r>
    </w:p>
    <w:p w:rsidR="00E058C1" w:rsidRDefault="00E058C1" w:rsidP="00E058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  <w:r w:rsidR="000F5CB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5CB4" w:rsidRDefault="000F5CB4" w:rsidP="00E058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przedstawiony protokół.</w:t>
      </w:r>
    </w:p>
    <w:p w:rsidR="000F5CB4" w:rsidRDefault="000F5CB4" w:rsidP="00E058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Ad.4.</w:t>
      </w:r>
    </w:p>
    <w:p w:rsidR="000F5CB4" w:rsidRDefault="000F5CB4" w:rsidP="00481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Komisji przedstawił s</w:t>
      </w:r>
      <w:r w:rsidRPr="000F5CB4">
        <w:rPr>
          <w:rFonts w:ascii="Times New Roman" w:hAnsi="Times New Roman"/>
          <w:sz w:val="24"/>
          <w:szCs w:val="24"/>
        </w:rPr>
        <w:t>zczegółowe zestawienie wydatków w OSP w rozbiciu na poszczególne jednostki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CB4">
        <w:rPr>
          <w:rFonts w:ascii="Times New Roman" w:hAnsi="Times New Roman"/>
          <w:sz w:val="24"/>
          <w:szCs w:val="24"/>
        </w:rPr>
        <w:t>z uwzględnieniem potrzeb wynikających z bieżącej działalności poszczególnych jednostek, stan osobowy i majątkowy poszczególnych OSP (w tym baza sprzętowa i bieżący stan a</w:t>
      </w:r>
      <w:r>
        <w:rPr>
          <w:rFonts w:ascii="Times New Roman" w:hAnsi="Times New Roman"/>
          <w:sz w:val="24"/>
          <w:szCs w:val="24"/>
        </w:rPr>
        <w:t>ktywności w poszczególnych OSP)-w załączeniu do protokołu.</w:t>
      </w:r>
    </w:p>
    <w:p w:rsidR="0048142F" w:rsidRDefault="0048142F" w:rsidP="00481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się z zapytaniem jakie inne samochody posiada OSP Skaryszew bądź Zarząd Gminny OSP.</w:t>
      </w:r>
    </w:p>
    <w:p w:rsidR="0048142F" w:rsidRPr="000F5CB4" w:rsidRDefault="0048142F" w:rsidP="00481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8C1" w:rsidRDefault="000F5CB4" w:rsidP="00E058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Ad.7. </w:t>
      </w:r>
      <w:r w:rsidR="00E058C1">
        <w:rPr>
          <w:rFonts w:ascii="Times New Roman" w:hAnsi="Times New Roman"/>
          <w:sz w:val="24"/>
          <w:szCs w:val="24"/>
        </w:rPr>
        <w:t>Przygotowanie materiałów na sesję Rady.</w:t>
      </w:r>
    </w:p>
    <w:p w:rsidR="00316FB5" w:rsidRDefault="00316FB5" w:rsidP="00E058C1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360A0B" w:rsidRDefault="000F5CB4" w:rsidP="00360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</w:t>
      </w:r>
      <w:r w:rsidR="00360A0B">
        <w:rPr>
          <w:rFonts w:ascii="Times New Roman" w:hAnsi="Times New Roman"/>
          <w:sz w:val="24"/>
          <w:szCs w:val="24"/>
        </w:rPr>
        <w:t xml:space="preserve">projekt uchwały w sprawie zmian w budżecie </w:t>
      </w:r>
      <w:proofErr w:type="spellStart"/>
      <w:r w:rsidR="00360A0B">
        <w:rPr>
          <w:rFonts w:ascii="Times New Roman" w:hAnsi="Times New Roman"/>
          <w:sz w:val="24"/>
          <w:szCs w:val="24"/>
        </w:rPr>
        <w:t>MiG</w:t>
      </w:r>
      <w:proofErr w:type="spellEnd"/>
      <w:r w:rsidR="00360A0B">
        <w:rPr>
          <w:rFonts w:ascii="Times New Roman" w:hAnsi="Times New Roman"/>
          <w:sz w:val="24"/>
          <w:szCs w:val="24"/>
        </w:rPr>
        <w:t xml:space="preserve"> na 2019r.</w:t>
      </w:r>
    </w:p>
    <w:p w:rsidR="00360A0B" w:rsidRPr="002225CA" w:rsidRDefault="00316FB5" w:rsidP="00360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</w:t>
      </w:r>
      <w:r w:rsidR="00360A0B">
        <w:rPr>
          <w:rFonts w:ascii="Times New Roman" w:hAnsi="Times New Roman"/>
          <w:sz w:val="24"/>
          <w:szCs w:val="24"/>
        </w:rPr>
        <w:t xml:space="preserve">  </w:t>
      </w:r>
      <w:r w:rsidR="00360A0B" w:rsidRPr="003B5DEF">
        <w:rPr>
          <w:rFonts w:ascii="Times New Roman" w:hAnsi="Times New Roman"/>
          <w:b/>
          <w:sz w:val="24"/>
          <w:szCs w:val="24"/>
        </w:rPr>
        <w:t>Dochody:</w:t>
      </w:r>
      <w:r w:rsidR="00360A0B" w:rsidRPr="002225CA">
        <w:rPr>
          <w:rFonts w:ascii="Times New Roman" w:hAnsi="Times New Roman"/>
          <w:sz w:val="24"/>
          <w:szCs w:val="24"/>
        </w:rPr>
        <w:t>- zmniejsza się planowaną kwotę subwencji oświatowej o 378 543 zł – zgodnie z pismem MF nr ST3.4750.1.2019;</w:t>
      </w:r>
    </w:p>
    <w:p w:rsidR="00360A0B" w:rsidRPr="002225C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lastRenderedPageBreak/>
        <w:t xml:space="preserve">- wprowadza się dochody w kwocie 340 000 zł pochodzące z tytułu </w:t>
      </w:r>
      <w:r>
        <w:rPr>
          <w:rFonts w:ascii="Times New Roman" w:hAnsi="Times New Roman"/>
          <w:sz w:val="24"/>
          <w:szCs w:val="24"/>
        </w:rPr>
        <w:t xml:space="preserve">zwiększenia opłaty za gospodarowanie opłatami </w:t>
      </w:r>
      <w:r w:rsidRPr="00222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2019 rok</w:t>
      </w:r>
      <w:r w:rsidRPr="002225CA">
        <w:rPr>
          <w:rFonts w:ascii="Times New Roman" w:hAnsi="Times New Roman"/>
          <w:sz w:val="24"/>
          <w:szCs w:val="24"/>
        </w:rPr>
        <w:t>;</w:t>
      </w:r>
    </w:p>
    <w:p w:rsidR="00360A0B" w:rsidRPr="002225C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CA">
        <w:rPr>
          <w:rFonts w:ascii="Times New Roman" w:hAnsi="Times New Roman"/>
          <w:b/>
          <w:sz w:val="24"/>
          <w:szCs w:val="24"/>
        </w:rPr>
        <w:t>Wydatki bieżące:</w:t>
      </w:r>
    </w:p>
    <w:p w:rsidR="00360A0B" w:rsidRPr="002225CA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A0B" w:rsidRPr="002225C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5CA">
        <w:rPr>
          <w:rFonts w:ascii="Times New Roman" w:hAnsi="Times New Roman"/>
          <w:sz w:val="24"/>
          <w:szCs w:val="24"/>
        </w:rPr>
        <w:t xml:space="preserve">w rozdziale 60004 transport zbiorowy – zwiększa się </w:t>
      </w:r>
      <w:r w:rsidRPr="002225CA">
        <w:rPr>
          <w:rFonts w:ascii="Times New Roman" w:hAnsi="Times New Roman"/>
          <w:b/>
          <w:sz w:val="24"/>
          <w:szCs w:val="24"/>
        </w:rPr>
        <w:t>o 55 000 zł</w:t>
      </w:r>
      <w:r w:rsidRPr="002225CA">
        <w:rPr>
          <w:rFonts w:ascii="Times New Roman" w:hAnsi="Times New Roman"/>
          <w:sz w:val="24"/>
          <w:szCs w:val="24"/>
        </w:rPr>
        <w:t xml:space="preserve"> planowane wydatki na</w:t>
      </w:r>
      <w:r>
        <w:rPr>
          <w:rFonts w:ascii="Times New Roman" w:hAnsi="Times New Roman"/>
          <w:sz w:val="24"/>
          <w:szCs w:val="24"/>
        </w:rPr>
        <w:t> </w:t>
      </w:r>
      <w:r w:rsidRPr="002225CA">
        <w:rPr>
          <w:rFonts w:ascii="Times New Roman" w:hAnsi="Times New Roman"/>
          <w:sz w:val="24"/>
          <w:szCs w:val="24"/>
        </w:rPr>
        <w:t>dofinansowanie transportu zbiorowego na terenie gminy;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F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F26">
        <w:rPr>
          <w:rFonts w:ascii="Times New Roman" w:hAnsi="Times New Roman"/>
          <w:sz w:val="24"/>
          <w:szCs w:val="24"/>
        </w:rPr>
        <w:t>w rozdziale 75023 Urzędy gmin (miast i miast na prawach powiatu) zwiększa się w § 4210 o</w:t>
      </w:r>
      <w:r>
        <w:rPr>
          <w:rFonts w:ascii="Times New Roman" w:hAnsi="Times New Roman"/>
          <w:sz w:val="24"/>
          <w:szCs w:val="24"/>
        </w:rPr>
        <w:t> </w:t>
      </w:r>
      <w:r w:rsidRPr="001E2F26">
        <w:rPr>
          <w:rFonts w:ascii="Times New Roman" w:hAnsi="Times New Roman"/>
          <w:b/>
          <w:sz w:val="24"/>
          <w:szCs w:val="24"/>
        </w:rPr>
        <w:t>kwotę 55 000 zł</w:t>
      </w:r>
      <w:r w:rsidRPr="001E2F26">
        <w:rPr>
          <w:rFonts w:ascii="Times New Roman" w:hAnsi="Times New Roman"/>
          <w:sz w:val="24"/>
          <w:szCs w:val="24"/>
        </w:rPr>
        <w:t xml:space="preserve"> na zakup materiałów i wyposażenia do nowej sali konferencyjnej w której odbywać się będą sesja Rady Miasta i Gminy w Skaryszewie 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B3">
        <w:rPr>
          <w:rFonts w:ascii="Times New Roman" w:hAnsi="Times New Roman"/>
          <w:sz w:val="24"/>
          <w:szCs w:val="24"/>
        </w:rPr>
        <w:t>- w rozdziale 75085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B3">
        <w:rPr>
          <w:rFonts w:ascii="Times New Roman" w:hAnsi="Times New Roman"/>
          <w:sz w:val="24"/>
          <w:szCs w:val="24"/>
        </w:rPr>
        <w:t xml:space="preserve">wspólna obsługa jednostek samorządu terytorialnego zwiększa się </w:t>
      </w:r>
      <w:r>
        <w:rPr>
          <w:rFonts w:ascii="Times New Roman" w:hAnsi="Times New Roman"/>
          <w:sz w:val="24"/>
          <w:szCs w:val="24"/>
        </w:rPr>
        <w:t xml:space="preserve">o  kwotę </w:t>
      </w:r>
      <w:r w:rsidRPr="009354C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9354CE">
        <w:rPr>
          <w:rFonts w:ascii="Times New Roman" w:hAnsi="Times New Roman"/>
          <w:b/>
          <w:sz w:val="24"/>
          <w:szCs w:val="24"/>
        </w:rPr>
        <w:t> 000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B3">
        <w:rPr>
          <w:rFonts w:ascii="Times New Roman" w:hAnsi="Times New Roman"/>
          <w:sz w:val="24"/>
          <w:szCs w:val="24"/>
        </w:rPr>
        <w:t>planowane nakłady w § 3020 wydatki osobowe niezaliczane do wynagrodzeń w związku z</w:t>
      </w:r>
      <w:r>
        <w:rPr>
          <w:rFonts w:ascii="Times New Roman" w:hAnsi="Times New Roman"/>
          <w:sz w:val="24"/>
          <w:szCs w:val="24"/>
        </w:rPr>
        <w:t> </w:t>
      </w:r>
      <w:r w:rsidRPr="00F222B3">
        <w:rPr>
          <w:rFonts w:ascii="Times New Roman" w:hAnsi="Times New Roman"/>
          <w:sz w:val="24"/>
          <w:szCs w:val="24"/>
        </w:rPr>
        <w:t xml:space="preserve">wypłata odprawy pośmiertnej dla rodziny zmarłego pracownika urzędu </w:t>
      </w:r>
    </w:p>
    <w:p w:rsidR="00360A0B" w:rsidRPr="00F0766D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66D">
        <w:rPr>
          <w:rFonts w:ascii="Times New Roman" w:hAnsi="Times New Roman"/>
          <w:sz w:val="24"/>
          <w:szCs w:val="24"/>
        </w:rPr>
        <w:t xml:space="preserve">- w rozdziale 80110 Gimnazja zwiększa się planowane wydatki w § 4010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0766D">
        <w:rPr>
          <w:rFonts w:ascii="Times New Roman" w:hAnsi="Times New Roman"/>
          <w:sz w:val="24"/>
          <w:szCs w:val="24"/>
        </w:rPr>
        <w:t xml:space="preserve">wynagrodzenia oraz pochodne od wynagrodzeń § 4110 § 4120 o kwotę </w:t>
      </w:r>
      <w:r w:rsidRPr="00F0766D">
        <w:rPr>
          <w:rFonts w:ascii="Times New Roman" w:hAnsi="Times New Roman"/>
          <w:b/>
          <w:sz w:val="24"/>
          <w:szCs w:val="24"/>
        </w:rPr>
        <w:t>700 000 zł</w:t>
      </w:r>
      <w:r w:rsidRPr="00F0766D">
        <w:rPr>
          <w:rFonts w:ascii="Times New Roman" w:hAnsi="Times New Roman"/>
          <w:sz w:val="24"/>
          <w:szCs w:val="24"/>
        </w:rPr>
        <w:t xml:space="preserve"> – zwiększenie wynika z</w:t>
      </w:r>
      <w:r>
        <w:rPr>
          <w:rFonts w:ascii="Times New Roman" w:hAnsi="Times New Roman"/>
          <w:sz w:val="24"/>
          <w:szCs w:val="24"/>
        </w:rPr>
        <w:t> </w:t>
      </w:r>
      <w:r w:rsidRPr="00F0766D">
        <w:rPr>
          <w:rFonts w:ascii="Times New Roman" w:hAnsi="Times New Roman"/>
          <w:sz w:val="24"/>
          <w:szCs w:val="24"/>
        </w:rPr>
        <w:t>konieczności wypłat podwyżek dla nauczycieli oraz odpraw z tytułu likwidacji Gimnazjów</w:t>
      </w:r>
      <w:r>
        <w:rPr>
          <w:rFonts w:ascii="Times New Roman" w:hAnsi="Times New Roman"/>
          <w:sz w:val="24"/>
          <w:szCs w:val="24"/>
        </w:rPr>
        <w:t xml:space="preserve"> w ramach reformy oświaty</w:t>
      </w:r>
      <w:r w:rsidRPr="00F0766D">
        <w:rPr>
          <w:rFonts w:ascii="Times New Roman" w:hAnsi="Times New Roman"/>
          <w:sz w:val="24"/>
          <w:szCs w:val="24"/>
        </w:rPr>
        <w:t xml:space="preserve">; 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rozdziale 85154 przeciwdziałanie alkoholizmowi zwiększa się planowane wydatki o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 xml:space="preserve">kwotę </w:t>
      </w:r>
      <w:r w:rsidRPr="007666FA">
        <w:rPr>
          <w:rFonts w:ascii="Times New Roman" w:hAnsi="Times New Roman"/>
          <w:b/>
          <w:sz w:val="24"/>
          <w:szCs w:val="24"/>
        </w:rPr>
        <w:t>51 300 zł</w:t>
      </w:r>
      <w:r w:rsidRPr="007666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</w:t>
      </w:r>
      <w:r w:rsidRPr="007666FA">
        <w:rPr>
          <w:rFonts w:ascii="Times New Roman" w:hAnsi="Times New Roman"/>
          <w:sz w:val="24"/>
          <w:szCs w:val="24"/>
        </w:rPr>
        <w:t>większenie wynika z realizacji w 2017 oraz 2018 roku wydatków na to działanie w kwocie mniejszej, niż zrealizowane dochody.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90002 gospodarka odpadami komunalnymi zwiększa się poziom wydatków o kwotę </w:t>
      </w:r>
      <w:r w:rsidRPr="00E3575F">
        <w:rPr>
          <w:rFonts w:ascii="Times New Roman" w:hAnsi="Times New Roman"/>
          <w:b/>
          <w:sz w:val="24"/>
          <w:szCs w:val="24"/>
        </w:rPr>
        <w:t>500 000 zł</w:t>
      </w:r>
      <w:r>
        <w:rPr>
          <w:rFonts w:ascii="Times New Roman" w:hAnsi="Times New Roman"/>
          <w:sz w:val="24"/>
          <w:szCs w:val="24"/>
        </w:rPr>
        <w:t xml:space="preserve"> w związku ze wzrostem cen związanych z odbiorem odpadów komunalnych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90017 zakłady gospodarki komunalnej zwiększa się o kwotę </w:t>
      </w:r>
      <w:r w:rsidRPr="009354CE">
        <w:rPr>
          <w:rFonts w:ascii="Times New Roman" w:hAnsi="Times New Roman"/>
          <w:b/>
          <w:sz w:val="24"/>
          <w:szCs w:val="24"/>
        </w:rPr>
        <w:t>70 000 zł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E3575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2650 dotacje przedmiotowe dla </w:t>
      </w:r>
      <w:proofErr w:type="spellStart"/>
      <w:r>
        <w:rPr>
          <w:rFonts w:ascii="Times New Roman" w:hAnsi="Times New Roman"/>
          <w:sz w:val="24"/>
          <w:szCs w:val="24"/>
        </w:rPr>
        <w:t>ZGKiM</w:t>
      </w:r>
      <w:proofErr w:type="spellEnd"/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92108 Kultura i ochrona dziedzictwa narodowego - orkiestry zwiększa się dotację na zadania bieżące dla orkiestry o kwotę </w:t>
      </w:r>
      <w:r w:rsidRPr="00E3575F">
        <w:rPr>
          <w:rFonts w:ascii="Times New Roman" w:hAnsi="Times New Roman"/>
          <w:b/>
          <w:sz w:val="24"/>
          <w:szCs w:val="24"/>
        </w:rPr>
        <w:t>12 000 zł</w:t>
      </w:r>
      <w:r>
        <w:rPr>
          <w:rFonts w:ascii="Times New Roman" w:hAnsi="Times New Roman"/>
          <w:sz w:val="24"/>
          <w:szCs w:val="24"/>
        </w:rPr>
        <w:t xml:space="preserve"> z przeznaczeniem na wyposażenie pomieszczeń w budynku Centrum Aktywności Lokalnej w Skaryszewie;</w:t>
      </w:r>
    </w:p>
    <w:p w:rsidR="00360A0B" w:rsidRPr="007666F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92109 Kultura i ochrona dziedzictwa narodowego domy i ośrodki kultury zwiększa się dotacje podmiotową o kwotę </w:t>
      </w:r>
      <w:r w:rsidRPr="00E3575F">
        <w:rPr>
          <w:rFonts w:ascii="Times New Roman" w:hAnsi="Times New Roman"/>
          <w:b/>
          <w:sz w:val="24"/>
          <w:szCs w:val="24"/>
        </w:rPr>
        <w:t>81 000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23C6">
        <w:rPr>
          <w:rFonts w:ascii="Times New Roman" w:hAnsi="Times New Roman"/>
          <w:sz w:val="24"/>
          <w:szCs w:val="24"/>
        </w:rPr>
        <w:t>dla MGOK w Skaryszewie</w:t>
      </w:r>
    </w:p>
    <w:p w:rsidR="00360A0B" w:rsidRPr="007666F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rozdziałach 75022 i 85219 dokonano zmian w planie wydatków własnych związane z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>bieżącą działalnością</w:t>
      </w:r>
    </w:p>
    <w:p w:rsidR="00360A0B" w:rsidRPr="007666FA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6FA">
        <w:rPr>
          <w:rFonts w:ascii="Times New Roman" w:hAnsi="Times New Roman"/>
          <w:sz w:val="24"/>
          <w:szCs w:val="24"/>
        </w:rPr>
        <w:t>- w związku z podwyżką energii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FA">
        <w:rPr>
          <w:rFonts w:ascii="Times New Roman" w:hAnsi="Times New Roman"/>
          <w:sz w:val="24"/>
          <w:szCs w:val="24"/>
        </w:rPr>
        <w:t xml:space="preserve">zwiększono o kwotę </w:t>
      </w:r>
      <w:r w:rsidRPr="00E3575F">
        <w:rPr>
          <w:rFonts w:ascii="Times New Roman" w:hAnsi="Times New Roman"/>
          <w:b/>
          <w:sz w:val="24"/>
          <w:szCs w:val="24"/>
        </w:rPr>
        <w:t>397</w:t>
      </w:r>
      <w:r>
        <w:rPr>
          <w:rFonts w:ascii="Times New Roman" w:hAnsi="Times New Roman"/>
          <w:b/>
          <w:sz w:val="24"/>
          <w:szCs w:val="24"/>
        </w:rPr>
        <w:t> </w:t>
      </w:r>
      <w:r w:rsidRPr="00E3575F">
        <w:rPr>
          <w:rFonts w:ascii="Times New Roman" w:hAnsi="Times New Roman"/>
          <w:b/>
          <w:sz w:val="24"/>
          <w:szCs w:val="24"/>
        </w:rPr>
        <w:t>700</w:t>
      </w:r>
      <w:r>
        <w:rPr>
          <w:rFonts w:ascii="Times New Roman" w:hAnsi="Times New Roman"/>
          <w:b/>
          <w:sz w:val="24"/>
          <w:szCs w:val="24"/>
        </w:rPr>
        <w:t xml:space="preserve"> zł</w:t>
      </w:r>
      <w:r w:rsidRPr="007666FA">
        <w:rPr>
          <w:rFonts w:ascii="Times New Roman" w:hAnsi="Times New Roman"/>
          <w:sz w:val="24"/>
          <w:szCs w:val="24"/>
        </w:rPr>
        <w:t xml:space="preserve"> wydatki w § 4260 w</w:t>
      </w:r>
      <w:r>
        <w:rPr>
          <w:rFonts w:ascii="Times New Roman" w:hAnsi="Times New Roman"/>
          <w:sz w:val="24"/>
          <w:szCs w:val="24"/>
        </w:rPr>
        <w:t> </w:t>
      </w:r>
      <w:r w:rsidRPr="007666FA">
        <w:rPr>
          <w:rFonts w:ascii="Times New Roman" w:hAnsi="Times New Roman"/>
          <w:sz w:val="24"/>
          <w:szCs w:val="24"/>
        </w:rPr>
        <w:t>rozdziałach 75023, 75412, 80101, 80104, 80110, 90013, 90015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A0B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rozdziale 60016 Drogi publiczne gminne wprowadzono nowe zadania;</w:t>
      </w:r>
    </w:p>
    <w:p w:rsidR="00360A0B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„p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oprawa bezpieczeństwa w obrębie PSP i Przedszkola poprzez budowę dróg gminnych ulic B. Prusa, Jaśminowej i Cz. Miłosza na Osiedlu Błonie w Skaryszewie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- kwota </w:t>
      </w:r>
      <w:r w:rsidRPr="003665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403 500 zł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stanowi 30%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całkowitego kosztu budowy tych ulic</w:t>
      </w:r>
      <w:r w:rsidR="004814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360A0B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„r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emont nawierzchni drogi gminnej Chomentów Puszcz - Wilczna poprzez położenie podwójnej nawierzchni asfaltowej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–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180 000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co stanowi 30% całkowitego kosztu budowy</w:t>
      </w:r>
      <w:r w:rsidR="004814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360A0B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„Przebudowa drogi gminnej ulicy Nowej w Makowie”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70 000 zł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360A0B" w:rsidRPr="009009F0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„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Przebudowa drogi gminnej w miejscowości Odechów "Gawroniec"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kwota </w:t>
      </w:r>
      <w:r w:rsidRPr="009009F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90 000 zł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D2D">
        <w:rPr>
          <w:rFonts w:ascii="Times New Roman" w:hAnsi="Times New Roman"/>
          <w:sz w:val="24"/>
          <w:szCs w:val="24"/>
        </w:rPr>
        <w:t xml:space="preserve">- w rozdziale 71095 pozostała działalność zwiększono </w:t>
      </w:r>
      <w:r w:rsidRPr="00F16D2D">
        <w:rPr>
          <w:rFonts w:ascii="Times New Roman" w:hAnsi="Times New Roman"/>
          <w:b/>
          <w:sz w:val="24"/>
          <w:szCs w:val="24"/>
        </w:rPr>
        <w:t>o 23 545 zł</w:t>
      </w:r>
      <w:r w:rsidRPr="00F16D2D">
        <w:rPr>
          <w:rFonts w:ascii="Times New Roman" w:hAnsi="Times New Roman"/>
          <w:sz w:val="24"/>
          <w:szCs w:val="24"/>
        </w:rPr>
        <w:t xml:space="preserve"> planowaną dotację na</w:t>
      </w:r>
      <w:r>
        <w:rPr>
          <w:rFonts w:ascii="Times New Roman" w:hAnsi="Times New Roman"/>
          <w:sz w:val="24"/>
          <w:szCs w:val="24"/>
        </w:rPr>
        <w:t> </w:t>
      </w:r>
      <w:r w:rsidRPr="00F16D2D">
        <w:rPr>
          <w:rFonts w:ascii="Times New Roman" w:hAnsi="Times New Roman"/>
          <w:sz w:val="24"/>
          <w:szCs w:val="24"/>
        </w:rPr>
        <w:t xml:space="preserve">projekt UE realizowany przez samorząd Mazowsza dotyczący aktywizacji społeczeństwa informacyjnego w zakresie e-administracji i </w:t>
      </w:r>
      <w:proofErr w:type="spellStart"/>
      <w:r w:rsidRPr="00F16D2D">
        <w:rPr>
          <w:rFonts w:ascii="Times New Roman" w:hAnsi="Times New Roman"/>
          <w:sz w:val="24"/>
          <w:szCs w:val="24"/>
        </w:rPr>
        <w:t>geoinformacji</w:t>
      </w:r>
      <w:proofErr w:type="spellEnd"/>
      <w:r w:rsidRPr="00F16D2D">
        <w:rPr>
          <w:rFonts w:ascii="Times New Roman" w:hAnsi="Times New Roman"/>
          <w:sz w:val="24"/>
          <w:szCs w:val="24"/>
        </w:rPr>
        <w:t xml:space="preserve">. 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D2D">
        <w:rPr>
          <w:rFonts w:ascii="Times New Roman" w:hAnsi="Times New Roman"/>
          <w:sz w:val="24"/>
          <w:szCs w:val="24"/>
        </w:rPr>
        <w:lastRenderedPageBreak/>
        <w:t xml:space="preserve">- wprowadzono nowe zadanie - w rozdziale 75023 Urzędy gmin (miast i gmin na prawach powiatu – zakup sprzętu komputerowego dla </w:t>
      </w:r>
      <w:proofErr w:type="spellStart"/>
      <w:r w:rsidRPr="00F16D2D">
        <w:rPr>
          <w:rFonts w:ascii="Times New Roman" w:hAnsi="Times New Roman"/>
          <w:sz w:val="24"/>
          <w:szCs w:val="24"/>
        </w:rPr>
        <w:t>UMiG</w:t>
      </w:r>
      <w:proofErr w:type="spellEnd"/>
      <w:r w:rsidRPr="00F16D2D">
        <w:rPr>
          <w:rFonts w:ascii="Times New Roman" w:hAnsi="Times New Roman"/>
          <w:sz w:val="24"/>
          <w:szCs w:val="24"/>
        </w:rPr>
        <w:t>.</w:t>
      </w:r>
      <w:r w:rsidRPr="00F16D2D">
        <w:rPr>
          <w:rFonts w:ascii="Times New Roman" w:hAnsi="Times New Roman"/>
          <w:b/>
          <w:sz w:val="24"/>
          <w:szCs w:val="24"/>
        </w:rPr>
        <w:t xml:space="preserve"> – kwota 25 000 zł</w:t>
      </w:r>
      <w:r w:rsidRPr="00F16D2D">
        <w:rPr>
          <w:rFonts w:ascii="Times New Roman" w:hAnsi="Times New Roman"/>
          <w:sz w:val="24"/>
          <w:szCs w:val="24"/>
        </w:rPr>
        <w:t xml:space="preserve"> na zakup nowego serwera do </w:t>
      </w:r>
      <w:proofErr w:type="spellStart"/>
      <w:r w:rsidRPr="00F16D2D">
        <w:rPr>
          <w:rFonts w:ascii="Times New Roman" w:hAnsi="Times New Roman"/>
          <w:sz w:val="24"/>
          <w:szCs w:val="24"/>
        </w:rPr>
        <w:t>UMiG</w:t>
      </w:r>
      <w:proofErr w:type="spellEnd"/>
      <w:r w:rsidRPr="00F16D2D">
        <w:rPr>
          <w:rFonts w:ascii="Times New Roman" w:hAnsi="Times New Roman"/>
          <w:sz w:val="24"/>
          <w:szCs w:val="24"/>
        </w:rPr>
        <w:t xml:space="preserve"> w Skaryszewie</w:t>
      </w:r>
    </w:p>
    <w:p w:rsidR="00360A0B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80104 Przedszkola zwiększono o kwotę </w:t>
      </w:r>
      <w:r w:rsidRPr="00E232C1">
        <w:rPr>
          <w:rFonts w:ascii="Times New Roman" w:hAnsi="Times New Roman"/>
          <w:b/>
          <w:sz w:val="24"/>
          <w:szCs w:val="24"/>
        </w:rPr>
        <w:t>100 000 zł</w:t>
      </w:r>
      <w:r>
        <w:rPr>
          <w:rFonts w:ascii="Times New Roman" w:hAnsi="Times New Roman"/>
          <w:sz w:val="24"/>
          <w:szCs w:val="24"/>
        </w:rPr>
        <w:t>. wydatki majątkowe na Modernizacje budynku szkoły w przedszkole budowa podjazdu dla niepełnosprawnych, oddymianie oraz montaż dodatkowego podlicznika energii elektrycznej</w:t>
      </w:r>
    </w:p>
    <w:p w:rsidR="00360A0B" w:rsidRPr="00CC0931" w:rsidRDefault="00360A0B" w:rsidP="0036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90005 ochrona powietrza atmosferycznego zwiększono koszty projektu Odnawialne źródła energii o kwotę </w:t>
      </w:r>
      <w:r w:rsidRPr="00E232C1">
        <w:rPr>
          <w:rFonts w:ascii="Times New Roman" w:hAnsi="Times New Roman"/>
          <w:b/>
          <w:sz w:val="24"/>
          <w:szCs w:val="24"/>
        </w:rPr>
        <w:t>33 300,00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2C1">
        <w:rPr>
          <w:rFonts w:ascii="Times New Roman" w:hAnsi="Times New Roman"/>
          <w:sz w:val="24"/>
          <w:szCs w:val="24"/>
        </w:rPr>
        <w:t>na obsługę 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931">
        <w:rPr>
          <w:rFonts w:ascii="Times New Roman" w:hAnsi="Times New Roman"/>
          <w:sz w:val="24"/>
          <w:szCs w:val="24"/>
        </w:rPr>
        <w:t>(koszty obsługi projektu ma obowiązek ponieść gmina)</w:t>
      </w:r>
    </w:p>
    <w:p w:rsidR="00360A0B" w:rsidRDefault="00360A0B" w:rsidP="00360A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6566">
        <w:rPr>
          <w:rFonts w:ascii="Times New Roman" w:hAnsi="Times New Roman"/>
          <w:sz w:val="24"/>
          <w:szCs w:val="24"/>
        </w:rPr>
        <w:t>- wprowadzono nowe zadanie - w rozdziale 90017 Zakłady Gospodarki Komunalnej– d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ofinansowanie zakupu </w:t>
      </w:r>
      <w:proofErr w:type="spellStart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Mni</w:t>
      </w:r>
      <w:proofErr w:type="spellEnd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/Midi koparki dla </w:t>
      </w:r>
      <w:proofErr w:type="spellStart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ZGKiM</w:t>
      </w:r>
      <w:proofErr w:type="spellEnd"/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Skaryszewie – </w:t>
      </w:r>
      <w:r w:rsidRPr="003665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kwota 100 000 zł</w:t>
      </w:r>
      <w:r w:rsidRPr="003665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360A0B" w:rsidRPr="00FE0677" w:rsidRDefault="00360A0B" w:rsidP="00360A0B">
      <w:pPr>
        <w:jc w:val="both"/>
        <w:rPr>
          <w:rFonts w:ascii="Times New Roman" w:hAnsi="Times New Roman"/>
          <w:b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wynosi 5 433 888 zł</w:t>
      </w:r>
      <w:r w:rsidRPr="009009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 zwiększył się w porównaniu z uchwałą budżetową o kwotę 3 018 888 zł. Źródłem pokrycia zwiększonego deficytu będą wolne środki w kwocie 3 018 888 zł.</w:t>
      </w:r>
    </w:p>
    <w:p w:rsidR="00360A0B" w:rsidRDefault="00360A0B" w:rsidP="00360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360A0B" w:rsidRDefault="00360A0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czy kwota subwencji jest ostateczna czy może się zmienić. </w:t>
      </w:r>
    </w:p>
    <w:p w:rsidR="000C3E1B" w:rsidRDefault="00360A0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3E1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C3E1B">
        <w:rPr>
          <w:rFonts w:ascii="Times New Roman" w:hAnsi="Times New Roman"/>
          <w:sz w:val="24"/>
          <w:szCs w:val="24"/>
        </w:rPr>
        <w:t>odp. że w trakcie roku może zostać zmieniona wysokość subwencji, ponieważ jest obliczana na zasadzie ilości osób uczęszczających do szkół.</w:t>
      </w:r>
    </w:p>
    <w:p w:rsidR="00360A0B" w:rsidRDefault="000C3E1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z czego wynika dodatkowa kwota na transport.</w:t>
      </w:r>
    </w:p>
    <w:p w:rsidR="000C3E1B" w:rsidRDefault="000C3E1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wynika z umowy, ponieważ </w:t>
      </w:r>
      <w:proofErr w:type="spellStart"/>
      <w:r>
        <w:rPr>
          <w:rFonts w:ascii="Times New Roman" w:hAnsi="Times New Roman"/>
          <w:sz w:val="24"/>
          <w:szCs w:val="24"/>
        </w:rPr>
        <w:t>MZDiK</w:t>
      </w:r>
      <w:proofErr w:type="spellEnd"/>
      <w:r>
        <w:rPr>
          <w:rFonts w:ascii="Times New Roman" w:hAnsi="Times New Roman"/>
          <w:sz w:val="24"/>
          <w:szCs w:val="24"/>
        </w:rPr>
        <w:t xml:space="preserve"> nałożyło dodatkową kwotę za usługi transportowe na liniach obsługiwanych przez MPK Radom.</w:t>
      </w:r>
    </w:p>
    <w:p w:rsidR="000C3E1B" w:rsidRDefault="000C3E1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wyjaśnia, że została zwiększona kwota od tej która była zawarta w porozumieniu. Zamierzeniem jest wykonanie pętli autobusowej dot. linii 24 celem usprawnienia komunikacji w miejscowościach typu Gębarzów, Maków, Sołtyków itd. </w:t>
      </w:r>
    </w:p>
    <w:p w:rsidR="00575813" w:rsidRDefault="000C3E1B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jest potrzeba usprawnienia komunikacji autobusowej na terenie całej Gminy.</w:t>
      </w:r>
      <w:r w:rsidR="00575813">
        <w:rPr>
          <w:rFonts w:ascii="Times New Roman" w:hAnsi="Times New Roman"/>
          <w:sz w:val="24"/>
          <w:szCs w:val="24"/>
        </w:rPr>
        <w:t xml:space="preserve"> Należy dokonać obniżenia kosztów a nie przeznaczać kolejne dodatkowe środki. Dotacje powinny być naliczane od granicy miasta a nie od ostatniego przystanku. </w:t>
      </w:r>
    </w:p>
    <w:p w:rsidR="00575813" w:rsidRDefault="00575813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</w:t>
      </w:r>
      <w:proofErr w:type="spellStart"/>
      <w:r>
        <w:rPr>
          <w:rFonts w:ascii="Times New Roman" w:hAnsi="Times New Roman"/>
          <w:sz w:val="24"/>
          <w:szCs w:val="24"/>
        </w:rPr>
        <w:t>MZDiK</w:t>
      </w:r>
      <w:proofErr w:type="spellEnd"/>
      <w:r>
        <w:rPr>
          <w:rFonts w:ascii="Times New Roman" w:hAnsi="Times New Roman"/>
          <w:sz w:val="24"/>
          <w:szCs w:val="24"/>
        </w:rPr>
        <w:t xml:space="preserve"> zabiega aby stworzyć dwa centra przesiadkowe (Armii Krajowej- Makowiec i Gołębiów) aby ustalić jeden bilet.</w:t>
      </w:r>
    </w:p>
    <w:p w:rsidR="000C3E1B" w:rsidRDefault="00575813" w:rsidP="00360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na jaki cel będą przeznaczone środki 55 000zł</w:t>
      </w:r>
      <w:r w:rsidR="0048142F">
        <w:rPr>
          <w:rFonts w:ascii="Times New Roman" w:hAnsi="Times New Roman"/>
          <w:sz w:val="24"/>
          <w:szCs w:val="24"/>
        </w:rPr>
        <w:t xml:space="preserve">. dot. wyposażenia Sali konferencyjnej w remizie OSP. </w:t>
      </w:r>
    </w:p>
    <w:p w:rsidR="00360A0B" w:rsidRDefault="00346718" w:rsidP="00346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</w:t>
      </w:r>
      <w:r>
        <w:rPr>
          <w:rFonts w:ascii="Times New Roman" w:hAnsi="Times New Roman"/>
          <w:sz w:val="24"/>
          <w:szCs w:val="24"/>
        </w:rPr>
        <w:t xml:space="preserve"> środki na zakup wyposażenia na salę konferencyjna zostały pożyczone a obecnie są oddane. </w:t>
      </w:r>
    </w:p>
    <w:p w:rsidR="00346718" w:rsidRDefault="00346718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poinformował, że Biskup zwraca się z prośbą o wsparcie finansowe</w:t>
      </w:r>
      <w:r w:rsidR="002E2DDF">
        <w:rPr>
          <w:rFonts w:ascii="Times New Roman" w:hAnsi="Times New Roman"/>
          <w:sz w:val="24"/>
          <w:szCs w:val="24"/>
        </w:rPr>
        <w:t xml:space="preserve">, udziału orkiestry oraz kół gospodyń wiejskich </w:t>
      </w:r>
      <w:r>
        <w:rPr>
          <w:rFonts w:ascii="Times New Roman" w:hAnsi="Times New Roman"/>
          <w:sz w:val="24"/>
          <w:szCs w:val="24"/>
        </w:rPr>
        <w:t xml:space="preserve">w związku z organizacją </w:t>
      </w:r>
      <w:r w:rsidR="002E2DDF">
        <w:rPr>
          <w:rFonts w:ascii="Times New Roman" w:hAnsi="Times New Roman"/>
          <w:sz w:val="24"/>
          <w:szCs w:val="24"/>
        </w:rPr>
        <w:t>diecezjalnych dni młodzieży.</w:t>
      </w:r>
    </w:p>
    <w:p w:rsidR="00F02EF5" w:rsidRDefault="00F02EF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pyta, czy zostanie podpisana dłuższa umowa odnośnie odbioru odpadów. Czy można zobligować formę, które będzie odbierała odpady aby opróżniano kosz z przystanków autobusowych  i placów zabaw.</w:t>
      </w:r>
    </w:p>
    <w:p w:rsidR="00F02EF5" w:rsidRDefault="00F02EF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jutro zapadnie decyzja czy będzie umowa obowiązywać na 1,5 roku czy 2,5 roku. W sprawie opróżniania koszy z przystanków i placów zabaw sprawy te będą rozeznane. </w:t>
      </w:r>
    </w:p>
    <w:p w:rsidR="00F02EF5" w:rsidRDefault="00F02EF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p.A.Borkowicz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odnośnie wyposażenia pomieszczeń socjalnych dla strażaków. Czy będzie założony monitoring.</w:t>
      </w:r>
    </w:p>
    <w:p w:rsidR="00F02EF5" w:rsidRDefault="00F02EF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środki w budżecie na ten cel nie zostały zabezpieczone. Odnośnie monitoringu jest to na uwadze, obecnie zostały wykonane najbardziej konieczne rzeczy. </w:t>
      </w:r>
    </w:p>
    <w:p w:rsidR="00B04AD1" w:rsidRDefault="00F02EF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p.A.Borkowicz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uważa, że lepszym rozwiązanie jest zainstalowanie monitoringu niż kupowanie szafek</w:t>
      </w:r>
      <w:r w:rsidR="00B04AD1">
        <w:rPr>
          <w:rFonts w:ascii="Times New Roman" w:hAnsi="Times New Roman"/>
          <w:sz w:val="24"/>
          <w:szCs w:val="24"/>
        </w:rPr>
        <w:t>.</w:t>
      </w:r>
    </w:p>
    <w:p w:rsidR="00B04AD1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czy wóz strażacki posiada OC i AC.</w:t>
      </w:r>
    </w:p>
    <w:p w:rsidR="00B04AD1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strażacy otrzymali dotację i gospodarują własnym budżetem wykonanie takich czynności należy do ich kompetencji. Komisja powinna sprawdzić jak jest użytkowane mienie gminne.</w:t>
      </w:r>
    </w:p>
    <w:p w:rsidR="00B04AD1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czy jest stosowane ogólne ubezpieczenie samochodów strażackich, remiz itd.</w:t>
      </w:r>
    </w:p>
    <w:p w:rsidR="00B04AD1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wyjaśnienie odnośnie kwoty 81 000zł. dla MGOK-u wynika z potrzeby zabezpieczenia 2 dodatkowych etatów. </w:t>
      </w:r>
    </w:p>
    <w:p w:rsidR="00B04AD1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 odnośnie wydatków majątkowych. Złożona dwa wnioski o dotację do dróg, ponieważ tylko dwa można było złożyć na poprawę bezpieczeństwa, wkład własny 30%. Jest szansa, że otrzymamy na nie dotację, były również rozpatrywane wnioski na ulicę </w:t>
      </w:r>
      <w:proofErr w:type="spellStart"/>
      <w:r>
        <w:rPr>
          <w:rFonts w:ascii="Times New Roman" w:hAnsi="Times New Roman"/>
          <w:sz w:val="24"/>
          <w:szCs w:val="24"/>
        </w:rPr>
        <w:t>Wincentowską</w:t>
      </w:r>
      <w:proofErr w:type="spellEnd"/>
      <w:r>
        <w:rPr>
          <w:rFonts w:ascii="Times New Roman" w:hAnsi="Times New Roman"/>
          <w:sz w:val="24"/>
          <w:szCs w:val="24"/>
        </w:rPr>
        <w:t xml:space="preserve"> w Skaryszewie. </w:t>
      </w:r>
    </w:p>
    <w:p w:rsidR="00316FB5" w:rsidRDefault="00B04AD1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poinf</w:t>
      </w:r>
      <w:proofErr w:type="spellEnd"/>
      <w:r>
        <w:rPr>
          <w:rFonts w:ascii="Times New Roman" w:hAnsi="Times New Roman"/>
          <w:sz w:val="24"/>
          <w:szCs w:val="24"/>
        </w:rPr>
        <w:t>. że droga w Modrzejowicach jest niszczona przez quady.</w:t>
      </w:r>
    </w:p>
    <w:p w:rsidR="00316FB5" w:rsidRDefault="00316FB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poinformował, o zmianach wewnątrz remontowanego budynku przy ulicy Wojska Polskiego z przeznaczeniem na przedszkole, będzie więcej dzieci a pomieszczenia zostały źle rozplanowane. Występuje możliwość pozyskania dotacji na prowadzony remont budynku z przeznaczeniem na przedszkole i MGOK. </w:t>
      </w:r>
    </w:p>
    <w:p w:rsidR="00316FB5" w:rsidRDefault="00316FB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poddał pod głosowanie przedstawiony projekt uchwały.</w:t>
      </w:r>
    </w:p>
    <w:p w:rsidR="00316FB5" w:rsidRDefault="00316FB5" w:rsidP="00F02E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2.</w:t>
      </w:r>
    </w:p>
    <w:p w:rsidR="00360A0B" w:rsidRDefault="00360A0B" w:rsidP="00360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316FB5">
        <w:rPr>
          <w:rFonts w:ascii="Times New Roman" w:hAnsi="Times New Roman"/>
          <w:sz w:val="24"/>
          <w:szCs w:val="24"/>
        </w:rPr>
        <w:t xml:space="preserve">pozytywnie zaopiniowała </w:t>
      </w:r>
      <w:r>
        <w:rPr>
          <w:rFonts w:ascii="Times New Roman" w:hAnsi="Times New Roman"/>
          <w:sz w:val="24"/>
          <w:szCs w:val="24"/>
        </w:rPr>
        <w:t>przedstawiony projekt uchwały.</w:t>
      </w:r>
    </w:p>
    <w:p w:rsidR="00316FB5" w:rsidRPr="009C742D" w:rsidRDefault="00316FB5" w:rsidP="009C74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przedstawiła projekt uchwały w sprawie zmiany w Wieloletniej Prognozie Finansowej </w:t>
      </w:r>
      <w:r w:rsidRPr="009C742D">
        <w:rPr>
          <w:rFonts w:ascii="Times New Roman" w:hAnsi="Times New Roman"/>
          <w:sz w:val="24"/>
          <w:szCs w:val="24"/>
        </w:rPr>
        <w:t xml:space="preserve">na </w:t>
      </w:r>
      <w:r w:rsidR="009C742D" w:rsidRPr="009C742D">
        <w:rPr>
          <w:rFonts w:ascii="Times New Roman" w:hAnsi="Times New Roman"/>
        </w:rPr>
        <w:t>lata 2019 – 2025</w:t>
      </w:r>
      <w:r w:rsidR="009C742D">
        <w:rPr>
          <w:rFonts w:ascii="Times New Roman" w:hAnsi="Times New Roman"/>
        </w:rPr>
        <w:t>.</w:t>
      </w:r>
    </w:p>
    <w:p w:rsidR="009C742D" w:rsidRDefault="009C742D" w:rsidP="009C74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p – 0, w –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C742D" w:rsidRDefault="009C742D" w:rsidP="009C74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9C742D" w:rsidRDefault="009C742D" w:rsidP="009C742D">
      <w:pPr>
        <w:spacing w:after="0"/>
        <w:rPr>
          <w:rFonts w:ascii="Times New Roman" w:hAnsi="Times New Roman"/>
          <w:sz w:val="24"/>
          <w:szCs w:val="24"/>
        </w:rPr>
      </w:pPr>
    </w:p>
    <w:p w:rsidR="008174CA" w:rsidRDefault="009C742D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174CA">
        <w:rPr>
          <w:rFonts w:ascii="Times New Roman" w:hAnsi="Times New Roman" w:cs="Times New Roman"/>
          <w:sz w:val="24"/>
          <w:szCs w:val="24"/>
        </w:rPr>
        <w:t xml:space="preserve">Uchwała w sprawie rozwiązania Zespołu Szkół im. Jana Pawła II w Skaryszewie. 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Uchwała</w:t>
      </w:r>
      <w:r w:rsidRPr="00DF331F">
        <w:rPr>
          <w:rFonts w:ascii="Times New Roman" w:hAnsi="Times New Roman" w:cs="Times New Roman"/>
          <w:sz w:val="24"/>
          <w:szCs w:val="24"/>
        </w:rPr>
        <w:t xml:space="preserve"> w sprawie zmiany uchwały w sprawie ustanowienia wieloletniego Programu osłonowego w zakresie dożywiania „Posiłek w szkole i w domu na lata 2019-2023”.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DF331F">
        <w:rPr>
          <w:rFonts w:ascii="Times New Roman" w:hAnsi="Times New Roman" w:cs="Times New Roman"/>
          <w:sz w:val="24"/>
          <w:szCs w:val="24"/>
        </w:rPr>
        <w:t>Uchwała w sprawie podwyższenia kryterium dochodowego uprawniającego do przyznania nieodpłatnie pomocy w zakresie dożywiania, dla osób objętych wieloletnim  rządowym programem  „Posiłek w szkole i w domu na lata 2019-2023” w formie świadczenia pieniężnego na zakup posiłku lub produktów żywnościowych.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Uchwała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 zakresie dożywiania w formie posiłku albo świadczenia rzeczowego w postaci produktów żywnościowych dla osób i rodzin objętych wieloletnim rządowym programem „Posiłek w szkole i w domu na lata 2019-2023”.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8174CA" w:rsidRPr="006060D8" w:rsidRDefault="008174CA" w:rsidP="008174C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EC447F">
        <w:rPr>
          <w:rFonts w:ascii="Times New Roman" w:hAnsi="Times New Roman" w:cs="Times New Roman"/>
          <w:sz w:val="24"/>
          <w:szCs w:val="24"/>
        </w:rPr>
        <w:t xml:space="preserve">Uchwała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przekazanie w drodze darowizny, na rzecz Hospicjum Królowej Apostołów, nieruchomości stanowiącej własność Gminy Skaryszew, położonej w obrębie geodezyjnym Makowiec, oznaczonej w ewidencji gruntów jako działka nr 1060/1 o pow. 1,5804ha oraz ustanowienia nieodpłatnej służebności drogowej.</w:t>
      </w:r>
    </w:p>
    <w:p w:rsidR="008174CA" w:rsidRDefault="008174CA" w:rsidP="009C74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wyjaśnia, że budowa przewidziana jest na okres 5 lat. Został złożony wniosek od mieszkańców Sołtykowa o służebności drogowej dla mieszkańców, ponieważ budowa drogi jest bardzo potrzebna. </w:t>
      </w:r>
    </w:p>
    <w:p w:rsidR="008174CA" w:rsidRDefault="008174CA" w:rsidP="008174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– 6, p – 0, w – 0.</w:t>
      </w:r>
    </w:p>
    <w:p w:rsidR="008174CA" w:rsidRDefault="008174CA" w:rsidP="008174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nadania nazwy ulicy na terenie Gminy Skaryszew w miejscowości Maków Nowy.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proponuje przyjęcie nazwy ulicy „Miodowa” ponieważ ulica Słoneczna jest już w Skaryszewie.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5, p – 0, w – 1.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podjęto większością głosów w głosowaniu jawnym. </w:t>
      </w:r>
    </w:p>
    <w:p w:rsidR="008174CA" w:rsidRDefault="008174CA" w:rsidP="008174C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wyrażenia zgody na wydzierżawienie na okres 10 lat w trybie bezprzetargowym nieruchomości stano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wiącej własność Gminy Skaryszew – Dzierzkówek Stary  użytkuje dzierżawca od  2016r. jest to 25 arów kwota dzierżawy ok. </w:t>
      </w:r>
      <w:r w:rsidR="0095109E">
        <w:rPr>
          <w:rFonts w:ascii="Times New Roman" w:eastAsia="Times New Roman" w:hAnsi="Times New Roman" w:cs="Times New Roman"/>
          <w:sz w:val="24"/>
          <w:szCs w:val="24"/>
          <w:lang w:eastAsia="pl-PL"/>
        </w:rPr>
        <w:t>20zł.z hektara  na rok.</w:t>
      </w:r>
    </w:p>
    <w:p w:rsidR="008174CA" w:rsidRDefault="008174CA" w:rsidP="008174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6, p – 0, w – 0.</w:t>
      </w:r>
    </w:p>
    <w:p w:rsidR="008174CA" w:rsidRDefault="008174CA" w:rsidP="008174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8174CA" w:rsidRDefault="0095109E" w:rsidP="0095109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174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wyrażenia zgody na nieodpłatne zbycie na rzecz Ochotniczej Straży Pożarnej w Tomaszowie udziału w wysokości ½ do nieruchomości, położonych w miejscowości Tomaszów, oznaczonych w ewidencji gruntów nr 230 i nr 241 o łącznej pow. 0,8000ha.</w:t>
      </w:r>
    </w:p>
    <w:p w:rsid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6, p – 0, w – 0.</w:t>
      </w:r>
    </w:p>
    <w:p w:rsid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0F5CB4" w:rsidRDefault="000F5CB4" w:rsidP="009C742D">
      <w:pPr>
        <w:spacing w:after="0"/>
        <w:rPr>
          <w:rFonts w:ascii="Times New Roman" w:hAnsi="Times New Roman"/>
          <w:sz w:val="24"/>
          <w:szCs w:val="24"/>
        </w:rPr>
      </w:pPr>
    </w:p>
    <w:p w:rsidR="0095109E" w:rsidRP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09E">
        <w:rPr>
          <w:rFonts w:ascii="Times New Roman" w:hAnsi="Times New Roman"/>
          <w:sz w:val="24"/>
          <w:szCs w:val="24"/>
        </w:rPr>
        <w:t xml:space="preserve">Ad.5. </w:t>
      </w:r>
      <w:r w:rsidRPr="0095109E">
        <w:rPr>
          <w:rFonts w:ascii="Times New Roman" w:hAnsi="Times New Roman"/>
          <w:sz w:val="24"/>
          <w:szCs w:val="24"/>
        </w:rPr>
        <w:t xml:space="preserve">Przedstawienie sprawozdania ze złożonych deklaracji podatku śmieciowego.  </w:t>
      </w:r>
    </w:p>
    <w:p w:rsidR="0095109E" w:rsidRPr="00E058C1" w:rsidRDefault="0095109E" w:rsidP="0095109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a) przedstawić podjęte działania w celu uszczelnienia systemu składania deklaracji.</w:t>
      </w:r>
    </w:p>
    <w:p w:rsidR="0095109E" w:rsidRDefault="0095109E" w:rsidP="0095109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058C1">
        <w:rPr>
          <w:rFonts w:ascii="Times New Roman" w:hAnsi="Times New Roman"/>
          <w:sz w:val="24"/>
          <w:szCs w:val="24"/>
        </w:rPr>
        <w:t>b) efekty podjętych przedsięwzięć w t</w:t>
      </w:r>
      <w:r>
        <w:rPr>
          <w:rFonts w:ascii="Times New Roman" w:hAnsi="Times New Roman"/>
          <w:sz w:val="24"/>
          <w:szCs w:val="24"/>
        </w:rPr>
        <w:t>ym kierunki i osiągnięte wyniki – (w załączeniu do protokołu).</w:t>
      </w:r>
    </w:p>
    <w:p w:rsidR="0095109E" w:rsidRPr="0095109E" w:rsidRDefault="0095109E" w:rsidP="0095109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5109E">
        <w:rPr>
          <w:rFonts w:ascii="Times New Roman" w:hAnsi="Times New Roman"/>
          <w:sz w:val="24"/>
          <w:szCs w:val="24"/>
        </w:rPr>
        <w:t xml:space="preserve">Ad.6. </w:t>
      </w:r>
      <w:r w:rsidRPr="0095109E">
        <w:rPr>
          <w:rFonts w:ascii="Times New Roman" w:hAnsi="Times New Roman"/>
          <w:sz w:val="24"/>
          <w:szCs w:val="24"/>
        </w:rPr>
        <w:t xml:space="preserve">Przedstawienie kosztów związanych z zimowym utrzymaniem dróg w Gminie za 2018r.    </w:t>
      </w:r>
      <w:r>
        <w:rPr>
          <w:rFonts w:ascii="Times New Roman" w:hAnsi="Times New Roman"/>
          <w:sz w:val="24"/>
          <w:szCs w:val="24"/>
        </w:rPr>
        <w:t>–(w załączeniu do protokołu).</w:t>
      </w:r>
      <w:r w:rsidRPr="0095109E">
        <w:rPr>
          <w:rFonts w:ascii="Times New Roman" w:hAnsi="Times New Roman"/>
          <w:sz w:val="24"/>
          <w:szCs w:val="24"/>
        </w:rPr>
        <w:t xml:space="preserve"> </w:t>
      </w:r>
    </w:p>
    <w:p w:rsid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09E">
        <w:rPr>
          <w:rFonts w:ascii="Times New Roman" w:hAnsi="Times New Roman"/>
          <w:sz w:val="24"/>
          <w:szCs w:val="24"/>
        </w:rPr>
        <w:t xml:space="preserve">Ad.8. </w:t>
      </w:r>
      <w:r w:rsidRPr="0095109E">
        <w:rPr>
          <w:rFonts w:ascii="Times New Roman" w:hAnsi="Times New Roman"/>
          <w:sz w:val="24"/>
          <w:szCs w:val="24"/>
        </w:rPr>
        <w:t>Sprawy bieżące Rady i Komisji.</w:t>
      </w:r>
    </w:p>
    <w:p w:rsid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o wolne środki. </w:t>
      </w:r>
    </w:p>
    <w:p w:rsidR="00A81DAC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pozostała kwota ok 4 tyś. Kwota przeznaczona w budżecie na wykonanie inwestycji </w:t>
      </w:r>
      <w:r w:rsidR="00A81DAC">
        <w:rPr>
          <w:rFonts w:ascii="Times New Roman" w:hAnsi="Times New Roman"/>
          <w:sz w:val="24"/>
          <w:szCs w:val="24"/>
        </w:rPr>
        <w:t xml:space="preserve">w budżecie </w:t>
      </w:r>
      <w:r>
        <w:rPr>
          <w:rFonts w:ascii="Times New Roman" w:hAnsi="Times New Roman"/>
          <w:sz w:val="24"/>
          <w:szCs w:val="24"/>
        </w:rPr>
        <w:t xml:space="preserve">jest </w:t>
      </w:r>
      <w:proofErr w:type="spellStart"/>
      <w:r>
        <w:rPr>
          <w:rFonts w:ascii="Times New Roman" w:hAnsi="Times New Roman"/>
          <w:sz w:val="24"/>
          <w:szCs w:val="24"/>
        </w:rPr>
        <w:t>b.wysoka</w:t>
      </w:r>
      <w:proofErr w:type="spellEnd"/>
      <w:r>
        <w:rPr>
          <w:rFonts w:ascii="Times New Roman" w:hAnsi="Times New Roman"/>
          <w:sz w:val="24"/>
          <w:szCs w:val="24"/>
        </w:rPr>
        <w:t xml:space="preserve"> 9 mln.  </w:t>
      </w:r>
      <w:r w:rsidR="00A81DAC">
        <w:rPr>
          <w:rFonts w:ascii="Times New Roman" w:hAnsi="Times New Roman"/>
          <w:sz w:val="24"/>
          <w:szCs w:val="24"/>
        </w:rPr>
        <w:t xml:space="preserve">Podczas budowy boiska w Makowcu, koniecznością jest wykonanie odwodnienia terenu wokół remizy. Na inwestycję remont budynku PSP w Odechowie nie otrzymamy żadnej dotacji z zewnątrz. Subwencja oświatowa została znacznie zmniejszona od planowanej środki brakujące musimy zabezpieczyć z budżetu Gminy. Odnośnie przeprowadzonego referendum strajkowego, podjęto, że dwie szkoły nie będą strajkować, ponieważ u  nich nie ma związków zawodowych. </w:t>
      </w:r>
    </w:p>
    <w:p w:rsidR="00A81DAC" w:rsidRDefault="00A81DAC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AC" w:rsidRDefault="00A81DAC" w:rsidP="00A81DAC">
      <w:pPr>
        <w:pStyle w:val="Tekstpodstawowy"/>
        <w:spacing w:line="276" w:lineRule="auto"/>
      </w:pPr>
      <w:r>
        <w:t xml:space="preserve">- </w:t>
      </w:r>
      <w:proofErr w:type="spellStart"/>
      <w:r>
        <w:t>p.W.Łukasiewicz</w:t>
      </w:r>
      <w:proofErr w:type="spellEnd"/>
      <w:r>
        <w:t xml:space="preserve"> – przedstawił pismo </w:t>
      </w:r>
      <w:r>
        <w:t xml:space="preserve"> Starostw</w:t>
      </w:r>
      <w:r>
        <w:t>a</w:t>
      </w:r>
      <w:r>
        <w:t xml:space="preserve"> Powiatowe</w:t>
      </w:r>
      <w:r>
        <w:t xml:space="preserve">go </w:t>
      </w:r>
      <w:r>
        <w:t>w Radomiu dot. porozumienia w sprawie współfinansowania działalności SP ZOZ Szpital w Iłży.</w:t>
      </w:r>
    </w:p>
    <w:p w:rsidR="00A81DAC" w:rsidRDefault="00A81DAC" w:rsidP="00A81DAC">
      <w:pPr>
        <w:pStyle w:val="Tekstpodstawowy"/>
        <w:spacing w:line="276" w:lineRule="auto"/>
      </w:pPr>
      <w:r>
        <w:t xml:space="preserve">Komisja nie widzi możliwości finansowych aktualnie w budżecie Miasta i Gminy Skaryszew na 2019r. na realizację przedstawionego wniosku. </w:t>
      </w:r>
    </w:p>
    <w:p w:rsidR="0095109E" w:rsidRDefault="00A81DAC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pismo </w:t>
      </w:r>
      <w:r w:rsidR="005E104C">
        <w:rPr>
          <w:rFonts w:ascii="Times New Roman" w:hAnsi="Times New Roman"/>
          <w:sz w:val="24"/>
          <w:szCs w:val="24"/>
        </w:rPr>
        <w:t xml:space="preserve">dot. udzielenia dofinansowania w wysokości 36 000zł. dla 4 mieszkańców ulicy Krótkiej w Skaryszewie celem wykonania wodociągu. </w:t>
      </w:r>
    </w:p>
    <w:p w:rsidR="005E104C" w:rsidRDefault="005E104C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należy określić odcinki wodociągowe i kanalizacyjne oraz kryteria udzielenia dofinansowania. Wnioski oczekujące to ulica Chrobrego, Błonie, Słowackiego w Skaryszewie, Janów – 3 posesje, Maków – 6 posesji, Maków Nr 2 – przyłącza. Jest to koszt ok 400 tys.</w:t>
      </w:r>
    </w:p>
    <w:p w:rsidR="005E104C" w:rsidRDefault="005E104C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Gmina ma obowiązek budowy wodociągów i kanalizacji ale nie ma możliwości wykonania wszystkich zgłoszonych wniosków, należy ustalić parametry i kryteria oraz wysokość dofinansowania. Ustalmy regulamin, wielu mieszkańców nie oddaje mieszkań do użytkowania przez to nie płacą podatków natomiast od Gminy otrzymują dotację w postaci niższych stawek opłat wody i kanalizacji. </w:t>
      </w:r>
    </w:p>
    <w:p w:rsidR="005E104C" w:rsidRDefault="005E104C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AC" w:rsidRDefault="00A81DAC" w:rsidP="00A81DAC">
      <w:pPr>
        <w:pStyle w:val="Tekstpodstawowy"/>
        <w:spacing w:line="276" w:lineRule="auto"/>
      </w:pPr>
      <w:r>
        <w:t xml:space="preserve">2. Komisja proponuje aby przygotować Regulamin dot. możliwości udzielania dofinansowania z budżetu Gminy do budowy wodociągów i kanalizacji. Określić kryteria, środki oraz procentowy udział mieszkańców w inwestycji.    </w:t>
      </w:r>
    </w:p>
    <w:p w:rsidR="00A81DAC" w:rsidRDefault="00A81DAC" w:rsidP="00A81DAC">
      <w:pPr>
        <w:pStyle w:val="Tekstpodstawowy"/>
        <w:spacing w:line="276" w:lineRule="auto"/>
      </w:pPr>
    </w:p>
    <w:p w:rsidR="00A81DAC" w:rsidRDefault="00A81DAC" w:rsidP="00A81DAC">
      <w:pPr>
        <w:pStyle w:val="Tekstpodstawowy"/>
        <w:spacing w:line="276" w:lineRule="auto"/>
      </w:pPr>
      <w:r>
        <w:t>3. Pismo skierowane  przez Justyn</w:t>
      </w:r>
      <w:r>
        <w:t>ę</w:t>
      </w:r>
      <w:r>
        <w:t xml:space="preserve"> Żak zam. Skaryszew, </w:t>
      </w:r>
      <w:proofErr w:type="spellStart"/>
      <w:r>
        <w:t>ul.Kochanowskiego</w:t>
      </w:r>
      <w:proofErr w:type="spellEnd"/>
      <w:r>
        <w:t xml:space="preserve"> 19  w sprawie </w:t>
      </w:r>
    </w:p>
    <w:p w:rsidR="00A81DAC" w:rsidRDefault="00A81DAC" w:rsidP="00A81DAC">
      <w:pPr>
        <w:pStyle w:val="Tekstpodstawowy"/>
        <w:spacing w:line="276" w:lineRule="auto"/>
      </w:pPr>
      <w:r>
        <w:t xml:space="preserve">Wykupu działek o nr 1245/25; 1245/32; 4249/1 położonych w granicach miasta Skaryszew pod część drogi gminnej łączącej ul. Jaśminową z ul. Kochanowskiego, łączna kwota                36  120zł.  </w:t>
      </w:r>
    </w:p>
    <w:p w:rsidR="00A81DAC" w:rsidRDefault="00A81DAC" w:rsidP="00A81DAC">
      <w:pPr>
        <w:pStyle w:val="Tekstpodstawowy"/>
        <w:spacing w:line="276" w:lineRule="auto"/>
      </w:pPr>
      <w:r>
        <w:t xml:space="preserve">Komisja opiniuje negatywnie powyższy wniosek z uwago na brak środków finansowych w budżecie na w/w cel. </w:t>
      </w:r>
    </w:p>
    <w:p w:rsidR="00A81DAC" w:rsidRDefault="00A81DAC" w:rsidP="00A81DAC">
      <w:pPr>
        <w:pStyle w:val="Tekstpodstawowy"/>
        <w:spacing w:line="276" w:lineRule="auto"/>
      </w:pPr>
    </w:p>
    <w:p w:rsidR="00A81DAC" w:rsidRDefault="00A81DAC" w:rsidP="00A81DAC">
      <w:pPr>
        <w:pStyle w:val="Tekstpodstawowy"/>
        <w:spacing w:line="276" w:lineRule="auto"/>
      </w:pPr>
      <w:r>
        <w:t>4. pismo OSP Bujak w sprawie sfinansowania inwestycji remontu budynku strażnicy ok. 100 000zł.</w:t>
      </w:r>
    </w:p>
    <w:p w:rsidR="00A81DAC" w:rsidRDefault="00A81DAC" w:rsidP="00A81DAC">
      <w:pPr>
        <w:pStyle w:val="Tekstpodstawowy"/>
        <w:spacing w:line="276" w:lineRule="auto"/>
      </w:pPr>
      <w:r>
        <w:t xml:space="preserve">Komisja nie posiada umocowań prawnych do realizacji powyższego wniosku. Stwierdzono, że wniosek powinien zostać skierowany do organu wykonawczego Gminy (Burmistrz Miasta i Gminy). </w:t>
      </w:r>
    </w:p>
    <w:p w:rsidR="005E104C" w:rsidRDefault="005E104C" w:rsidP="005E104C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Ad.9. Z</w:t>
      </w:r>
      <w:r w:rsidRPr="0095109E">
        <w:rPr>
          <w:rFonts w:ascii="Times New Roman" w:hAnsi="Times New Roman"/>
          <w:sz w:val="24"/>
          <w:szCs w:val="24"/>
        </w:rPr>
        <w:t>akończenie posiedzenia.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04C" w:rsidRDefault="005E104C" w:rsidP="005E104C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 posiedzenie Komisji Rozwoju Gospodarczego i Finansów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104C" w:rsidRDefault="005E104C" w:rsidP="005E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04C" w:rsidRDefault="005E104C" w:rsidP="005E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Przewodniczący Komisji:</w:t>
      </w:r>
    </w:p>
    <w:p w:rsidR="005E104C" w:rsidRDefault="005E104C" w:rsidP="005E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E104C" w:rsidRDefault="005E104C" w:rsidP="005E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Waldemar Łukasiewicz</w:t>
      </w:r>
    </w:p>
    <w:p w:rsidR="005E104C" w:rsidRDefault="005E104C" w:rsidP="005E104C">
      <w:pPr>
        <w:rPr>
          <w:sz w:val="24"/>
          <w:szCs w:val="24"/>
        </w:rPr>
      </w:pPr>
    </w:p>
    <w:p w:rsidR="0095109E" w:rsidRPr="0095109E" w:rsidRDefault="0095109E" w:rsidP="00951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09E" w:rsidRPr="0095109E" w:rsidRDefault="0095109E" w:rsidP="0095109E">
      <w:pPr>
        <w:rPr>
          <w:rFonts w:ascii="Times New Roman" w:hAnsi="Times New Roman"/>
          <w:sz w:val="24"/>
          <w:szCs w:val="24"/>
        </w:rPr>
      </w:pPr>
    </w:p>
    <w:p w:rsidR="0095109E" w:rsidRDefault="0095109E" w:rsidP="009C742D">
      <w:pPr>
        <w:spacing w:after="0"/>
        <w:rPr>
          <w:rFonts w:ascii="Times New Roman" w:hAnsi="Times New Roman"/>
          <w:sz w:val="24"/>
          <w:szCs w:val="24"/>
        </w:rPr>
      </w:pPr>
    </w:p>
    <w:sectPr w:rsidR="009510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1F" w:rsidRDefault="00966D1F" w:rsidP="00E058C1">
      <w:pPr>
        <w:spacing w:after="0" w:line="240" w:lineRule="auto"/>
      </w:pPr>
      <w:r>
        <w:separator/>
      </w:r>
    </w:p>
  </w:endnote>
  <w:endnote w:type="continuationSeparator" w:id="0">
    <w:p w:rsidR="00966D1F" w:rsidRDefault="00966D1F" w:rsidP="00E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1F" w:rsidRDefault="00966D1F" w:rsidP="00E058C1">
      <w:pPr>
        <w:spacing w:after="0" w:line="240" w:lineRule="auto"/>
      </w:pPr>
      <w:r>
        <w:separator/>
      </w:r>
    </w:p>
  </w:footnote>
  <w:footnote w:type="continuationSeparator" w:id="0">
    <w:p w:rsidR="00966D1F" w:rsidRDefault="00966D1F" w:rsidP="00E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35888"/>
      <w:docPartObj>
        <w:docPartGallery w:val="Page Numbers (Top of Page)"/>
        <w:docPartUnique/>
      </w:docPartObj>
    </w:sdtPr>
    <w:sdtEndPr/>
    <w:sdtContent>
      <w:p w:rsidR="00E058C1" w:rsidRDefault="00E058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9E">
          <w:rPr>
            <w:noProof/>
          </w:rPr>
          <w:t>1</w:t>
        </w:r>
        <w:r>
          <w:fldChar w:fldCharType="end"/>
        </w:r>
      </w:p>
    </w:sdtContent>
  </w:sdt>
  <w:p w:rsidR="00E058C1" w:rsidRDefault="00E05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870A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1B6"/>
    <w:multiLevelType w:val="hybridMultilevel"/>
    <w:tmpl w:val="4B2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55"/>
    <w:rsid w:val="000C3E1B"/>
    <w:rsid w:val="000F5CB4"/>
    <w:rsid w:val="002E2DDF"/>
    <w:rsid w:val="00316FB5"/>
    <w:rsid w:val="00346718"/>
    <w:rsid w:val="00360A0B"/>
    <w:rsid w:val="003C504C"/>
    <w:rsid w:val="0048142F"/>
    <w:rsid w:val="00575813"/>
    <w:rsid w:val="005E104C"/>
    <w:rsid w:val="008174CA"/>
    <w:rsid w:val="008F4D55"/>
    <w:rsid w:val="0095109E"/>
    <w:rsid w:val="00966D1F"/>
    <w:rsid w:val="009B21E0"/>
    <w:rsid w:val="009C742D"/>
    <w:rsid w:val="00A128AA"/>
    <w:rsid w:val="00A81DAC"/>
    <w:rsid w:val="00B04AD1"/>
    <w:rsid w:val="00B9129E"/>
    <w:rsid w:val="00C75D8D"/>
    <w:rsid w:val="00E058C1"/>
    <w:rsid w:val="00F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C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8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8C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74CA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81D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D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C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8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8C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174CA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81D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D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2019-07-04T12:09:00Z</cp:lastPrinted>
  <dcterms:created xsi:type="dcterms:W3CDTF">2019-05-13T11:56:00Z</dcterms:created>
  <dcterms:modified xsi:type="dcterms:W3CDTF">2019-07-04T12:23:00Z</dcterms:modified>
</cp:coreProperties>
</file>