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AA" w:rsidRPr="007D7CC4" w:rsidRDefault="009242AA" w:rsidP="004A20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6"/>
          <w:lang w:eastAsia="pl-PL"/>
        </w:rPr>
      </w:pPr>
    </w:p>
    <w:p w:rsidR="003F6124" w:rsidRPr="007D7CC4" w:rsidRDefault="003F6124" w:rsidP="004A20D8">
      <w:pPr>
        <w:spacing w:after="0" w:line="240" w:lineRule="auto"/>
        <w:jc w:val="center"/>
        <w:rPr>
          <w:rFonts w:eastAsia="Times New Roman" w:cs="Times New Roman"/>
          <w:b/>
          <w:sz w:val="28"/>
          <w:szCs w:val="26"/>
          <w:lang w:eastAsia="pl-PL"/>
        </w:rPr>
      </w:pP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I N F O R M A C J A</w:t>
      </w:r>
    </w:p>
    <w:p w:rsidR="003F6124" w:rsidRPr="007D7CC4" w:rsidRDefault="003F6124" w:rsidP="004A20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6"/>
          <w:lang w:eastAsia="pl-PL"/>
        </w:rPr>
      </w:pP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Burmistrza Miasta i Gminy</w:t>
      </w:r>
      <w:r w:rsidR="00142924" w:rsidRPr="007D7CC4">
        <w:rPr>
          <w:rFonts w:eastAsia="Times New Roman" w:cs="Times New Roman"/>
          <w:b/>
          <w:sz w:val="28"/>
          <w:szCs w:val="26"/>
          <w:lang w:eastAsia="pl-PL"/>
        </w:rPr>
        <w:t xml:space="preserve"> </w:t>
      </w: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Skaryszew</w:t>
      </w:r>
    </w:p>
    <w:p w:rsidR="004A20D8" w:rsidRDefault="004A20D8" w:rsidP="004A20D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9242AA" w:rsidRPr="00E96EA3" w:rsidRDefault="009242AA" w:rsidP="004A20D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CA7439" w:rsidRDefault="003F6124" w:rsidP="007D7CC4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Na podstawie art. 35 ust. 1 ustawy z dnia 21 sierpnia 1997r. o gospodarce nieruchomościami </w:t>
      </w:r>
      <w:r w:rsidR="00C277A1" w:rsidRPr="007E4A83">
        <w:rPr>
          <w:sz w:val="26"/>
          <w:szCs w:val="26"/>
        </w:rPr>
        <w:t>(Dz. U. z 2018r. poz. 2204, 2348, z 2019r. poz. 270, 492)</w:t>
      </w:r>
      <w:r w:rsidR="00C277A1">
        <w:rPr>
          <w:sz w:val="26"/>
          <w:szCs w:val="26"/>
        </w:rPr>
        <w:t xml:space="preserve"> </w:t>
      </w:r>
      <w:r w:rsidR="00496FEB">
        <w:rPr>
          <w:rFonts w:eastAsia="Times New Roman" w:cs="Times New Roman"/>
          <w:bCs/>
          <w:sz w:val="26"/>
          <w:szCs w:val="26"/>
          <w:lang w:eastAsia="pl-PL"/>
        </w:rPr>
        <w:t xml:space="preserve">informuję 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o wywieszeniu na tablicy ogłoszeń w Urzędzie Miasta i Gminy Skaryszew w dniach </w:t>
      </w:r>
      <w:r w:rsidR="00E33762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23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.0</w:t>
      </w:r>
      <w:r w:rsidR="00AC6FA3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5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.201</w:t>
      </w:r>
      <w:r w:rsidR="00C277A1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9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r. </w:t>
      </w:r>
      <w:r w:rsidR="00886C3E" w:rsidRPr="00496FE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do </w:t>
      </w:r>
      <w:r w:rsidR="00E33762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12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.0</w:t>
      </w:r>
      <w:r w:rsidR="00AC6FA3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6</w:t>
      </w:r>
      <w:r w:rsidR="00496FEB" w:rsidRPr="00496FE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.201</w:t>
      </w:r>
      <w:r w:rsidR="00F949C8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9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>r. wykazu nieruchomości przeznaczonych do sprzedaży.</w:t>
      </w:r>
    </w:p>
    <w:p w:rsidR="009242AA" w:rsidRDefault="009242AA" w:rsidP="00496FEB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3F6124" w:rsidRDefault="003F6124" w:rsidP="00496FEB">
      <w:pPr>
        <w:spacing w:after="100" w:afterAutospacing="1" w:line="240" w:lineRule="auto"/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Zawiadamia się byłych właścicieli nieruchomości przeznaczonych do sprzedaży, którzy zostali pozbawieni prawa własn</w:t>
      </w:r>
      <w:r w:rsidR="001429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ości nieruchomości przed dniem 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5 grudnia 1990r., bądź ich spadkobierców, iż zgodnie z art. 34 ust. 1 pkt. 1 i pkt. 2 ustawy z dnia 21 sierpnia 1997r. o gospodarce nieruchomościami </w:t>
      </w:r>
      <w:r w:rsidR="00C277A1" w:rsidRPr="007E4A83">
        <w:rPr>
          <w:sz w:val="26"/>
          <w:szCs w:val="26"/>
        </w:rPr>
        <w:t xml:space="preserve">(Dz. U. z 2018r. poz. 2204, 2348, </w:t>
      </w:r>
      <w:r w:rsidR="00C277A1">
        <w:rPr>
          <w:sz w:val="26"/>
          <w:szCs w:val="26"/>
        </w:rPr>
        <w:br/>
      </w:r>
      <w:r w:rsidR="00C277A1" w:rsidRPr="007E4A83">
        <w:rPr>
          <w:sz w:val="26"/>
          <w:szCs w:val="26"/>
        </w:rPr>
        <w:t>z 2019r. poz. 270, 492)</w:t>
      </w:r>
      <w:r w:rsidR="00C277A1">
        <w:rPr>
          <w:sz w:val="26"/>
          <w:szCs w:val="26"/>
        </w:rPr>
        <w:t xml:space="preserve"> 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przysługuje im pierwszeństwo w nabyciu nieruchomości za cenę ustaloną przez rzeczoznawcę majątkowego pod warunkiem złożenia przez nich wniosku  w terminie </w:t>
      </w:r>
      <w:r w:rsidRPr="00E96EA3">
        <w:rPr>
          <w:rFonts w:eastAsia="Times New Roman" w:cs="Times New Roman"/>
          <w:bCs/>
          <w:sz w:val="26"/>
          <w:szCs w:val="26"/>
          <w:u w:val="single"/>
          <w:lang w:eastAsia="pl-PL"/>
        </w:rPr>
        <w:t>6 tygodni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od dnia wywieszenia na tablicy ogłoszeń.</w:t>
      </w:r>
    </w:p>
    <w:p w:rsidR="00E96EA3" w:rsidRPr="00E96EA3" w:rsidRDefault="00E96EA3" w:rsidP="004A20D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F6124" w:rsidRPr="00E96EA3" w:rsidRDefault="003F6124" w:rsidP="004A20D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Szczegółowych informacji udziela Urząd Miasta i Gminy w Skaryszewie</w:t>
      </w:r>
      <w:r w:rsidR="00493788" w:rsidRPr="00E96EA3">
        <w:rPr>
          <w:rFonts w:eastAsia="Times New Roman" w:cs="Times New Roman"/>
          <w:bCs/>
          <w:sz w:val="26"/>
          <w:szCs w:val="26"/>
          <w:lang w:eastAsia="pl-PL"/>
        </w:rPr>
        <w:t>,</w:t>
      </w:r>
      <w:r w:rsidR="009C53AE"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="007E5F76">
        <w:rPr>
          <w:rFonts w:eastAsia="Times New Roman" w:cs="Times New Roman"/>
          <w:bCs/>
          <w:sz w:val="26"/>
          <w:szCs w:val="26"/>
          <w:lang w:eastAsia="pl-PL"/>
        </w:rPr>
        <w:br/>
      </w:r>
      <w:r w:rsidR="009C53AE">
        <w:rPr>
          <w:rFonts w:eastAsia="Times New Roman" w:cs="Times New Roman"/>
          <w:bCs/>
          <w:sz w:val="26"/>
          <w:szCs w:val="26"/>
          <w:lang w:eastAsia="pl-PL"/>
        </w:rPr>
        <w:t>pok.</w:t>
      </w:r>
      <w:r w:rsidR="00496FEB">
        <w:rPr>
          <w:rFonts w:eastAsia="Times New Roman" w:cs="Times New Roman"/>
          <w:bCs/>
          <w:sz w:val="26"/>
          <w:szCs w:val="26"/>
          <w:lang w:eastAsia="pl-PL"/>
        </w:rPr>
        <w:t xml:space="preserve"> Nr 2a</w:t>
      </w:r>
      <w:r w:rsidR="00493788" w:rsidRPr="00E96EA3">
        <w:rPr>
          <w:rFonts w:eastAsia="Times New Roman" w:cs="Times New Roman"/>
          <w:bCs/>
          <w:sz w:val="26"/>
          <w:szCs w:val="26"/>
          <w:lang w:eastAsia="pl-PL"/>
        </w:rPr>
        <w:t>,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tel. 48 6103089  w</w:t>
      </w:r>
      <w:r w:rsidR="00142924" w:rsidRPr="00E96EA3">
        <w:rPr>
          <w:rFonts w:eastAsia="Times New Roman" w:cs="Times New Roman"/>
          <w:bCs/>
          <w:sz w:val="26"/>
          <w:szCs w:val="26"/>
          <w:lang w:eastAsia="pl-PL"/>
        </w:rPr>
        <w:t>ew.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1</w:t>
      </w:r>
      <w:r w:rsidR="009D5870" w:rsidRPr="00E96EA3">
        <w:rPr>
          <w:rFonts w:eastAsia="Times New Roman" w:cs="Times New Roman"/>
          <w:bCs/>
          <w:sz w:val="26"/>
          <w:szCs w:val="26"/>
          <w:lang w:eastAsia="pl-PL"/>
        </w:rPr>
        <w:t>16</w:t>
      </w:r>
      <w:r w:rsidR="007D7CC4">
        <w:rPr>
          <w:rFonts w:eastAsia="Times New Roman" w:cs="Times New Roman"/>
          <w:bCs/>
          <w:sz w:val="26"/>
          <w:szCs w:val="26"/>
          <w:lang w:eastAsia="pl-PL"/>
        </w:rPr>
        <w:t>.</w:t>
      </w:r>
    </w:p>
    <w:p w:rsidR="003F6124" w:rsidRPr="00E96EA3" w:rsidRDefault="003F6124" w:rsidP="004A20D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 </w:t>
      </w:r>
      <w:bookmarkStart w:id="0" w:name="_GoBack"/>
      <w:bookmarkEnd w:id="0"/>
    </w:p>
    <w:p w:rsidR="003F6124" w:rsidRPr="00E96EA3" w:rsidRDefault="003F6124" w:rsidP="003F6124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 </w:t>
      </w:r>
    </w:p>
    <w:p w:rsidR="00C05F82" w:rsidRPr="00142924" w:rsidRDefault="00C05F82" w:rsidP="00886C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6"/>
          <w:lang w:eastAsia="pl-PL"/>
        </w:rPr>
      </w:pPr>
    </w:p>
    <w:sectPr w:rsidR="00C05F82" w:rsidRPr="00142924" w:rsidSect="001429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4"/>
    <w:rsid w:val="00075A0B"/>
    <w:rsid w:val="00082CB3"/>
    <w:rsid w:val="000D45FB"/>
    <w:rsid w:val="000E6B9B"/>
    <w:rsid w:val="00115F7A"/>
    <w:rsid w:val="0014150D"/>
    <w:rsid w:val="00142924"/>
    <w:rsid w:val="00157784"/>
    <w:rsid w:val="001644E3"/>
    <w:rsid w:val="002660CA"/>
    <w:rsid w:val="002B0F53"/>
    <w:rsid w:val="00357DE0"/>
    <w:rsid w:val="003860C5"/>
    <w:rsid w:val="0039267D"/>
    <w:rsid w:val="003D5189"/>
    <w:rsid w:val="003F6124"/>
    <w:rsid w:val="004020ED"/>
    <w:rsid w:val="00404489"/>
    <w:rsid w:val="00437307"/>
    <w:rsid w:val="00493788"/>
    <w:rsid w:val="00496FEB"/>
    <w:rsid w:val="004A20D8"/>
    <w:rsid w:val="004D4C36"/>
    <w:rsid w:val="005411E4"/>
    <w:rsid w:val="00561EFD"/>
    <w:rsid w:val="00564C2E"/>
    <w:rsid w:val="005B0F2F"/>
    <w:rsid w:val="00622359"/>
    <w:rsid w:val="0066691D"/>
    <w:rsid w:val="007D7CC4"/>
    <w:rsid w:val="007E5F76"/>
    <w:rsid w:val="00885C32"/>
    <w:rsid w:val="00886C3E"/>
    <w:rsid w:val="008A6BB0"/>
    <w:rsid w:val="009242AA"/>
    <w:rsid w:val="009A6301"/>
    <w:rsid w:val="009C53AE"/>
    <w:rsid w:val="009D5870"/>
    <w:rsid w:val="00A5528B"/>
    <w:rsid w:val="00AA7B1E"/>
    <w:rsid w:val="00AC6FA3"/>
    <w:rsid w:val="00BD1A28"/>
    <w:rsid w:val="00C05F82"/>
    <w:rsid w:val="00C277A1"/>
    <w:rsid w:val="00C9029F"/>
    <w:rsid w:val="00C926EE"/>
    <w:rsid w:val="00CA7439"/>
    <w:rsid w:val="00D14AB6"/>
    <w:rsid w:val="00D227A5"/>
    <w:rsid w:val="00E173D7"/>
    <w:rsid w:val="00E22379"/>
    <w:rsid w:val="00E33762"/>
    <w:rsid w:val="00E771E0"/>
    <w:rsid w:val="00E96EA3"/>
    <w:rsid w:val="00F14A76"/>
    <w:rsid w:val="00F71F5E"/>
    <w:rsid w:val="00F949C8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C701"/>
  <w15:docId w15:val="{B3E9EE14-FB4A-4AFA-923F-CA4FC88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2C06-B4FD-4B9C-AEEE-90B67660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Skaryszew Urzad</cp:lastModifiedBy>
  <cp:revision>3</cp:revision>
  <cp:lastPrinted>2019-05-21T08:43:00Z</cp:lastPrinted>
  <dcterms:created xsi:type="dcterms:W3CDTF">2019-05-14T12:58:00Z</dcterms:created>
  <dcterms:modified xsi:type="dcterms:W3CDTF">2019-05-21T12:33:00Z</dcterms:modified>
</cp:coreProperties>
</file>