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2" w:rsidRPr="00CB504D" w:rsidRDefault="00703FE2" w:rsidP="0070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U C H W A Ł A  Nr 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12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</w:p>
    <w:p w:rsidR="00703FE2" w:rsidRPr="00CB504D" w:rsidRDefault="00703FE2" w:rsidP="0070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Pr="00CB504D" w:rsidRDefault="00703FE2" w:rsidP="0070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RADY  MIEJSKIEJ W  SKARYSZEWIE</w:t>
      </w:r>
    </w:p>
    <w:p w:rsidR="00703FE2" w:rsidRPr="00CB504D" w:rsidRDefault="00703FE2" w:rsidP="0070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Pr="00CB504D" w:rsidRDefault="00703FE2" w:rsidP="0070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z dnia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27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listopada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r.</w:t>
      </w:r>
    </w:p>
    <w:p w:rsidR="00703FE2" w:rsidRPr="00CB504D" w:rsidRDefault="00703FE2" w:rsidP="0070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Pr="00CB504D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Pr="00CB504D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ustalenia składu osobowego Komisji </w:t>
      </w:r>
      <w:r w:rsidRPr="006F4361">
        <w:rPr>
          <w:rFonts w:ascii="Times New Roman" w:eastAsia="Times New Roman" w:hAnsi="Times New Roman" w:cs="Times New Roman"/>
          <w:sz w:val="28"/>
          <w:szCs w:val="24"/>
          <w:lang w:eastAsia="pl-PL"/>
        </w:rPr>
        <w:t>Rolnictwa, Handlu i Usług oraz ds. Samorządu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Rady Miejskiej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Skaryszewie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</w:p>
    <w:p w:rsidR="00703FE2" w:rsidRPr="00CB504D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Pr="00CB504D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Na podstawie art.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ust.1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ustawy z dnia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8 marca 1990 r. o samorządzie  gminnym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(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Dz.U. z 20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18</w:t>
      </w:r>
      <w:r w:rsidRPr="00CB504D">
        <w:rPr>
          <w:rFonts w:ascii="Times New Roman" w:eastAsia="Times New Roman" w:hAnsi="Times New Roman" w:cs="Times New Roman"/>
          <w:sz w:val="28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poz.994, 1000, 1349 i 1432) oraz § 32 ust.1 Statutu Gminy Skaryszew.  </w:t>
      </w:r>
    </w:p>
    <w:p w:rsidR="00703FE2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Pr="00BE47EA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§ 1. Ustala się liczbę radnych wchodzących w skład Komisji  </w:t>
      </w:r>
      <w:r w:rsidRPr="006F436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Rolnictwa, Handlu i Usług oraz ds. Samorządu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BE47EA"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E47E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ilości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4 o</w:t>
      </w:r>
      <w:r w:rsidRPr="00BE47EA">
        <w:rPr>
          <w:rFonts w:ascii="Times New Roman" w:eastAsia="Times New Roman" w:hAnsi="Times New Roman" w:cs="Times New Roman"/>
          <w:sz w:val="28"/>
          <w:szCs w:val="24"/>
          <w:lang w:eastAsia="pl-PL"/>
        </w:rPr>
        <w:t>sób.</w:t>
      </w:r>
    </w:p>
    <w:p w:rsidR="00703FE2" w:rsidRPr="00CB504D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Pr="00CB504D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§ 2. Stwierdza się, że w skład  </w:t>
      </w:r>
      <w:r w:rsidRPr="00D8451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Komisj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</w:t>
      </w:r>
      <w:r w:rsidRPr="00D8451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8451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Rolnictwa, Handlu i Usług oraz ds. Samorządu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Rady Miejskiej w Skaryszewie  wchodzą radni:</w:t>
      </w:r>
    </w:p>
    <w:p w:rsidR="00703FE2" w:rsidRPr="00CB504D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Pr="00D84518" w:rsidRDefault="00703FE2" w:rsidP="00703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Piotr Jankowski       </w:t>
      </w:r>
      <w:r w:rsidRPr="00D8451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– Przewodniczący</w:t>
      </w:r>
    </w:p>
    <w:p w:rsidR="00703FE2" w:rsidRDefault="00703FE2" w:rsidP="00703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Tomasz Kicior</w:t>
      </w:r>
    </w:p>
    <w:p w:rsidR="00703FE2" w:rsidRDefault="00703FE2" w:rsidP="00703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Danuta Zięba</w:t>
      </w:r>
    </w:p>
    <w:p w:rsidR="00703FE2" w:rsidRDefault="00703FE2" w:rsidP="00703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Waldemar Łukasiewicz</w:t>
      </w:r>
    </w:p>
    <w:p w:rsidR="00703FE2" w:rsidRDefault="00703FE2" w:rsidP="00703F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Default="00703FE2" w:rsidP="00703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Default="00703FE2" w:rsidP="00703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§ 3. Wykonanie uchwały powierza się Przewodniczącemu Rady Miejskiej.</w:t>
      </w:r>
    </w:p>
    <w:p w:rsidR="00703FE2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Default="00703FE2" w:rsidP="0070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§ 4. Uchwała wchodzi w życie z dniem podjęcia. </w:t>
      </w:r>
    </w:p>
    <w:p w:rsidR="00703FE2" w:rsidRDefault="00703FE2" w:rsidP="00703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Default="00703FE2" w:rsidP="00703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Default="00703FE2" w:rsidP="00703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03FE2" w:rsidRDefault="00703FE2" w:rsidP="00703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10B4" w:rsidRDefault="001610B4" w:rsidP="0016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Miejskiej</w:t>
      </w:r>
    </w:p>
    <w:p w:rsidR="001610B4" w:rsidRDefault="001610B4" w:rsidP="0016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B4" w:rsidRDefault="001610B4" w:rsidP="0016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/-/Tomasz Madej</w:t>
      </w:r>
    </w:p>
    <w:p w:rsidR="001610B4" w:rsidRDefault="001610B4" w:rsidP="001610B4"/>
    <w:p w:rsidR="00EE5047" w:rsidRDefault="00EE5047" w:rsidP="001610B4">
      <w:pPr>
        <w:jc w:val="center"/>
      </w:pPr>
      <w:bookmarkStart w:id="0" w:name="_GoBack"/>
      <w:bookmarkEnd w:id="0"/>
    </w:p>
    <w:sectPr w:rsidR="00EE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89C"/>
    <w:multiLevelType w:val="hybridMultilevel"/>
    <w:tmpl w:val="12049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32"/>
    <w:rsid w:val="001610B4"/>
    <w:rsid w:val="00703FE2"/>
    <w:rsid w:val="00E93032"/>
    <w:rsid w:val="00E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2018-11-29T07:47:00Z</cp:lastPrinted>
  <dcterms:created xsi:type="dcterms:W3CDTF">2018-11-29T07:45:00Z</dcterms:created>
  <dcterms:modified xsi:type="dcterms:W3CDTF">2018-12-03T12:37:00Z</dcterms:modified>
</cp:coreProperties>
</file>