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331" w:rsidRPr="00A16331" w:rsidRDefault="00A16331" w:rsidP="00A1633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637511-N-2018 z dnia 2018-10-29 r. </w:t>
      </w:r>
    </w:p>
    <w:bookmarkEnd w:id="0"/>
    <w:p w:rsidR="00A16331" w:rsidRPr="00A16331" w:rsidRDefault="00A16331" w:rsidP="00A163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Skaryszew: "Odbieranie i zagospodarowanie odpadów komunalnych z nieruchomości, na których zamieszkują mieszkańcy oraz z nieruchomości na których nie zamieszkują mieszkańcy, a powstają odpady komunalne na obszarze Miasta i Gminy Skaryszew”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Usługi 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Skaryszew, krajowy numer identyfikacyjny 67022338500000, ul. ul. Słowackiego  6 , 26640   Skaryszew, woj. mazowieckie, państwo Polska, tel. 48 610 30 89, e-mail m.ruszkowski@skaryszew.pl, faks 48 610 30 89.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www.bip.skaryszew.pl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profilu nabywcy: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A163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www.bip.skaryszew.pl 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pisemnie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Urząd Miasta i Gminy Skaryszew, </w:t>
      </w:r>
      <w:proofErr w:type="spellStart"/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>ul.Juliusza</w:t>
      </w:r>
      <w:proofErr w:type="spellEnd"/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Słowackiego 6, 26-640 Skaryszew 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"Odbieranie i zagospodarowanie odpadów komunalnych z nieruchomości, na których zamieszkują mieszkańcy oraz z nieruchomości na których nie zamieszkują mieszkańcy, a powstają odpady komunalne na obszarze Miasta i Gminy Skaryszew”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RIM.271.11.2018.PO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A16331" w:rsidRPr="00A16331" w:rsidRDefault="00A16331" w:rsidP="00A163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A1633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odbieranie i zagospodarowanie wskazanych w opisie zamówienia odpadów komunalnych z nieruchomości położonych na terenie Miasta i Gminy Skaryszew, na których zamieszkują mieszkańcy oraz z nieruchomości na których nie zamieszkują mieszkańcy, a powstają odpady komunalne, w sposób zapewniający osiągnięcie odpowiednich poziomów recyklingu, przygotowania do ponownego użycia i odzysku innymi metodami oraz ograniczenie masy odpadów komunalnych ulegających biodegradacji przekazywanych do składowania, zgodnie z zapisami ustawy z dnia 13 września 1996r. o utrzymaniu czystości i porządku w gminach (Dz.U. z 2018, poz.1454), zapisami Wojewódzkiego Planu Gospodarki Odpadami, przyjętego uchwałą Sejmiku Województwa Mazowieckiego nr 211/12 z dnia 22.10.2012 roku w sprawie uchwalenia Wojewódzkiego Planu Gospodarki Odpadami dla Mazowsza na lata 2012- 2017 z uwzględnieniem lat 2018-2023 z załącznikami, oraz przepisami Regulaminu utrzymania czystości i porządku na terenie Miasta i Gminy Skaryszew( Załącznik nr 9). Szczegółowy opis przedmiotu zamówienia stanowi załącznik nr 8 do SIWZ, który określa przedmiot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zamówienia, wzór umowy - załącznik nr 2 do SIWZ znajdujące się w komplecie materiałów przetargowych.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90000000-7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A16331" w:rsidRPr="00A16331" w:rsidTr="00A16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331" w:rsidRPr="00A16331" w:rsidRDefault="00A16331" w:rsidP="00A16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6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A16331" w:rsidRPr="00A16331" w:rsidTr="00A16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331" w:rsidRPr="00A16331" w:rsidRDefault="00A16331" w:rsidP="00A16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6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90511000-2</w:t>
            </w:r>
          </w:p>
        </w:tc>
      </w:tr>
      <w:tr w:rsidR="00A16331" w:rsidRPr="00A16331" w:rsidTr="00A16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331" w:rsidRPr="00A16331" w:rsidRDefault="00A16331" w:rsidP="00A16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6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90512000-9</w:t>
            </w:r>
          </w:p>
        </w:tc>
      </w:tr>
      <w:tr w:rsidR="00A16331" w:rsidRPr="00A16331" w:rsidTr="00A16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331" w:rsidRPr="00A16331" w:rsidRDefault="00A16331" w:rsidP="00A16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6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90533000-2</w:t>
            </w:r>
          </w:p>
        </w:tc>
      </w:tr>
    </w:tbl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A1633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A1633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>2019-01-01  </w:t>
      </w:r>
      <w:r w:rsidRPr="00A1633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2019-06-30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uzna, że Wykonawca spełnia ten warunek, jeżeli wykaże, iż: a) Posiada wpis do rejestru działalności regulowanej w zakresie odbierania odpadów komunalnych od właścicieli nieruchomości, prowadzonej przez Burmistrza Miasta i Gminy Skaryszew, o którym mowa w art. 9b ustawy z dnia 13 września 1996r. o utrzymaniu czystości i porządku w gminach, w zakresie objętym przedmiotem zamówienia; b) Posiada wpis do rejestru zbierających zużyty sprzęt elektryczny i elektroniczny prowadzonego przez Głównego Inspektora Ochrony Środowiska, c) Posiada decyzję zezwalającą na prowadzenie działalności w zakresie transportu odpadów komunalnych zgodnie z ustawą z dnia 14.12.2012r. o odpadach;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precyzuje warunku w tym zakresie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III.1.3) Zdolność techniczna lub zawodowa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uzna, że Wykonawca spełnia ten warunek, jeżeli wykaże, iż: a) w okresie ostatnich trzech lat przed upływem terminu składania ofert, a jeżeli okres prowadzenia działalności jest krótszy - w tym okresie, wykonał lub należycie wykonuje co najmniej jedną usługę odbioru odpadów komunalnych wykonanych lub wykonywanych w sposób ciągły przez okres minimum 12 miesięcy o masie łącznej minimum - 2000 Mg rocznie. b) dysponuje co najmniej: - 2 pojazdami przystosowanymi do odbioru odpadów komunalnych z funkcją kompaktującą - 2 pojazdami przystosowanymi do odbioru odpadów komunalnych zbieranych selektywnie bez funkcji kompaktującej; - 1 pojazdem do odbioru odpadów komunalnych z zabudową hakową o pojemności kontenera min. 7m3; -1 pojazdem dostosowanym do odbioru odpadów z posesji położonych przy wąskich gruntowych drogach.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2 ustawy </w:t>
      </w:r>
      <w:proofErr w:type="spellStart"/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4 ustawy </w:t>
      </w:r>
      <w:proofErr w:type="spellStart"/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potwierdzenia braku podstaw wykluczenia wykonawcy z udziału w postępowaniu, Zamawiający żąda dostarczenia następujących dokumentów: a) odpis z właściwego rejestru lub z centralnej ewidencji i informacji o działalności gospodarczej, jeżeli odrębne przepisy wymagają wpisu do rejestru lub ewidencji, w celu wykazania braku podstaw do wykluczenia w oparciu o art. 24 ust. 5 pkt 1 ustawy. Jeżeli wykonawca ma siedzibę lub miejsce zamieszkania poza terytorium Rzeczypospolitej Polskiej, zamiast dokumentu, o którym mowa w dziale VII pkt 2.1 a) SIWZ, składa dokument wystawiony w kraju, w którym ma siedzibę lub miejsce zamieszkania, potwierdzający, że: a) nie otwarto jego likwidacji ani nie ogłoszono upadłości – wystawiony nie wcześniej niż 6 miesięcy przed upływem terminu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składania ofert Dokumenty sporządzone w języku obcym są składane wraz z tłumaczeniem na język polski 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celu potwierdzenia przez wykonawcę spełnienia warunków udziału w postępowaniu dotyczących zdolności technicznej lub zawodowej zamawiający żąda dostarczenia następujących dokumentów: a) wykaz usług wykonanych, a w przypadku świadczeń okresowych lub ciągłych również wykonywanych, w okresie ostatnich 3 lat przed upływem terminu składania ofert, a jeżeli okres prowadzenia działalności jest krótszy - w tym okresie, wraz z podaniem ich wartości, przedmiotu, dat wykonania i podmiotów, na rzecz których usługi zostały wykonane, oraz załączeniem dowodów określających czy te dostawy lub usługi zostały wykonane lub są wykonywane należycie - załącznik nr 5 przy czym dowodami, o których mowa, są referencje bądź inne dokumenty wystawione przez podmiot, na rzecz którego dostawy lub usługi były wykonywane, a w przypadku świadczeń okresowych lub ciągłych są wykonywane, a jeżeli z uzasadnionej przyczyny o obiektywnym charakterze wykonawca nie jest w stanie uzyskać tych dokumentów - oświadczenie wykonawcy;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b)wykaz narzędzi, wyposażenia zakładu lub urządzeń technicznych dostępnych wykonawcy w celu wykonania zamówienia publicznego wraz z informacją o podstawie do dysponowania tymi zasobami – załącznik nr 6 W celu potwierdzenia przez wykonawcę kompetencji lub uprawnień do prowadzenia określonej działalności zawodowej, o ile wynika to z odrębnych przepisów; Zamawiający uzna, że Wykonawca spełnia ten warunek, jeżeli wykaże, iż: a) Posiada wpis do rejestru działalności regulowanej w zakresie odbierania odpadów komunalnych od właścicieli nieruchomości, prowadzonej przez Burmistrza Miasta i Gminy Skaryszew, o którym mowa w art. 9b ustawy z dnia 13 września 1996r. o utrzymaniu czystości i porządku w gminach, w zakresie objętym przedmiotem zamówienia; b) Posiada wpis do rejestru zbierających zużyty sprzęt elektryczny i elektroniczny prowadzonego przez Głównego Inspektora Ochrony Środowiska, c) Posiada decyzję zezwalającą na prowadzenie działalności w zakresie transportu odpadów komunalnych zgodnie z ustawą z dnia 14.12.2012r. o odpadach;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 terminie 3 dni od dnia zamieszczenia przez Zamawiającego na stronie internetowej informacji, o której mowa w art. 86 ust. 5 ustawy, przekaże zamawiającemu oświadczenie o przynależności lub braku przynależności do tej samej grupy kapitałowej, o której mowa w art. 24 ust. 1 pkt 23 ustawy. Wraz ze złożeniem oświadczenia, wykonawca może przedstawić dowody, że powiązania z innym wykonawcą nie prowadzą do zakłócenia konkurencji w postępowaniu o udzielenie zamówienia. Wzór oświadczenia stanowi załącznik nr 7 do specyfikacji. 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IV.1) OPIS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Ustala się wadium w wysokości 5 000,00 PLN (słownie: pięć tysięcy złotych 00/100). 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internetowej, na której będą zamieszczone dodatkowe informacje dotyczące dynamicznego systemu zakupów: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A1633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6"/>
        <w:gridCol w:w="1016"/>
      </w:tblGrid>
      <w:tr w:rsidR="00A16331" w:rsidRPr="00A16331" w:rsidTr="00A16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331" w:rsidRPr="00A16331" w:rsidRDefault="00A16331" w:rsidP="00A16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6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331" w:rsidRPr="00A16331" w:rsidRDefault="00A16331" w:rsidP="00A16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6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A16331" w:rsidRPr="00A16331" w:rsidTr="00A16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331" w:rsidRPr="00A16331" w:rsidRDefault="00A16331" w:rsidP="00A16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6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331" w:rsidRPr="00A16331" w:rsidRDefault="00A16331" w:rsidP="00A16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6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A16331" w:rsidRPr="00A16331" w:rsidTr="00A16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331" w:rsidRPr="00A16331" w:rsidRDefault="00A16331" w:rsidP="00A16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6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płatności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331" w:rsidRPr="00A16331" w:rsidRDefault="00A16331" w:rsidP="00A16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6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A16331" w:rsidRPr="00A16331" w:rsidTr="00A16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331" w:rsidRPr="00A16331" w:rsidRDefault="00A16331" w:rsidP="00A16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6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Przeprowadzenie dodatkowej zbiórki odpadów wielkogabarytowych w okresie marzec/kwiecień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6331" w:rsidRPr="00A16331" w:rsidRDefault="00A16331" w:rsidP="00A16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6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IV.3) Negocjacje z ogłoszeniem, dialog konkurencyjny, partnerstwo innowacyjne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Termin składania wniosków o dopuszczenie do udziału w licytacji elektronicznej: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A1633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2018-11-09, godzina: 11:00,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3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A7"/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administratorem Pani/Pana danych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osobowych jest Gmina Skaryszew, ul. Juliusza Słowackiego 6, 26-640 Skaryszew, Tel/fax: (48) 610 30 89, e-mail:urzad@skaryszew.pl;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A7"/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inspektorem ochrony danych osobowych w Gminie Skaryszew jest Pan Tomasz Kalita kontakt: e-mail: iodo@skaryszew.pl; Pani/Pana dane osobowe przetwarzane będą na podstawie art. 6 ust. 1 lit. c RODO w celu związanym z postępowaniem o udzielenie zamówienia publicznego na: "Odbieranie i zagospodarowanie odpadów komunalnych z nieruchomości, na których zamieszkują mieszkańcy oraz z nieruchomości na których nie zamieszkują mieszkańcy, a powstają odpady komunalne na obszarze Miasta i Gminy Skaryszew” nr postępowania RIM.271.11.2018.PO prowadzonym w trybie przetargu nieograniczonego;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A7"/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odbiorcami Pani/Pana danych osobowych będą osoby lub podmioty, którym udostępniona zostanie dokumentacja postępowania w oparciu o art. 8 oraz art. 96 ust. 3 ustawy z dnia 29 stycznia 2004 r. – Prawo zamówień publicznych (Dz.U. z 2018 r., poz.1986,1603), dalej „ustawa </w:t>
      </w:r>
      <w:proofErr w:type="spellStart"/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”;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A7"/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Pani/Pana dane osobowe będą przechowywane, zgodnie z art. 97 ust. 1 ustawy </w:t>
      </w:r>
      <w:proofErr w:type="spellStart"/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przez okres 4 lat od dnia zakończenia postępowania o udzielenie zamówienia, a jeżeli czas trwania umowy przekracza 4 lata, okres przechowywania obejmuje cały czas trwania umowy;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A7"/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obowiązek podania przez Panią/Pana danych osobowych bezpośrednio Pani/Pana dotyczących jest wymogiem ustawowym określonym w przepisach ustawy </w:t>
      </w:r>
      <w:proofErr w:type="spellStart"/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A7"/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odniesieniu do Pani/Pana danych osobowych decyzje nie będą podejmowane w sposób zautomatyzowany, stosowanie do art. 22 RODO;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A7"/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 Pani/Pan: − na podstawie art. 15 RODO prawo dostępu do danych osobowych Pani/Pana dotyczących; − na podstawie art. 16 RODO prawo do sprostowania Pani/Pana danych osobowych*; − na podstawie art. 18 RODO prawo żądania od administratora ograniczenia przetwarzania danych osobowych z zastrzeżeniem przypadków, o których mowa w art. 18 ust. 2 RODO** ; − prawo do wniesienia skargi do Prezesa Urzędu Ochrony Danych Osobowych, gdy uzna Pani/Pan, że przetwarzanie danych osobowych Pani/Pana dotyczących narusza przepisy RODO; </w:t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A7"/>
      </w:r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przysługuje Pani/Panu: − w związku z art. 17 ust. 3 lit. b, d lub e RODO prawo do usunięcia danych osobowych; − prawo do przenoszenia danych osobowych, o którym mowa w art. 20 RODO; − na podstawie art. 21 RODO prawo sprzeciwu, wobec przetwarzania danych osobowych, gdyż podstawą prawną przetwarzania Pani/Pana danych osobowych jest art. 6 ust. 1 lit. c RODO. * Wyjaśnienie: skorzystanie z prawa do sprostowania nie może skutkować zmianą wyniku postępowania o udzielenie zamówienia publicznego ani zmianą postanowień umowy w zakresie niezgodnym z ustawą </w:t>
      </w:r>
      <w:proofErr w:type="spellStart"/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163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nie może naruszać integralności protokołu oraz jego załączników. 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</w:p>
    <w:p w:rsidR="00A16331" w:rsidRPr="00A16331" w:rsidRDefault="00A16331" w:rsidP="00A163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3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6331" w:rsidRPr="00A16331" w:rsidRDefault="00A16331" w:rsidP="00A16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C24B7" w:rsidRDefault="00FC24B7"/>
    <w:sectPr w:rsidR="00FC2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408"/>
    <w:rsid w:val="00A16331"/>
    <w:rsid w:val="00F96408"/>
    <w:rsid w:val="00FC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0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8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16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90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5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9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31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2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94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3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25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5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7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4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4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9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97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1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0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13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23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27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9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2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3763</Words>
  <Characters>22580</Characters>
  <Application>Microsoft Office Word</Application>
  <DocSecurity>0</DocSecurity>
  <Lines>188</Lines>
  <Paragraphs>52</Paragraphs>
  <ScaleCrop>false</ScaleCrop>
  <Company/>
  <LinksUpToDate>false</LinksUpToDate>
  <CharactersWithSpaces>26291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a.bernaciak</dc:creator>
  <cp:keywords/>
  <dc:description/>
  <cp:lastModifiedBy>a.bernaciak</cp:lastModifiedBy>
  <cp:revision>2</cp:revision>
  <dcterms:created xsi:type="dcterms:W3CDTF">2018-10-29T10:31:00Z</dcterms:created>
  <dcterms:modified xsi:type="dcterms:W3CDTF">2018-10-29T10:31:00Z</dcterms:modified>
</cp:coreProperties>
</file>