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BBF" w:rsidRDefault="00423BBF" w:rsidP="00737BB0">
      <w:pPr>
        <w:tabs>
          <w:tab w:val="left" w:pos="1134"/>
        </w:tabs>
        <w:suppressAutoHyphens/>
        <w:spacing w:before="240"/>
        <w:rPr>
          <w:sz w:val="22"/>
          <w:szCs w:val="22"/>
        </w:rPr>
      </w:pPr>
    </w:p>
    <w:p w:rsidR="00737BB0" w:rsidRDefault="00373936" w:rsidP="00737BB0">
      <w:pPr>
        <w:pStyle w:val="Nagwek"/>
      </w:pPr>
      <w:r w:rsidRPr="008D11FC">
        <w:rPr>
          <w:rFonts w:ascii="Times New Roman" w:hAnsi="Times New Roman"/>
          <w:noProof/>
          <w:sz w:val="24"/>
          <w:szCs w:val="24"/>
        </w:rPr>
        <w:drawing>
          <wp:inline distT="0" distB="0" distL="0" distR="0" wp14:anchorId="4252DA37" wp14:editId="7F8A4CBD">
            <wp:extent cx="5760720" cy="599167"/>
            <wp:effectExtent l="0" t="0" r="0" b="0"/>
            <wp:docPr id="55" name="Obraz 55" descr="https://www.funduszedlamazowsza.eu/wp-content/uploads/2018/01/efs-czarny-1024x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ww.funduszedlamazowsza.eu/wp-content/uploads/2018/01/efs-czarny-1024x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99167"/>
                    </a:xfrm>
                    <a:prstGeom prst="rect">
                      <a:avLst/>
                    </a:prstGeom>
                    <a:noFill/>
                    <a:ln>
                      <a:noFill/>
                    </a:ln>
                  </pic:spPr>
                </pic:pic>
              </a:graphicData>
            </a:graphic>
          </wp:inline>
        </w:drawing>
      </w:r>
    </w:p>
    <w:p w:rsidR="00737BB0" w:rsidRDefault="00C2498B" w:rsidP="00737BB0">
      <w:pPr>
        <w:tabs>
          <w:tab w:val="left" w:pos="1134"/>
        </w:tabs>
        <w:suppressAutoHyphens/>
        <w:spacing w:before="240"/>
        <w:rPr>
          <w:sz w:val="22"/>
          <w:szCs w:val="22"/>
        </w:rPr>
      </w:pPr>
      <w:r>
        <w:rPr>
          <w:sz w:val="22"/>
          <w:szCs w:val="22"/>
        </w:rPr>
        <w:t>ZOO.271.</w:t>
      </w:r>
      <w:r w:rsidR="002F6A35">
        <w:rPr>
          <w:sz w:val="22"/>
          <w:szCs w:val="22"/>
        </w:rPr>
        <w:t>9.</w:t>
      </w:r>
      <w:r>
        <w:rPr>
          <w:sz w:val="22"/>
          <w:szCs w:val="22"/>
        </w:rPr>
        <w:t>2018</w:t>
      </w:r>
    </w:p>
    <w:p w:rsidR="00960703" w:rsidRPr="0020163F" w:rsidRDefault="0041494F" w:rsidP="00960703">
      <w:pPr>
        <w:tabs>
          <w:tab w:val="left" w:pos="1134"/>
        </w:tabs>
        <w:suppressAutoHyphens/>
        <w:spacing w:before="240"/>
        <w:jc w:val="right"/>
        <w:rPr>
          <w:sz w:val="22"/>
          <w:szCs w:val="22"/>
        </w:rPr>
      </w:pPr>
      <w:r w:rsidRPr="0020163F">
        <w:rPr>
          <w:sz w:val="22"/>
          <w:szCs w:val="22"/>
        </w:rPr>
        <w:t xml:space="preserve">Skaryszew, dn. </w:t>
      </w:r>
      <w:r w:rsidR="00566AA8">
        <w:rPr>
          <w:sz w:val="22"/>
          <w:szCs w:val="22"/>
        </w:rPr>
        <w:t>0</w:t>
      </w:r>
      <w:r w:rsidR="00716338">
        <w:rPr>
          <w:sz w:val="22"/>
          <w:szCs w:val="22"/>
        </w:rPr>
        <w:t>4</w:t>
      </w:r>
      <w:r w:rsidR="00C2498B">
        <w:rPr>
          <w:sz w:val="22"/>
          <w:szCs w:val="22"/>
        </w:rPr>
        <w:t xml:space="preserve"> </w:t>
      </w:r>
      <w:r w:rsidR="00566AA8">
        <w:rPr>
          <w:sz w:val="22"/>
          <w:szCs w:val="22"/>
        </w:rPr>
        <w:t>październik</w:t>
      </w:r>
      <w:r w:rsidR="00C2498B">
        <w:rPr>
          <w:sz w:val="22"/>
          <w:szCs w:val="22"/>
        </w:rPr>
        <w:t xml:space="preserve"> </w:t>
      </w:r>
      <w:r w:rsidR="00B26531" w:rsidRPr="0020163F">
        <w:rPr>
          <w:sz w:val="22"/>
          <w:szCs w:val="22"/>
        </w:rPr>
        <w:t>2018</w:t>
      </w:r>
      <w:r w:rsidR="00960703" w:rsidRPr="0020163F">
        <w:rPr>
          <w:sz w:val="22"/>
          <w:szCs w:val="22"/>
        </w:rPr>
        <w:t xml:space="preserve"> r.</w:t>
      </w:r>
    </w:p>
    <w:p w:rsidR="00960703" w:rsidRPr="0020163F" w:rsidRDefault="00960703" w:rsidP="00960703">
      <w:pPr>
        <w:tabs>
          <w:tab w:val="center" w:pos="4677"/>
          <w:tab w:val="left" w:pos="7440"/>
        </w:tabs>
        <w:autoSpaceDE w:val="0"/>
        <w:autoSpaceDN w:val="0"/>
        <w:adjustRightInd w:val="0"/>
        <w:rPr>
          <w:b/>
          <w:color w:val="000000"/>
          <w:sz w:val="28"/>
          <w:szCs w:val="28"/>
        </w:rPr>
      </w:pPr>
      <w:r w:rsidRPr="0020163F">
        <w:rPr>
          <w:b/>
          <w:color w:val="000000"/>
          <w:sz w:val="28"/>
          <w:szCs w:val="28"/>
        </w:rPr>
        <w:tab/>
        <w:t xml:space="preserve">Zapytanie ofertowe </w:t>
      </w:r>
      <w:r w:rsidRPr="0020163F">
        <w:rPr>
          <w:b/>
          <w:color w:val="000000"/>
          <w:sz w:val="28"/>
          <w:szCs w:val="28"/>
        </w:rPr>
        <w:tab/>
      </w:r>
    </w:p>
    <w:p w:rsidR="00960703" w:rsidRPr="00790CC3" w:rsidRDefault="00960703" w:rsidP="00960703">
      <w:pPr>
        <w:jc w:val="center"/>
        <w:rPr>
          <w:sz w:val="22"/>
          <w:szCs w:val="22"/>
        </w:rPr>
      </w:pPr>
      <w:r w:rsidRPr="00790CC3">
        <w:rPr>
          <w:sz w:val="22"/>
          <w:szCs w:val="22"/>
        </w:rPr>
        <w:t xml:space="preserve">Gmina </w:t>
      </w:r>
      <w:r w:rsidR="00D1702F" w:rsidRPr="00790CC3">
        <w:rPr>
          <w:sz w:val="22"/>
          <w:szCs w:val="22"/>
        </w:rPr>
        <w:t>Skaryszew</w:t>
      </w:r>
      <w:r w:rsidRPr="00790CC3">
        <w:rPr>
          <w:sz w:val="22"/>
          <w:szCs w:val="22"/>
        </w:rPr>
        <w:t xml:space="preserve"> zaprasza do składania ofert w postępowaniu o wartości                                             nie przekraczającej kwoty 50 000,00 zł</w:t>
      </w:r>
      <w:r w:rsidRPr="00790CC3">
        <w:rPr>
          <w:b/>
          <w:sz w:val="22"/>
          <w:szCs w:val="22"/>
        </w:rPr>
        <w:t xml:space="preserve">. </w:t>
      </w:r>
      <w:r w:rsidRPr="00566AA8">
        <w:rPr>
          <w:sz w:val="32"/>
          <w:szCs w:val="32"/>
        </w:rPr>
        <w:t>,</w:t>
      </w:r>
      <w:r w:rsidRPr="00790CC3">
        <w:rPr>
          <w:sz w:val="22"/>
          <w:szCs w:val="22"/>
        </w:rPr>
        <w:t xml:space="preserve"> pn.:</w:t>
      </w:r>
    </w:p>
    <w:p w:rsidR="00960703" w:rsidRPr="00790CC3" w:rsidRDefault="00960703" w:rsidP="00960703">
      <w:pPr>
        <w:tabs>
          <w:tab w:val="center" w:pos="4536"/>
          <w:tab w:val="right" w:pos="9072"/>
        </w:tabs>
        <w:suppressAutoHyphens/>
        <w:jc w:val="both"/>
        <w:rPr>
          <w:color w:val="000000"/>
          <w:sz w:val="22"/>
          <w:szCs w:val="22"/>
        </w:rPr>
      </w:pPr>
      <w:r w:rsidRPr="00790CC3">
        <w:rPr>
          <w:b/>
          <w:color w:val="000000"/>
          <w:sz w:val="22"/>
          <w:szCs w:val="22"/>
        </w:rPr>
        <w:t xml:space="preserve">„Dostawa </w:t>
      </w:r>
      <w:r w:rsidR="00705CB5" w:rsidRPr="00C35DD9">
        <w:rPr>
          <w:b/>
          <w:color w:val="000000"/>
          <w:sz w:val="22"/>
          <w:szCs w:val="22"/>
        </w:rPr>
        <w:t>materiałów dydaktycznych</w:t>
      </w:r>
      <w:r w:rsidRPr="00790CC3">
        <w:rPr>
          <w:b/>
          <w:color w:val="000000"/>
          <w:sz w:val="22"/>
          <w:szCs w:val="22"/>
        </w:rPr>
        <w:t xml:space="preserve"> </w:t>
      </w:r>
      <w:r w:rsidR="0063552F" w:rsidRPr="00790CC3">
        <w:rPr>
          <w:b/>
          <w:color w:val="000000"/>
          <w:sz w:val="22"/>
          <w:szCs w:val="22"/>
        </w:rPr>
        <w:t xml:space="preserve">  </w:t>
      </w:r>
      <w:r w:rsidRPr="00790CC3">
        <w:rPr>
          <w:b/>
          <w:color w:val="000000"/>
          <w:sz w:val="22"/>
          <w:szCs w:val="22"/>
        </w:rPr>
        <w:t>w ramach Projektu „</w:t>
      </w:r>
      <w:r w:rsidR="00261B2C" w:rsidRPr="00790CC3">
        <w:rPr>
          <w:b/>
          <w:color w:val="000000"/>
          <w:sz w:val="22"/>
          <w:szCs w:val="22"/>
        </w:rPr>
        <w:t>Wyższe kompetencje – lepsze perspektywy</w:t>
      </w:r>
      <w:r w:rsidRPr="00790CC3">
        <w:rPr>
          <w:b/>
          <w:color w:val="000000"/>
          <w:sz w:val="22"/>
          <w:szCs w:val="22"/>
        </w:rPr>
        <w:t>”</w:t>
      </w:r>
      <w:r w:rsidRPr="00790CC3">
        <w:rPr>
          <w:color w:val="000000"/>
          <w:sz w:val="22"/>
          <w:szCs w:val="22"/>
        </w:rPr>
        <w:t xml:space="preserve"> współfinansowanego  z Europejskiego Funduszu Społecznego w ramach Regionalnego Programu Oper</w:t>
      </w:r>
      <w:r w:rsidR="00C103FC" w:rsidRPr="00790CC3">
        <w:rPr>
          <w:color w:val="000000"/>
          <w:sz w:val="22"/>
          <w:szCs w:val="22"/>
        </w:rPr>
        <w:t>acyjnego Województwa Mazowieckiego</w:t>
      </w:r>
      <w:r w:rsidRPr="00790CC3">
        <w:rPr>
          <w:color w:val="000000"/>
          <w:sz w:val="22"/>
          <w:szCs w:val="22"/>
        </w:rPr>
        <w:t xml:space="preserve"> na lata 2014-2020, numer umowy </w:t>
      </w:r>
      <w:r w:rsidR="00790CC3">
        <w:rPr>
          <w:color w:val="000000"/>
          <w:sz w:val="22"/>
          <w:szCs w:val="22"/>
        </w:rPr>
        <w:t xml:space="preserve">                                        </w:t>
      </w:r>
      <w:r w:rsidRPr="00790CC3">
        <w:rPr>
          <w:color w:val="000000"/>
          <w:sz w:val="22"/>
          <w:szCs w:val="22"/>
        </w:rPr>
        <w:t>o dofinans</w:t>
      </w:r>
      <w:r w:rsidR="00C103FC" w:rsidRPr="00790CC3">
        <w:rPr>
          <w:color w:val="000000"/>
          <w:sz w:val="22"/>
          <w:szCs w:val="22"/>
        </w:rPr>
        <w:t xml:space="preserve">owanie </w:t>
      </w:r>
      <w:r w:rsidR="00A376A8" w:rsidRPr="00790CC3">
        <w:rPr>
          <w:color w:val="000000"/>
          <w:sz w:val="22"/>
          <w:szCs w:val="22"/>
        </w:rPr>
        <w:t>RPMA.10.01.01-14-a303/18-00</w:t>
      </w:r>
    </w:p>
    <w:p w:rsidR="00463EE1" w:rsidRPr="0020163F" w:rsidRDefault="00463EE1" w:rsidP="00463EE1">
      <w:pPr>
        <w:shd w:val="clear" w:color="auto" w:fill="DDD9C3"/>
        <w:autoSpaceDE w:val="0"/>
        <w:autoSpaceDN w:val="0"/>
        <w:adjustRightInd w:val="0"/>
        <w:spacing w:before="240"/>
        <w:rPr>
          <w:b/>
          <w:color w:val="000000"/>
          <w:sz w:val="22"/>
          <w:szCs w:val="22"/>
        </w:rPr>
      </w:pPr>
      <w:r w:rsidRPr="0020163F">
        <w:rPr>
          <w:b/>
          <w:color w:val="000000"/>
          <w:sz w:val="22"/>
          <w:szCs w:val="22"/>
        </w:rPr>
        <w:t>Zamawiający</w:t>
      </w:r>
    </w:p>
    <w:p w:rsidR="00463EE1" w:rsidRPr="0020163F" w:rsidRDefault="00463EE1" w:rsidP="00B82EF1">
      <w:pPr>
        <w:suppressAutoHyphens/>
        <w:autoSpaceDE w:val="0"/>
        <w:autoSpaceDN w:val="0"/>
        <w:adjustRightInd w:val="0"/>
        <w:jc w:val="both"/>
        <w:rPr>
          <w:color w:val="000000"/>
          <w:sz w:val="22"/>
          <w:szCs w:val="22"/>
        </w:rPr>
      </w:pPr>
      <w:r w:rsidRPr="0020163F">
        <w:rPr>
          <w:color w:val="000000"/>
          <w:sz w:val="22"/>
          <w:szCs w:val="22"/>
        </w:rPr>
        <w:t xml:space="preserve">Gmina </w:t>
      </w:r>
      <w:r w:rsidR="00D1702F" w:rsidRPr="0020163F">
        <w:rPr>
          <w:color w:val="000000"/>
          <w:sz w:val="22"/>
          <w:szCs w:val="22"/>
        </w:rPr>
        <w:t>Skaryszew</w:t>
      </w:r>
    </w:p>
    <w:p w:rsidR="00463EE1" w:rsidRPr="0020163F" w:rsidRDefault="00D1702F" w:rsidP="00B82EF1">
      <w:pPr>
        <w:suppressAutoHyphens/>
        <w:autoSpaceDE w:val="0"/>
        <w:autoSpaceDN w:val="0"/>
        <w:adjustRightInd w:val="0"/>
        <w:jc w:val="both"/>
        <w:rPr>
          <w:color w:val="000000"/>
          <w:sz w:val="22"/>
          <w:szCs w:val="22"/>
        </w:rPr>
      </w:pPr>
      <w:r w:rsidRPr="0020163F">
        <w:rPr>
          <w:color w:val="000000"/>
          <w:sz w:val="22"/>
          <w:szCs w:val="22"/>
        </w:rPr>
        <w:t>26-640 Skaryszew</w:t>
      </w:r>
    </w:p>
    <w:p w:rsidR="00463EE1" w:rsidRPr="0020163F" w:rsidRDefault="00D1702F" w:rsidP="00B82EF1">
      <w:pPr>
        <w:suppressAutoHyphens/>
        <w:autoSpaceDE w:val="0"/>
        <w:autoSpaceDN w:val="0"/>
        <w:adjustRightInd w:val="0"/>
        <w:jc w:val="both"/>
        <w:rPr>
          <w:color w:val="000000"/>
          <w:sz w:val="22"/>
          <w:szCs w:val="22"/>
        </w:rPr>
      </w:pPr>
      <w:r w:rsidRPr="0020163F">
        <w:rPr>
          <w:color w:val="000000"/>
          <w:sz w:val="22"/>
          <w:szCs w:val="22"/>
        </w:rPr>
        <w:t>u</w:t>
      </w:r>
      <w:r w:rsidR="00463EE1" w:rsidRPr="0020163F">
        <w:rPr>
          <w:color w:val="000000"/>
          <w:sz w:val="22"/>
          <w:szCs w:val="22"/>
        </w:rPr>
        <w:t xml:space="preserve">l. </w:t>
      </w:r>
      <w:r w:rsidRPr="0020163F">
        <w:rPr>
          <w:color w:val="000000"/>
          <w:sz w:val="22"/>
          <w:szCs w:val="22"/>
        </w:rPr>
        <w:t>Juliusza Słowackiego 6</w:t>
      </w:r>
    </w:p>
    <w:p w:rsidR="00463EE1" w:rsidRPr="0020163F" w:rsidRDefault="00D1702F" w:rsidP="00B82EF1">
      <w:pPr>
        <w:suppressAutoHyphens/>
        <w:autoSpaceDE w:val="0"/>
        <w:autoSpaceDN w:val="0"/>
        <w:adjustRightInd w:val="0"/>
        <w:jc w:val="both"/>
        <w:rPr>
          <w:color w:val="000000"/>
          <w:sz w:val="22"/>
          <w:szCs w:val="22"/>
          <w:lang w:val="pt-BR"/>
        </w:rPr>
      </w:pPr>
      <w:r w:rsidRPr="0020163F">
        <w:rPr>
          <w:color w:val="000000"/>
          <w:sz w:val="22"/>
          <w:szCs w:val="22"/>
          <w:lang w:val="pt-BR"/>
        </w:rPr>
        <w:t>Tel.  48</w:t>
      </w:r>
      <w:r w:rsidR="007E4BBE">
        <w:rPr>
          <w:color w:val="000000"/>
          <w:sz w:val="22"/>
          <w:szCs w:val="22"/>
          <w:lang w:val="pt-BR"/>
        </w:rPr>
        <w:t xml:space="preserve"> 6103089</w:t>
      </w:r>
    </w:p>
    <w:p w:rsidR="00463EE1" w:rsidRDefault="00463EE1" w:rsidP="00B82EF1">
      <w:pPr>
        <w:suppressAutoHyphens/>
        <w:autoSpaceDE w:val="0"/>
        <w:autoSpaceDN w:val="0"/>
        <w:adjustRightInd w:val="0"/>
        <w:jc w:val="both"/>
        <w:rPr>
          <w:color w:val="000000"/>
          <w:sz w:val="22"/>
          <w:szCs w:val="22"/>
          <w:lang w:val="pt-BR"/>
        </w:rPr>
      </w:pPr>
      <w:r w:rsidRPr="0020163F">
        <w:rPr>
          <w:color w:val="000000"/>
          <w:sz w:val="22"/>
          <w:szCs w:val="22"/>
          <w:lang w:val="pt-BR"/>
        </w:rPr>
        <w:t xml:space="preserve">e-mail: </w:t>
      </w:r>
      <w:r w:rsidR="007E4BBE">
        <w:rPr>
          <w:color w:val="000000"/>
          <w:sz w:val="22"/>
          <w:szCs w:val="22"/>
          <w:lang w:val="pt-BR"/>
        </w:rPr>
        <w:t>a.kacperczyk @skaryszew.pl</w:t>
      </w:r>
    </w:p>
    <w:p w:rsidR="002B31D2" w:rsidRDefault="002B31D2" w:rsidP="00B82EF1">
      <w:pPr>
        <w:suppressAutoHyphens/>
        <w:autoSpaceDE w:val="0"/>
        <w:autoSpaceDN w:val="0"/>
        <w:adjustRightInd w:val="0"/>
        <w:jc w:val="both"/>
        <w:rPr>
          <w:color w:val="000000"/>
          <w:sz w:val="22"/>
          <w:szCs w:val="22"/>
          <w:lang w:val="pt-BR"/>
        </w:rPr>
      </w:pPr>
    </w:p>
    <w:p w:rsidR="002B31D2" w:rsidRDefault="002B31D2" w:rsidP="002B31D2">
      <w:pPr>
        <w:spacing w:before="100" w:beforeAutospacing="1" w:after="100" w:afterAutospacing="1"/>
        <w:outlineLvl w:val="0"/>
        <w:rPr>
          <w:b/>
          <w:bCs/>
          <w:kern w:val="36"/>
          <w:sz w:val="22"/>
          <w:szCs w:val="22"/>
        </w:rPr>
      </w:pPr>
      <w:r>
        <w:rPr>
          <w:b/>
          <w:bCs/>
          <w:kern w:val="36"/>
        </w:rPr>
        <w:t xml:space="preserve">Treść wypełniania obowiązku informacyjnego dla uczestników postępowań o zamówienia publiczne </w:t>
      </w:r>
    </w:p>
    <w:p w:rsidR="002B31D2" w:rsidRDefault="002B31D2" w:rsidP="002B31D2">
      <w:pPr>
        <w:spacing w:before="100" w:beforeAutospacing="1" w:after="100" w:afterAutospacing="1"/>
      </w:pPr>
      <w:r>
        <w:rPr>
          <w:b/>
          <w:bCs/>
        </w:rPr>
        <w:t>1. Informacje dotyczące administratora danych</w:t>
      </w:r>
    </w:p>
    <w:p w:rsidR="002B31D2" w:rsidRDefault="002B31D2" w:rsidP="00AF4CB7">
      <w:pPr>
        <w:spacing w:before="100" w:beforeAutospacing="1" w:after="100" w:afterAutospacing="1"/>
        <w:jc w:val="both"/>
      </w:pPr>
      <w:r>
        <w:t>Administratorem państwa danych osobowych przetwarzanych w związku z prowadzeniem postępowania o udzielenie zamówienia publicznego będzie Gmina Skaryszew – Zespół Obsługi Oświaty. Mogą się Państwo z nami kontaktować w następujący sposób:</w:t>
      </w:r>
    </w:p>
    <w:p w:rsidR="002B31D2" w:rsidRDefault="002B31D2" w:rsidP="002B31D2">
      <w:pPr>
        <w:numPr>
          <w:ilvl w:val="0"/>
          <w:numId w:val="41"/>
        </w:numPr>
        <w:spacing w:before="100" w:beforeAutospacing="1" w:after="100" w:afterAutospacing="1"/>
      </w:pPr>
      <w:r>
        <w:t>listownie na adres: ul. Słowackiego 6, 26-640 Skaryszew</w:t>
      </w:r>
    </w:p>
    <w:p w:rsidR="002B31D2" w:rsidRDefault="002B31D2" w:rsidP="002B31D2">
      <w:pPr>
        <w:numPr>
          <w:ilvl w:val="0"/>
          <w:numId w:val="41"/>
        </w:numPr>
        <w:spacing w:before="100" w:beforeAutospacing="1" w:after="100" w:afterAutospacing="1"/>
      </w:pPr>
      <w:r>
        <w:t xml:space="preserve">przez elektroniczną skrzynkę email </w:t>
      </w:r>
    </w:p>
    <w:p w:rsidR="002B31D2" w:rsidRDefault="002B31D2" w:rsidP="002B31D2">
      <w:pPr>
        <w:numPr>
          <w:ilvl w:val="0"/>
          <w:numId w:val="41"/>
        </w:numPr>
        <w:spacing w:before="100" w:beforeAutospacing="1" w:after="100" w:afterAutospacing="1"/>
      </w:pPr>
      <w:r>
        <w:t>poprzez e-mail:       </w:t>
      </w:r>
      <w:hyperlink r:id="rId9" w:history="1">
        <w:r>
          <w:rPr>
            <w:rStyle w:val="Hipercze"/>
          </w:rPr>
          <w:t>urzad@skaryszew.pl</w:t>
        </w:r>
      </w:hyperlink>
      <w:r>
        <w:t>, oswiata@skaryszew.pl</w:t>
      </w:r>
    </w:p>
    <w:p w:rsidR="002B31D2" w:rsidRDefault="002B31D2" w:rsidP="002B31D2">
      <w:pPr>
        <w:numPr>
          <w:ilvl w:val="0"/>
          <w:numId w:val="41"/>
        </w:numPr>
        <w:spacing w:before="100" w:beforeAutospacing="1" w:after="100" w:afterAutospacing="1"/>
      </w:pPr>
      <w:r>
        <w:t>telefonicznie:          48 610 30 89</w:t>
      </w:r>
    </w:p>
    <w:p w:rsidR="002B31D2" w:rsidRDefault="002B31D2" w:rsidP="002B31D2">
      <w:pPr>
        <w:spacing w:before="100" w:beforeAutospacing="1" w:after="100" w:afterAutospacing="1"/>
      </w:pPr>
      <w:r>
        <w:rPr>
          <w:b/>
          <w:bCs/>
        </w:rPr>
        <w:t>2. Inspektor ochrony danych</w:t>
      </w:r>
    </w:p>
    <w:p w:rsidR="002B31D2" w:rsidRDefault="002B31D2" w:rsidP="00AF4CB7">
      <w:pPr>
        <w:spacing w:before="100" w:beforeAutospacing="1" w:after="100" w:afterAutospacing="1"/>
        <w:jc w:val="both"/>
      </w:pPr>
      <w: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2B31D2" w:rsidRDefault="002B31D2" w:rsidP="002B31D2">
      <w:pPr>
        <w:numPr>
          <w:ilvl w:val="0"/>
          <w:numId w:val="42"/>
        </w:numPr>
        <w:spacing w:before="100" w:beforeAutospacing="1" w:after="100" w:afterAutospacing="1"/>
      </w:pPr>
      <w:r>
        <w:t xml:space="preserve">listownie na adres: ul. Słowackiego 6, 26-640 Skaryszew </w:t>
      </w:r>
    </w:p>
    <w:p w:rsidR="002B31D2" w:rsidRDefault="002B31D2" w:rsidP="002B31D2">
      <w:pPr>
        <w:numPr>
          <w:ilvl w:val="0"/>
          <w:numId w:val="42"/>
        </w:numPr>
        <w:spacing w:before="100" w:beforeAutospacing="1" w:after="100" w:afterAutospacing="1"/>
      </w:pPr>
      <w:r>
        <w:t>poprzez e-mail:       </w:t>
      </w:r>
      <w:hyperlink r:id="rId10" w:history="1">
        <w:r w:rsidR="00C2498B" w:rsidRPr="003E0692">
          <w:rPr>
            <w:rStyle w:val="Hipercze"/>
          </w:rPr>
          <w:t>iodo@skaryszew.pl</w:t>
        </w:r>
      </w:hyperlink>
    </w:p>
    <w:p w:rsidR="00C2498B" w:rsidRDefault="00C2498B" w:rsidP="00C2498B">
      <w:pPr>
        <w:spacing w:before="100" w:beforeAutospacing="1" w:after="100" w:afterAutospacing="1"/>
      </w:pPr>
    </w:p>
    <w:p w:rsidR="002B31D2" w:rsidRDefault="002B31D2" w:rsidP="002B31D2">
      <w:pPr>
        <w:spacing w:before="100" w:beforeAutospacing="1" w:after="100" w:afterAutospacing="1"/>
      </w:pPr>
      <w:r>
        <w:rPr>
          <w:b/>
          <w:bCs/>
        </w:rPr>
        <w:lastRenderedPageBreak/>
        <w:t>3. Cel przetwarzania Państwa danych oraz podstawy prawne</w:t>
      </w:r>
    </w:p>
    <w:p w:rsidR="002B31D2" w:rsidRDefault="002B31D2" w:rsidP="00AF4CB7">
      <w:pPr>
        <w:spacing w:before="100" w:beforeAutospacing="1" w:after="100" w:afterAutospacing="1"/>
        <w:jc w:val="both"/>
      </w:pPr>
      <w:r>
        <w:t>Państwa dane będą przetwarzane w celu związanym z postępowaniem o udzielenie zamówienia publicznego. Podstawa prawną ich przetwarzania jest Państwa zgoda wyrażona poprzez akt uczestnictwa w postepowaniu oraz następujące przepisy prawa:</w:t>
      </w:r>
    </w:p>
    <w:p w:rsidR="002B31D2" w:rsidRDefault="002B31D2" w:rsidP="002B31D2">
      <w:pPr>
        <w:numPr>
          <w:ilvl w:val="0"/>
          <w:numId w:val="43"/>
        </w:numPr>
        <w:spacing w:before="100" w:beforeAutospacing="1" w:after="100" w:afterAutospacing="1"/>
      </w:pPr>
      <w:r>
        <w:t>ustawa z dnia 29 stycznia 2004 roku Prawo zamówień  publicznych (</w:t>
      </w:r>
      <w:proofErr w:type="spellStart"/>
      <w:r>
        <w:t>t.j</w:t>
      </w:r>
      <w:proofErr w:type="spellEnd"/>
      <w:r>
        <w:t>. Dz. U. z 2017, 2018, 1560 i 1693 ),</w:t>
      </w:r>
    </w:p>
    <w:p w:rsidR="002B31D2" w:rsidRDefault="002B31D2" w:rsidP="002B31D2">
      <w:pPr>
        <w:numPr>
          <w:ilvl w:val="0"/>
          <w:numId w:val="43"/>
        </w:numPr>
        <w:spacing w:before="100" w:beforeAutospacing="1" w:after="100" w:afterAutospacing="1"/>
      </w:pPr>
      <w:r>
        <w:t>rozporządzenia Ministra Rozwoju z dnia 26 lipca 2016 r. w sprawie rodzajów dokumentów, jakie może żądać zamawiający od wykonawcy w postępowaniu o udzielenie zamówienia (Dz. U 2016 r. poz. 1126)</w:t>
      </w:r>
    </w:p>
    <w:p w:rsidR="002B31D2" w:rsidRDefault="002B31D2" w:rsidP="002B31D2">
      <w:pPr>
        <w:numPr>
          <w:ilvl w:val="0"/>
          <w:numId w:val="43"/>
        </w:numPr>
        <w:spacing w:before="100" w:beforeAutospacing="1" w:after="100" w:afterAutospacing="1"/>
      </w:pPr>
      <w:r>
        <w:t>ustawa o narodowym zasobie archiwalnym i archiwach (tj. Dz.U. 2018 r. poz. 217, 650).</w:t>
      </w:r>
    </w:p>
    <w:p w:rsidR="002B31D2" w:rsidRDefault="002B31D2" w:rsidP="002B31D2">
      <w:pPr>
        <w:spacing w:before="100" w:beforeAutospacing="1" w:after="100" w:afterAutospacing="1"/>
      </w:pPr>
      <w:r>
        <w:rPr>
          <w:b/>
          <w:bCs/>
        </w:rPr>
        <w:t>4. Okres przechowywania danych</w:t>
      </w:r>
    </w:p>
    <w:p w:rsidR="002B31D2" w:rsidRDefault="002B31D2" w:rsidP="002B31D2">
      <w:pPr>
        <w:spacing w:before="100" w:beforeAutospacing="1" w:after="100" w:afterAutospacing="1"/>
      </w:pPr>
      <w:r>
        <w:t>Państwa dane pozyskane w związku z postępowaniem o udzielenie zamówienia publicznego przetwarzane będą przez okres 5 lat: od dnia zakończenia postępowania o udzielenie zamówienia.</w:t>
      </w:r>
    </w:p>
    <w:p w:rsidR="002B31D2" w:rsidRDefault="002B31D2" w:rsidP="002B31D2">
      <w:pPr>
        <w:spacing w:before="100" w:beforeAutospacing="1" w:after="100" w:afterAutospacing="1"/>
      </w:pPr>
      <w:r>
        <w:rPr>
          <w:b/>
          <w:bCs/>
        </w:rPr>
        <w:t>5. Komu przekazujemy Państwa dane?</w:t>
      </w:r>
    </w:p>
    <w:p w:rsidR="002B31D2" w:rsidRDefault="002B31D2" w:rsidP="00AF4CB7">
      <w:pPr>
        <w:numPr>
          <w:ilvl w:val="0"/>
          <w:numId w:val="44"/>
        </w:numPr>
        <w:spacing w:before="100" w:beforeAutospacing="1" w:after="100" w:afterAutospacing="1"/>
        <w:jc w:val="both"/>
      </w:pPr>
      <w:r>
        <w:t>Państwa dane pozyskane w związku z postępowaniem o udzielenie zamówienia publicznego przekazywane będą wszystkim zainteresowanym podmiotom i osobom, gdyż co do zasady postępowanie o udzielenie zamówienia publicznego jest jawne. </w:t>
      </w:r>
    </w:p>
    <w:p w:rsidR="002B31D2" w:rsidRDefault="002B31D2" w:rsidP="00AF4CB7">
      <w:pPr>
        <w:numPr>
          <w:ilvl w:val="0"/>
          <w:numId w:val="44"/>
        </w:numPr>
        <w:spacing w:before="100" w:beforeAutospacing="1" w:after="100" w:afterAutospacing="1"/>
        <w:jc w:val="both"/>
      </w:pPr>
      <w: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2018,1560 i 1693) </w:t>
      </w:r>
    </w:p>
    <w:p w:rsidR="002B31D2" w:rsidRDefault="002B31D2" w:rsidP="00AF4CB7">
      <w:pPr>
        <w:numPr>
          <w:ilvl w:val="0"/>
          <w:numId w:val="44"/>
        </w:numPr>
        <w:spacing w:before="100" w:beforeAutospacing="1" w:after="100" w:afterAutospacing="1"/>
        <w:jc w:val="both"/>
      </w:pPr>
      <w:r>
        <w:t>Ponadto odbiorcą danych zawartych w dokumentach związanych z postępowaniem o za mówienie publiczne mogą być podmioty z którymi GMINA SKARYSZEW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2B31D2" w:rsidRDefault="002B31D2" w:rsidP="002B31D2">
      <w:pPr>
        <w:spacing w:before="100" w:beforeAutospacing="1" w:after="100" w:afterAutospacing="1"/>
      </w:pPr>
      <w:r>
        <w:rPr>
          <w:b/>
          <w:bCs/>
        </w:rPr>
        <w:t>6. Przekazywanie danych poza Europejski Obszar Gospodarczy</w:t>
      </w:r>
    </w:p>
    <w:p w:rsidR="002B31D2" w:rsidRDefault="002B31D2" w:rsidP="00566AA8">
      <w:pPr>
        <w:spacing w:before="100" w:beforeAutospacing="1" w:after="100" w:afterAutospacing="1"/>
        <w:jc w:val="both"/>
      </w:pPr>
      <w:r>
        <w:t>W związku z jawnością postępowania o udzielenie zamówienia publicznego Państwa dane  mogą być przekazywane do państw z poza EOG z zastrzeżeniem, o którym mowa w punkcie 5 </w:t>
      </w:r>
      <w:proofErr w:type="spellStart"/>
      <w:r>
        <w:t>ppkt</w:t>
      </w:r>
      <w:proofErr w:type="spellEnd"/>
      <w:r>
        <w:t xml:space="preserve"> 2).</w:t>
      </w:r>
    </w:p>
    <w:p w:rsidR="002B31D2" w:rsidRDefault="002B31D2" w:rsidP="002B31D2">
      <w:pPr>
        <w:spacing w:before="100" w:beforeAutospacing="1" w:after="100" w:afterAutospacing="1"/>
      </w:pPr>
      <w:r>
        <w:rPr>
          <w:b/>
          <w:bCs/>
        </w:rPr>
        <w:t>7. Przysługujące Państwu uprawnienia związane z przetwarzaniem danych osobowych</w:t>
      </w:r>
    </w:p>
    <w:p w:rsidR="002B31D2" w:rsidRDefault="002B31D2" w:rsidP="00566AA8">
      <w:pPr>
        <w:spacing w:before="100" w:beforeAutospacing="1" w:after="100" w:afterAutospacing="1"/>
        <w:jc w:val="both"/>
      </w:pPr>
      <w:r>
        <w:t>W odniesieniu do danych pozyskanych w związku z prowadzonym postępowaniem o udzielenie zamówienia publicznego przysługują Państwu następujące uprawnienia:</w:t>
      </w:r>
    </w:p>
    <w:p w:rsidR="002B31D2" w:rsidRDefault="002B31D2" w:rsidP="002B31D2">
      <w:pPr>
        <w:numPr>
          <w:ilvl w:val="0"/>
          <w:numId w:val="45"/>
        </w:numPr>
        <w:spacing w:before="100" w:beforeAutospacing="1" w:after="100" w:afterAutospacing="1"/>
      </w:pPr>
      <w:r>
        <w:t>prawo dostępu do swoich danych oraz otrzymania ich kopii;</w:t>
      </w:r>
    </w:p>
    <w:p w:rsidR="002B31D2" w:rsidRDefault="002B31D2" w:rsidP="00AF4CB7">
      <w:pPr>
        <w:numPr>
          <w:ilvl w:val="0"/>
          <w:numId w:val="45"/>
        </w:numPr>
        <w:spacing w:before="100" w:beforeAutospacing="1" w:after="100" w:afterAutospacing="1"/>
        <w:jc w:val="both"/>
      </w:pPr>
      <w:r>
        <w:lastRenderedPageBreak/>
        <w:t>prawo do sprostowania (poprawiania) swoich danych;</w:t>
      </w:r>
    </w:p>
    <w:p w:rsidR="002B31D2" w:rsidRDefault="002B31D2" w:rsidP="00AF4CB7">
      <w:pPr>
        <w:numPr>
          <w:ilvl w:val="0"/>
          <w:numId w:val="45"/>
        </w:numPr>
        <w:spacing w:before="100" w:beforeAutospacing="1" w:after="100" w:afterAutospacing="1"/>
        <w:jc w:val="both"/>
      </w:pPr>
      <w:r>
        <w:t>prawo do usunięcia danych osobowych, w sytuacji, gdy przetwarzanie danych nie następuje w celu wywiązania się z obowiązku wynikającego z przepisu prawa lub w ramach sprawowania władzy publicznej; </w:t>
      </w:r>
    </w:p>
    <w:p w:rsidR="002B31D2" w:rsidRDefault="002B31D2" w:rsidP="00AF4CB7">
      <w:pPr>
        <w:numPr>
          <w:ilvl w:val="0"/>
          <w:numId w:val="45"/>
        </w:numPr>
        <w:spacing w:before="100" w:beforeAutospacing="1" w:after="100" w:afterAutospacing="1"/>
        <w:jc w:val="both"/>
      </w:pPr>
      <w:r>
        <w:t>prawo do ograniczenia przetwarzania danych, przy czym przepisy odrębne mogą wyłączyć możliwość skorzystania z tego praw,</w:t>
      </w:r>
    </w:p>
    <w:p w:rsidR="002B31D2" w:rsidRDefault="002B31D2" w:rsidP="00AF4CB7">
      <w:pPr>
        <w:numPr>
          <w:ilvl w:val="0"/>
          <w:numId w:val="45"/>
        </w:numPr>
        <w:spacing w:before="100" w:beforeAutospacing="1" w:after="100" w:afterAutospacing="1"/>
        <w:jc w:val="both"/>
      </w:pPr>
      <w:r>
        <w:t>prawo do wniesienia skargi do Prezesa Urzędu Ochrony Danych Osobowych. Aby skorzystać z powyższych praw, należy się skontaktować z nami lub z naszym inspektorem ochrony danych (dane kontaktowe  zawarte są w punktach 1 i 2.</w:t>
      </w:r>
    </w:p>
    <w:p w:rsidR="002B31D2" w:rsidRDefault="00566AA8" w:rsidP="002B31D2">
      <w:pPr>
        <w:spacing w:before="100" w:beforeAutospacing="1" w:after="100" w:afterAutospacing="1"/>
      </w:pPr>
      <w:r>
        <w:rPr>
          <w:b/>
          <w:bCs/>
        </w:rPr>
        <w:t>8</w:t>
      </w:r>
      <w:r w:rsidR="002B31D2">
        <w:rPr>
          <w:b/>
          <w:bCs/>
        </w:rPr>
        <w:t>. Obowiązek podania danych</w:t>
      </w:r>
    </w:p>
    <w:p w:rsidR="006626EE" w:rsidRPr="002B31D2" w:rsidRDefault="002B31D2" w:rsidP="00566AA8">
      <w:pPr>
        <w:spacing w:before="100" w:beforeAutospacing="1" w:after="100" w:afterAutospacing="1"/>
        <w:jc w:val="both"/>
      </w:pPr>
      <w: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2017 poz. 1579, 2018,1560 i 1693)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rsidR="00463EE1" w:rsidRPr="0020163F" w:rsidRDefault="00463EE1" w:rsidP="00463EE1">
      <w:pPr>
        <w:shd w:val="clear" w:color="auto" w:fill="DDD9C3"/>
        <w:tabs>
          <w:tab w:val="right" w:pos="9356"/>
        </w:tabs>
        <w:autoSpaceDE w:val="0"/>
        <w:autoSpaceDN w:val="0"/>
        <w:adjustRightInd w:val="0"/>
        <w:spacing w:before="240"/>
        <w:rPr>
          <w:b/>
          <w:color w:val="000000"/>
          <w:sz w:val="22"/>
          <w:szCs w:val="22"/>
        </w:rPr>
      </w:pPr>
      <w:r w:rsidRPr="0020163F">
        <w:rPr>
          <w:b/>
          <w:color w:val="000000"/>
          <w:sz w:val="22"/>
          <w:szCs w:val="22"/>
        </w:rPr>
        <w:t>I. Przedmiot zamówienia</w:t>
      </w:r>
      <w:r w:rsidRPr="0020163F">
        <w:rPr>
          <w:b/>
          <w:color w:val="000000"/>
          <w:sz w:val="22"/>
          <w:szCs w:val="22"/>
        </w:rPr>
        <w:tab/>
      </w:r>
    </w:p>
    <w:p w:rsidR="007A3C2F" w:rsidRPr="0020163F" w:rsidRDefault="007A3C2F" w:rsidP="00B82EF1">
      <w:pPr>
        <w:autoSpaceDE w:val="0"/>
        <w:autoSpaceDN w:val="0"/>
        <w:adjustRightInd w:val="0"/>
        <w:jc w:val="both"/>
        <w:rPr>
          <w:sz w:val="22"/>
          <w:szCs w:val="22"/>
        </w:rPr>
      </w:pPr>
      <w:r w:rsidRPr="0020163F">
        <w:rPr>
          <w:sz w:val="22"/>
          <w:szCs w:val="22"/>
        </w:rPr>
        <w:t xml:space="preserve">Do niniejszego postępowania </w:t>
      </w:r>
      <w:r w:rsidRPr="0038054B">
        <w:rPr>
          <w:sz w:val="22"/>
          <w:szCs w:val="22"/>
        </w:rPr>
        <w:t>nie stosuje się przepisów ustawy z dnia 29 stycznia 2004 r. - Prawo zamówień publicznych</w:t>
      </w:r>
      <w:r w:rsidR="00435777" w:rsidRPr="0020163F">
        <w:rPr>
          <w:sz w:val="22"/>
          <w:szCs w:val="22"/>
        </w:rPr>
        <w:t xml:space="preserve"> (Dz. U. z 2017</w:t>
      </w:r>
      <w:r w:rsidRPr="0020163F">
        <w:rPr>
          <w:sz w:val="22"/>
          <w:szCs w:val="22"/>
        </w:rPr>
        <w:t xml:space="preserve">r. </w:t>
      </w:r>
      <w:r w:rsidR="00435777" w:rsidRPr="0020163F">
        <w:rPr>
          <w:sz w:val="22"/>
          <w:szCs w:val="22"/>
        </w:rPr>
        <w:t>po</w:t>
      </w:r>
      <w:r w:rsidR="00C248A0">
        <w:rPr>
          <w:sz w:val="22"/>
          <w:szCs w:val="22"/>
        </w:rPr>
        <w:t>z.</w:t>
      </w:r>
      <w:r w:rsidR="00CC3C69">
        <w:rPr>
          <w:sz w:val="22"/>
          <w:szCs w:val="22"/>
        </w:rPr>
        <w:t>1579</w:t>
      </w:r>
      <w:r w:rsidR="00757B59">
        <w:rPr>
          <w:sz w:val="22"/>
          <w:szCs w:val="22"/>
        </w:rPr>
        <w:t xml:space="preserve"> </w:t>
      </w:r>
      <w:r w:rsidR="0053298A">
        <w:rPr>
          <w:sz w:val="22"/>
          <w:szCs w:val="22"/>
        </w:rPr>
        <w:t xml:space="preserve">oraz z </w:t>
      </w:r>
      <w:r w:rsidR="00CC3C69">
        <w:rPr>
          <w:sz w:val="22"/>
          <w:szCs w:val="22"/>
        </w:rPr>
        <w:t>2018,1560</w:t>
      </w:r>
      <w:r w:rsidR="0053298A">
        <w:rPr>
          <w:sz w:val="22"/>
          <w:szCs w:val="22"/>
        </w:rPr>
        <w:t xml:space="preserve"> i </w:t>
      </w:r>
      <w:r w:rsidR="00CC3C69">
        <w:rPr>
          <w:sz w:val="22"/>
          <w:szCs w:val="22"/>
        </w:rPr>
        <w:t>1693)</w:t>
      </w:r>
      <w:r w:rsidR="000C5E48" w:rsidRPr="000C5E48">
        <w:rPr>
          <w:b/>
        </w:rPr>
        <w:t xml:space="preserve"> </w:t>
      </w:r>
    </w:p>
    <w:p w:rsidR="007A3C2F" w:rsidRDefault="007A3C2F" w:rsidP="007A3C2F">
      <w:pPr>
        <w:pStyle w:val="Nagwek1"/>
        <w:jc w:val="both"/>
        <w:rPr>
          <w:b w:val="0"/>
          <w:sz w:val="22"/>
          <w:szCs w:val="22"/>
        </w:rPr>
      </w:pPr>
      <w:r w:rsidRPr="0020163F">
        <w:rPr>
          <w:sz w:val="22"/>
          <w:szCs w:val="22"/>
        </w:rPr>
        <w:t xml:space="preserve">Przedmiotem zamówienia jest zakup wraz z </w:t>
      </w:r>
      <w:r w:rsidRPr="00705CB5">
        <w:rPr>
          <w:sz w:val="22"/>
          <w:szCs w:val="22"/>
        </w:rPr>
        <w:t>dostaw</w:t>
      </w:r>
      <w:r w:rsidR="00705CB5" w:rsidRPr="00705CB5">
        <w:rPr>
          <w:sz w:val="22"/>
          <w:szCs w:val="22"/>
        </w:rPr>
        <w:t>a</w:t>
      </w:r>
      <w:r w:rsidRPr="00705CB5">
        <w:rPr>
          <w:sz w:val="22"/>
          <w:szCs w:val="22"/>
        </w:rPr>
        <w:t xml:space="preserve"> materiałów </w:t>
      </w:r>
      <w:r w:rsidR="00705CB5" w:rsidRPr="00705CB5">
        <w:rPr>
          <w:sz w:val="22"/>
          <w:szCs w:val="22"/>
        </w:rPr>
        <w:t>dydaktycznych</w:t>
      </w:r>
      <w:r w:rsidRPr="0020163F">
        <w:rPr>
          <w:sz w:val="22"/>
          <w:szCs w:val="22"/>
        </w:rPr>
        <w:t xml:space="preserve"> </w:t>
      </w:r>
      <w:r w:rsidRPr="0020163F">
        <w:rPr>
          <w:b w:val="0"/>
          <w:sz w:val="22"/>
          <w:szCs w:val="22"/>
        </w:rPr>
        <w:t xml:space="preserve"> na potrzeby realizacji projektu „</w:t>
      </w:r>
      <w:r w:rsidR="00435777" w:rsidRPr="0020163F">
        <w:rPr>
          <w:b w:val="0"/>
          <w:sz w:val="22"/>
          <w:szCs w:val="22"/>
        </w:rPr>
        <w:t>Wyższe kompetencje – lepsze perspektywy”</w:t>
      </w:r>
      <w:r w:rsidRPr="0020163F">
        <w:rPr>
          <w:b w:val="0"/>
          <w:sz w:val="22"/>
          <w:szCs w:val="22"/>
        </w:rPr>
        <w:t xml:space="preserve">. </w:t>
      </w:r>
    </w:p>
    <w:p w:rsidR="007E5E7C" w:rsidRDefault="00C6321F" w:rsidP="00C6321F">
      <w:pPr>
        <w:autoSpaceDE w:val="0"/>
        <w:autoSpaceDN w:val="0"/>
        <w:adjustRightInd w:val="0"/>
        <w:jc w:val="both"/>
      </w:pPr>
      <w:r w:rsidRPr="0020163F">
        <w:rPr>
          <w:sz w:val="22"/>
          <w:szCs w:val="22"/>
        </w:rPr>
        <w:t xml:space="preserve">Dostarczony przedmiot zamówienia powinien być fabrycznie nowy, wolny od wad fizycznych </w:t>
      </w:r>
      <w:r w:rsidRPr="0020163F">
        <w:rPr>
          <w:sz w:val="22"/>
          <w:szCs w:val="22"/>
        </w:rPr>
        <w:br/>
        <w:t>i prawnych oraz pochodzić z bieżącej produkcji oraz winien spełniać wymagania określone przez Zamawiającego</w:t>
      </w:r>
      <w:r w:rsidR="000F324A">
        <w:t>.</w:t>
      </w:r>
    </w:p>
    <w:p w:rsidR="00CF6D62" w:rsidRDefault="000F324A" w:rsidP="00F209BB">
      <w:pPr>
        <w:ind w:right="23"/>
        <w:jc w:val="both"/>
        <w:rPr>
          <w:sz w:val="22"/>
          <w:szCs w:val="22"/>
        </w:rPr>
      </w:pPr>
      <w:r w:rsidRPr="000F324A">
        <w:rPr>
          <w:sz w:val="22"/>
          <w:szCs w:val="22"/>
        </w:rPr>
        <w:t xml:space="preserve">Wszystkie zakupione materiały </w:t>
      </w:r>
      <w:r w:rsidR="00B02E16">
        <w:rPr>
          <w:sz w:val="22"/>
          <w:szCs w:val="22"/>
        </w:rPr>
        <w:t>dydaktyczne</w:t>
      </w:r>
      <w:r w:rsidRPr="000F324A">
        <w:rPr>
          <w:sz w:val="22"/>
          <w:szCs w:val="22"/>
        </w:rPr>
        <w:t xml:space="preserve"> winny być opatrzone naklejką (logotypy) odnoszącą się do realizowanego Projektu, zgodnie ze wzorem określonym.</w:t>
      </w:r>
    </w:p>
    <w:p w:rsidR="003F5CD8" w:rsidRDefault="003F5CD8" w:rsidP="00F209BB">
      <w:pPr>
        <w:ind w:right="23"/>
        <w:jc w:val="both"/>
        <w:rPr>
          <w:sz w:val="22"/>
          <w:szCs w:val="22"/>
        </w:rPr>
      </w:pPr>
    </w:p>
    <w:p w:rsidR="003F5CD8" w:rsidRPr="00F209BB" w:rsidRDefault="00373936" w:rsidP="00F209BB">
      <w:pPr>
        <w:ind w:right="23"/>
        <w:jc w:val="both"/>
        <w:rPr>
          <w:sz w:val="22"/>
          <w:szCs w:val="22"/>
        </w:rPr>
      </w:pPr>
      <w:r>
        <w:rPr>
          <w:noProof/>
          <w:sz w:val="22"/>
          <w:szCs w:val="22"/>
        </w:rPr>
        <w:drawing>
          <wp:inline distT="0" distB="0" distL="0" distR="0" wp14:anchorId="1661B74C">
            <wp:extent cx="5715000" cy="59647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0974" cy="602313"/>
                    </a:xfrm>
                    <a:prstGeom prst="rect">
                      <a:avLst/>
                    </a:prstGeom>
                    <a:noFill/>
                  </pic:spPr>
                </pic:pic>
              </a:graphicData>
            </a:graphic>
          </wp:inline>
        </w:drawing>
      </w:r>
    </w:p>
    <w:p w:rsidR="00BA3A16" w:rsidRPr="00D632B7" w:rsidRDefault="00BA3A16" w:rsidP="00BA3A16">
      <w:r w:rsidRPr="00D632B7">
        <w:t>Projekt realizowany w ramach RPO WM 10.1.1  Nr wniosku RPMA. 10.01.01-14-</w:t>
      </w:r>
      <w:r w:rsidR="000D5D37">
        <w:t>a</w:t>
      </w:r>
      <w:r w:rsidRPr="00D632B7">
        <w:t>303/18</w:t>
      </w:r>
    </w:p>
    <w:p w:rsidR="00BA3A16" w:rsidRPr="00D011D7" w:rsidRDefault="00BA3A16" w:rsidP="00BA3A16">
      <w:r>
        <w:t xml:space="preserve">                                                       Tytuł P</w:t>
      </w:r>
      <w:r w:rsidRPr="00D011D7">
        <w:t>rojektu:</w:t>
      </w:r>
    </w:p>
    <w:p w:rsidR="00CF6D62" w:rsidRDefault="00BA3A16" w:rsidP="00BA3A16">
      <w:pPr>
        <w:pStyle w:val="Nagwek"/>
        <w:rPr>
          <w:rFonts w:ascii="Times New Roman" w:hAnsi="Times New Roman"/>
          <w:color w:val="FF0000"/>
        </w:rPr>
      </w:pPr>
      <w:r>
        <w:rPr>
          <w:rFonts w:ascii="Times New Roman" w:hAnsi="Times New Roman"/>
          <w:color w:val="FF0000"/>
        </w:rPr>
        <w:t xml:space="preserve">                                 </w:t>
      </w:r>
      <w:r w:rsidRPr="00D011D7">
        <w:rPr>
          <w:rFonts w:ascii="Times New Roman" w:hAnsi="Times New Roman"/>
          <w:color w:val="FF0000"/>
        </w:rPr>
        <w:t>,,</w:t>
      </w:r>
      <w:proofErr w:type="spellStart"/>
      <w:r w:rsidRPr="00D011D7">
        <w:rPr>
          <w:rFonts w:ascii="Times New Roman" w:hAnsi="Times New Roman"/>
          <w:color w:val="FF0000"/>
        </w:rPr>
        <w:t>Wyższe</w:t>
      </w:r>
      <w:proofErr w:type="spellEnd"/>
      <w:r w:rsidRPr="00D011D7">
        <w:rPr>
          <w:rFonts w:ascii="Times New Roman" w:hAnsi="Times New Roman"/>
          <w:color w:val="FF0000"/>
        </w:rPr>
        <w:t xml:space="preserve"> </w:t>
      </w:r>
      <w:proofErr w:type="spellStart"/>
      <w:r w:rsidRPr="00D011D7">
        <w:rPr>
          <w:rFonts w:ascii="Times New Roman" w:hAnsi="Times New Roman"/>
          <w:color w:val="FF0000"/>
        </w:rPr>
        <w:t>kompetencje</w:t>
      </w:r>
      <w:proofErr w:type="spellEnd"/>
      <w:r w:rsidR="00272628">
        <w:rPr>
          <w:rFonts w:ascii="Times New Roman" w:hAnsi="Times New Roman"/>
          <w:color w:val="FF0000"/>
        </w:rPr>
        <w:t xml:space="preserve"> </w:t>
      </w:r>
      <w:r w:rsidRPr="00D011D7">
        <w:rPr>
          <w:rFonts w:ascii="Times New Roman" w:hAnsi="Times New Roman"/>
          <w:color w:val="FF0000"/>
        </w:rPr>
        <w:t xml:space="preserve">- </w:t>
      </w:r>
      <w:proofErr w:type="spellStart"/>
      <w:r w:rsidRPr="00D011D7">
        <w:rPr>
          <w:rFonts w:ascii="Times New Roman" w:hAnsi="Times New Roman"/>
          <w:color w:val="FF0000"/>
        </w:rPr>
        <w:t>lepsze</w:t>
      </w:r>
      <w:proofErr w:type="spellEnd"/>
      <w:r w:rsidRPr="00D011D7">
        <w:rPr>
          <w:rFonts w:ascii="Times New Roman" w:hAnsi="Times New Roman"/>
          <w:color w:val="FF0000"/>
        </w:rPr>
        <w:t xml:space="preserve"> </w:t>
      </w:r>
      <w:proofErr w:type="spellStart"/>
      <w:r w:rsidRPr="00D011D7">
        <w:rPr>
          <w:rFonts w:ascii="Times New Roman" w:hAnsi="Times New Roman"/>
          <w:color w:val="FF0000"/>
        </w:rPr>
        <w:t>perspektywy</w:t>
      </w:r>
      <w:proofErr w:type="spellEnd"/>
    </w:p>
    <w:p w:rsidR="00BA3A16" w:rsidRPr="00F15944" w:rsidRDefault="00884936" w:rsidP="00F15944">
      <w:r w:rsidRPr="00F15944">
        <w:t>Termin realizacji zamówienia :</w:t>
      </w:r>
    </w:p>
    <w:p w:rsidR="00884936" w:rsidRPr="00F15944" w:rsidRDefault="00884936" w:rsidP="00F15944">
      <w:r w:rsidRPr="00F15944">
        <w:t>1/2018r. stanowi kryterium oceny ofert</w:t>
      </w:r>
    </w:p>
    <w:p w:rsidR="00884936" w:rsidRPr="00F15944" w:rsidRDefault="00884936" w:rsidP="00F15944">
      <w:r w:rsidRPr="00F15944">
        <w:t>2/2019r</w:t>
      </w:r>
      <w:r w:rsidR="0040320B">
        <w:t>.</w:t>
      </w:r>
      <w:r w:rsidRPr="00F15944">
        <w:t xml:space="preserve">  w miesiącu wrzesień</w:t>
      </w:r>
    </w:p>
    <w:p w:rsidR="007A3C2F" w:rsidRPr="007809D0" w:rsidRDefault="007A3C2F" w:rsidP="007809D0">
      <w:pPr>
        <w:shd w:val="clear" w:color="auto" w:fill="E7E6E6"/>
        <w:suppressAutoHyphens/>
        <w:autoSpaceDE w:val="0"/>
        <w:autoSpaceDN w:val="0"/>
        <w:adjustRightInd w:val="0"/>
        <w:spacing w:before="120" w:line="276" w:lineRule="auto"/>
        <w:jc w:val="both"/>
        <w:rPr>
          <w:b/>
          <w:color w:val="000000"/>
          <w:sz w:val="22"/>
          <w:szCs w:val="22"/>
        </w:rPr>
      </w:pPr>
      <w:r w:rsidRPr="0020163F">
        <w:rPr>
          <w:b/>
          <w:color w:val="000000"/>
          <w:sz w:val="22"/>
          <w:szCs w:val="22"/>
          <w:shd w:val="clear" w:color="auto" w:fill="E7E6E6"/>
        </w:rPr>
        <w:t xml:space="preserve">II. Szczegółowy opis przedmiotu zamówienia                                                                                                                                                                </w:t>
      </w:r>
    </w:p>
    <w:p w:rsidR="007A3C2F" w:rsidRPr="007809D0" w:rsidRDefault="007A3C2F" w:rsidP="00B82EF1">
      <w:pPr>
        <w:numPr>
          <w:ilvl w:val="0"/>
          <w:numId w:val="10"/>
        </w:numPr>
        <w:suppressAutoHyphens/>
        <w:autoSpaceDE w:val="0"/>
        <w:autoSpaceDN w:val="0"/>
        <w:adjustRightInd w:val="0"/>
        <w:ind w:left="426" w:hanging="426"/>
        <w:jc w:val="both"/>
        <w:rPr>
          <w:b/>
          <w:sz w:val="22"/>
          <w:szCs w:val="22"/>
        </w:rPr>
      </w:pPr>
      <w:r w:rsidRPr="0020163F">
        <w:rPr>
          <w:sz w:val="22"/>
          <w:szCs w:val="22"/>
        </w:rPr>
        <w:t xml:space="preserve">Zamówienie obejmuje zakup i </w:t>
      </w:r>
      <w:r w:rsidRPr="00705CB5">
        <w:rPr>
          <w:sz w:val="22"/>
          <w:szCs w:val="22"/>
        </w:rPr>
        <w:t>dostaw</w:t>
      </w:r>
      <w:r w:rsidR="00705CB5" w:rsidRPr="00705CB5">
        <w:rPr>
          <w:sz w:val="22"/>
          <w:szCs w:val="22"/>
        </w:rPr>
        <w:t>a</w:t>
      </w:r>
      <w:r w:rsidRPr="00705CB5">
        <w:rPr>
          <w:sz w:val="22"/>
          <w:szCs w:val="22"/>
        </w:rPr>
        <w:t xml:space="preserve">  materiałów </w:t>
      </w:r>
      <w:r w:rsidR="00705CB5" w:rsidRPr="00705CB5">
        <w:rPr>
          <w:sz w:val="22"/>
          <w:szCs w:val="22"/>
        </w:rPr>
        <w:t>dydaktycznych</w:t>
      </w:r>
      <w:r w:rsidRPr="00705CB5">
        <w:rPr>
          <w:sz w:val="22"/>
          <w:szCs w:val="22"/>
        </w:rPr>
        <w:t xml:space="preserve"> </w:t>
      </w:r>
      <w:r w:rsidRPr="0020163F">
        <w:rPr>
          <w:sz w:val="22"/>
          <w:szCs w:val="22"/>
        </w:rPr>
        <w:t>do następujących  szkół prowa</w:t>
      </w:r>
      <w:r w:rsidR="00435777" w:rsidRPr="0020163F">
        <w:rPr>
          <w:sz w:val="22"/>
          <w:szCs w:val="22"/>
        </w:rPr>
        <w:t>dzonych przez Gminę Skaryszew</w:t>
      </w:r>
      <w:r w:rsidRPr="0020163F">
        <w:rPr>
          <w:sz w:val="22"/>
          <w:szCs w:val="22"/>
        </w:rPr>
        <w:t>:</w:t>
      </w:r>
    </w:p>
    <w:p w:rsidR="007809D0" w:rsidRPr="0035182A" w:rsidRDefault="007809D0" w:rsidP="007809D0">
      <w:pPr>
        <w:pStyle w:val="Akapitzlist"/>
        <w:autoSpaceDE w:val="0"/>
        <w:autoSpaceDN w:val="0"/>
        <w:adjustRightInd w:val="0"/>
        <w:ind w:left="720"/>
        <w:jc w:val="both"/>
        <w:rPr>
          <w:color w:val="000000"/>
          <w:sz w:val="22"/>
          <w:szCs w:val="22"/>
        </w:rPr>
      </w:pPr>
      <w:r w:rsidRPr="0035182A">
        <w:rPr>
          <w:color w:val="000000"/>
          <w:sz w:val="22"/>
          <w:szCs w:val="22"/>
        </w:rPr>
        <w:t>-Publiczna Szkoła Podstawowa w Dzierzkówku Starym, Dzierzkówek Stary 90,</w:t>
      </w:r>
      <w:r w:rsidR="005C1213" w:rsidRPr="0035182A">
        <w:rPr>
          <w:color w:val="000000"/>
          <w:sz w:val="22"/>
          <w:szCs w:val="22"/>
        </w:rPr>
        <w:t xml:space="preserve"> </w:t>
      </w:r>
      <w:r w:rsidRPr="0035182A">
        <w:rPr>
          <w:color w:val="000000"/>
          <w:sz w:val="22"/>
          <w:szCs w:val="22"/>
        </w:rPr>
        <w:t>26-640 Skaryszew</w:t>
      </w:r>
    </w:p>
    <w:p w:rsidR="007809D0" w:rsidRPr="0035182A" w:rsidRDefault="007809D0" w:rsidP="007809D0">
      <w:pPr>
        <w:pStyle w:val="Akapitzlist"/>
        <w:autoSpaceDE w:val="0"/>
        <w:autoSpaceDN w:val="0"/>
        <w:adjustRightInd w:val="0"/>
        <w:ind w:left="720"/>
        <w:jc w:val="both"/>
        <w:rPr>
          <w:color w:val="000000"/>
          <w:sz w:val="22"/>
          <w:szCs w:val="22"/>
        </w:rPr>
      </w:pPr>
      <w:r w:rsidRPr="0035182A">
        <w:rPr>
          <w:color w:val="000000"/>
          <w:sz w:val="22"/>
          <w:szCs w:val="22"/>
        </w:rPr>
        <w:t>-Publiczna Szkoła Podstawowa im. Wł. St. Reymonta w Odechowie, Odechów 77</w:t>
      </w:r>
      <w:r w:rsidR="005C1213" w:rsidRPr="0035182A">
        <w:rPr>
          <w:color w:val="000000"/>
          <w:sz w:val="22"/>
          <w:szCs w:val="22"/>
        </w:rPr>
        <w:t xml:space="preserve">  </w:t>
      </w:r>
      <w:r w:rsidRPr="0035182A">
        <w:rPr>
          <w:color w:val="000000"/>
          <w:sz w:val="22"/>
          <w:szCs w:val="22"/>
        </w:rPr>
        <w:t xml:space="preserve"> i  </w:t>
      </w:r>
      <w:r w:rsidR="00FE44CD">
        <w:rPr>
          <w:color w:val="000000"/>
          <w:sz w:val="22"/>
          <w:szCs w:val="22"/>
        </w:rPr>
        <w:t>F</w:t>
      </w:r>
      <w:r w:rsidRPr="0035182A">
        <w:rPr>
          <w:color w:val="000000"/>
          <w:sz w:val="22"/>
          <w:szCs w:val="22"/>
        </w:rPr>
        <w:t xml:space="preserve">ilii </w:t>
      </w:r>
      <w:r w:rsidR="00283213">
        <w:rPr>
          <w:color w:val="000000"/>
          <w:sz w:val="22"/>
          <w:szCs w:val="22"/>
        </w:rPr>
        <w:t xml:space="preserve">                        </w:t>
      </w:r>
      <w:r w:rsidRPr="0035182A">
        <w:rPr>
          <w:color w:val="000000"/>
          <w:sz w:val="22"/>
          <w:szCs w:val="22"/>
        </w:rPr>
        <w:t>w Wólce Twarogowej,  Wólka Twarogowa  21, 26-640 Skaryszew</w:t>
      </w:r>
    </w:p>
    <w:p w:rsidR="007809D0" w:rsidRPr="0035182A" w:rsidRDefault="007809D0" w:rsidP="007809D0">
      <w:pPr>
        <w:pStyle w:val="Akapitzlist"/>
        <w:autoSpaceDE w:val="0"/>
        <w:autoSpaceDN w:val="0"/>
        <w:adjustRightInd w:val="0"/>
        <w:ind w:left="720"/>
        <w:jc w:val="both"/>
        <w:rPr>
          <w:color w:val="000000"/>
          <w:sz w:val="22"/>
          <w:szCs w:val="22"/>
        </w:rPr>
      </w:pPr>
      <w:r w:rsidRPr="0035182A">
        <w:rPr>
          <w:color w:val="000000"/>
          <w:sz w:val="22"/>
          <w:szCs w:val="22"/>
        </w:rPr>
        <w:t xml:space="preserve">-Publiczna Szkoła Podstawowa im. K. St. Wyszyńskiego w Makowcu, Makowiec </w:t>
      </w:r>
      <w:r w:rsidR="005C1213" w:rsidRPr="0035182A">
        <w:rPr>
          <w:color w:val="000000"/>
          <w:sz w:val="22"/>
          <w:szCs w:val="22"/>
        </w:rPr>
        <w:t xml:space="preserve"> </w:t>
      </w:r>
      <w:r w:rsidRPr="0035182A">
        <w:rPr>
          <w:color w:val="000000"/>
          <w:sz w:val="22"/>
          <w:szCs w:val="22"/>
        </w:rPr>
        <w:t>ul. Kościelna 2,  26-640 Skaryszew</w:t>
      </w:r>
    </w:p>
    <w:p w:rsidR="007809D0" w:rsidRPr="0035182A" w:rsidRDefault="007809D0" w:rsidP="007809D0">
      <w:pPr>
        <w:pStyle w:val="Akapitzlist"/>
        <w:autoSpaceDE w:val="0"/>
        <w:autoSpaceDN w:val="0"/>
        <w:adjustRightInd w:val="0"/>
        <w:ind w:left="720"/>
        <w:jc w:val="both"/>
        <w:rPr>
          <w:color w:val="000000"/>
          <w:sz w:val="22"/>
          <w:szCs w:val="22"/>
        </w:rPr>
      </w:pPr>
      <w:r w:rsidRPr="0035182A">
        <w:rPr>
          <w:color w:val="000000"/>
          <w:sz w:val="22"/>
          <w:szCs w:val="22"/>
        </w:rPr>
        <w:lastRenderedPageBreak/>
        <w:t xml:space="preserve">-Publiczna Szkoła Podstawowa w Chomentowie Puszcz, Chomentów Puszcz </w:t>
      </w:r>
      <w:r w:rsidR="002021A2" w:rsidRPr="0035182A">
        <w:rPr>
          <w:color w:val="000000"/>
          <w:sz w:val="22"/>
          <w:szCs w:val="22"/>
        </w:rPr>
        <w:t xml:space="preserve">  </w:t>
      </w:r>
      <w:r w:rsidRPr="0035182A">
        <w:rPr>
          <w:color w:val="000000"/>
          <w:sz w:val="22"/>
          <w:szCs w:val="22"/>
        </w:rPr>
        <w:t>ul. Ogrodowa 1,     26-640 Skaryszew</w:t>
      </w:r>
    </w:p>
    <w:p w:rsidR="007809D0" w:rsidRPr="0035182A" w:rsidRDefault="007809D0" w:rsidP="007809D0">
      <w:pPr>
        <w:pStyle w:val="Akapitzlist"/>
        <w:autoSpaceDE w:val="0"/>
        <w:autoSpaceDN w:val="0"/>
        <w:adjustRightInd w:val="0"/>
        <w:ind w:left="720"/>
        <w:jc w:val="both"/>
        <w:rPr>
          <w:color w:val="000000"/>
          <w:sz w:val="22"/>
          <w:szCs w:val="22"/>
        </w:rPr>
      </w:pPr>
      <w:r w:rsidRPr="0035182A">
        <w:rPr>
          <w:color w:val="000000"/>
          <w:sz w:val="22"/>
          <w:szCs w:val="22"/>
        </w:rPr>
        <w:t>-Publiczna Szkoła Podstawowa im. Orła Białego w Sołtykowie, Sołtyków ul. Adama Mickiewicza 2,   26-640 Skaryszew</w:t>
      </w:r>
    </w:p>
    <w:p w:rsidR="007809D0" w:rsidRPr="0035182A" w:rsidRDefault="007809D0" w:rsidP="007809D0">
      <w:pPr>
        <w:pStyle w:val="Akapitzlist"/>
        <w:autoSpaceDE w:val="0"/>
        <w:autoSpaceDN w:val="0"/>
        <w:adjustRightInd w:val="0"/>
        <w:ind w:left="720"/>
        <w:jc w:val="both"/>
        <w:rPr>
          <w:color w:val="000000"/>
          <w:sz w:val="22"/>
          <w:szCs w:val="22"/>
        </w:rPr>
      </w:pPr>
      <w:r w:rsidRPr="0035182A">
        <w:rPr>
          <w:color w:val="000000"/>
          <w:sz w:val="22"/>
          <w:szCs w:val="22"/>
        </w:rPr>
        <w:t>-Publiczna Szkoła Podstawowa im. K. Makuszyńskiego w Makowie, Maków</w:t>
      </w:r>
      <w:r w:rsidR="002021A2" w:rsidRPr="0035182A">
        <w:rPr>
          <w:color w:val="000000"/>
          <w:sz w:val="22"/>
          <w:szCs w:val="22"/>
        </w:rPr>
        <w:t xml:space="preserve">  </w:t>
      </w:r>
      <w:r w:rsidRPr="0035182A">
        <w:rPr>
          <w:color w:val="000000"/>
          <w:sz w:val="22"/>
          <w:szCs w:val="22"/>
        </w:rPr>
        <w:t xml:space="preserve"> ul. Szkolna 6, 26-640 Skaryszew</w:t>
      </w:r>
    </w:p>
    <w:p w:rsidR="007809D0" w:rsidRPr="0035182A" w:rsidRDefault="007809D0" w:rsidP="007809D0">
      <w:pPr>
        <w:pStyle w:val="Akapitzlist"/>
        <w:autoSpaceDE w:val="0"/>
        <w:autoSpaceDN w:val="0"/>
        <w:adjustRightInd w:val="0"/>
        <w:ind w:left="720"/>
        <w:jc w:val="both"/>
        <w:rPr>
          <w:color w:val="000000"/>
          <w:sz w:val="22"/>
          <w:szCs w:val="22"/>
        </w:rPr>
      </w:pPr>
      <w:r w:rsidRPr="0035182A">
        <w:rPr>
          <w:color w:val="000000"/>
          <w:sz w:val="22"/>
          <w:szCs w:val="22"/>
        </w:rPr>
        <w:t>- Publiczna Szkoła Podstawowa im. Orląt Lwowskich w Skaryszewie  ul. Bolesława Prusa 5 , 26-640  Skaryszew</w:t>
      </w:r>
    </w:p>
    <w:p w:rsidR="007809D0" w:rsidRPr="0035182A" w:rsidRDefault="007809D0" w:rsidP="007809D0">
      <w:pPr>
        <w:pStyle w:val="Akapitzlist"/>
        <w:autoSpaceDE w:val="0"/>
        <w:autoSpaceDN w:val="0"/>
        <w:adjustRightInd w:val="0"/>
        <w:ind w:left="720"/>
        <w:jc w:val="both"/>
        <w:rPr>
          <w:color w:val="000000"/>
          <w:sz w:val="22"/>
          <w:szCs w:val="22"/>
        </w:rPr>
      </w:pPr>
      <w:r w:rsidRPr="0035182A">
        <w:rPr>
          <w:color w:val="000000"/>
          <w:sz w:val="22"/>
          <w:szCs w:val="22"/>
        </w:rPr>
        <w:t>-Publiczna Szkoła Podstawowa w Modrzejowicach, Modrzejowice 68, 26-640 Skaryszew</w:t>
      </w:r>
    </w:p>
    <w:p w:rsidR="007809D0" w:rsidRPr="0020163F" w:rsidRDefault="007809D0" w:rsidP="007809D0">
      <w:pPr>
        <w:suppressAutoHyphens/>
        <w:autoSpaceDE w:val="0"/>
        <w:autoSpaceDN w:val="0"/>
        <w:adjustRightInd w:val="0"/>
        <w:ind w:left="426"/>
        <w:jc w:val="both"/>
        <w:rPr>
          <w:b/>
          <w:sz w:val="22"/>
          <w:szCs w:val="22"/>
        </w:rPr>
      </w:pPr>
    </w:p>
    <w:p w:rsidR="007A3C2F" w:rsidRPr="0020163F" w:rsidRDefault="007A3C2F" w:rsidP="00B82EF1">
      <w:pPr>
        <w:numPr>
          <w:ilvl w:val="0"/>
          <w:numId w:val="10"/>
        </w:numPr>
        <w:suppressAutoHyphens/>
        <w:autoSpaceDE w:val="0"/>
        <w:autoSpaceDN w:val="0"/>
        <w:adjustRightInd w:val="0"/>
        <w:ind w:left="425" w:hanging="425"/>
        <w:jc w:val="both"/>
        <w:rPr>
          <w:b/>
          <w:sz w:val="22"/>
          <w:szCs w:val="22"/>
        </w:rPr>
      </w:pPr>
      <w:r w:rsidRPr="0020163F">
        <w:rPr>
          <w:sz w:val="22"/>
          <w:szCs w:val="22"/>
        </w:rPr>
        <w:t xml:space="preserve">Dostawa obejmuje  materiały </w:t>
      </w:r>
      <w:r w:rsidR="007E5E7C">
        <w:rPr>
          <w:sz w:val="22"/>
          <w:szCs w:val="22"/>
        </w:rPr>
        <w:t>dydaktyczne</w:t>
      </w:r>
      <w:r w:rsidRPr="0020163F">
        <w:rPr>
          <w:sz w:val="22"/>
          <w:szCs w:val="22"/>
        </w:rPr>
        <w:t xml:space="preserve">, których szacunkowa  ilość i rodzaje zostały szczegółowo wymienione w formularzu ofertowym stanowiącym </w:t>
      </w:r>
      <w:r w:rsidR="000417FE">
        <w:rPr>
          <w:b/>
          <w:sz w:val="22"/>
          <w:szCs w:val="22"/>
        </w:rPr>
        <w:t xml:space="preserve">Załącznik   </w:t>
      </w:r>
      <w:r w:rsidRPr="0020163F">
        <w:rPr>
          <w:b/>
          <w:sz w:val="22"/>
          <w:szCs w:val="22"/>
        </w:rPr>
        <w:t>nr 1.</w:t>
      </w:r>
      <w:r w:rsidRPr="0020163F">
        <w:rPr>
          <w:sz w:val="22"/>
          <w:szCs w:val="22"/>
        </w:rPr>
        <w:t xml:space="preserve"> </w:t>
      </w:r>
    </w:p>
    <w:p w:rsidR="007A3C2F" w:rsidRPr="0020163F" w:rsidRDefault="007A3C2F" w:rsidP="00B82EF1">
      <w:pPr>
        <w:numPr>
          <w:ilvl w:val="0"/>
          <w:numId w:val="10"/>
        </w:numPr>
        <w:suppressAutoHyphens/>
        <w:autoSpaceDE w:val="0"/>
        <w:autoSpaceDN w:val="0"/>
        <w:adjustRightInd w:val="0"/>
        <w:ind w:left="426" w:hanging="425"/>
        <w:jc w:val="both"/>
        <w:rPr>
          <w:b/>
          <w:sz w:val="22"/>
          <w:szCs w:val="22"/>
        </w:rPr>
      </w:pPr>
      <w:r w:rsidRPr="0020163F">
        <w:rPr>
          <w:sz w:val="22"/>
          <w:szCs w:val="22"/>
        </w:rPr>
        <w:t xml:space="preserve">Termin dostawy maksymalnie do 6 tygodni od dnia zawarcia umowy (podpisania), </w:t>
      </w:r>
    </w:p>
    <w:p w:rsidR="007A3C2F" w:rsidRPr="001D2D5C" w:rsidRDefault="001D2D5C" w:rsidP="001D2D5C">
      <w:pPr>
        <w:rPr>
          <w:rFonts w:eastAsia="Calibri"/>
          <w:sz w:val="22"/>
          <w:szCs w:val="22"/>
          <w:lang w:eastAsia="en-US"/>
        </w:rPr>
      </w:pPr>
      <w:r>
        <w:rPr>
          <w:rFonts w:eastAsia="Calibri"/>
          <w:sz w:val="22"/>
          <w:szCs w:val="22"/>
          <w:lang w:eastAsia="en-US"/>
        </w:rPr>
        <w:t xml:space="preserve">        </w:t>
      </w:r>
      <w:r w:rsidR="007A3C2F" w:rsidRPr="001D2D5C">
        <w:rPr>
          <w:rFonts w:eastAsia="Calibri"/>
          <w:sz w:val="22"/>
          <w:szCs w:val="22"/>
          <w:lang w:eastAsia="en-US"/>
        </w:rPr>
        <w:t xml:space="preserve">uwaga : </w:t>
      </w:r>
      <w:r w:rsidR="007A3C2F" w:rsidRPr="001D2D5C">
        <w:rPr>
          <w:sz w:val="22"/>
          <w:szCs w:val="22"/>
          <w:u w:val="single"/>
        </w:rPr>
        <w:t xml:space="preserve">termin stanowi  kryterium oceny ofert </w:t>
      </w:r>
    </w:p>
    <w:p w:rsidR="007A3C2F" w:rsidRPr="001D2D5C" w:rsidRDefault="001D2D5C" w:rsidP="001D2D5C">
      <w:pPr>
        <w:overflowPunct w:val="0"/>
        <w:autoSpaceDE w:val="0"/>
        <w:autoSpaceDN w:val="0"/>
        <w:adjustRightInd w:val="0"/>
        <w:jc w:val="both"/>
        <w:textAlignment w:val="baseline"/>
        <w:rPr>
          <w:noProof/>
          <w:sz w:val="22"/>
          <w:szCs w:val="22"/>
        </w:rPr>
      </w:pPr>
      <w:r>
        <w:rPr>
          <w:noProof/>
          <w:sz w:val="22"/>
          <w:szCs w:val="22"/>
        </w:rPr>
        <w:t xml:space="preserve">        </w:t>
      </w:r>
      <w:r w:rsidR="007A3C2F" w:rsidRPr="001D2D5C">
        <w:rPr>
          <w:noProof/>
          <w:sz w:val="22"/>
          <w:szCs w:val="22"/>
        </w:rPr>
        <w:t>Dostawa w terminie do 2 tygodni od daty podpisania umowy – 20 pkt;</w:t>
      </w:r>
    </w:p>
    <w:p w:rsidR="006C5FCD" w:rsidRDefault="001D2D5C" w:rsidP="001D2D5C">
      <w:pPr>
        <w:overflowPunct w:val="0"/>
        <w:autoSpaceDE w:val="0"/>
        <w:autoSpaceDN w:val="0"/>
        <w:adjustRightInd w:val="0"/>
        <w:jc w:val="both"/>
        <w:textAlignment w:val="baseline"/>
        <w:rPr>
          <w:noProof/>
          <w:sz w:val="22"/>
          <w:szCs w:val="22"/>
        </w:rPr>
      </w:pPr>
      <w:r>
        <w:rPr>
          <w:noProof/>
          <w:sz w:val="22"/>
          <w:szCs w:val="22"/>
        </w:rPr>
        <w:t xml:space="preserve">         </w:t>
      </w:r>
      <w:r w:rsidR="007A3C2F" w:rsidRPr="001D2D5C">
        <w:rPr>
          <w:noProof/>
          <w:sz w:val="22"/>
          <w:szCs w:val="22"/>
        </w:rPr>
        <w:t xml:space="preserve">Dostawa w terminie powyżej 2 </w:t>
      </w:r>
      <w:r w:rsidR="006C5FCD">
        <w:rPr>
          <w:noProof/>
          <w:sz w:val="22"/>
          <w:szCs w:val="22"/>
        </w:rPr>
        <w:t xml:space="preserve">tygodni </w:t>
      </w:r>
      <w:r w:rsidR="007A3C2F" w:rsidRPr="001D2D5C">
        <w:rPr>
          <w:noProof/>
          <w:sz w:val="22"/>
          <w:szCs w:val="22"/>
        </w:rPr>
        <w:t>– maksymalnie do 4 tygodni od daty podpisania umowy</w:t>
      </w:r>
    </w:p>
    <w:p w:rsidR="007A3C2F" w:rsidRPr="001D2D5C" w:rsidRDefault="006C5FCD" w:rsidP="001D2D5C">
      <w:pPr>
        <w:overflowPunct w:val="0"/>
        <w:autoSpaceDE w:val="0"/>
        <w:autoSpaceDN w:val="0"/>
        <w:adjustRightInd w:val="0"/>
        <w:jc w:val="both"/>
        <w:textAlignment w:val="baseline"/>
        <w:rPr>
          <w:noProof/>
          <w:sz w:val="22"/>
          <w:szCs w:val="22"/>
        </w:rPr>
      </w:pPr>
      <w:r>
        <w:rPr>
          <w:noProof/>
          <w:sz w:val="22"/>
          <w:szCs w:val="22"/>
        </w:rPr>
        <w:t xml:space="preserve">    </w:t>
      </w:r>
      <w:r w:rsidR="007A3C2F" w:rsidRPr="001D2D5C">
        <w:rPr>
          <w:noProof/>
          <w:sz w:val="22"/>
          <w:szCs w:val="22"/>
        </w:rPr>
        <w:t xml:space="preserve"> </w:t>
      </w:r>
      <w:r>
        <w:rPr>
          <w:noProof/>
          <w:sz w:val="22"/>
          <w:szCs w:val="22"/>
        </w:rPr>
        <w:t xml:space="preserve">   </w:t>
      </w:r>
      <w:r w:rsidR="007A3C2F" w:rsidRPr="001D2D5C">
        <w:rPr>
          <w:noProof/>
          <w:sz w:val="22"/>
          <w:szCs w:val="22"/>
        </w:rPr>
        <w:t>– 10 pkt;</w:t>
      </w:r>
    </w:p>
    <w:p w:rsidR="007A3C2F" w:rsidRPr="001D2D5C" w:rsidRDefault="001D2D5C" w:rsidP="001D2D5C">
      <w:pPr>
        <w:overflowPunct w:val="0"/>
        <w:autoSpaceDE w:val="0"/>
        <w:autoSpaceDN w:val="0"/>
        <w:adjustRightInd w:val="0"/>
        <w:jc w:val="both"/>
        <w:textAlignment w:val="baseline"/>
        <w:rPr>
          <w:noProof/>
          <w:sz w:val="22"/>
          <w:szCs w:val="22"/>
        </w:rPr>
      </w:pPr>
      <w:r>
        <w:rPr>
          <w:noProof/>
          <w:sz w:val="22"/>
          <w:szCs w:val="22"/>
        </w:rPr>
        <w:t xml:space="preserve">        </w:t>
      </w:r>
      <w:r w:rsidR="007A3C2F" w:rsidRPr="001D2D5C">
        <w:rPr>
          <w:noProof/>
          <w:sz w:val="22"/>
          <w:szCs w:val="22"/>
        </w:rPr>
        <w:t>Dostawa powyżej 4 tygodni – 0 pkt</w:t>
      </w:r>
    </w:p>
    <w:p w:rsidR="007A3C2F" w:rsidRDefault="001D2D5C" w:rsidP="00E30850">
      <w:pPr>
        <w:overflowPunct w:val="0"/>
        <w:autoSpaceDE w:val="0"/>
        <w:autoSpaceDN w:val="0"/>
        <w:adjustRightInd w:val="0"/>
        <w:jc w:val="both"/>
        <w:textAlignment w:val="baseline"/>
        <w:rPr>
          <w:noProof/>
          <w:sz w:val="22"/>
          <w:szCs w:val="22"/>
        </w:rPr>
      </w:pPr>
      <w:r>
        <w:rPr>
          <w:noProof/>
          <w:sz w:val="22"/>
          <w:szCs w:val="22"/>
        </w:rPr>
        <w:t xml:space="preserve">        </w:t>
      </w:r>
      <w:r w:rsidR="007A3C2F" w:rsidRPr="001D2D5C">
        <w:rPr>
          <w:noProof/>
          <w:sz w:val="22"/>
          <w:szCs w:val="22"/>
        </w:rPr>
        <w:t xml:space="preserve">Maksymalny termin dostawy do 6 tygodni. </w:t>
      </w:r>
    </w:p>
    <w:p w:rsidR="00425FBE" w:rsidRPr="00425FBE" w:rsidRDefault="00425FBE" w:rsidP="00425FBE">
      <w:pPr>
        <w:autoSpaceDE w:val="0"/>
        <w:autoSpaceDN w:val="0"/>
        <w:adjustRightInd w:val="0"/>
        <w:jc w:val="both"/>
        <w:rPr>
          <w:color w:val="000000"/>
        </w:rPr>
      </w:pPr>
      <w:r w:rsidRPr="00425FBE">
        <w:rPr>
          <w:b/>
          <w:color w:val="000000"/>
        </w:rPr>
        <w:t>4.</w:t>
      </w:r>
      <w:r>
        <w:rPr>
          <w:b/>
          <w:color w:val="000000"/>
        </w:rPr>
        <w:t xml:space="preserve"> </w:t>
      </w:r>
      <w:r w:rsidRPr="00425FBE">
        <w:rPr>
          <w:color w:val="000000"/>
        </w:rPr>
        <w:t>Wykonawca uprawniony jest do przedstawienia w ofercie pomocy dydaktycznych</w:t>
      </w:r>
    </w:p>
    <w:p w:rsidR="00425FBE" w:rsidRPr="00425FBE" w:rsidRDefault="00425FBE" w:rsidP="00425FBE">
      <w:pPr>
        <w:autoSpaceDE w:val="0"/>
        <w:autoSpaceDN w:val="0"/>
        <w:adjustRightInd w:val="0"/>
        <w:ind w:left="426"/>
        <w:jc w:val="both"/>
        <w:rPr>
          <w:strike/>
          <w:color w:val="000000"/>
        </w:rPr>
      </w:pPr>
      <w:r w:rsidRPr="00425FBE">
        <w:rPr>
          <w:color w:val="000000"/>
        </w:rPr>
        <w:t xml:space="preserve">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opisywanym przez Zamawiającego jest obowiązany wykazać, że oferowane przez niego dostawy spełniają wymagania określone przez Zamawiającego (art. 30 ust. 5 ustawy PZP).</w:t>
      </w:r>
    </w:p>
    <w:p w:rsidR="007A3C2F" w:rsidRPr="0020163F" w:rsidRDefault="007A3C2F" w:rsidP="007A3C2F">
      <w:pPr>
        <w:shd w:val="clear" w:color="auto" w:fill="DDD9C3"/>
        <w:autoSpaceDE w:val="0"/>
        <w:autoSpaceDN w:val="0"/>
        <w:adjustRightInd w:val="0"/>
        <w:spacing w:before="240"/>
        <w:rPr>
          <w:b/>
          <w:color w:val="000000"/>
          <w:sz w:val="22"/>
          <w:szCs w:val="22"/>
        </w:rPr>
      </w:pPr>
      <w:r w:rsidRPr="0020163F">
        <w:rPr>
          <w:b/>
          <w:color w:val="000000"/>
          <w:sz w:val="22"/>
          <w:szCs w:val="22"/>
        </w:rPr>
        <w:t>III. Minimalne wymagania dotyczące przedmiotu zamówienia</w:t>
      </w:r>
    </w:p>
    <w:p w:rsidR="007A3C2F" w:rsidRPr="0020163F" w:rsidRDefault="007A3C2F" w:rsidP="007A3C2F">
      <w:pPr>
        <w:pStyle w:val="Tekstpodstawowy"/>
        <w:widowControl w:val="0"/>
        <w:numPr>
          <w:ilvl w:val="1"/>
          <w:numId w:val="7"/>
        </w:numPr>
        <w:autoSpaceDE w:val="0"/>
        <w:autoSpaceDN w:val="0"/>
        <w:adjustRightInd w:val="0"/>
        <w:spacing w:after="0"/>
        <w:ind w:left="709" w:hanging="283"/>
        <w:jc w:val="both"/>
        <w:rPr>
          <w:sz w:val="22"/>
          <w:szCs w:val="22"/>
        </w:rPr>
      </w:pPr>
      <w:r w:rsidRPr="0020163F">
        <w:rPr>
          <w:sz w:val="22"/>
          <w:szCs w:val="22"/>
        </w:rPr>
        <w:t xml:space="preserve">Dostarczony przedmiot zamówienia powinien być fabrycznie nowy, wolny od wad fizycznych </w:t>
      </w:r>
      <w:r w:rsidRPr="0020163F">
        <w:rPr>
          <w:sz w:val="22"/>
          <w:szCs w:val="22"/>
        </w:rPr>
        <w:br/>
        <w:t xml:space="preserve">i prawnych oraz pochodzić z bieżącej produkcji oraz winien spełniać wymagania określone przez Zamawiającego. </w:t>
      </w:r>
    </w:p>
    <w:p w:rsidR="00B33F61" w:rsidRDefault="007A3C2F" w:rsidP="00B33F61">
      <w:pPr>
        <w:pStyle w:val="Tekstpodstawowy"/>
        <w:widowControl w:val="0"/>
        <w:numPr>
          <w:ilvl w:val="1"/>
          <w:numId w:val="7"/>
        </w:numPr>
        <w:autoSpaceDE w:val="0"/>
        <w:autoSpaceDN w:val="0"/>
        <w:adjustRightInd w:val="0"/>
        <w:spacing w:after="0"/>
        <w:ind w:left="709" w:hanging="283"/>
        <w:jc w:val="both"/>
        <w:rPr>
          <w:sz w:val="22"/>
          <w:szCs w:val="22"/>
        </w:rPr>
      </w:pPr>
      <w:r w:rsidRPr="0020163F">
        <w:rPr>
          <w:sz w:val="22"/>
          <w:szCs w:val="22"/>
        </w:rPr>
        <w:t>Przedmiot zamówienia zostanie dostarczony w zakresie i w sposób zg</w:t>
      </w:r>
      <w:r w:rsidR="00985319">
        <w:rPr>
          <w:sz w:val="22"/>
          <w:szCs w:val="22"/>
        </w:rPr>
        <w:t xml:space="preserve">odny z opisem zawartym </w:t>
      </w:r>
      <w:r w:rsidRPr="0020163F">
        <w:rPr>
          <w:sz w:val="22"/>
          <w:szCs w:val="22"/>
        </w:rPr>
        <w:t xml:space="preserve">w załączniku nr 2, stanowiącym formularz oferty złożonej przez Wykonawcę. </w:t>
      </w:r>
    </w:p>
    <w:p w:rsidR="00965623" w:rsidRPr="00C24444" w:rsidRDefault="00965623" w:rsidP="00965623">
      <w:pPr>
        <w:pStyle w:val="Tekstpodstawowy"/>
        <w:widowControl w:val="0"/>
        <w:autoSpaceDE w:val="0"/>
        <w:autoSpaceDN w:val="0"/>
        <w:adjustRightInd w:val="0"/>
        <w:spacing w:after="0"/>
        <w:ind w:left="709"/>
        <w:jc w:val="both"/>
        <w:rPr>
          <w:sz w:val="22"/>
          <w:szCs w:val="22"/>
        </w:rPr>
      </w:pPr>
    </w:p>
    <w:p w:rsidR="007A3C2F" w:rsidRPr="0020163F" w:rsidRDefault="007A3C2F" w:rsidP="00965623">
      <w:pPr>
        <w:shd w:val="clear" w:color="auto" w:fill="DDD9C3"/>
        <w:autoSpaceDE w:val="0"/>
        <w:autoSpaceDN w:val="0"/>
        <w:adjustRightInd w:val="0"/>
        <w:rPr>
          <w:b/>
          <w:color w:val="000000"/>
          <w:sz w:val="22"/>
          <w:szCs w:val="22"/>
        </w:rPr>
      </w:pPr>
      <w:r w:rsidRPr="0020163F">
        <w:rPr>
          <w:b/>
          <w:color w:val="000000"/>
          <w:sz w:val="22"/>
          <w:szCs w:val="22"/>
        </w:rPr>
        <w:t>IV. Warunki wymagane od Wykonawców</w:t>
      </w:r>
    </w:p>
    <w:p w:rsidR="007A3C2F" w:rsidRPr="0020163F" w:rsidRDefault="00860C00" w:rsidP="00965623">
      <w:pPr>
        <w:autoSpaceDE w:val="0"/>
        <w:autoSpaceDN w:val="0"/>
        <w:adjustRightInd w:val="0"/>
        <w:rPr>
          <w:color w:val="000000"/>
          <w:sz w:val="22"/>
          <w:szCs w:val="22"/>
        </w:rPr>
      </w:pPr>
      <w:r>
        <w:rPr>
          <w:color w:val="000000"/>
          <w:sz w:val="22"/>
          <w:szCs w:val="22"/>
        </w:rPr>
        <w:t xml:space="preserve">      </w:t>
      </w:r>
      <w:r w:rsidR="007A3C2F" w:rsidRPr="0020163F">
        <w:rPr>
          <w:color w:val="000000"/>
          <w:sz w:val="22"/>
          <w:szCs w:val="22"/>
        </w:rPr>
        <w:t xml:space="preserve">O udzielenie niniejszego zamówienia mogą ubiegać się wykonawcy, którzy: </w:t>
      </w:r>
    </w:p>
    <w:p w:rsidR="007A3C2F" w:rsidRPr="00FE44CD" w:rsidRDefault="007A3C2F" w:rsidP="00FE44CD">
      <w:pPr>
        <w:pStyle w:val="Akapitzlist"/>
        <w:tabs>
          <w:tab w:val="left" w:pos="426"/>
        </w:tabs>
        <w:ind w:left="284"/>
        <w:contextualSpacing/>
        <w:jc w:val="both"/>
        <w:rPr>
          <w:sz w:val="22"/>
          <w:szCs w:val="22"/>
        </w:rPr>
      </w:pPr>
      <w:r w:rsidRPr="0020163F">
        <w:rPr>
          <w:sz w:val="22"/>
          <w:szCs w:val="22"/>
        </w:rPr>
        <w:t>Zapoznają się</w:t>
      </w:r>
      <w:r w:rsidRPr="0020163F">
        <w:rPr>
          <w:sz w:val="22"/>
          <w:szCs w:val="22"/>
          <w:vertAlign w:val="superscript"/>
        </w:rPr>
        <w:t xml:space="preserve"> </w:t>
      </w:r>
      <w:r w:rsidRPr="0020163F">
        <w:rPr>
          <w:sz w:val="22"/>
          <w:szCs w:val="22"/>
        </w:rPr>
        <w:t xml:space="preserve"> z warunkami postępowania o udzielenie zamówienia oraz wzorem umowy – projektem umowy –  </w:t>
      </w:r>
      <w:r w:rsidRPr="0020163F">
        <w:rPr>
          <w:b/>
          <w:sz w:val="22"/>
          <w:szCs w:val="22"/>
        </w:rPr>
        <w:t>nie wniosą żadnych zastrzeżeń</w:t>
      </w:r>
      <w:r w:rsidRPr="0020163F">
        <w:rPr>
          <w:sz w:val="22"/>
          <w:szCs w:val="22"/>
        </w:rPr>
        <w:t xml:space="preserve"> i uznają się za związanych określonymi </w:t>
      </w:r>
      <w:r w:rsidR="00B33F61">
        <w:rPr>
          <w:sz w:val="22"/>
          <w:szCs w:val="22"/>
        </w:rPr>
        <w:t xml:space="preserve">                 </w:t>
      </w:r>
      <w:r w:rsidRPr="0020163F">
        <w:rPr>
          <w:sz w:val="22"/>
          <w:szCs w:val="22"/>
        </w:rPr>
        <w:t xml:space="preserve">w nich postanowieniami, a w przypadku wyboru ich oferty podpiszą umowę zgodnie z treścią  przedstawioną przez Zamawiającego.   </w:t>
      </w:r>
    </w:p>
    <w:p w:rsidR="007A3C2F" w:rsidRPr="0020163F" w:rsidRDefault="007A3C2F" w:rsidP="007A3C2F">
      <w:pPr>
        <w:shd w:val="clear" w:color="auto" w:fill="DDD9C3"/>
        <w:autoSpaceDE w:val="0"/>
        <w:autoSpaceDN w:val="0"/>
        <w:adjustRightInd w:val="0"/>
        <w:spacing w:before="240"/>
        <w:rPr>
          <w:b/>
          <w:color w:val="000000"/>
          <w:sz w:val="22"/>
          <w:szCs w:val="22"/>
        </w:rPr>
      </w:pPr>
      <w:r w:rsidRPr="0020163F">
        <w:rPr>
          <w:b/>
          <w:color w:val="000000"/>
          <w:sz w:val="22"/>
          <w:szCs w:val="22"/>
        </w:rPr>
        <w:t>V. Kryteria oceny warunków wymaganych od Wykonawców</w:t>
      </w:r>
    </w:p>
    <w:p w:rsidR="007A3C2F" w:rsidRPr="0020163F" w:rsidRDefault="007A3C2F" w:rsidP="00B33F61">
      <w:pPr>
        <w:numPr>
          <w:ilvl w:val="0"/>
          <w:numId w:val="12"/>
        </w:numPr>
        <w:suppressAutoHyphens/>
        <w:ind w:left="425" w:right="23" w:hanging="426"/>
        <w:jc w:val="both"/>
        <w:rPr>
          <w:sz w:val="22"/>
          <w:szCs w:val="22"/>
        </w:rPr>
      </w:pPr>
      <w:r w:rsidRPr="0020163F">
        <w:rPr>
          <w:sz w:val="22"/>
          <w:szCs w:val="22"/>
        </w:rPr>
        <w:t xml:space="preserve">Zamawiający oceni, czy Oferent spełnia warunki, o których mowa w ust IV na podstawie złożonego wraz z ofertą oświadczenia o spełnianiu warunków udziału w postępowaniu, którego wzór stanowi </w:t>
      </w:r>
      <w:r w:rsidRPr="0020163F">
        <w:rPr>
          <w:b/>
          <w:bCs/>
          <w:sz w:val="22"/>
          <w:szCs w:val="22"/>
        </w:rPr>
        <w:t>Załącznik nr 2</w:t>
      </w:r>
      <w:r w:rsidRPr="0020163F">
        <w:rPr>
          <w:sz w:val="22"/>
          <w:szCs w:val="22"/>
        </w:rPr>
        <w:t>.</w:t>
      </w:r>
    </w:p>
    <w:p w:rsidR="007A3C2F" w:rsidRPr="0020163F" w:rsidRDefault="007A3C2F" w:rsidP="00B33F61">
      <w:pPr>
        <w:numPr>
          <w:ilvl w:val="0"/>
          <w:numId w:val="12"/>
        </w:numPr>
        <w:suppressAutoHyphens/>
        <w:ind w:left="425" w:right="23" w:hanging="426"/>
        <w:jc w:val="both"/>
        <w:rPr>
          <w:sz w:val="22"/>
          <w:szCs w:val="22"/>
        </w:rPr>
      </w:pPr>
      <w:r w:rsidRPr="0020163F">
        <w:rPr>
          <w:sz w:val="22"/>
          <w:szCs w:val="22"/>
        </w:rPr>
        <w:t xml:space="preserve">Ocena spełnienia warunków udziału w postępowaniu zostanie dokonana na zasadzie: </w:t>
      </w:r>
    </w:p>
    <w:p w:rsidR="007A3C2F" w:rsidRPr="0020163F" w:rsidRDefault="007A3C2F" w:rsidP="00B33F61">
      <w:pPr>
        <w:suppressAutoHyphens/>
        <w:ind w:left="425" w:right="23"/>
        <w:jc w:val="center"/>
        <w:rPr>
          <w:b/>
          <w:sz w:val="22"/>
          <w:szCs w:val="22"/>
        </w:rPr>
      </w:pPr>
      <w:r w:rsidRPr="0020163F">
        <w:rPr>
          <w:b/>
          <w:sz w:val="22"/>
          <w:szCs w:val="22"/>
        </w:rPr>
        <w:t>„spełnia” - „nie spełnia”</w:t>
      </w:r>
    </w:p>
    <w:p w:rsidR="007A3C2F" w:rsidRPr="0020163F" w:rsidRDefault="007A3C2F" w:rsidP="00B33F61">
      <w:pPr>
        <w:numPr>
          <w:ilvl w:val="0"/>
          <w:numId w:val="12"/>
        </w:numPr>
        <w:suppressAutoHyphens/>
        <w:ind w:left="425" w:right="23" w:hanging="426"/>
        <w:jc w:val="both"/>
        <w:rPr>
          <w:sz w:val="22"/>
          <w:szCs w:val="22"/>
        </w:rPr>
      </w:pPr>
      <w:r w:rsidRPr="0020163F">
        <w:rPr>
          <w:sz w:val="22"/>
          <w:szCs w:val="22"/>
        </w:rPr>
        <w:t xml:space="preserve">Oferent, którego oferta została wybrana zobowiązany jest do zawarcia umowy z Zamawiającym </w:t>
      </w:r>
      <w:r w:rsidR="00D269F0">
        <w:rPr>
          <w:sz w:val="22"/>
          <w:szCs w:val="22"/>
        </w:rPr>
        <w:t xml:space="preserve">    </w:t>
      </w:r>
      <w:r w:rsidRPr="0020163F">
        <w:rPr>
          <w:sz w:val="22"/>
          <w:szCs w:val="22"/>
        </w:rPr>
        <w:t xml:space="preserve">w formie pisemnej stanowiącej  </w:t>
      </w:r>
      <w:r w:rsidRPr="0020163F">
        <w:rPr>
          <w:b/>
          <w:sz w:val="22"/>
          <w:szCs w:val="22"/>
        </w:rPr>
        <w:t>Załącznik nr 3.</w:t>
      </w:r>
    </w:p>
    <w:p w:rsidR="007A3C2F" w:rsidRPr="0020163F" w:rsidRDefault="007A3C2F" w:rsidP="00D24618">
      <w:pPr>
        <w:numPr>
          <w:ilvl w:val="0"/>
          <w:numId w:val="12"/>
        </w:numPr>
        <w:suppressAutoHyphens/>
        <w:ind w:left="425" w:right="23" w:hanging="425"/>
        <w:jc w:val="both"/>
        <w:rPr>
          <w:sz w:val="22"/>
          <w:szCs w:val="22"/>
        </w:rPr>
      </w:pPr>
      <w:r w:rsidRPr="0020163F">
        <w:rPr>
          <w:sz w:val="22"/>
          <w:szCs w:val="22"/>
        </w:rPr>
        <w:t>W wyliczeniu ceny jednostkowej oraz łącznej ceny zamówienia Oferent powinien wziąć pod uwagę wszelkie koszty związane z realizacją dostaw: koszty transportu itp.</w:t>
      </w:r>
    </w:p>
    <w:p w:rsidR="007A3C2F" w:rsidRPr="0020163F" w:rsidRDefault="007A3C2F" w:rsidP="00D24618">
      <w:pPr>
        <w:numPr>
          <w:ilvl w:val="0"/>
          <w:numId w:val="12"/>
        </w:numPr>
        <w:suppressAutoHyphens/>
        <w:ind w:left="425" w:right="23" w:hanging="425"/>
        <w:jc w:val="both"/>
        <w:rPr>
          <w:sz w:val="22"/>
          <w:szCs w:val="22"/>
        </w:rPr>
      </w:pPr>
      <w:r w:rsidRPr="0020163F">
        <w:rPr>
          <w:sz w:val="22"/>
          <w:szCs w:val="22"/>
        </w:rPr>
        <w:lastRenderedPageBreak/>
        <w:t>Wynagrodzenie za wykonanie przedmiotu zapytania ofertowego płatne będzie przez Zamawiającego na podstawie rachunku/faktury wystawionego/-ej przez Oferenta.</w:t>
      </w:r>
    </w:p>
    <w:p w:rsidR="007A3C2F" w:rsidRPr="0020163F" w:rsidRDefault="007A3C2F" w:rsidP="00D24618">
      <w:pPr>
        <w:numPr>
          <w:ilvl w:val="0"/>
          <w:numId w:val="12"/>
        </w:numPr>
        <w:suppressAutoHyphens/>
        <w:ind w:left="425" w:right="23" w:hanging="425"/>
        <w:jc w:val="both"/>
        <w:rPr>
          <w:sz w:val="22"/>
          <w:szCs w:val="22"/>
        </w:rPr>
      </w:pPr>
      <w:r w:rsidRPr="0020163F">
        <w:rPr>
          <w:sz w:val="22"/>
          <w:szCs w:val="22"/>
        </w:rPr>
        <w:t xml:space="preserve">Wynagrodzenie będzie płatne po wykonaniu dostawy, na zasadach  i terminach określonych </w:t>
      </w:r>
      <w:r w:rsidR="00B33F61">
        <w:rPr>
          <w:sz w:val="22"/>
          <w:szCs w:val="22"/>
        </w:rPr>
        <w:t xml:space="preserve">         </w:t>
      </w:r>
      <w:r w:rsidR="00566AA8">
        <w:rPr>
          <w:sz w:val="22"/>
          <w:szCs w:val="22"/>
        </w:rPr>
        <w:t xml:space="preserve">              </w:t>
      </w:r>
      <w:r w:rsidR="00B33F61">
        <w:rPr>
          <w:sz w:val="22"/>
          <w:szCs w:val="22"/>
        </w:rPr>
        <w:t xml:space="preserve"> </w:t>
      </w:r>
      <w:r w:rsidRPr="0020163F">
        <w:rPr>
          <w:sz w:val="22"/>
          <w:szCs w:val="22"/>
        </w:rPr>
        <w:t xml:space="preserve">w umowie. </w:t>
      </w:r>
    </w:p>
    <w:p w:rsidR="00176C71" w:rsidRPr="00D269F0" w:rsidRDefault="007A3C2F" w:rsidP="00D269F0">
      <w:pPr>
        <w:numPr>
          <w:ilvl w:val="0"/>
          <w:numId w:val="12"/>
        </w:numPr>
        <w:suppressAutoHyphens/>
        <w:ind w:left="425" w:right="23" w:hanging="425"/>
        <w:jc w:val="both"/>
        <w:rPr>
          <w:sz w:val="22"/>
          <w:szCs w:val="22"/>
        </w:rPr>
      </w:pPr>
      <w:r w:rsidRPr="0020163F">
        <w:rPr>
          <w:sz w:val="22"/>
          <w:szCs w:val="22"/>
        </w:rPr>
        <w:t xml:space="preserve">Wypłata wynagrodzenia nastąpi przelewem na wskazane przez Oferenta konto bankowe, </w:t>
      </w:r>
      <w:r w:rsidR="00C24444">
        <w:rPr>
          <w:sz w:val="22"/>
          <w:szCs w:val="22"/>
        </w:rPr>
        <w:t xml:space="preserve">                   </w:t>
      </w:r>
      <w:r w:rsidRPr="0020163F">
        <w:rPr>
          <w:sz w:val="22"/>
          <w:szCs w:val="22"/>
        </w:rPr>
        <w:t xml:space="preserve">w terminie </w:t>
      </w:r>
      <w:r w:rsidR="00C24444">
        <w:rPr>
          <w:sz w:val="22"/>
          <w:szCs w:val="22"/>
        </w:rPr>
        <w:t xml:space="preserve">do </w:t>
      </w:r>
      <w:r w:rsidRPr="0020163F">
        <w:rPr>
          <w:sz w:val="22"/>
          <w:szCs w:val="22"/>
        </w:rPr>
        <w:t>30 dni licząc od dnia przedłożenia prawidłowo wystawionego/ej rachunku/faktury.</w:t>
      </w:r>
    </w:p>
    <w:p w:rsidR="007A3C2F" w:rsidRPr="0020163F" w:rsidRDefault="007A3C2F" w:rsidP="007A3C2F">
      <w:pPr>
        <w:shd w:val="clear" w:color="auto" w:fill="DDD9C3"/>
        <w:autoSpaceDE w:val="0"/>
        <w:autoSpaceDN w:val="0"/>
        <w:adjustRightInd w:val="0"/>
        <w:spacing w:before="240"/>
        <w:rPr>
          <w:b/>
          <w:color w:val="000000"/>
          <w:sz w:val="22"/>
          <w:szCs w:val="22"/>
        </w:rPr>
      </w:pPr>
      <w:r w:rsidRPr="0020163F">
        <w:rPr>
          <w:b/>
          <w:color w:val="000000"/>
          <w:sz w:val="22"/>
          <w:szCs w:val="22"/>
        </w:rPr>
        <w:t>VI. Opis sposobu przygotowania oferty</w:t>
      </w:r>
    </w:p>
    <w:p w:rsidR="007A3C2F" w:rsidRPr="0020163F" w:rsidRDefault="007A3C2F" w:rsidP="007A3C2F">
      <w:pPr>
        <w:suppressAutoHyphens/>
        <w:autoSpaceDE w:val="0"/>
        <w:autoSpaceDN w:val="0"/>
        <w:adjustRightInd w:val="0"/>
        <w:spacing w:line="276" w:lineRule="auto"/>
        <w:ind w:left="284"/>
        <w:rPr>
          <w:color w:val="000000"/>
          <w:sz w:val="22"/>
          <w:szCs w:val="22"/>
        </w:rPr>
      </w:pPr>
    </w:p>
    <w:p w:rsidR="007A3C2F" w:rsidRPr="0020163F" w:rsidRDefault="007A3C2F" w:rsidP="00C24444">
      <w:pPr>
        <w:numPr>
          <w:ilvl w:val="0"/>
          <w:numId w:val="9"/>
        </w:numPr>
        <w:suppressAutoHyphens/>
        <w:autoSpaceDE w:val="0"/>
        <w:autoSpaceDN w:val="0"/>
        <w:adjustRightInd w:val="0"/>
        <w:ind w:left="426" w:hanging="426"/>
        <w:jc w:val="both"/>
        <w:rPr>
          <w:color w:val="000000"/>
          <w:sz w:val="22"/>
          <w:szCs w:val="22"/>
        </w:rPr>
      </w:pPr>
      <w:r w:rsidRPr="0020163F">
        <w:rPr>
          <w:sz w:val="22"/>
          <w:szCs w:val="22"/>
        </w:rPr>
        <w:t>Oferent powinien przygotować ofertę</w:t>
      </w:r>
      <w:r w:rsidR="00634828">
        <w:rPr>
          <w:sz w:val="22"/>
          <w:szCs w:val="22"/>
        </w:rPr>
        <w:t xml:space="preserve"> w</w:t>
      </w:r>
      <w:r w:rsidRPr="0020163F">
        <w:rPr>
          <w:sz w:val="22"/>
          <w:szCs w:val="22"/>
        </w:rPr>
        <w:t xml:space="preserve"> formularzu, będącym </w:t>
      </w:r>
      <w:r w:rsidRPr="0020163F">
        <w:rPr>
          <w:b/>
          <w:sz w:val="22"/>
          <w:szCs w:val="22"/>
        </w:rPr>
        <w:t>Załącznikiem nr 1</w:t>
      </w:r>
      <w:r w:rsidRPr="0020163F">
        <w:rPr>
          <w:sz w:val="22"/>
          <w:szCs w:val="22"/>
        </w:rPr>
        <w:t>.</w:t>
      </w:r>
    </w:p>
    <w:p w:rsidR="007A3C2F" w:rsidRPr="0020163F" w:rsidRDefault="007A3C2F" w:rsidP="00C24444">
      <w:pPr>
        <w:numPr>
          <w:ilvl w:val="0"/>
          <w:numId w:val="9"/>
        </w:numPr>
        <w:suppressAutoHyphens/>
        <w:autoSpaceDE w:val="0"/>
        <w:autoSpaceDN w:val="0"/>
        <w:adjustRightInd w:val="0"/>
        <w:ind w:left="426" w:hanging="426"/>
        <w:jc w:val="both"/>
        <w:rPr>
          <w:color w:val="000000"/>
          <w:sz w:val="22"/>
          <w:szCs w:val="22"/>
        </w:rPr>
      </w:pPr>
      <w:r w:rsidRPr="0020163F">
        <w:rPr>
          <w:sz w:val="22"/>
          <w:szCs w:val="22"/>
        </w:rPr>
        <w:t>Oferta powinna:</w:t>
      </w:r>
    </w:p>
    <w:p w:rsidR="007A3C2F" w:rsidRPr="0020163F" w:rsidRDefault="007A3C2F" w:rsidP="00C24444">
      <w:pPr>
        <w:numPr>
          <w:ilvl w:val="0"/>
          <w:numId w:val="2"/>
        </w:numPr>
        <w:suppressAutoHyphens/>
        <w:autoSpaceDE w:val="0"/>
        <w:autoSpaceDN w:val="0"/>
        <w:adjustRightInd w:val="0"/>
        <w:ind w:left="284" w:hanging="284"/>
        <w:jc w:val="both"/>
        <w:rPr>
          <w:color w:val="000000"/>
          <w:sz w:val="22"/>
          <w:szCs w:val="22"/>
        </w:rPr>
      </w:pPr>
      <w:r w:rsidRPr="0020163F">
        <w:rPr>
          <w:color w:val="000000"/>
          <w:sz w:val="22"/>
          <w:szCs w:val="22"/>
        </w:rPr>
        <w:t>posiadać datę sporządzenia,</w:t>
      </w:r>
    </w:p>
    <w:p w:rsidR="007A3C2F" w:rsidRPr="0020163F" w:rsidRDefault="007A3C2F" w:rsidP="00C24444">
      <w:pPr>
        <w:numPr>
          <w:ilvl w:val="0"/>
          <w:numId w:val="2"/>
        </w:numPr>
        <w:suppressAutoHyphens/>
        <w:autoSpaceDE w:val="0"/>
        <w:autoSpaceDN w:val="0"/>
        <w:adjustRightInd w:val="0"/>
        <w:ind w:left="284" w:hanging="284"/>
        <w:jc w:val="both"/>
        <w:rPr>
          <w:color w:val="000000"/>
          <w:sz w:val="22"/>
          <w:szCs w:val="22"/>
        </w:rPr>
      </w:pPr>
      <w:r w:rsidRPr="0020163F">
        <w:rPr>
          <w:color w:val="000000"/>
          <w:sz w:val="22"/>
          <w:szCs w:val="22"/>
        </w:rPr>
        <w:t xml:space="preserve">zawierać adres lub siedzibę oferenta, numer telefonu, adres e-mail, NIP, numer KRS (w przypadku, gdy Oferent jest wpisany do krajowego rejestru sądowego), </w:t>
      </w:r>
    </w:p>
    <w:p w:rsidR="007A3C2F" w:rsidRPr="0020163F" w:rsidRDefault="007A3C2F" w:rsidP="00C24444">
      <w:pPr>
        <w:numPr>
          <w:ilvl w:val="0"/>
          <w:numId w:val="2"/>
        </w:numPr>
        <w:suppressAutoHyphens/>
        <w:autoSpaceDE w:val="0"/>
        <w:autoSpaceDN w:val="0"/>
        <w:adjustRightInd w:val="0"/>
        <w:ind w:left="284" w:hanging="284"/>
        <w:jc w:val="both"/>
        <w:rPr>
          <w:color w:val="000000"/>
          <w:sz w:val="22"/>
          <w:szCs w:val="22"/>
        </w:rPr>
      </w:pPr>
      <w:r w:rsidRPr="0020163F">
        <w:rPr>
          <w:color w:val="000000"/>
          <w:sz w:val="22"/>
          <w:szCs w:val="22"/>
        </w:rPr>
        <w:t>być sporządzona w formie pisemnej (wersja papierowa) w języku polskim,</w:t>
      </w:r>
    </w:p>
    <w:p w:rsidR="007A3C2F" w:rsidRPr="0020163F" w:rsidRDefault="007A3C2F" w:rsidP="00C24444">
      <w:pPr>
        <w:numPr>
          <w:ilvl w:val="0"/>
          <w:numId w:val="2"/>
        </w:numPr>
        <w:suppressAutoHyphens/>
        <w:autoSpaceDE w:val="0"/>
        <w:autoSpaceDN w:val="0"/>
        <w:adjustRightInd w:val="0"/>
        <w:ind w:left="284" w:hanging="284"/>
        <w:jc w:val="both"/>
        <w:rPr>
          <w:color w:val="000000"/>
          <w:sz w:val="22"/>
          <w:szCs w:val="22"/>
        </w:rPr>
      </w:pPr>
      <w:r w:rsidRPr="0020163F">
        <w:rPr>
          <w:color w:val="000000"/>
          <w:sz w:val="22"/>
          <w:szCs w:val="22"/>
        </w:rPr>
        <w:t>być podpisana czytelnie przez Oferenta,</w:t>
      </w:r>
    </w:p>
    <w:p w:rsidR="007A3C2F" w:rsidRPr="0020163F" w:rsidRDefault="007A3C2F" w:rsidP="00C24444">
      <w:pPr>
        <w:numPr>
          <w:ilvl w:val="0"/>
          <w:numId w:val="2"/>
        </w:numPr>
        <w:suppressAutoHyphens/>
        <w:autoSpaceDE w:val="0"/>
        <w:autoSpaceDN w:val="0"/>
        <w:adjustRightInd w:val="0"/>
        <w:ind w:left="284" w:hanging="284"/>
        <w:jc w:val="both"/>
        <w:rPr>
          <w:color w:val="000000"/>
          <w:sz w:val="22"/>
          <w:szCs w:val="22"/>
          <w:u w:val="single"/>
        </w:rPr>
      </w:pPr>
      <w:r w:rsidRPr="0020163F">
        <w:rPr>
          <w:sz w:val="22"/>
          <w:szCs w:val="22"/>
        </w:rPr>
        <w:t xml:space="preserve">określać stawki jednostkowe oraz </w:t>
      </w:r>
      <w:r w:rsidRPr="0020163F">
        <w:rPr>
          <w:b/>
          <w:sz w:val="22"/>
          <w:szCs w:val="22"/>
        </w:rPr>
        <w:t>łączną</w:t>
      </w:r>
      <w:r w:rsidRPr="0020163F">
        <w:rPr>
          <w:sz w:val="22"/>
          <w:szCs w:val="22"/>
        </w:rPr>
        <w:t xml:space="preserve"> </w:t>
      </w:r>
      <w:r w:rsidRPr="0020163F">
        <w:rPr>
          <w:b/>
          <w:sz w:val="22"/>
          <w:szCs w:val="22"/>
        </w:rPr>
        <w:t>kwotę netto/brutto</w:t>
      </w:r>
      <w:r w:rsidRPr="0020163F">
        <w:rPr>
          <w:sz w:val="22"/>
          <w:szCs w:val="22"/>
        </w:rPr>
        <w:t xml:space="preserve"> oferty.</w:t>
      </w:r>
    </w:p>
    <w:p w:rsidR="007A3C2F" w:rsidRPr="0020163F" w:rsidRDefault="007A3C2F" w:rsidP="00C24444">
      <w:pPr>
        <w:numPr>
          <w:ilvl w:val="0"/>
          <w:numId w:val="14"/>
        </w:numPr>
        <w:suppressAutoHyphens/>
        <w:autoSpaceDE w:val="0"/>
        <w:autoSpaceDN w:val="0"/>
        <w:adjustRightInd w:val="0"/>
        <w:ind w:left="284" w:hanging="284"/>
        <w:jc w:val="both"/>
        <w:rPr>
          <w:color w:val="000000"/>
          <w:sz w:val="22"/>
          <w:szCs w:val="22"/>
          <w:u w:val="single"/>
        </w:rPr>
      </w:pPr>
      <w:r w:rsidRPr="0020163F">
        <w:rPr>
          <w:color w:val="000000"/>
          <w:sz w:val="22"/>
          <w:szCs w:val="22"/>
        </w:rPr>
        <w:t xml:space="preserve">Aktualny elektroniczny wydruk odpisu z właściwego rejestru, jeżeli odrębne przepisy wymagają wpisu do rejestru lub ewidencji. </w:t>
      </w:r>
    </w:p>
    <w:p w:rsidR="007A3C2F" w:rsidRPr="0020163F" w:rsidRDefault="007A3C2F" w:rsidP="00C24444">
      <w:pPr>
        <w:numPr>
          <w:ilvl w:val="0"/>
          <w:numId w:val="14"/>
        </w:numPr>
        <w:suppressAutoHyphens/>
        <w:autoSpaceDE w:val="0"/>
        <w:autoSpaceDN w:val="0"/>
        <w:adjustRightInd w:val="0"/>
        <w:ind w:left="284" w:hanging="284"/>
        <w:jc w:val="both"/>
        <w:rPr>
          <w:color w:val="000000"/>
          <w:sz w:val="22"/>
          <w:szCs w:val="22"/>
          <w:u w:val="single"/>
        </w:rPr>
      </w:pPr>
      <w:r w:rsidRPr="0020163F">
        <w:rPr>
          <w:color w:val="000000"/>
          <w:sz w:val="22"/>
          <w:szCs w:val="22"/>
        </w:rPr>
        <w:t>Pełnomocnictwo do działania w imieniu Wykonawcy (oferenta) , o ile prawo do reprezentowania Wykonawcy w powyższym zakresie nie wynika wprost z dokumentu rejestrowego.</w:t>
      </w:r>
    </w:p>
    <w:p w:rsidR="007A3C2F" w:rsidRPr="0020163F" w:rsidRDefault="007A3C2F" w:rsidP="00C24444">
      <w:pPr>
        <w:numPr>
          <w:ilvl w:val="0"/>
          <w:numId w:val="14"/>
        </w:numPr>
        <w:suppressAutoHyphens/>
        <w:autoSpaceDE w:val="0"/>
        <w:autoSpaceDN w:val="0"/>
        <w:adjustRightInd w:val="0"/>
        <w:ind w:left="284" w:hanging="284"/>
        <w:jc w:val="both"/>
        <w:rPr>
          <w:color w:val="000000"/>
          <w:sz w:val="22"/>
          <w:szCs w:val="22"/>
          <w:u w:val="single"/>
        </w:rPr>
      </w:pPr>
      <w:r w:rsidRPr="0020163F">
        <w:rPr>
          <w:color w:val="000000"/>
          <w:sz w:val="22"/>
          <w:szCs w:val="22"/>
        </w:rPr>
        <w:t xml:space="preserve">Oświadczenie o spełnianiu warunków udziału w postępowaniu, którego wzór stanowi </w:t>
      </w:r>
      <w:r w:rsidRPr="0020163F">
        <w:rPr>
          <w:b/>
          <w:bCs/>
          <w:color w:val="000000"/>
          <w:sz w:val="22"/>
          <w:szCs w:val="22"/>
        </w:rPr>
        <w:t>Załącznik nr 2</w:t>
      </w:r>
      <w:r w:rsidRPr="0020163F">
        <w:rPr>
          <w:color w:val="000000"/>
          <w:sz w:val="22"/>
          <w:szCs w:val="22"/>
        </w:rPr>
        <w:t xml:space="preserve"> do niniejszego zapytania ofertowego.</w:t>
      </w:r>
    </w:p>
    <w:p w:rsidR="007A3C2F" w:rsidRPr="00FE44CD" w:rsidRDefault="007A3C2F" w:rsidP="00C24444">
      <w:pPr>
        <w:numPr>
          <w:ilvl w:val="0"/>
          <w:numId w:val="14"/>
        </w:numPr>
        <w:suppressAutoHyphens/>
        <w:autoSpaceDE w:val="0"/>
        <w:autoSpaceDN w:val="0"/>
        <w:adjustRightInd w:val="0"/>
        <w:ind w:left="284" w:hanging="284"/>
        <w:jc w:val="both"/>
        <w:rPr>
          <w:color w:val="000000"/>
          <w:sz w:val="22"/>
          <w:szCs w:val="22"/>
          <w:u w:val="single"/>
        </w:rPr>
      </w:pPr>
      <w:r w:rsidRPr="0020163F">
        <w:rPr>
          <w:color w:val="000000"/>
          <w:sz w:val="22"/>
          <w:szCs w:val="22"/>
        </w:rPr>
        <w:t xml:space="preserve">Dokumenty powinny zostać złożone w formie oryginału lub kopii poświadczonej za zgodność                           z oryginałem przez osobę/osoby uprawnione do reprezentowania Wykonawcy.  </w:t>
      </w:r>
    </w:p>
    <w:p w:rsidR="00FE44CD" w:rsidRPr="0020163F" w:rsidRDefault="00FE44CD" w:rsidP="00176C71">
      <w:pPr>
        <w:suppressAutoHyphens/>
        <w:autoSpaceDE w:val="0"/>
        <w:autoSpaceDN w:val="0"/>
        <w:adjustRightInd w:val="0"/>
        <w:ind w:left="284"/>
        <w:jc w:val="both"/>
        <w:rPr>
          <w:color w:val="000000"/>
          <w:sz w:val="22"/>
          <w:szCs w:val="22"/>
          <w:u w:val="single"/>
        </w:rPr>
      </w:pPr>
    </w:p>
    <w:p w:rsidR="007A3C2F" w:rsidRPr="0020163F" w:rsidRDefault="007A3C2F" w:rsidP="007A3C2F">
      <w:pPr>
        <w:shd w:val="clear" w:color="auto" w:fill="DDD9C3"/>
        <w:autoSpaceDE w:val="0"/>
        <w:autoSpaceDN w:val="0"/>
        <w:adjustRightInd w:val="0"/>
        <w:spacing w:before="240"/>
        <w:rPr>
          <w:b/>
          <w:color w:val="000000"/>
          <w:sz w:val="22"/>
          <w:szCs w:val="22"/>
        </w:rPr>
      </w:pPr>
      <w:r w:rsidRPr="0020163F">
        <w:rPr>
          <w:b/>
          <w:color w:val="000000"/>
          <w:sz w:val="22"/>
          <w:szCs w:val="22"/>
        </w:rPr>
        <w:t>V. Miejsce i termin składania ofert</w:t>
      </w:r>
    </w:p>
    <w:p w:rsidR="007A3C2F" w:rsidRPr="005011FA" w:rsidRDefault="007A3C2F" w:rsidP="00DF5BE7">
      <w:pPr>
        <w:numPr>
          <w:ilvl w:val="0"/>
          <w:numId w:val="8"/>
        </w:numPr>
        <w:suppressAutoHyphens/>
        <w:autoSpaceDE w:val="0"/>
        <w:autoSpaceDN w:val="0"/>
        <w:adjustRightInd w:val="0"/>
        <w:ind w:left="284"/>
        <w:jc w:val="both"/>
        <w:rPr>
          <w:b/>
          <w:sz w:val="22"/>
          <w:szCs w:val="22"/>
        </w:rPr>
      </w:pPr>
      <w:r w:rsidRPr="0020163F">
        <w:rPr>
          <w:b/>
          <w:color w:val="000000"/>
          <w:sz w:val="22"/>
          <w:szCs w:val="22"/>
        </w:rPr>
        <w:t>Oferta</w:t>
      </w:r>
      <w:r w:rsidRPr="0020163F">
        <w:rPr>
          <w:color w:val="000000"/>
          <w:sz w:val="22"/>
          <w:szCs w:val="22"/>
        </w:rPr>
        <w:t xml:space="preserve"> wraz z uzupełnionym </w:t>
      </w:r>
      <w:r w:rsidRPr="0020163F">
        <w:rPr>
          <w:b/>
          <w:color w:val="000000"/>
          <w:sz w:val="22"/>
          <w:szCs w:val="22"/>
        </w:rPr>
        <w:t>Załącznikiem nr 2</w:t>
      </w:r>
      <w:r w:rsidRPr="0020163F">
        <w:rPr>
          <w:color w:val="000000"/>
          <w:sz w:val="22"/>
          <w:szCs w:val="22"/>
        </w:rPr>
        <w:t xml:space="preserve"> oraz niezbędnymi załącznikami i oświadczeniami powinna zostać przesłana doręczona </w:t>
      </w:r>
      <w:r w:rsidRPr="0020163F">
        <w:rPr>
          <w:b/>
          <w:color w:val="000000"/>
          <w:sz w:val="22"/>
          <w:szCs w:val="22"/>
        </w:rPr>
        <w:t>osobiście/listownie</w:t>
      </w:r>
      <w:r w:rsidRPr="0020163F">
        <w:rPr>
          <w:color w:val="000000"/>
          <w:sz w:val="22"/>
          <w:szCs w:val="22"/>
        </w:rPr>
        <w:t xml:space="preserve"> (decyduje data wpływu) </w:t>
      </w:r>
      <w:r w:rsidRPr="0020163F">
        <w:rPr>
          <w:bCs/>
          <w:color w:val="000000"/>
          <w:sz w:val="22"/>
          <w:szCs w:val="22"/>
        </w:rPr>
        <w:t>pod adres</w:t>
      </w:r>
      <w:r w:rsidRPr="0020163F">
        <w:rPr>
          <w:b/>
          <w:color w:val="000000"/>
          <w:sz w:val="22"/>
          <w:szCs w:val="22"/>
        </w:rPr>
        <w:t>:</w:t>
      </w:r>
      <w:r w:rsidR="00F92D51">
        <w:rPr>
          <w:b/>
          <w:color w:val="000000"/>
          <w:sz w:val="22"/>
          <w:szCs w:val="22"/>
        </w:rPr>
        <w:t xml:space="preserve"> Gmina Skaryszew </w:t>
      </w:r>
      <w:r w:rsidRPr="0020163F">
        <w:rPr>
          <w:b/>
          <w:color w:val="000000"/>
          <w:sz w:val="22"/>
          <w:szCs w:val="22"/>
        </w:rPr>
        <w:t>, ul.</w:t>
      </w:r>
      <w:r w:rsidR="00F92D51">
        <w:rPr>
          <w:b/>
          <w:color w:val="000000"/>
          <w:sz w:val="22"/>
          <w:szCs w:val="22"/>
        </w:rPr>
        <w:t xml:space="preserve"> Juliusza Słowackiego 6 , 26-640 Skaryszew</w:t>
      </w:r>
      <w:r w:rsidRPr="0020163F">
        <w:rPr>
          <w:b/>
          <w:color w:val="000000"/>
          <w:sz w:val="22"/>
          <w:szCs w:val="22"/>
        </w:rPr>
        <w:t>,</w:t>
      </w:r>
      <w:r w:rsidRPr="0020163F">
        <w:rPr>
          <w:color w:val="000000"/>
          <w:sz w:val="22"/>
          <w:szCs w:val="22"/>
        </w:rPr>
        <w:t xml:space="preserve"> </w:t>
      </w:r>
      <w:r w:rsidR="00F92D51" w:rsidRPr="00CE000E">
        <w:rPr>
          <w:b/>
          <w:sz w:val="22"/>
          <w:szCs w:val="22"/>
        </w:rPr>
        <w:t xml:space="preserve">do dnia </w:t>
      </w:r>
      <w:r w:rsidR="00566AA8" w:rsidRPr="00CE000E">
        <w:rPr>
          <w:b/>
          <w:sz w:val="22"/>
          <w:szCs w:val="22"/>
        </w:rPr>
        <w:t>1</w:t>
      </w:r>
      <w:r w:rsidR="005011FA" w:rsidRPr="00CE000E">
        <w:rPr>
          <w:b/>
          <w:sz w:val="22"/>
          <w:szCs w:val="22"/>
        </w:rPr>
        <w:t>2 października</w:t>
      </w:r>
      <w:r w:rsidR="00F92D51" w:rsidRPr="00CE000E">
        <w:rPr>
          <w:b/>
          <w:sz w:val="22"/>
          <w:szCs w:val="22"/>
        </w:rPr>
        <w:t xml:space="preserve"> 2018r</w:t>
      </w:r>
      <w:r w:rsidR="00F92D51" w:rsidRPr="005011FA">
        <w:rPr>
          <w:b/>
          <w:sz w:val="22"/>
          <w:szCs w:val="22"/>
        </w:rPr>
        <w:t>. do godz. 10</w:t>
      </w:r>
      <w:r w:rsidRPr="005011FA">
        <w:rPr>
          <w:b/>
          <w:sz w:val="22"/>
          <w:szCs w:val="22"/>
        </w:rPr>
        <w:t xml:space="preserve">.00 z dopiskiem </w:t>
      </w:r>
      <w:r w:rsidR="0069515C" w:rsidRPr="005011FA">
        <w:rPr>
          <w:b/>
          <w:color w:val="000000"/>
          <w:sz w:val="22"/>
          <w:szCs w:val="22"/>
        </w:rPr>
        <w:t>„Wyższe kompetencje – lepsze perspektywy”</w:t>
      </w:r>
      <w:r w:rsidR="0069515C" w:rsidRPr="005011FA">
        <w:rPr>
          <w:color w:val="000000"/>
        </w:rPr>
        <w:t xml:space="preserve"> </w:t>
      </w:r>
      <w:r w:rsidRPr="005011FA">
        <w:rPr>
          <w:b/>
          <w:sz w:val="22"/>
          <w:szCs w:val="22"/>
        </w:rPr>
        <w:t xml:space="preserve">– zapytanie ofertowe na  dostawę materiałów </w:t>
      </w:r>
      <w:r w:rsidR="00705CB5" w:rsidRPr="005011FA">
        <w:rPr>
          <w:b/>
          <w:sz w:val="22"/>
          <w:szCs w:val="22"/>
        </w:rPr>
        <w:t>dydaktycznych</w:t>
      </w:r>
      <w:r w:rsidRPr="005011FA">
        <w:rPr>
          <w:b/>
          <w:sz w:val="22"/>
          <w:szCs w:val="22"/>
        </w:rPr>
        <w:t>”.</w:t>
      </w:r>
    </w:p>
    <w:p w:rsidR="007A3C2F" w:rsidRPr="0020163F" w:rsidRDefault="007A3C2F" w:rsidP="00DF5BE7">
      <w:pPr>
        <w:numPr>
          <w:ilvl w:val="0"/>
          <w:numId w:val="8"/>
        </w:numPr>
        <w:suppressAutoHyphens/>
        <w:autoSpaceDE w:val="0"/>
        <w:autoSpaceDN w:val="0"/>
        <w:adjustRightInd w:val="0"/>
        <w:ind w:left="284" w:hanging="284"/>
        <w:jc w:val="both"/>
        <w:rPr>
          <w:color w:val="FF0000"/>
          <w:sz w:val="22"/>
          <w:szCs w:val="22"/>
        </w:rPr>
      </w:pPr>
      <w:r w:rsidRPr="0020163F">
        <w:rPr>
          <w:color w:val="000000"/>
          <w:sz w:val="22"/>
          <w:szCs w:val="22"/>
        </w:rPr>
        <w:t>Ocena ofert zostanie dokonana w siedzibie Zamawiającego, wyniki oceny zostaną upublicznione</w:t>
      </w:r>
      <w:r w:rsidR="007E4BBE">
        <w:rPr>
          <w:color w:val="000000"/>
          <w:sz w:val="22"/>
          <w:szCs w:val="22"/>
        </w:rPr>
        <w:t xml:space="preserve">              </w:t>
      </w:r>
      <w:r w:rsidRPr="0020163F">
        <w:rPr>
          <w:color w:val="000000"/>
          <w:sz w:val="22"/>
          <w:szCs w:val="22"/>
        </w:rPr>
        <w:t xml:space="preserve"> i przekazane oferentom</w:t>
      </w:r>
      <w:r w:rsidRPr="0020163F">
        <w:rPr>
          <w:b/>
          <w:bCs/>
          <w:sz w:val="22"/>
          <w:szCs w:val="22"/>
        </w:rPr>
        <w:t>.</w:t>
      </w:r>
    </w:p>
    <w:p w:rsidR="007A3C2F" w:rsidRPr="0020163F" w:rsidRDefault="007A3C2F" w:rsidP="00DF5BE7">
      <w:pPr>
        <w:numPr>
          <w:ilvl w:val="0"/>
          <w:numId w:val="8"/>
        </w:numPr>
        <w:suppressAutoHyphens/>
        <w:autoSpaceDE w:val="0"/>
        <w:autoSpaceDN w:val="0"/>
        <w:adjustRightInd w:val="0"/>
        <w:ind w:left="284" w:hanging="284"/>
        <w:jc w:val="both"/>
        <w:rPr>
          <w:color w:val="000000"/>
          <w:sz w:val="22"/>
          <w:szCs w:val="22"/>
        </w:rPr>
      </w:pPr>
      <w:r w:rsidRPr="0020163F">
        <w:rPr>
          <w:color w:val="000000"/>
          <w:sz w:val="22"/>
          <w:szCs w:val="22"/>
        </w:rPr>
        <w:t>Oferty złożone po terminie nie będą rozpatrywane.</w:t>
      </w:r>
    </w:p>
    <w:p w:rsidR="007A3C2F" w:rsidRDefault="007A3C2F" w:rsidP="00DF5BE7">
      <w:pPr>
        <w:numPr>
          <w:ilvl w:val="0"/>
          <w:numId w:val="8"/>
        </w:numPr>
        <w:tabs>
          <w:tab w:val="left" w:pos="284"/>
        </w:tabs>
        <w:suppressAutoHyphens/>
        <w:autoSpaceDE w:val="0"/>
        <w:autoSpaceDN w:val="0"/>
        <w:adjustRightInd w:val="0"/>
        <w:ind w:left="284" w:hanging="284"/>
        <w:jc w:val="both"/>
        <w:rPr>
          <w:color w:val="000000"/>
          <w:sz w:val="22"/>
          <w:szCs w:val="22"/>
        </w:rPr>
      </w:pPr>
      <w:r w:rsidRPr="0020163F">
        <w:rPr>
          <w:color w:val="000000"/>
          <w:sz w:val="22"/>
          <w:szCs w:val="22"/>
        </w:rPr>
        <w:t>W toku badania i oceny ofert Zamawiający może wymagać od oferentów wyjaśnień dotyczących treści złożonych ofert.</w:t>
      </w:r>
    </w:p>
    <w:p w:rsidR="004A1A3D" w:rsidRPr="0020163F" w:rsidRDefault="004A1A3D" w:rsidP="004A1A3D">
      <w:pPr>
        <w:tabs>
          <w:tab w:val="left" w:pos="284"/>
        </w:tabs>
        <w:suppressAutoHyphens/>
        <w:autoSpaceDE w:val="0"/>
        <w:autoSpaceDN w:val="0"/>
        <w:adjustRightInd w:val="0"/>
        <w:ind w:left="284"/>
        <w:jc w:val="both"/>
        <w:rPr>
          <w:color w:val="000000"/>
          <w:sz w:val="22"/>
          <w:szCs w:val="22"/>
        </w:rPr>
      </w:pPr>
    </w:p>
    <w:p w:rsidR="007A3C2F" w:rsidRPr="0020163F" w:rsidRDefault="007A3C2F" w:rsidP="004A1A3D">
      <w:pPr>
        <w:shd w:val="clear" w:color="auto" w:fill="DDD9C3"/>
        <w:autoSpaceDE w:val="0"/>
        <w:autoSpaceDN w:val="0"/>
        <w:adjustRightInd w:val="0"/>
        <w:rPr>
          <w:b/>
          <w:color w:val="000000"/>
          <w:sz w:val="22"/>
          <w:szCs w:val="22"/>
        </w:rPr>
      </w:pPr>
      <w:r w:rsidRPr="0020163F">
        <w:rPr>
          <w:b/>
          <w:color w:val="000000"/>
          <w:sz w:val="22"/>
          <w:szCs w:val="22"/>
        </w:rPr>
        <w:t>VI. Kryteria oceny ofert</w:t>
      </w:r>
    </w:p>
    <w:p w:rsidR="007A3C2F" w:rsidRPr="0020163F" w:rsidRDefault="007A3C2F" w:rsidP="004A1A3D">
      <w:pPr>
        <w:numPr>
          <w:ilvl w:val="0"/>
          <w:numId w:val="6"/>
        </w:numPr>
        <w:suppressAutoHyphens/>
        <w:autoSpaceDE w:val="0"/>
        <w:autoSpaceDN w:val="0"/>
        <w:adjustRightInd w:val="0"/>
        <w:ind w:left="284"/>
        <w:rPr>
          <w:color w:val="000000"/>
          <w:sz w:val="22"/>
          <w:szCs w:val="22"/>
        </w:rPr>
      </w:pPr>
      <w:r w:rsidRPr="0020163F">
        <w:rPr>
          <w:color w:val="000000"/>
          <w:sz w:val="22"/>
          <w:szCs w:val="22"/>
        </w:rPr>
        <w:t>Zamawiający oceni i porówna jedynie te oferty, które nie zostaną odrzucone przez Zamawiającego.</w:t>
      </w:r>
    </w:p>
    <w:p w:rsidR="007A3C2F" w:rsidRPr="0020163F" w:rsidRDefault="007A3C2F" w:rsidP="007A3C2F">
      <w:pPr>
        <w:numPr>
          <w:ilvl w:val="0"/>
          <w:numId w:val="6"/>
        </w:numPr>
        <w:suppressAutoHyphens/>
        <w:autoSpaceDE w:val="0"/>
        <w:autoSpaceDN w:val="0"/>
        <w:adjustRightInd w:val="0"/>
        <w:ind w:left="284"/>
        <w:rPr>
          <w:noProof/>
          <w:sz w:val="22"/>
          <w:szCs w:val="22"/>
        </w:rPr>
      </w:pPr>
      <w:r w:rsidRPr="0020163F">
        <w:rPr>
          <w:color w:val="000000"/>
          <w:sz w:val="22"/>
          <w:szCs w:val="22"/>
        </w:rPr>
        <w:t>Oferty zostaną ocenione przez Zamawiającego w oparciu o następujące kryteria i ich</w:t>
      </w:r>
      <w:r w:rsidRPr="0020163F">
        <w:rPr>
          <w:noProof/>
          <w:sz w:val="22"/>
          <w:szCs w:val="22"/>
        </w:rPr>
        <w:t xml:space="preserve"> znaczenie:</w:t>
      </w:r>
    </w:p>
    <w:tbl>
      <w:tblPr>
        <w:tblW w:w="99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22"/>
        <w:gridCol w:w="2410"/>
        <w:gridCol w:w="3862"/>
      </w:tblGrid>
      <w:tr w:rsidR="007A3C2F" w:rsidRPr="0020163F" w:rsidTr="00D1702F">
        <w:trPr>
          <w:trHeight w:val="677"/>
          <w:jc w:val="center"/>
        </w:trPr>
        <w:tc>
          <w:tcPr>
            <w:tcW w:w="3722" w:type="dxa"/>
            <w:vAlign w:val="center"/>
          </w:tcPr>
          <w:p w:rsidR="007A3C2F" w:rsidRPr="0020163F" w:rsidRDefault="007A3C2F" w:rsidP="007A3C2F">
            <w:pPr>
              <w:pStyle w:val="Akapitzlist"/>
              <w:numPr>
                <w:ilvl w:val="0"/>
                <w:numId w:val="6"/>
              </w:numPr>
              <w:suppressAutoHyphens/>
              <w:jc w:val="both"/>
              <w:rPr>
                <w:b/>
                <w:noProof/>
              </w:rPr>
            </w:pPr>
            <w:r w:rsidRPr="0020163F">
              <w:rPr>
                <w:b/>
                <w:noProof/>
                <w:sz w:val="22"/>
                <w:szCs w:val="22"/>
              </w:rPr>
              <w:t>Kryterium</w:t>
            </w:r>
          </w:p>
        </w:tc>
        <w:tc>
          <w:tcPr>
            <w:tcW w:w="2410" w:type="dxa"/>
            <w:vAlign w:val="center"/>
          </w:tcPr>
          <w:p w:rsidR="007A3C2F" w:rsidRPr="0020163F" w:rsidRDefault="007A3C2F" w:rsidP="00D1702F">
            <w:pPr>
              <w:suppressAutoHyphens/>
              <w:jc w:val="both"/>
              <w:rPr>
                <w:b/>
                <w:noProof/>
              </w:rPr>
            </w:pPr>
            <w:r w:rsidRPr="0020163F">
              <w:rPr>
                <w:b/>
                <w:noProof/>
                <w:sz w:val="22"/>
                <w:szCs w:val="22"/>
              </w:rPr>
              <w:t>Znaczenie procentowe kryterium</w:t>
            </w:r>
          </w:p>
        </w:tc>
        <w:tc>
          <w:tcPr>
            <w:tcW w:w="3862" w:type="dxa"/>
            <w:vAlign w:val="center"/>
          </w:tcPr>
          <w:p w:rsidR="007A3C2F" w:rsidRPr="0020163F" w:rsidRDefault="007A3C2F" w:rsidP="00D1702F">
            <w:pPr>
              <w:suppressAutoHyphens/>
              <w:jc w:val="both"/>
              <w:rPr>
                <w:b/>
                <w:noProof/>
              </w:rPr>
            </w:pPr>
            <w:r w:rsidRPr="0020163F">
              <w:rPr>
                <w:b/>
                <w:noProof/>
                <w:sz w:val="22"/>
                <w:szCs w:val="22"/>
              </w:rPr>
              <w:t>Maksymalna ilość punktów jakie może otrzymać oferta za dane kryterium</w:t>
            </w:r>
          </w:p>
        </w:tc>
      </w:tr>
      <w:tr w:rsidR="007A3C2F" w:rsidRPr="0020163F" w:rsidTr="00D1702F">
        <w:trPr>
          <w:jc w:val="center"/>
        </w:trPr>
        <w:tc>
          <w:tcPr>
            <w:tcW w:w="3722" w:type="dxa"/>
          </w:tcPr>
          <w:p w:rsidR="007A3C2F" w:rsidRPr="0020163F" w:rsidRDefault="007A3C2F" w:rsidP="00D1702F">
            <w:pPr>
              <w:numPr>
                <w:ilvl w:val="12"/>
                <w:numId w:val="0"/>
              </w:numPr>
              <w:suppressAutoHyphens/>
              <w:jc w:val="both"/>
              <w:rPr>
                <w:noProof/>
              </w:rPr>
            </w:pPr>
            <w:r w:rsidRPr="0020163F">
              <w:rPr>
                <w:noProof/>
                <w:sz w:val="22"/>
                <w:szCs w:val="22"/>
              </w:rPr>
              <w:t>Cena łączna brutto oferty</w:t>
            </w:r>
          </w:p>
        </w:tc>
        <w:tc>
          <w:tcPr>
            <w:tcW w:w="2410" w:type="dxa"/>
          </w:tcPr>
          <w:p w:rsidR="007A3C2F" w:rsidRPr="0020163F" w:rsidRDefault="007A3C2F" w:rsidP="00D1702F">
            <w:pPr>
              <w:numPr>
                <w:ilvl w:val="12"/>
                <w:numId w:val="0"/>
              </w:numPr>
              <w:suppressAutoHyphens/>
              <w:jc w:val="both"/>
              <w:rPr>
                <w:noProof/>
              </w:rPr>
            </w:pPr>
            <w:r w:rsidRPr="0020163F">
              <w:rPr>
                <w:noProof/>
                <w:sz w:val="22"/>
                <w:szCs w:val="22"/>
              </w:rPr>
              <w:t>80%</w:t>
            </w:r>
          </w:p>
        </w:tc>
        <w:tc>
          <w:tcPr>
            <w:tcW w:w="3862" w:type="dxa"/>
          </w:tcPr>
          <w:p w:rsidR="007A3C2F" w:rsidRPr="0020163F" w:rsidRDefault="007A3C2F" w:rsidP="00D1702F">
            <w:pPr>
              <w:numPr>
                <w:ilvl w:val="12"/>
                <w:numId w:val="0"/>
              </w:numPr>
              <w:suppressAutoHyphens/>
              <w:jc w:val="both"/>
              <w:rPr>
                <w:noProof/>
              </w:rPr>
            </w:pPr>
            <w:r w:rsidRPr="0020163F">
              <w:rPr>
                <w:noProof/>
                <w:sz w:val="22"/>
                <w:szCs w:val="22"/>
              </w:rPr>
              <w:t>80 punktów</w:t>
            </w:r>
          </w:p>
        </w:tc>
      </w:tr>
      <w:tr w:rsidR="007A3C2F" w:rsidRPr="0020163F" w:rsidTr="00D1702F">
        <w:trPr>
          <w:jc w:val="center"/>
        </w:trPr>
        <w:tc>
          <w:tcPr>
            <w:tcW w:w="3722" w:type="dxa"/>
          </w:tcPr>
          <w:p w:rsidR="007A3C2F" w:rsidRPr="0020163F" w:rsidRDefault="007A3C2F" w:rsidP="00D1702F">
            <w:pPr>
              <w:numPr>
                <w:ilvl w:val="12"/>
                <w:numId w:val="0"/>
              </w:numPr>
              <w:suppressAutoHyphens/>
              <w:jc w:val="both"/>
              <w:rPr>
                <w:noProof/>
              </w:rPr>
            </w:pPr>
            <w:r w:rsidRPr="0020163F">
              <w:rPr>
                <w:noProof/>
                <w:sz w:val="22"/>
                <w:szCs w:val="22"/>
              </w:rPr>
              <w:t>Termin realizacji zamówienia</w:t>
            </w:r>
          </w:p>
        </w:tc>
        <w:tc>
          <w:tcPr>
            <w:tcW w:w="2410" w:type="dxa"/>
          </w:tcPr>
          <w:p w:rsidR="007A3C2F" w:rsidRPr="0020163F" w:rsidRDefault="007A3C2F" w:rsidP="00D1702F">
            <w:pPr>
              <w:numPr>
                <w:ilvl w:val="12"/>
                <w:numId w:val="0"/>
              </w:numPr>
              <w:suppressAutoHyphens/>
              <w:jc w:val="both"/>
              <w:rPr>
                <w:noProof/>
              </w:rPr>
            </w:pPr>
            <w:r w:rsidRPr="0020163F">
              <w:rPr>
                <w:noProof/>
                <w:sz w:val="22"/>
                <w:szCs w:val="22"/>
              </w:rPr>
              <w:t>20%</w:t>
            </w:r>
          </w:p>
        </w:tc>
        <w:tc>
          <w:tcPr>
            <w:tcW w:w="3862" w:type="dxa"/>
          </w:tcPr>
          <w:p w:rsidR="007A3C2F" w:rsidRPr="0020163F" w:rsidRDefault="007A3C2F" w:rsidP="00D1702F">
            <w:pPr>
              <w:numPr>
                <w:ilvl w:val="12"/>
                <w:numId w:val="0"/>
              </w:numPr>
              <w:suppressAutoHyphens/>
              <w:jc w:val="both"/>
              <w:rPr>
                <w:noProof/>
              </w:rPr>
            </w:pPr>
            <w:r w:rsidRPr="0020163F">
              <w:rPr>
                <w:noProof/>
                <w:sz w:val="22"/>
                <w:szCs w:val="22"/>
              </w:rPr>
              <w:t>20 punktów</w:t>
            </w:r>
          </w:p>
        </w:tc>
      </w:tr>
    </w:tbl>
    <w:p w:rsidR="007A3C2F" w:rsidRPr="0020163F" w:rsidRDefault="007A3C2F" w:rsidP="007A3C2F">
      <w:pPr>
        <w:suppressAutoHyphens/>
        <w:jc w:val="both"/>
        <w:rPr>
          <w:noProof/>
          <w:sz w:val="22"/>
          <w:szCs w:val="22"/>
        </w:rPr>
      </w:pPr>
    </w:p>
    <w:p w:rsidR="007A3C2F" w:rsidRPr="0020163F" w:rsidRDefault="007A3C2F" w:rsidP="007A3C2F">
      <w:pPr>
        <w:suppressAutoHyphens/>
        <w:jc w:val="both"/>
        <w:rPr>
          <w:sz w:val="22"/>
          <w:szCs w:val="22"/>
          <w:u w:val="single"/>
        </w:rPr>
      </w:pPr>
      <w:bookmarkStart w:id="0" w:name="_Toc504465407"/>
      <w:r w:rsidRPr="0020163F">
        <w:rPr>
          <w:sz w:val="22"/>
          <w:szCs w:val="22"/>
          <w:u w:val="single"/>
        </w:rPr>
        <w:t>Zasady oceny kryterium "Cena" (C)</w:t>
      </w:r>
      <w:bookmarkEnd w:id="0"/>
      <w:r w:rsidRPr="0020163F">
        <w:rPr>
          <w:sz w:val="22"/>
          <w:szCs w:val="22"/>
          <w:u w:val="single"/>
        </w:rPr>
        <w:t>.</w:t>
      </w:r>
    </w:p>
    <w:p w:rsidR="007A3C2F" w:rsidRPr="0020163F" w:rsidRDefault="007A3C2F" w:rsidP="007A3C2F">
      <w:pPr>
        <w:suppressAutoHyphens/>
        <w:jc w:val="both"/>
        <w:rPr>
          <w:sz w:val="22"/>
          <w:szCs w:val="22"/>
          <w:u w:val="single"/>
        </w:rPr>
      </w:pPr>
    </w:p>
    <w:p w:rsidR="007A3C2F" w:rsidRPr="0020163F" w:rsidRDefault="007A3C2F" w:rsidP="007A3C2F">
      <w:pPr>
        <w:tabs>
          <w:tab w:val="left" w:pos="360"/>
        </w:tabs>
        <w:overflowPunct w:val="0"/>
        <w:autoSpaceDE w:val="0"/>
        <w:autoSpaceDN w:val="0"/>
        <w:adjustRightInd w:val="0"/>
        <w:spacing w:line="276" w:lineRule="auto"/>
        <w:jc w:val="both"/>
        <w:textAlignment w:val="baseline"/>
        <w:rPr>
          <w:noProof/>
          <w:sz w:val="22"/>
          <w:szCs w:val="22"/>
        </w:rPr>
      </w:pPr>
      <w:r w:rsidRPr="0020163F">
        <w:rPr>
          <w:noProof/>
          <w:sz w:val="22"/>
          <w:szCs w:val="22"/>
        </w:rPr>
        <w:t>W przypadku kryterium "Cena" oferta otrzyma zaokrągloną do dwóch miejsc po przecinku ilość punktów wynikającą z działania:</w:t>
      </w:r>
    </w:p>
    <w:p w:rsidR="007A3C2F" w:rsidRPr="0020163F" w:rsidRDefault="007A3C2F" w:rsidP="007A3C2F">
      <w:pPr>
        <w:overflowPunct w:val="0"/>
        <w:autoSpaceDE w:val="0"/>
        <w:autoSpaceDN w:val="0"/>
        <w:adjustRightInd w:val="0"/>
        <w:ind w:left="3402"/>
        <w:jc w:val="both"/>
        <w:textAlignment w:val="baseline"/>
        <w:rPr>
          <w:noProof/>
          <w:sz w:val="22"/>
          <w:szCs w:val="22"/>
        </w:rPr>
      </w:pPr>
      <w:r w:rsidRPr="0020163F">
        <w:rPr>
          <w:noProof/>
          <w:sz w:val="22"/>
          <w:szCs w:val="22"/>
        </w:rPr>
        <w:t>P</w:t>
      </w:r>
      <w:r w:rsidRPr="0020163F">
        <w:rPr>
          <w:noProof/>
          <w:sz w:val="22"/>
          <w:szCs w:val="22"/>
          <w:vertAlign w:val="subscript"/>
        </w:rPr>
        <w:t>1</w:t>
      </w:r>
      <w:r w:rsidRPr="0020163F">
        <w:rPr>
          <w:noProof/>
          <w:sz w:val="22"/>
          <w:szCs w:val="22"/>
        </w:rPr>
        <w:t>(C) =</w:t>
      </w:r>
      <w:r w:rsidRPr="0020163F">
        <w:rPr>
          <w:sz w:val="22"/>
          <w:szCs w:val="22"/>
        </w:rPr>
        <w:t xml:space="preserve">  </w:t>
      </w:r>
      <w:r w:rsidRPr="0020163F">
        <w:rPr>
          <w:noProof/>
          <w:position w:val="-30"/>
          <w:sz w:val="22"/>
          <w:szCs w:val="22"/>
        </w:rPr>
        <w:drawing>
          <wp:inline distT="0" distB="0" distL="0" distR="0">
            <wp:extent cx="447675" cy="428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r w:rsidRPr="0020163F">
        <w:rPr>
          <w:sz w:val="22"/>
          <w:szCs w:val="22"/>
        </w:rPr>
        <w:t xml:space="preserve">  x Max (C)</w:t>
      </w:r>
    </w:p>
    <w:p w:rsidR="007A3C2F" w:rsidRPr="0020163F" w:rsidRDefault="007A3C2F" w:rsidP="007A3C2F">
      <w:pPr>
        <w:overflowPunct w:val="0"/>
        <w:autoSpaceDE w:val="0"/>
        <w:autoSpaceDN w:val="0"/>
        <w:adjustRightInd w:val="0"/>
        <w:jc w:val="both"/>
        <w:textAlignment w:val="baseline"/>
        <w:rPr>
          <w:noProof/>
          <w:sz w:val="22"/>
          <w:szCs w:val="22"/>
        </w:rPr>
      </w:pPr>
      <w:r w:rsidRPr="0020163F">
        <w:rPr>
          <w:noProof/>
          <w:sz w:val="22"/>
          <w:szCs w:val="22"/>
        </w:rPr>
        <w:lastRenderedPageBreak/>
        <w:t>gdzie: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242"/>
      </w:tblGrid>
      <w:tr w:rsidR="007A3C2F" w:rsidRPr="0020163F" w:rsidTr="00D1702F">
        <w:tc>
          <w:tcPr>
            <w:tcW w:w="970" w:type="dxa"/>
          </w:tcPr>
          <w:p w:rsidR="007A3C2F" w:rsidRPr="0020163F" w:rsidRDefault="007A3C2F" w:rsidP="00D1702F">
            <w:pPr>
              <w:overflowPunct w:val="0"/>
              <w:autoSpaceDE w:val="0"/>
              <w:autoSpaceDN w:val="0"/>
              <w:adjustRightInd w:val="0"/>
              <w:jc w:val="both"/>
              <w:textAlignment w:val="baseline"/>
              <w:rPr>
                <w:noProof/>
              </w:rPr>
            </w:pPr>
            <w:r w:rsidRPr="0020163F">
              <w:rPr>
                <w:noProof/>
                <w:sz w:val="22"/>
                <w:szCs w:val="22"/>
              </w:rPr>
              <w:t>P</w:t>
            </w:r>
            <w:r w:rsidRPr="0020163F">
              <w:rPr>
                <w:noProof/>
                <w:sz w:val="22"/>
                <w:szCs w:val="22"/>
                <w:vertAlign w:val="subscript"/>
              </w:rPr>
              <w:t>1</w:t>
            </w:r>
            <w:r w:rsidRPr="0020163F">
              <w:rPr>
                <w:noProof/>
                <w:sz w:val="22"/>
                <w:szCs w:val="22"/>
              </w:rPr>
              <w:t>(C)</w:t>
            </w:r>
          </w:p>
        </w:tc>
        <w:tc>
          <w:tcPr>
            <w:tcW w:w="8242" w:type="dxa"/>
          </w:tcPr>
          <w:p w:rsidR="007A3C2F" w:rsidRPr="0020163F" w:rsidRDefault="007A3C2F" w:rsidP="00D1702F">
            <w:pPr>
              <w:overflowPunct w:val="0"/>
              <w:autoSpaceDE w:val="0"/>
              <w:autoSpaceDN w:val="0"/>
              <w:adjustRightInd w:val="0"/>
              <w:jc w:val="both"/>
              <w:textAlignment w:val="baseline"/>
              <w:rPr>
                <w:noProof/>
              </w:rPr>
            </w:pPr>
            <w:r w:rsidRPr="0020163F">
              <w:rPr>
                <w:noProof/>
                <w:sz w:val="22"/>
                <w:szCs w:val="22"/>
              </w:rPr>
              <w:t>ilość punktów jakie otrzyma oferta "1" za kryterium "Cena";</w:t>
            </w:r>
          </w:p>
        </w:tc>
      </w:tr>
      <w:tr w:rsidR="007A3C2F" w:rsidRPr="0020163F" w:rsidTr="00D1702F">
        <w:tc>
          <w:tcPr>
            <w:tcW w:w="970" w:type="dxa"/>
          </w:tcPr>
          <w:p w:rsidR="007A3C2F" w:rsidRPr="0020163F" w:rsidRDefault="007A3C2F" w:rsidP="00D1702F">
            <w:pPr>
              <w:overflowPunct w:val="0"/>
              <w:autoSpaceDE w:val="0"/>
              <w:autoSpaceDN w:val="0"/>
              <w:adjustRightInd w:val="0"/>
              <w:jc w:val="both"/>
              <w:textAlignment w:val="baseline"/>
              <w:rPr>
                <w:noProof/>
              </w:rPr>
            </w:pPr>
            <w:r w:rsidRPr="0020163F">
              <w:rPr>
                <w:noProof/>
                <w:sz w:val="22"/>
                <w:szCs w:val="22"/>
              </w:rPr>
              <w:t>Cmin</w:t>
            </w:r>
          </w:p>
        </w:tc>
        <w:tc>
          <w:tcPr>
            <w:tcW w:w="8242" w:type="dxa"/>
          </w:tcPr>
          <w:p w:rsidR="007A3C2F" w:rsidRPr="0020163F" w:rsidRDefault="007A3C2F" w:rsidP="00D1702F">
            <w:pPr>
              <w:overflowPunct w:val="0"/>
              <w:autoSpaceDE w:val="0"/>
              <w:autoSpaceDN w:val="0"/>
              <w:adjustRightInd w:val="0"/>
              <w:jc w:val="both"/>
              <w:textAlignment w:val="baseline"/>
              <w:rPr>
                <w:noProof/>
              </w:rPr>
            </w:pPr>
            <w:r w:rsidRPr="0020163F">
              <w:rPr>
                <w:noProof/>
                <w:sz w:val="22"/>
                <w:szCs w:val="22"/>
              </w:rPr>
              <w:t>najniższa cena spośród wszystkich ważnych i nieodrzuconych ofert;</w:t>
            </w:r>
          </w:p>
        </w:tc>
      </w:tr>
      <w:tr w:rsidR="007A3C2F" w:rsidRPr="0020163F" w:rsidTr="00D1702F">
        <w:tc>
          <w:tcPr>
            <w:tcW w:w="970" w:type="dxa"/>
          </w:tcPr>
          <w:p w:rsidR="007A3C2F" w:rsidRPr="0020163F" w:rsidRDefault="007A3C2F" w:rsidP="00D1702F">
            <w:pPr>
              <w:overflowPunct w:val="0"/>
              <w:autoSpaceDE w:val="0"/>
              <w:autoSpaceDN w:val="0"/>
              <w:adjustRightInd w:val="0"/>
              <w:jc w:val="both"/>
              <w:textAlignment w:val="baseline"/>
              <w:rPr>
                <w:noProof/>
              </w:rPr>
            </w:pPr>
            <w:r w:rsidRPr="0020163F">
              <w:rPr>
                <w:noProof/>
                <w:sz w:val="22"/>
                <w:szCs w:val="22"/>
              </w:rPr>
              <w:t>C</w:t>
            </w:r>
            <w:r w:rsidRPr="0020163F">
              <w:rPr>
                <w:noProof/>
                <w:sz w:val="22"/>
                <w:szCs w:val="22"/>
                <w:vertAlign w:val="subscript"/>
              </w:rPr>
              <w:t>1</w:t>
            </w:r>
          </w:p>
        </w:tc>
        <w:tc>
          <w:tcPr>
            <w:tcW w:w="8242" w:type="dxa"/>
          </w:tcPr>
          <w:p w:rsidR="007A3C2F" w:rsidRPr="0020163F" w:rsidRDefault="007A3C2F" w:rsidP="00D1702F">
            <w:pPr>
              <w:overflowPunct w:val="0"/>
              <w:autoSpaceDE w:val="0"/>
              <w:autoSpaceDN w:val="0"/>
              <w:adjustRightInd w:val="0"/>
              <w:jc w:val="both"/>
              <w:textAlignment w:val="baseline"/>
              <w:rPr>
                <w:noProof/>
                <w:lang w:val="it-IT"/>
              </w:rPr>
            </w:pPr>
            <w:r w:rsidRPr="0020163F">
              <w:rPr>
                <w:noProof/>
                <w:sz w:val="22"/>
                <w:szCs w:val="22"/>
                <w:lang w:val="it-IT"/>
              </w:rPr>
              <w:t>cena oferty "1";</w:t>
            </w:r>
          </w:p>
        </w:tc>
      </w:tr>
      <w:tr w:rsidR="007A3C2F" w:rsidRPr="0020163F" w:rsidTr="00D1702F">
        <w:tc>
          <w:tcPr>
            <w:tcW w:w="970" w:type="dxa"/>
          </w:tcPr>
          <w:p w:rsidR="007A3C2F" w:rsidRPr="0020163F" w:rsidRDefault="007A3C2F" w:rsidP="00D1702F">
            <w:pPr>
              <w:overflowPunct w:val="0"/>
              <w:autoSpaceDE w:val="0"/>
              <w:autoSpaceDN w:val="0"/>
              <w:adjustRightInd w:val="0"/>
              <w:jc w:val="both"/>
              <w:textAlignment w:val="baseline"/>
              <w:rPr>
                <w:noProof/>
              </w:rPr>
            </w:pPr>
            <w:r w:rsidRPr="0020163F">
              <w:rPr>
                <w:noProof/>
                <w:sz w:val="22"/>
                <w:szCs w:val="22"/>
              </w:rPr>
              <w:t>Max (C)</w:t>
            </w:r>
          </w:p>
        </w:tc>
        <w:tc>
          <w:tcPr>
            <w:tcW w:w="8242" w:type="dxa"/>
          </w:tcPr>
          <w:p w:rsidR="007A3C2F" w:rsidRPr="0020163F" w:rsidRDefault="007A3C2F" w:rsidP="00D1702F">
            <w:pPr>
              <w:overflowPunct w:val="0"/>
              <w:autoSpaceDE w:val="0"/>
              <w:autoSpaceDN w:val="0"/>
              <w:adjustRightInd w:val="0"/>
              <w:jc w:val="both"/>
              <w:textAlignment w:val="baseline"/>
              <w:rPr>
                <w:noProof/>
              </w:rPr>
            </w:pPr>
            <w:r w:rsidRPr="0020163F">
              <w:rPr>
                <w:noProof/>
                <w:sz w:val="22"/>
                <w:szCs w:val="22"/>
              </w:rPr>
              <w:t>maksymalna ilość punktów jakie może otrzymać oferta za kryterium "Cena".</w:t>
            </w:r>
          </w:p>
        </w:tc>
      </w:tr>
    </w:tbl>
    <w:p w:rsidR="007A3C2F" w:rsidRPr="0020163F" w:rsidRDefault="007A3C2F" w:rsidP="007A3C2F">
      <w:pPr>
        <w:suppressAutoHyphens/>
        <w:jc w:val="both"/>
        <w:rPr>
          <w:sz w:val="22"/>
          <w:szCs w:val="22"/>
          <w:u w:val="single"/>
        </w:rPr>
      </w:pPr>
    </w:p>
    <w:p w:rsidR="007A3C2F" w:rsidRPr="0020163F" w:rsidRDefault="007A3C2F" w:rsidP="007A3C2F">
      <w:pPr>
        <w:suppressAutoHyphens/>
        <w:jc w:val="both"/>
        <w:rPr>
          <w:sz w:val="22"/>
          <w:szCs w:val="22"/>
          <w:u w:val="single"/>
        </w:rPr>
      </w:pPr>
      <w:r w:rsidRPr="0020163F">
        <w:rPr>
          <w:sz w:val="22"/>
          <w:szCs w:val="22"/>
          <w:u w:val="single"/>
        </w:rPr>
        <w:t>Zasady oceny kryterium „termin realizacji zamówienia”:</w:t>
      </w:r>
    </w:p>
    <w:p w:rsidR="007A3C2F" w:rsidRPr="0020163F" w:rsidRDefault="007A3C2F" w:rsidP="007A3C2F">
      <w:pPr>
        <w:overflowPunct w:val="0"/>
        <w:autoSpaceDE w:val="0"/>
        <w:autoSpaceDN w:val="0"/>
        <w:adjustRightInd w:val="0"/>
        <w:jc w:val="both"/>
        <w:textAlignment w:val="baseline"/>
        <w:rPr>
          <w:noProof/>
          <w:sz w:val="22"/>
          <w:szCs w:val="22"/>
        </w:rPr>
      </w:pPr>
    </w:p>
    <w:p w:rsidR="007A3C2F" w:rsidRPr="0020163F" w:rsidRDefault="007A3C2F" w:rsidP="007A3C2F">
      <w:pPr>
        <w:overflowPunct w:val="0"/>
        <w:autoSpaceDE w:val="0"/>
        <w:autoSpaceDN w:val="0"/>
        <w:adjustRightInd w:val="0"/>
        <w:jc w:val="both"/>
        <w:textAlignment w:val="baseline"/>
        <w:rPr>
          <w:noProof/>
          <w:sz w:val="22"/>
          <w:szCs w:val="22"/>
        </w:rPr>
      </w:pPr>
      <w:r w:rsidRPr="0020163F">
        <w:rPr>
          <w:noProof/>
          <w:sz w:val="22"/>
          <w:szCs w:val="22"/>
        </w:rPr>
        <w:t>Dostawa w terminie do 2 tygodni od daty podpisania umowy – 20 pkt</w:t>
      </w:r>
    </w:p>
    <w:p w:rsidR="007A3C2F" w:rsidRPr="0020163F" w:rsidRDefault="007A3C2F" w:rsidP="007A3C2F">
      <w:pPr>
        <w:overflowPunct w:val="0"/>
        <w:autoSpaceDE w:val="0"/>
        <w:autoSpaceDN w:val="0"/>
        <w:adjustRightInd w:val="0"/>
        <w:jc w:val="both"/>
        <w:textAlignment w:val="baseline"/>
        <w:rPr>
          <w:noProof/>
          <w:sz w:val="22"/>
          <w:szCs w:val="22"/>
        </w:rPr>
      </w:pPr>
      <w:r w:rsidRPr="0020163F">
        <w:rPr>
          <w:noProof/>
          <w:sz w:val="22"/>
          <w:szCs w:val="22"/>
        </w:rPr>
        <w:t>Dostawa w terminie powyżej 2 tygodni – maksymalnie do 4 tygodni od daty podpisania umowy – 10 pkt</w:t>
      </w:r>
      <w:r w:rsidR="00566AA8">
        <w:rPr>
          <w:noProof/>
          <w:sz w:val="22"/>
          <w:szCs w:val="22"/>
        </w:rPr>
        <w:t xml:space="preserve">  </w:t>
      </w:r>
      <w:r w:rsidRPr="0020163F">
        <w:rPr>
          <w:noProof/>
          <w:sz w:val="22"/>
          <w:szCs w:val="22"/>
        </w:rPr>
        <w:t>Dostawa powyżej 4 tygodni – 0 pkt</w:t>
      </w:r>
    </w:p>
    <w:p w:rsidR="007A3C2F" w:rsidRPr="0020163F" w:rsidRDefault="007A3C2F" w:rsidP="00DF5BE7">
      <w:pPr>
        <w:pStyle w:val="Akapitzlist"/>
        <w:numPr>
          <w:ilvl w:val="0"/>
          <w:numId w:val="9"/>
        </w:numPr>
        <w:suppressAutoHyphens/>
        <w:autoSpaceDE w:val="0"/>
        <w:autoSpaceDN w:val="0"/>
        <w:adjustRightInd w:val="0"/>
        <w:ind w:left="284" w:hanging="426"/>
        <w:jc w:val="both"/>
        <w:rPr>
          <w:sz w:val="22"/>
          <w:szCs w:val="22"/>
        </w:rPr>
      </w:pPr>
      <w:r w:rsidRPr="0020163F">
        <w:rPr>
          <w:sz w:val="22"/>
          <w:szCs w:val="22"/>
        </w:rPr>
        <w:t>Ostateczna ocena punktowa oferty</w:t>
      </w:r>
    </w:p>
    <w:p w:rsidR="007A3C2F" w:rsidRPr="0020163F" w:rsidRDefault="007A3C2F" w:rsidP="00DF5BE7">
      <w:pPr>
        <w:suppressAutoHyphens/>
        <w:ind w:firstLine="284"/>
        <w:jc w:val="both"/>
        <w:rPr>
          <w:noProof/>
          <w:sz w:val="22"/>
          <w:szCs w:val="22"/>
        </w:rPr>
      </w:pPr>
      <w:r w:rsidRPr="0020163F">
        <w:rPr>
          <w:noProof/>
          <w:sz w:val="22"/>
          <w:szCs w:val="22"/>
        </w:rPr>
        <w:t>Ocena punktowa oferty będzie zaokrągloną do dwóch miejsc po przecinku.</w:t>
      </w:r>
    </w:p>
    <w:p w:rsidR="007A3C2F" w:rsidRPr="0020163F" w:rsidRDefault="007A3C2F" w:rsidP="00DF5BE7">
      <w:pPr>
        <w:suppressAutoHyphens/>
        <w:ind w:firstLine="284"/>
        <w:jc w:val="both"/>
        <w:rPr>
          <w:noProof/>
          <w:sz w:val="22"/>
          <w:szCs w:val="22"/>
        </w:rPr>
      </w:pPr>
      <w:r w:rsidRPr="0020163F">
        <w:rPr>
          <w:noProof/>
          <w:sz w:val="22"/>
          <w:szCs w:val="22"/>
        </w:rPr>
        <w:t>Wykonawca maksymalnie może zdobyć 100 pkt</w:t>
      </w:r>
    </w:p>
    <w:p w:rsidR="007A3C2F" w:rsidRPr="0020163F" w:rsidRDefault="007A3C2F" w:rsidP="00DF5BE7">
      <w:pPr>
        <w:numPr>
          <w:ilvl w:val="0"/>
          <w:numId w:val="9"/>
        </w:numPr>
        <w:suppressAutoHyphens/>
        <w:autoSpaceDE w:val="0"/>
        <w:autoSpaceDN w:val="0"/>
        <w:adjustRightInd w:val="0"/>
        <w:ind w:left="283" w:hanging="357"/>
        <w:jc w:val="both"/>
        <w:rPr>
          <w:noProof/>
          <w:sz w:val="22"/>
          <w:szCs w:val="22"/>
        </w:rPr>
      </w:pPr>
      <w:r w:rsidRPr="0020163F">
        <w:rPr>
          <w:noProof/>
          <w:sz w:val="22"/>
          <w:szCs w:val="22"/>
        </w:rPr>
        <w:t xml:space="preserve">Za najkorzystniejszą zostanie uznana oferta, nie podlegająca odrzuceniu, która po zsumowaniu punktów przyznanych w poszczególnych podkryteriach otrzyma największą liczbę punktów. </w:t>
      </w:r>
    </w:p>
    <w:p w:rsidR="004A1A3D" w:rsidRDefault="007A3C2F" w:rsidP="004A1A3D">
      <w:pPr>
        <w:numPr>
          <w:ilvl w:val="0"/>
          <w:numId w:val="9"/>
        </w:numPr>
        <w:suppressAutoHyphens/>
        <w:autoSpaceDE w:val="0"/>
        <w:autoSpaceDN w:val="0"/>
        <w:adjustRightInd w:val="0"/>
        <w:ind w:left="283" w:hanging="357"/>
        <w:jc w:val="both"/>
        <w:rPr>
          <w:noProof/>
          <w:sz w:val="22"/>
          <w:szCs w:val="22"/>
        </w:rPr>
      </w:pPr>
      <w:r w:rsidRPr="0020163F">
        <w:rPr>
          <w:noProof/>
          <w:sz w:val="22"/>
          <w:szCs w:val="22"/>
        </w:rPr>
        <w:t>Jeżeli nie można wybrać oferty najkorzystniejszej z uwagi na to, że dwie lub więcej ofert przedstawia taki sam bilans ceny i innych kryteriów oceny ofert, Zamawiający spośród tych ofert wybierze ofertę  z ceną niższą.</w:t>
      </w:r>
    </w:p>
    <w:p w:rsidR="000B3926" w:rsidRPr="0038054B" w:rsidRDefault="000B3926" w:rsidP="000B3926">
      <w:pPr>
        <w:suppressAutoHyphens/>
        <w:autoSpaceDE w:val="0"/>
        <w:autoSpaceDN w:val="0"/>
        <w:adjustRightInd w:val="0"/>
        <w:ind w:left="283"/>
        <w:jc w:val="both"/>
        <w:rPr>
          <w:noProof/>
          <w:sz w:val="22"/>
          <w:szCs w:val="22"/>
        </w:rPr>
      </w:pPr>
    </w:p>
    <w:p w:rsidR="007A3C2F" w:rsidRPr="0020163F" w:rsidRDefault="007A3C2F" w:rsidP="007A3C2F">
      <w:pPr>
        <w:shd w:val="clear" w:color="auto" w:fill="DDD9C3"/>
        <w:autoSpaceDE w:val="0"/>
        <w:autoSpaceDN w:val="0"/>
        <w:adjustRightInd w:val="0"/>
        <w:spacing w:before="240"/>
        <w:rPr>
          <w:b/>
          <w:color w:val="000000"/>
          <w:sz w:val="22"/>
          <w:szCs w:val="22"/>
        </w:rPr>
      </w:pPr>
      <w:r w:rsidRPr="0020163F">
        <w:rPr>
          <w:b/>
          <w:color w:val="000000"/>
          <w:sz w:val="22"/>
          <w:szCs w:val="22"/>
        </w:rPr>
        <w:t>VII. Tryb składnia ofert i zawiadomienia o wyniku</w:t>
      </w:r>
    </w:p>
    <w:p w:rsidR="007A3C2F" w:rsidRPr="0020163F" w:rsidRDefault="007A3C2F" w:rsidP="00DF5BE7">
      <w:pPr>
        <w:numPr>
          <w:ilvl w:val="0"/>
          <w:numId w:val="5"/>
        </w:numPr>
        <w:suppressAutoHyphens/>
        <w:autoSpaceDE w:val="0"/>
        <w:autoSpaceDN w:val="0"/>
        <w:adjustRightInd w:val="0"/>
        <w:ind w:left="284"/>
        <w:jc w:val="both"/>
        <w:rPr>
          <w:color w:val="000000"/>
          <w:sz w:val="22"/>
          <w:szCs w:val="22"/>
        </w:rPr>
      </w:pPr>
      <w:r w:rsidRPr="0020163F">
        <w:rPr>
          <w:color w:val="000000"/>
          <w:sz w:val="22"/>
          <w:szCs w:val="22"/>
        </w:rPr>
        <w:t>Wykonawca może przed upływem terminu składania ofert zmienić lub wycofać swoją ofertę.</w:t>
      </w:r>
    </w:p>
    <w:p w:rsidR="007A3C2F" w:rsidRPr="0020163F" w:rsidRDefault="007A3C2F" w:rsidP="00DF5BE7">
      <w:pPr>
        <w:numPr>
          <w:ilvl w:val="0"/>
          <w:numId w:val="5"/>
        </w:numPr>
        <w:suppressAutoHyphens/>
        <w:autoSpaceDE w:val="0"/>
        <w:autoSpaceDN w:val="0"/>
        <w:adjustRightInd w:val="0"/>
        <w:ind w:left="283" w:hanging="357"/>
        <w:jc w:val="both"/>
        <w:rPr>
          <w:color w:val="000000"/>
          <w:sz w:val="22"/>
          <w:szCs w:val="22"/>
        </w:rPr>
      </w:pPr>
      <w:r w:rsidRPr="0020163F">
        <w:rPr>
          <w:color w:val="000000"/>
          <w:sz w:val="22"/>
          <w:szCs w:val="22"/>
        </w:rPr>
        <w:t>W toku badania i oceny ofert Zamawiający może żądać od oferentów wyjaśnień dotyczących treści złożonych ofert.</w:t>
      </w:r>
    </w:p>
    <w:p w:rsidR="007A3C2F" w:rsidRPr="00717900" w:rsidRDefault="007A3C2F" w:rsidP="00DF5BE7">
      <w:pPr>
        <w:numPr>
          <w:ilvl w:val="0"/>
          <w:numId w:val="5"/>
        </w:numPr>
        <w:suppressAutoHyphens/>
        <w:autoSpaceDE w:val="0"/>
        <w:autoSpaceDN w:val="0"/>
        <w:adjustRightInd w:val="0"/>
        <w:ind w:left="284" w:hanging="284"/>
        <w:jc w:val="both"/>
        <w:rPr>
          <w:sz w:val="22"/>
          <w:szCs w:val="22"/>
        </w:rPr>
      </w:pPr>
      <w:r w:rsidRPr="0020163F">
        <w:rPr>
          <w:color w:val="000000"/>
          <w:sz w:val="22"/>
          <w:szCs w:val="22"/>
        </w:rPr>
        <w:t xml:space="preserve">O przyjęciu lub odrzuceniu oferty Zamawiający zawiadomi oferentów e-mailem oraz umieści tę informację na stronie internetowej </w:t>
      </w:r>
      <w:r w:rsidRPr="0020163F">
        <w:rPr>
          <w:sz w:val="22"/>
          <w:szCs w:val="22"/>
        </w:rPr>
        <w:t>Zamawiającego:</w:t>
      </w:r>
      <w:r w:rsidR="008C51EF">
        <w:rPr>
          <w:color w:val="FF0000"/>
          <w:sz w:val="22"/>
          <w:szCs w:val="22"/>
        </w:rPr>
        <w:t xml:space="preserve"> </w:t>
      </w:r>
    </w:p>
    <w:p w:rsidR="007A3C2F" w:rsidRPr="0020163F" w:rsidRDefault="007A3C2F" w:rsidP="007A3C2F">
      <w:pPr>
        <w:shd w:val="clear" w:color="auto" w:fill="DDD9C3"/>
        <w:autoSpaceDE w:val="0"/>
        <w:autoSpaceDN w:val="0"/>
        <w:adjustRightInd w:val="0"/>
        <w:spacing w:before="240"/>
        <w:rPr>
          <w:b/>
          <w:color w:val="000000"/>
          <w:sz w:val="22"/>
          <w:szCs w:val="22"/>
        </w:rPr>
      </w:pPr>
      <w:r w:rsidRPr="0020163F">
        <w:rPr>
          <w:b/>
          <w:color w:val="000000"/>
          <w:sz w:val="22"/>
          <w:szCs w:val="22"/>
        </w:rPr>
        <w:t>VIII. Dodatkowe informacje</w:t>
      </w:r>
    </w:p>
    <w:p w:rsidR="007A3C2F" w:rsidRPr="00E2387A" w:rsidRDefault="007A3C2F" w:rsidP="007A3C2F">
      <w:pPr>
        <w:numPr>
          <w:ilvl w:val="0"/>
          <w:numId w:val="4"/>
        </w:numPr>
        <w:suppressAutoHyphens/>
        <w:autoSpaceDE w:val="0"/>
        <w:autoSpaceDN w:val="0"/>
        <w:adjustRightInd w:val="0"/>
        <w:spacing w:before="240" w:line="360" w:lineRule="auto"/>
        <w:ind w:left="284"/>
        <w:jc w:val="both"/>
        <w:rPr>
          <w:b/>
          <w:color w:val="000000"/>
          <w:sz w:val="22"/>
          <w:szCs w:val="22"/>
        </w:rPr>
      </w:pPr>
      <w:r w:rsidRPr="00E2387A">
        <w:rPr>
          <w:b/>
          <w:color w:val="000000"/>
          <w:sz w:val="22"/>
          <w:szCs w:val="22"/>
        </w:rPr>
        <w:t>Zapytanie ma charakter rozeznania rynku i nie stanowi zobowiązania do zlecenia wykonania dostaw.</w:t>
      </w:r>
    </w:p>
    <w:p w:rsidR="007A3C2F" w:rsidRPr="0020163F" w:rsidRDefault="007A3C2F" w:rsidP="00E2387A">
      <w:pPr>
        <w:numPr>
          <w:ilvl w:val="0"/>
          <w:numId w:val="4"/>
        </w:numPr>
        <w:suppressAutoHyphens/>
        <w:autoSpaceDE w:val="0"/>
        <w:autoSpaceDN w:val="0"/>
        <w:adjustRightInd w:val="0"/>
        <w:ind w:left="283" w:hanging="357"/>
        <w:jc w:val="both"/>
        <w:rPr>
          <w:color w:val="000000"/>
          <w:sz w:val="22"/>
          <w:szCs w:val="22"/>
        </w:rPr>
      </w:pPr>
      <w:r w:rsidRPr="0020163F">
        <w:rPr>
          <w:color w:val="000000"/>
          <w:sz w:val="22"/>
          <w:szCs w:val="22"/>
        </w:rPr>
        <w:t xml:space="preserve">W niniejszym postępowaniu oferty, oświadczenia, wnioski, zawiadomienia oraz informacje Zamawiający i Wykonawcy przekazują pisemnie. </w:t>
      </w:r>
    </w:p>
    <w:p w:rsidR="007A3C2F" w:rsidRPr="0020163F" w:rsidRDefault="007A3C2F" w:rsidP="00E2387A">
      <w:pPr>
        <w:pStyle w:val="Akapitzlist"/>
        <w:numPr>
          <w:ilvl w:val="0"/>
          <w:numId w:val="4"/>
        </w:numPr>
        <w:suppressAutoHyphens/>
        <w:autoSpaceDE w:val="0"/>
        <w:autoSpaceDN w:val="0"/>
        <w:adjustRightInd w:val="0"/>
        <w:ind w:left="284" w:hanging="426"/>
        <w:jc w:val="both"/>
        <w:rPr>
          <w:color w:val="000000"/>
          <w:sz w:val="22"/>
          <w:szCs w:val="22"/>
        </w:rPr>
      </w:pPr>
      <w:r w:rsidRPr="0020163F">
        <w:rPr>
          <w:sz w:val="22"/>
          <w:szCs w:val="22"/>
        </w:rPr>
        <w:t>Zamawiający zastrzega sobie możliwość zmiany lub uzupełnienia treści Zapytania Ofertowego, przed upływem terminu na składanie ofert. Informacja o wprowadzeniu zmiany lub uzupełnieniu treści Zapytania Ofertowego zostanie przekazana Wykonawcom niezwłocznie w formie pisemnej</w:t>
      </w:r>
      <w:r w:rsidR="0038054B">
        <w:rPr>
          <w:sz w:val="22"/>
          <w:szCs w:val="22"/>
        </w:rPr>
        <w:t xml:space="preserve">                </w:t>
      </w:r>
      <w:r w:rsidRPr="0020163F">
        <w:rPr>
          <w:sz w:val="22"/>
          <w:szCs w:val="22"/>
        </w:rPr>
        <w:t xml:space="preserve"> (e-mail), jak również zostanie opublikowana na stronie Zamawiającego</w:t>
      </w:r>
      <w:r w:rsidR="004C003A">
        <w:rPr>
          <w:sz w:val="22"/>
          <w:szCs w:val="22"/>
        </w:rPr>
        <w:t>.</w:t>
      </w:r>
    </w:p>
    <w:p w:rsidR="007A3C2F" w:rsidRPr="0020163F" w:rsidRDefault="007A3C2F" w:rsidP="00E2387A">
      <w:pPr>
        <w:numPr>
          <w:ilvl w:val="0"/>
          <w:numId w:val="4"/>
        </w:numPr>
        <w:suppressAutoHyphens/>
        <w:autoSpaceDE w:val="0"/>
        <w:autoSpaceDN w:val="0"/>
        <w:adjustRightInd w:val="0"/>
        <w:ind w:left="283" w:hanging="357"/>
        <w:jc w:val="both"/>
        <w:rPr>
          <w:color w:val="000000"/>
          <w:sz w:val="22"/>
          <w:szCs w:val="22"/>
        </w:rPr>
      </w:pPr>
      <w:r w:rsidRPr="0020163F">
        <w:rPr>
          <w:sz w:val="22"/>
          <w:szCs w:val="22"/>
        </w:rPr>
        <w:t xml:space="preserve">Jeżeli wprowadzone zmiany lub uzupełnienia treści Zapytania Ofertowego będą wymagały zmiany treści ofert, Zamawiający przedłuży termin składania ofert o czas potrzebny na dokonanie zmian </w:t>
      </w:r>
      <w:r w:rsidR="00F20C79">
        <w:rPr>
          <w:sz w:val="22"/>
          <w:szCs w:val="22"/>
        </w:rPr>
        <w:t xml:space="preserve">                    </w:t>
      </w:r>
      <w:r w:rsidRPr="0020163F">
        <w:rPr>
          <w:sz w:val="22"/>
          <w:szCs w:val="22"/>
        </w:rPr>
        <w:t>w ofercie.</w:t>
      </w:r>
    </w:p>
    <w:p w:rsidR="007A3C2F" w:rsidRPr="0020163F" w:rsidRDefault="007A3C2F" w:rsidP="007A3C2F">
      <w:pPr>
        <w:numPr>
          <w:ilvl w:val="0"/>
          <w:numId w:val="4"/>
        </w:numPr>
        <w:suppressAutoHyphens/>
        <w:autoSpaceDE w:val="0"/>
        <w:autoSpaceDN w:val="0"/>
        <w:adjustRightInd w:val="0"/>
        <w:spacing w:line="276" w:lineRule="auto"/>
        <w:ind w:left="284"/>
        <w:rPr>
          <w:color w:val="000000"/>
          <w:sz w:val="22"/>
          <w:szCs w:val="22"/>
        </w:rPr>
      </w:pPr>
      <w:r w:rsidRPr="0020163F">
        <w:rPr>
          <w:color w:val="000000"/>
          <w:sz w:val="22"/>
          <w:szCs w:val="22"/>
        </w:rPr>
        <w:t>Nabywcą przedmiotu zamówienia będzie:</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tblGrid>
      <w:tr w:rsidR="007A3C2F" w:rsidRPr="0020163F" w:rsidTr="00D1702F">
        <w:tc>
          <w:tcPr>
            <w:tcW w:w="9212" w:type="dxa"/>
            <w:shd w:val="clear" w:color="auto" w:fill="auto"/>
          </w:tcPr>
          <w:p w:rsidR="007A3C2F" w:rsidRPr="0020163F" w:rsidRDefault="007A3C2F" w:rsidP="00D1702F">
            <w:pPr>
              <w:suppressAutoHyphens/>
              <w:rPr>
                <w:color w:val="000000"/>
              </w:rPr>
            </w:pPr>
            <w:r w:rsidRPr="0020163F">
              <w:rPr>
                <w:color w:val="000000"/>
                <w:sz w:val="22"/>
                <w:szCs w:val="22"/>
              </w:rPr>
              <w:t xml:space="preserve">Gmina </w:t>
            </w:r>
            <w:r w:rsidR="00717900">
              <w:rPr>
                <w:color w:val="000000"/>
                <w:sz w:val="22"/>
                <w:szCs w:val="22"/>
              </w:rPr>
              <w:t>Skaryszew</w:t>
            </w:r>
          </w:p>
          <w:p w:rsidR="007A3C2F" w:rsidRPr="0020163F" w:rsidRDefault="00717900" w:rsidP="00D1702F">
            <w:pPr>
              <w:suppressAutoHyphens/>
              <w:rPr>
                <w:color w:val="000000"/>
              </w:rPr>
            </w:pPr>
            <w:r>
              <w:rPr>
                <w:color w:val="000000"/>
                <w:sz w:val="22"/>
                <w:szCs w:val="22"/>
              </w:rPr>
              <w:t>26-640  Skaryszew</w:t>
            </w:r>
          </w:p>
          <w:p w:rsidR="007A3C2F" w:rsidRPr="0020163F" w:rsidRDefault="006C7E12" w:rsidP="00D1702F">
            <w:pPr>
              <w:suppressAutoHyphens/>
              <w:rPr>
                <w:color w:val="000000"/>
              </w:rPr>
            </w:pPr>
            <w:r>
              <w:rPr>
                <w:color w:val="000000"/>
                <w:sz w:val="22"/>
                <w:szCs w:val="22"/>
              </w:rPr>
              <w:t>u</w:t>
            </w:r>
            <w:r w:rsidR="007A3C2F" w:rsidRPr="0020163F">
              <w:rPr>
                <w:color w:val="000000"/>
                <w:sz w:val="22"/>
                <w:szCs w:val="22"/>
              </w:rPr>
              <w:t>l</w:t>
            </w:r>
            <w:r w:rsidR="00717900">
              <w:rPr>
                <w:color w:val="000000"/>
                <w:sz w:val="22"/>
                <w:szCs w:val="22"/>
              </w:rPr>
              <w:t>. Juliusza Słowackiego 6</w:t>
            </w:r>
          </w:p>
          <w:p w:rsidR="007A3C2F" w:rsidRPr="0020163F" w:rsidRDefault="007A3C2F" w:rsidP="00D1702F">
            <w:pPr>
              <w:suppressAutoHyphens/>
              <w:rPr>
                <w:color w:val="000000"/>
              </w:rPr>
            </w:pPr>
            <w:r w:rsidRPr="0020163F">
              <w:rPr>
                <w:color w:val="000000"/>
                <w:sz w:val="22"/>
                <w:szCs w:val="22"/>
              </w:rPr>
              <w:t xml:space="preserve"> NIP:</w:t>
            </w:r>
            <w:r w:rsidR="006A6645">
              <w:rPr>
                <w:color w:val="000000"/>
                <w:sz w:val="22"/>
                <w:szCs w:val="22"/>
              </w:rPr>
              <w:t>7962867409</w:t>
            </w:r>
          </w:p>
        </w:tc>
      </w:tr>
    </w:tbl>
    <w:p w:rsidR="007A3C2F" w:rsidRDefault="004132EC" w:rsidP="007A3C2F">
      <w:pPr>
        <w:autoSpaceDE w:val="0"/>
        <w:autoSpaceDN w:val="0"/>
        <w:adjustRightInd w:val="0"/>
        <w:rPr>
          <w:color w:val="000000"/>
          <w:sz w:val="22"/>
          <w:szCs w:val="22"/>
        </w:rPr>
      </w:pPr>
      <w:r>
        <w:rPr>
          <w:color w:val="000000"/>
          <w:sz w:val="22"/>
          <w:szCs w:val="22"/>
        </w:rPr>
        <w:t>6.</w:t>
      </w:r>
      <w:r w:rsidR="006F596D">
        <w:rPr>
          <w:color w:val="000000"/>
          <w:sz w:val="22"/>
          <w:szCs w:val="22"/>
        </w:rPr>
        <w:t>Odbiorc</w:t>
      </w:r>
      <w:r>
        <w:rPr>
          <w:color w:val="000000"/>
          <w:sz w:val="22"/>
          <w:szCs w:val="22"/>
        </w:rPr>
        <w:t>y</w:t>
      </w:r>
      <w:r w:rsidR="006F596D">
        <w:rPr>
          <w:color w:val="000000"/>
          <w:sz w:val="22"/>
          <w:szCs w:val="22"/>
        </w:rPr>
        <w:t>:</w:t>
      </w:r>
    </w:p>
    <w:p w:rsidR="004132EC" w:rsidRPr="004132EC" w:rsidRDefault="004132EC" w:rsidP="004132EC">
      <w:pPr>
        <w:pStyle w:val="Akapitzlist"/>
        <w:autoSpaceDE w:val="0"/>
        <w:autoSpaceDN w:val="0"/>
        <w:adjustRightInd w:val="0"/>
        <w:ind w:left="720"/>
        <w:jc w:val="both"/>
        <w:rPr>
          <w:color w:val="000000"/>
          <w:sz w:val="22"/>
          <w:szCs w:val="22"/>
        </w:rPr>
      </w:pPr>
      <w:r w:rsidRPr="004132EC">
        <w:rPr>
          <w:color w:val="000000"/>
          <w:sz w:val="22"/>
          <w:szCs w:val="22"/>
        </w:rPr>
        <w:t>Publiczna Szkoła Podstawowa w Dzierzkówku Starym, Dzierzkówek Stary 90,</w:t>
      </w:r>
      <w:r w:rsidR="0021521E">
        <w:rPr>
          <w:color w:val="000000"/>
          <w:sz w:val="22"/>
          <w:szCs w:val="22"/>
        </w:rPr>
        <w:t xml:space="preserve"> </w:t>
      </w:r>
      <w:r w:rsidRPr="004132EC">
        <w:rPr>
          <w:color w:val="000000"/>
          <w:sz w:val="22"/>
          <w:szCs w:val="22"/>
        </w:rPr>
        <w:t>26-640 Skaryszew</w:t>
      </w:r>
    </w:p>
    <w:p w:rsidR="004132EC" w:rsidRPr="004132EC" w:rsidRDefault="004132EC" w:rsidP="004132EC">
      <w:pPr>
        <w:pStyle w:val="Akapitzlist"/>
        <w:autoSpaceDE w:val="0"/>
        <w:autoSpaceDN w:val="0"/>
        <w:adjustRightInd w:val="0"/>
        <w:ind w:left="720"/>
        <w:jc w:val="both"/>
        <w:rPr>
          <w:color w:val="000000"/>
          <w:sz w:val="22"/>
          <w:szCs w:val="22"/>
        </w:rPr>
      </w:pPr>
      <w:r w:rsidRPr="004132EC">
        <w:rPr>
          <w:color w:val="000000"/>
          <w:sz w:val="22"/>
          <w:szCs w:val="22"/>
        </w:rPr>
        <w:t xml:space="preserve">-Publiczna Szkoła Podstawowa im. Wł. St. Reymonta w Odechowie, Odechów 77     i  filii </w:t>
      </w:r>
      <w:r w:rsidR="0021521E">
        <w:rPr>
          <w:color w:val="000000"/>
          <w:sz w:val="22"/>
          <w:szCs w:val="22"/>
        </w:rPr>
        <w:t xml:space="preserve">                   </w:t>
      </w:r>
      <w:r w:rsidRPr="004132EC">
        <w:rPr>
          <w:color w:val="000000"/>
          <w:sz w:val="22"/>
          <w:szCs w:val="22"/>
        </w:rPr>
        <w:t>w Wólce Twarogowej,  Wólka Twarogowa  21, 26-640 Skaryszew</w:t>
      </w:r>
    </w:p>
    <w:p w:rsidR="004132EC" w:rsidRPr="004132EC" w:rsidRDefault="004132EC" w:rsidP="004132EC">
      <w:pPr>
        <w:pStyle w:val="Akapitzlist"/>
        <w:autoSpaceDE w:val="0"/>
        <w:autoSpaceDN w:val="0"/>
        <w:adjustRightInd w:val="0"/>
        <w:ind w:left="720"/>
        <w:jc w:val="both"/>
        <w:rPr>
          <w:color w:val="000000"/>
          <w:sz w:val="22"/>
          <w:szCs w:val="22"/>
        </w:rPr>
      </w:pPr>
      <w:r w:rsidRPr="004132EC">
        <w:rPr>
          <w:color w:val="000000"/>
          <w:sz w:val="22"/>
          <w:szCs w:val="22"/>
        </w:rPr>
        <w:t>-Publiczna Szkoła Podstawowa im. K. St. Wyszyńskiego w Makowcu, Makowiec   ul. Kościelna 2,  26-640 Skaryszew</w:t>
      </w:r>
    </w:p>
    <w:p w:rsidR="004132EC" w:rsidRPr="004132EC" w:rsidRDefault="004132EC" w:rsidP="004132EC">
      <w:pPr>
        <w:pStyle w:val="Akapitzlist"/>
        <w:autoSpaceDE w:val="0"/>
        <w:autoSpaceDN w:val="0"/>
        <w:adjustRightInd w:val="0"/>
        <w:ind w:left="720"/>
        <w:jc w:val="both"/>
        <w:rPr>
          <w:color w:val="000000"/>
          <w:sz w:val="22"/>
          <w:szCs w:val="22"/>
        </w:rPr>
      </w:pPr>
      <w:r w:rsidRPr="004132EC">
        <w:rPr>
          <w:color w:val="000000"/>
          <w:sz w:val="22"/>
          <w:szCs w:val="22"/>
        </w:rPr>
        <w:lastRenderedPageBreak/>
        <w:t>-Publiczna Szkoła Podstawowa w Chomentowie Puszcz, Chomentów Puszcz   ul. Ogrodowa 1,     26-640 Skaryszew</w:t>
      </w:r>
    </w:p>
    <w:p w:rsidR="004132EC" w:rsidRPr="004132EC" w:rsidRDefault="004132EC" w:rsidP="004132EC">
      <w:pPr>
        <w:pStyle w:val="Akapitzlist"/>
        <w:autoSpaceDE w:val="0"/>
        <w:autoSpaceDN w:val="0"/>
        <w:adjustRightInd w:val="0"/>
        <w:ind w:left="720"/>
        <w:jc w:val="both"/>
        <w:rPr>
          <w:color w:val="000000"/>
          <w:sz w:val="22"/>
          <w:szCs w:val="22"/>
        </w:rPr>
      </w:pPr>
      <w:r w:rsidRPr="004132EC">
        <w:rPr>
          <w:color w:val="000000"/>
          <w:sz w:val="22"/>
          <w:szCs w:val="22"/>
        </w:rPr>
        <w:t>-Publiczna Szkoła Podstawowa im. Orła Białego w Sołtykowie, Sołtyków ul. Adama Mickiewicza 2,   26-640 Skaryszew</w:t>
      </w:r>
    </w:p>
    <w:p w:rsidR="004132EC" w:rsidRPr="004132EC" w:rsidRDefault="004132EC" w:rsidP="004132EC">
      <w:pPr>
        <w:pStyle w:val="Akapitzlist"/>
        <w:autoSpaceDE w:val="0"/>
        <w:autoSpaceDN w:val="0"/>
        <w:adjustRightInd w:val="0"/>
        <w:ind w:left="720"/>
        <w:jc w:val="both"/>
        <w:rPr>
          <w:color w:val="000000"/>
          <w:sz w:val="22"/>
          <w:szCs w:val="22"/>
        </w:rPr>
      </w:pPr>
      <w:r w:rsidRPr="004132EC">
        <w:rPr>
          <w:color w:val="000000"/>
          <w:sz w:val="22"/>
          <w:szCs w:val="22"/>
        </w:rPr>
        <w:t>-Publiczna Szkoła Podstawowa im. K. Makuszyńskiego w Makowie, Maków    ul. Szkolna 6, 26-640 Skaryszew</w:t>
      </w:r>
    </w:p>
    <w:p w:rsidR="004132EC" w:rsidRPr="004132EC" w:rsidRDefault="004132EC" w:rsidP="004132EC">
      <w:pPr>
        <w:pStyle w:val="Akapitzlist"/>
        <w:autoSpaceDE w:val="0"/>
        <w:autoSpaceDN w:val="0"/>
        <w:adjustRightInd w:val="0"/>
        <w:ind w:left="720"/>
        <w:jc w:val="both"/>
        <w:rPr>
          <w:color w:val="000000"/>
          <w:sz w:val="22"/>
          <w:szCs w:val="22"/>
        </w:rPr>
      </w:pPr>
      <w:r w:rsidRPr="004132EC">
        <w:rPr>
          <w:color w:val="000000"/>
          <w:sz w:val="22"/>
          <w:szCs w:val="22"/>
        </w:rPr>
        <w:t>- Publiczna Szkoła Podstawowa im. Orląt Lwowskich w Skaryszewie  ul. Bolesława Prusa 5 , 26-640  Skaryszew</w:t>
      </w:r>
    </w:p>
    <w:p w:rsidR="006F596D" w:rsidRPr="004132EC" w:rsidRDefault="004132EC" w:rsidP="004132EC">
      <w:pPr>
        <w:pStyle w:val="Akapitzlist"/>
        <w:autoSpaceDE w:val="0"/>
        <w:autoSpaceDN w:val="0"/>
        <w:adjustRightInd w:val="0"/>
        <w:ind w:left="720"/>
        <w:jc w:val="both"/>
        <w:rPr>
          <w:color w:val="000000"/>
          <w:sz w:val="22"/>
          <w:szCs w:val="22"/>
        </w:rPr>
      </w:pPr>
      <w:r w:rsidRPr="004132EC">
        <w:rPr>
          <w:color w:val="000000"/>
          <w:sz w:val="22"/>
          <w:szCs w:val="22"/>
        </w:rPr>
        <w:t>-Publiczna Szkoła Podstawowa w Modrzejowicach, Modrzejowice 68, 26-640 Skaryszew</w:t>
      </w:r>
    </w:p>
    <w:p w:rsidR="00FD3C2B" w:rsidRDefault="004132EC" w:rsidP="00350A35">
      <w:pPr>
        <w:suppressAutoHyphens/>
        <w:rPr>
          <w:color w:val="000000"/>
          <w:sz w:val="22"/>
          <w:szCs w:val="22"/>
        </w:rPr>
      </w:pPr>
      <w:r>
        <w:rPr>
          <w:color w:val="000000"/>
          <w:sz w:val="22"/>
          <w:szCs w:val="22"/>
        </w:rPr>
        <w:t>7.</w:t>
      </w:r>
      <w:r w:rsidR="007A3C2F" w:rsidRPr="0020163F">
        <w:rPr>
          <w:color w:val="000000"/>
          <w:sz w:val="22"/>
          <w:szCs w:val="22"/>
        </w:rPr>
        <w:t>Płatnik</w:t>
      </w:r>
      <w:r>
        <w:rPr>
          <w:color w:val="000000"/>
          <w:sz w:val="22"/>
          <w:szCs w:val="22"/>
        </w:rPr>
        <w:t>iem</w:t>
      </w:r>
      <w:r w:rsidR="007A3C2F" w:rsidRPr="0020163F">
        <w:rPr>
          <w:color w:val="000000"/>
          <w:sz w:val="22"/>
          <w:szCs w:val="22"/>
        </w:rPr>
        <w:t xml:space="preserve"> za zrealizowane dostawy będ</w:t>
      </w:r>
      <w:r w:rsidR="00D233E9">
        <w:rPr>
          <w:color w:val="000000"/>
          <w:sz w:val="22"/>
          <w:szCs w:val="22"/>
        </w:rPr>
        <w:t>zie</w:t>
      </w:r>
      <w:r w:rsidR="007A3C2F" w:rsidRPr="0020163F">
        <w:rPr>
          <w:color w:val="000000"/>
          <w:sz w:val="22"/>
          <w:szCs w:val="22"/>
        </w:rPr>
        <w:t>:</w:t>
      </w:r>
    </w:p>
    <w:p w:rsidR="00350A35" w:rsidRPr="0020163F" w:rsidRDefault="00350A35" w:rsidP="00350A35">
      <w:pPr>
        <w:suppressAutoHyphens/>
        <w:rPr>
          <w:color w:val="000000"/>
        </w:rPr>
      </w:pPr>
      <w:r w:rsidRPr="00350A35">
        <w:rPr>
          <w:color w:val="000000"/>
          <w:sz w:val="22"/>
          <w:szCs w:val="22"/>
        </w:rPr>
        <w:t xml:space="preserve"> </w:t>
      </w:r>
      <w:r w:rsidRPr="0020163F">
        <w:rPr>
          <w:color w:val="000000"/>
          <w:sz w:val="22"/>
          <w:szCs w:val="22"/>
        </w:rPr>
        <w:t xml:space="preserve">Gmina </w:t>
      </w:r>
      <w:r>
        <w:rPr>
          <w:color w:val="000000"/>
          <w:sz w:val="22"/>
          <w:szCs w:val="22"/>
        </w:rPr>
        <w:t>Skaryszew</w:t>
      </w:r>
    </w:p>
    <w:p w:rsidR="00350A35" w:rsidRPr="0020163F" w:rsidRDefault="00D233E9" w:rsidP="00350A35">
      <w:pPr>
        <w:suppressAutoHyphens/>
        <w:rPr>
          <w:color w:val="000000"/>
        </w:rPr>
      </w:pPr>
      <w:r>
        <w:rPr>
          <w:color w:val="000000"/>
          <w:sz w:val="22"/>
          <w:szCs w:val="22"/>
        </w:rPr>
        <w:t xml:space="preserve"> </w:t>
      </w:r>
      <w:r w:rsidR="00350A35">
        <w:rPr>
          <w:color w:val="000000"/>
          <w:sz w:val="22"/>
          <w:szCs w:val="22"/>
        </w:rPr>
        <w:t>26-640  Skaryszew</w:t>
      </w:r>
    </w:p>
    <w:p w:rsidR="00350A35" w:rsidRPr="0020163F" w:rsidRDefault="00D233E9" w:rsidP="00350A35">
      <w:pPr>
        <w:suppressAutoHyphens/>
        <w:rPr>
          <w:color w:val="000000"/>
        </w:rPr>
      </w:pPr>
      <w:r>
        <w:rPr>
          <w:color w:val="000000"/>
          <w:sz w:val="22"/>
          <w:szCs w:val="22"/>
        </w:rPr>
        <w:t xml:space="preserve"> </w:t>
      </w:r>
      <w:r w:rsidR="00350A35">
        <w:rPr>
          <w:color w:val="000000"/>
          <w:sz w:val="22"/>
          <w:szCs w:val="22"/>
        </w:rPr>
        <w:t>u</w:t>
      </w:r>
      <w:r w:rsidR="00350A35" w:rsidRPr="0020163F">
        <w:rPr>
          <w:color w:val="000000"/>
          <w:sz w:val="22"/>
          <w:szCs w:val="22"/>
        </w:rPr>
        <w:t>l</w:t>
      </w:r>
      <w:r w:rsidR="00350A35">
        <w:rPr>
          <w:color w:val="000000"/>
          <w:sz w:val="22"/>
          <w:szCs w:val="22"/>
        </w:rPr>
        <w:t>. Juliusza Słowackiego 6</w:t>
      </w:r>
    </w:p>
    <w:p w:rsidR="007A3C2F" w:rsidRPr="0020163F" w:rsidRDefault="00A8538B" w:rsidP="00A8538B">
      <w:pPr>
        <w:suppressAutoHyphens/>
        <w:autoSpaceDE w:val="0"/>
        <w:autoSpaceDN w:val="0"/>
        <w:adjustRightInd w:val="0"/>
        <w:spacing w:line="276" w:lineRule="auto"/>
        <w:rPr>
          <w:color w:val="000000"/>
          <w:sz w:val="22"/>
          <w:szCs w:val="22"/>
        </w:rPr>
      </w:pPr>
      <w:r>
        <w:rPr>
          <w:color w:val="000000"/>
          <w:sz w:val="22"/>
          <w:szCs w:val="22"/>
        </w:rPr>
        <w:t xml:space="preserve"> </w:t>
      </w:r>
      <w:r w:rsidR="00350A35" w:rsidRPr="0020163F">
        <w:rPr>
          <w:color w:val="000000"/>
          <w:sz w:val="22"/>
          <w:szCs w:val="22"/>
        </w:rPr>
        <w:t>NIP:</w:t>
      </w:r>
      <w:r w:rsidR="00350A35">
        <w:rPr>
          <w:color w:val="000000"/>
          <w:sz w:val="22"/>
          <w:szCs w:val="22"/>
        </w:rPr>
        <w:t>7962867409</w:t>
      </w:r>
    </w:p>
    <w:p w:rsidR="007A3C2F" w:rsidRPr="004132EC" w:rsidRDefault="004132EC" w:rsidP="003B60AE">
      <w:pPr>
        <w:suppressAutoHyphens/>
        <w:autoSpaceDE w:val="0"/>
        <w:autoSpaceDN w:val="0"/>
        <w:adjustRightInd w:val="0"/>
        <w:rPr>
          <w:color w:val="000000"/>
          <w:sz w:val="22"/>
          <w:szCs w:val="22"/>
        </w:rPr>
      </w:pPr>
      <w:r>
        <w:rPr>
          <w:color w:val="000000"/>
          <w:sz w:val="22"/>
          <w:szCs w:val="22"/>
        </w:rPr>
        <w:t>8.</w:t>
      </w:r>
      <w:r w:rsidR="007A3C2F" w:rsidRPr="004132EC">
        <w:rPr>
          <w:color w:val="000000"/>
          <w:sz w:val="22"/>
          <w:szCs w:val="22"/>
        </w:rPr>
        <w:t>Zamówienie jest  współfinansowane z Europejskiego Funduszu Społecznego w ramach Regionalnego Programu Oper</w:t>
      </w:r>
      <w:r w:rsidR="00717900" w:rsidRPr="004132EC">
        <w:rPr>
          <w:color w:val="000000"/>
          <w:sz w:val="22"/>
          <w:szCs w:val="22"/>
        </w:rPr>
        <w:t xml:space="preserve">acyjnego Województwa Mazowieckiego </w:t>
      </w:r>
      <w:r w:rsidR="007A3C2F" w:rsidRPr="004132EC">
        <w:rPr>
          <w:color w:val="000000"/>
          <w:sz w:val="22"/>
          <w:szCs w:val="22"/>
        </w:rPr>
        <w:t xml:space="preserve"> na lata 2014-2020.</w:t>
      </w:r>
    </w:p>
    <w:p w:rsidR="007A3C2F" w:rsidRPr="0020163F" w:rsidRDefault="007A3C2F" w:rsidP="007A3C2F">
      <w:pPr>
        <w:autoSpaceDE w:val="0"/>
        <w:autoSpaceDN w:val="0"/>
        <w:adjustRightInd w:val="0"/>
        <w:ind w:left="284"/>
        <w:rPr>
          <w:color w:val="000000"/>
          <w:sz w:val="22"/>
          <w:szCs w:val="22"/>
        </w:rPr>
      </w:pPr>
    </w:p>
    <w:p w:rsidR="007A3C2F" w:rsidRDefault="007A3C2F" w:rsidP="007A3C2F">
      <w:pPr>
        <w:suppressAutoHyphens/>
        <w:autoSpaceDE w:val="0"/>
        <w:autoSpaceDN w:val="0"/>
        <w:adjustRightInd w:val="0"/>
        <w:spacing w:line="276" w:lineRule="auto"/>
        <w:jc w:val="both"/>
        <w:rPr>
          <w:color w:val="000000"/>
          <w:sz w:val="22"/>
          <w:szCs w:val="22"/>
        </w:rPr>
      </w:pPr>
      <w:r w:rsidRPr="0038054B">
        <w:rPr>
          <w:color w:val="000000"/>
          <w:sz w:val="22"/>
          <w:szCs w:val="22"/>
        </w:rPr>
        <w:t>Dodatkowych</w:t>
      </w:r>
      <w:r w:rsidR="00717900" w:rsidRPr="0038054B">
        <w:rPr>
          <w:color w:val="000000"/>
          <w:sz w:val="22"/>
          <w:szCs w:val="22"/>
        </w:rPr>
        <w:t xml:space="preserve"> informacji udziela Alina Kacperczyk </w:t>
      </w:r>
      <w:r w:rsidRPr="0038054B">
        <w:rPr>
          <w:color w:val="000000"/>
          <w:sz w:val="22"/>
          <w:szCs w:val="22"/>
        </w:rPr>
        <w:t xml:space="preserve"> p</w:t>
      </w:r>
      <w:r w:rsidR="00717900" w:rsidRPr="0038054B">
        <w:rPr>
          <w:color w:val="000000"/>
          <w:sz w:val="22"/>
          <w:szCs w:val="22"/>
        </w:rPr>
        <w:t xml:space="preserve">od numerem telefonu 48 6103089 </w:t>
      </w:r>
      <w:r w:rsidR="00641D9B" w:rsidRPr="0038054B">
        <w:rPr>
          <w:color w:val="000000"/>
          <w:sz w:val="22"/>
          <w:szCs w:val="22"/>
        </w:rPr>
        <w:t xml:space="preserve">                                  </w:t>
      </w:r>
      <w:r w:rsidR="00717900" w:rsidRPr="0038054B">
        <w:rPr>
          <w:color w:val="000000"/>
          <w:sz w:val="22"/>
          <w:szCs w:val="22"/>
        </w:rPr>
        <w:t xml:space="preserve">w </w:t>
      </w:r>
      <w:r w:rsidR="004C003A" w:rsidRPr="0038054B">
        <w:rPr>
          <w:color w:val="000000"/>
          <w:sz w:val="22"/>
          <w:szCs w:val="22"/>
        </w:rPr>
        <w:t xml:space="preserve">119 </w:t>
      </w:r>
      <w:r w:rsidRPr="0038054B">
        <w:rPr>
          <w:color w:val="000000"/>
          <w:sz w:val="22"/>
          <w:szCs w:val="22"/>
        </w:rPr>
        <w:t xml:space="preserve">lub pod adresem email: </w:t>
      </w:r>
      <w:hyperlink r:id="rId13" w:history="1">
        <w:r w:rsidR="000B3926" w:rsidRPr="00281FF9">
          <w:rPr>
            <w:rStyle w:val="Hipercze"/>
            <w:sz w:val="22"/>
            <w:szCs w:val="22"/>
          </w:rPr>
          <w:t>a.kacperczyk@skaryszew.pl</w:t>
        </w:r>
      </w:hyperlink>
    </w:p>
    <w:p w:rsidR="000B3926" w:rsidRPr="0038054B" w:rsidRDefault="000B3926" w:rsidP="007A3C2F">
      <w:pPr>
        <w:suppressAutoHyphens/>
        <w:autoSpaceDE w:val="0"/>
        <w:autoSpaceDN w:val="0"/>
        <w:adjustRightInd w:val="0"/>
        <w:spacing w:line="276" w:lineRule="auto"/>
        <w:jc w:val="both"/>
        <w:rPr>
          <w:sz w:val="22"/>
          <w:szCs w:val="22"/>
        </w:rPr>
      </w:pPr>
    </w:p>
    <w:p w:rsidR="007A3C2F" w:rsidRPr="0020163F" w:rsidRDefault="007A3C2F" w:rsidP="007A3C2F">
      <w:pPr>
        <w:autoSpaceDE w:val="0"/>
        <w:autoSpaceDN w:val="0"/>
        <w:adjustRightInd w:val="0"/>
        <w:rPr>
          <w:b/>
          <w:bCs/>
          <w:color w:val="000000"/>
          <w:sz w:val="22"/>
          <w:szCs w:val="22"/>
        </w:rPr>
      </w:pPr>
    </w:p>
    <w:p w:rsidR="007A3C2F" w:rsidRPr="0020163F" w:rsidRDefault="007A3C2F" w:rsidP="007A3C2F">
      <w:pPr>
        <w:shd w:val="clear" w:color="auto" w:fill="DDD9C3"/>
        <w:autoSpaceDE w:val="0"/>
        <w:autoSpaceDN w:val="0"/>
        <w:adjustRightInd w:val="0"/>
        <w:rPr>
          <w:b/>
          <w:color w:val="000000"/>
          <w:sz w:val="22"/>
          <w:szCs w:val="22"/>
        </w:rPr>
      </w:pPr>
      <w:r w:rsidRPr="0020163F">
        <w:rPr>
          <w:b/>
          <w:color w:val="000000"/>
          <w:sz w:val="22"/>
          <w:szCs w:val="22"/>
        </w:rPr>
        <w:t xml:space="preserve">IX. Załączniki </w:t>
      </w:r>
    </w:p>
    <w:p w:rsidR="007A3C2F" w:rsidRPr="0020163F" w:rsidRDefault="007A3C2F" w:rsidP="007A3C2F">
      <w:pPr>
        <w:spacing w:line="276" w:lineRule="auto"/>
        <w:ind w:left="360"/>
        <w:jc w:val="both"/>
        <w:rPr>
          <w:sz w:val="22"/>
          <w:szCs w:val="22"/>
        </w:rPr>
      </w:pPr>
    </w:p>
    <w:p w:rsidR="007A3C2F" w:rsidRPr="0020163F" w:rsidRDefault="007A3C2F" w:rsidP="007A3C2F">
      <w:pPr>
        <w:numPr>
          <w:ilvl w:val="0"/>
          <w:numId w:val="3"/>
        </w:numPr>
        <w:suppressAutoHyphens/>
        <w:spacing w:line="276" w:lineRule="auto"/>
        <w:jc w:val="both"/>
        <w:rPr>
          <w:sz w:val="22"/>
          <w:szCs w:val="22"/>
        </w:rPr>
      </w:pPr>
      <w:r w:rsidRPr="0020163F">
        <w:rPr>
          <w:sz w:val="22"/>
          <w:szCs w:val="22"/>
        </w:rPr>
        <w:t>Oferta (formularz ofertowy) – zał. nr 1</w:t>
      </w:r>
    </w:p>
    <w:p w:rsidR="007A3C2F" w:rsidRPr="0020163F" w:rsidRDefault="007A3C2F" w:rsidP="007A3C2F">
      <w:pPr>
        <w:pStyle w:val="Akapitzlist"/>
        <w:numPr>
          <w:ilvl w:val="0"/>
          <w:numId w:val="3"/>
        </w:numPr>
        <w:rPr>
          <w:sz w:val="22"/>
          <w:szCs w:val="22"/>
        </w:rPr>
      </w:pPr>
      <w:r w:rsidRPr="0020163F">
        <w:rPr>
          <w:sz w:val="22"/>
          <w:szCs w:val="22"/>
        </w:rPr>
        <w:t>Oświadczenie o spełnianiu warunków udziału w postępowaniu  – zał. Nr 2</w:t>
      </w:r>
    </w:p>
    <w:p w:rsidR="007A3C2F" w:rsidRPr="0020163F" w:rsidRDefault="007A3C2F" w:rsidP="007A3C2F">
      <w:pPr>
        <w:pStyle w:val="Akapitzlist"/>
        <w:numPr>
          <w:ilvl w:val="0"/>
          <w:numId w:val="3"/>
        </w:numPr>
        <w:rPr>
          <w:sz w:val="22"/>
          <w:szCs w:val="22"/>
        </w:rPr>
      </w:pPr>
      <w:r w:rsidRPr="0020163F">
        <w:rPr>
          <w:sz w:val="22"/>
          <w:szCs w:val="22"/>
        </w:rPr>
        <w:t>Projekt umowy – zał. nr 3</w:t>
      </w:r>
    </w:p>
    <w:p w:rsidR="007A3C2F" w:rsidRPr="0020163F" w:rsidRDefault="007A3C2F" w:rsidP="007A3C2F">
      <w:pPr>
        <w:pStyle w:val="Akapitzlist"/>
        <w:numPr>
          <w:ilvl w:val="0"/>
          <w:numId w:val="3"/>
        </w:numPr>
        <w:rPr>
          <w:sz w:val="22"/>
          <w:szCs w:val="22"/>
        </w:rPr>
      </w:pPr>
      <w:r w:rsidRPr="0020163F">
        <w:rPr>
          <w:sz w:val="22"/>
          <w:szCs w:val="22"/>
        </w:rPr>
        <w:t>Specyfikacja dostaw w rozbiciu na Odbiorców– zał. nr 4</w:t>
      </w:r>
    </w:p>
    <w:p w:rsidR="007A3C2F" w:rsidRPr="0020163F" w:rsidRDefault="007A3C2F" w:rsidP="007A3C2F">
      <w:pPr>
        <w:suppressAutoHyphens/>
        <w:spacing w:line="276" w:lineRule="auto"/>
        <w:ind w:left="360"/>
        <w:jc w:val="both"/>
        <w:rPr>
          <w:sz w:val="22"/>
          <w:szCs w:val="22"/>
          <w:highlight w:val="yellow"/>
        </w:rPr>
      </w:pPr>
    </w:p>
    <w:p w:rsidR="00AE223B" w:rsidRDefault="00AE223B" w:rsidP="007A3C2F">
      <w:pPr>
        <w:spacing w:after="200" w:line="276" w:lineRule="auto"/>
        <w:rPr>
          <w:color w:val="000000"/>
          <w:sz w:val="22"/>
          <w:szCs w:val="22"/>
        </w:rPr>
      </w:pPr>
    </w:p>
    <w:p w:rsidR="00705CB5" w:rsidRDefault="00705CB5" w:rsidP="007A3C2F">
      <w:pPr>
        <w:spacing w:after="200" w:line="276" w:lineRule="auto"/>
        <w:rPr>
          <w:color w:val="000000"/>
          <w:sz w:val="22"/>
          <w:szCs w:val="22"/>
        </w:rPr>
      </w:pPr>
    </w:p>
    <w:p w:rsidR="00705CB5" w:rsidRDefault="00705CB5" w:rsidP="007A3C2F">
      <w:pPr>
        <w:spacing w:after="200" w:line="276" w:lineRule="auto"/>
        <w:rPr>
          <w:color w:val="000000"/>
          <w:sz w:val="22"/>
          <w:szCs w:val="22"/>
        </w:rPr>
      </w:pPr>
    </w:p>
    <w:p w:rsidR="00705CB5" w:rsidRDefault="00705CB5" w:rsidP="007A3C2F">
      <w:pPr>
        <w:spacing w:after="200" w:line="276" w:lineRule="auto"/>
        <w:rPr>
          <w:color w:val="000000"/>
          <w:sz w:val="22"/>
          <w:szCs w:val="22"/>
        </w:rPr>
      </w:pPr>
    </w:p>
    <w:p w:rsidR="00705CB5" w:rsidRDefault="00705CB5" w:rsidP="007A3C2F">
      <w:pPr>
        <w:spacing w:after="200" w:line="276" w:lineRule="auto"/>
        <w:rPr>
          <w:color w:val="000000"/>
          <w:sz w:val="22"/>
          <w:szCs w:val="22"/>
        </w:rPr>
      </w:pPr>
    </w:p>
    <w:p w:rsidR="00705CB5" w:rsidRDefault="00705CB5" w:rsidP="007A3C2F">
      <w:pPr>
        <w:spacing w:after="200" w:line="276" w:lineRule="auto"/>
        <w:rPr>
          <w:color w:val="000000"/>
          <w:sz w:val="22"/>
          <w:szCs w:val="22"/>
        </w:rPr>
      </w:pPr>
    </w:p>
    <w:p w:rsidR="00705CB5" w:rsidRDefault="00705CB5" w:rsidP="007A3C2F">
      <w:pPr>
        <w:spacing w:after="200" w:line="276" w:lineRule="auto"/>
        <w:rPr>
          <w:color w:val="000000"/>
          <w:sz w:val="22"/>
          <w:szCs w:val="22"/>
        </w:rPr>
      </w:pPr>
    </w:p>
    <w:p w:rsidR="00705CB5" w:rsidRDefault="00705CB5" w:rsidP="007A3C2F">
      <w:pPr>
        <w:spacing w:after="200" w:line="276" w:lineRule="auto"/>
        <w:rPr>
          <w:color w:val="000000"/>
          <w:sz w:val="22"/>
          <w:szCs w:val="22"/>
        </w:rPr>
      </w:pPr>
    </w:p>
    <w:p w:rsidR="00705CB5" w:rsidRDefault="00705CB5" w:rsidP="007A3C2F">
      <w:pPr>
        <w:spacing w:after="200" w:line="276" w:lineRule="auto"/>
        <w:rPr>
          <w:color w:val="000000"/>
          <w:sz w:val="22"/>
          <w:szCs w:val="22"/>
        </w:rPr>
      </w:pPr>
    </w:p>
    <w:p w:rsidR="00705CB5" w:rsidRDefault="00705CB5" w:rsidP="007A3C2F">
      <w:pPr>
        <w:spacing w:after="200" w:line="276" w:lineRule="auto"/>
        <w:rPr>
          <w:color w:val="000000"/>
          <w:sz w:val="22"/>
          <w:szCs w:val="22"/>
        </w:rPr>
      </w:pPr>
    </w:p>
    <w:p w:rsidR="00705CB5" w:rsidRDefault="00705CB5" w:rsidP="007A3C2F">
      <w:pPr>
        <w:spacing w:after="200" w:line="276" w:lineRule="auto"/>
        <w:rPr>
          <w:color w:val="000000"/>
          <w:sz w:val="22"/>
          <w:szCs w:val="22"/>
        </w:rPr>
      </w:pPr>
    </w:p>
    <w:p w:rsidR="00705CB5" w:rsidRDefault="00705CB5" w:rsidP="007A3C2F">
      <w:pPr>
        <w:spacing w:after="200" w:line="276" w:lineRule="auto"/>
        <w:rPr>
          <w:color w:val="000000"/>
          <w:sz w:val="22"/>
          <w:szCs w:val="22"/>
        </w:rPr>
      </w:pPr>
    </w:p>
    <w:p w:rsidR="00AE223B" w:rsidRDefault="00AE223B" w:rsidP="00AE223B">
      <w:pPr>
        <w:spacing w:after="200" w:line="276" w:lineRule="auto"/>
        <w:rPr>
          <w:rFonts w:eastAsia="Calibri"/>
          <w:b/>
          <w:i/>
          <w:sz w:val="22"/>
          <w:szCs w:val="22"/>
          <w:lang w:eastAsia="en-US"/>
        </w:rPr>
      </w:pPr>
    </w:p>
    <w:p w:rsidR="007223B0" w:rsidRDefault="00373936" w:rsidP="007223B0">
      <w:pPr>
        <w:pStyle w:val="Nagwek"/>
      </w:pPr>
      <w:r>
        <w:rPr>
          <w:noProof/>
        </w:rPr>
        <w:lastRenderedPageBreak/>
        <w:drawing>
          <wp:inline distT="0" distB="0" distL="0" distR="0" wp14:anchorId="6B376629">
            <wp:extent cx="5581650" cy="582554"/>
            <wp:effectExtent l="0" t="0" r="0"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6897" cy="590407"/>
                    </a:xfrm>
                    <a:prstGeom prst="rect">
                      <a:avLst/>
                    </a:prstGeom>
                    <a:noFill/>
                  </pic:spPr>
                </pic:pic>
              </a:graphicData>
            </a:graphic>
          </wp:inline>
        </w:drawing>
      </w:r>
    </w:p>
    <w:p w:rsidR="006C7E12" w:rsidRPr="0020163F" w:rsidRDefault="006C7E12" w:rsidP="00AE223B">
      <w:pPr>
        <w:spacing w:after="200" w:line="276" w:lineRule="auto"/>
        <w:rPr>
          <w:rFonts w:eastAsia="Calibri"/>
          <w:b/>
          <w:i/>
          <w:sz w:val="22"/>
          <w:szCs w:val="22"/>
          <w:lang w:eastAsia="en-US"/>
        </w:rPr>
      </w:pPr>
    </w:p>
    <w:p w:rsidR="00AE223B" w:rsidRPr="0020163F" w:rsidRDefault="00AE223B" w:rsidP="00AE223B">
      <w:pPr>
        <w:jc w:val="right"/>
        <w:rPr>
          <w:b/>
        </w:rPr>
      </w:pPr>
      <w:r w:rsidRPr="0020163F">
        <w:rPr>
          <w:b/>
        </w:rPr>
        <w:t>Załącznik nr 1</w:t>
      </w:r>
    </w:p>
    <w:p w:rsidR="00AE223B" w:rsidRPr="0020163F" w:rsidRDefault="00AE223B" w:rsidP="00AE223B">
      <w:pPr>
        <w:keepNext/>
        <w:spacing w:after="200" w:line="276" w:lineRule="auto"/>
        <w:jc w:val="center"/>
        <w:outlineLvl w:val="8"/>
        <w:rPr>
          <w:b/>
          <w:bCs/>
          <w:sz w:val="32"/>
          <w:szCs w:val="32"/>
        </w:rPr>
      </w:pPr>
      <w:r w:rsidRPr="0020163F">
        <w:rPr>
          <w:b/>
          <w:bCs/>
          <w:sz w:val="32"/>
          <w:szCs w:val="32"/>
        </w:rPr>
        <w:t>Formularz ofertowy - cenowy</w:t>
      </w:r>
    </w:p>
    <w:p w:rsidR="00AE223B" w:rsidRPr="0020163F" w:rsidRDefault="00AE223B" w:rsidP="00F57D99">
      <w:pPr>
        <w:rPr>
          <w:rFonts w:eastAsia="Calibri"/>
          <w:sz w:val="22"/>
          <w:szCs w:val="22"/>
          <w:lang w:eastAsia="en-US"/>
        </w:rPr>
      </w:pPr>
      <w:r w:rsidRPr="0020163F">
        <w:rPr>
          <w:rFonts w:eastAsia="Calibri"/>
          <w:sz w:val="22"/>
          <w:szCs w:val="22"/>
          <w:lang w:eastAsia="en-US"/>
        </w:rPr>
        <w:t xml:space="preserve">Ja/My niżej podpisany/-i </w:t>
      </w:r>
    </w:p>
    <w:p w:rsidR="00AE223B" w:rsidRPr="0020163F" w:rsidRDefault="00AE223B" w:rsidP="00F57D99">
      <w:pPr>
        <w:rPr>
          <w:rFonts w:eastAsia="Calibri"/>
          <w:sz w:val="20"/>
          <w:szCs w:val="20"/>
          <w:lang w:eastAsia="en-US"/>
        </w:rPr>
      </w:pPr>
      <w:r w:rsidRPr="0020163F">
        <w:rPr>
          <w:rFonts w:eastAsia="Calibri"/>
          <w:sz w:val="20"/>
          <w:szCs w:val="20"/>
          <w:lang w:eastAsia="en-US"/>
        </w:rPr>
        <w:t>....................................................................................................................................................................................</w:t>
      </w:r>
    </w:p>
    <w:p w:rsidR="00AE223B" w:rsidRPr="0020163F" w:rsidRDefault="00AE223B" w:rsidP="00F57D99">
      <w:pPr>
        <w:rPr>
          <w:rFonts w:eastAsia="Calibri"/>
          <w:sz w:val="20"/>
          <w:szCs w:val="20"/>
          <w:lang w:eastAsia="en-US"/>
        </w:rPr>
      </w:pPr>
      <w:r w:rsidRPr="0020163F">
        <w:rPr>
          <w:rFonts w:eastAsia="Calibri"/>
          <w:sz w:val="22"/>
          <w:szCs w:val="22"/>
          <w:lang w:eastAsia="en-US"/>
        </w:rPr>
        <w:t>z siedzibą</w:t>
      </w:r>
      <w:r w:rsidRPr="0020163F">
        <w:rPr>
          <w:rFonts w:eastAsia="Calibri"/>
          <w:sz w:val="20"/>
          <w:szCs w:val="20"/>
          <w:lang w:eastAsia="en-US"/>
        </w:rPr>
        <w:t>:………………………………………………………………………</w:t>
      </w:r>
      <w:r w:rsidR="0063552F">
        <w:rPr>
          <w:rFonts w:eastAsia="Calibri"/>
          <w:sz w:val="20"/>
          <w:szCs w:val="20"/>
          <w:lang w:eastAsia="en-US"/>
        </w:rPr>
        <w:t>………………………………….</w:t>
      </w:r>
    </w:p>
    <w:p w:rsidR="00AE223B" w:rsidRPr="0020163F" w:rsidRDefault="00AE223B" w:rsidP="00F57D99">
      <w:pPr>
        <w:rPr>
          <w:rFonts w:eastAsia="Calibri"/>
          <w:sz w:val="22"/>
          <w:szCs w:val="22"/>
          <w:lang w:eastAsia="en-US"/>
        </w:rPr>
      </w:pPr>
      <w:r w:rsidRPr="0020163F">
        <w:rPr>
          <w:rFonts w:eastAsia="Calibri"/>
          <w:sz w:val="22"/>
          <w:szCs w:val="22"/>
          <w:lang w:eastAsia="en-US"/>
        </w:rPr>
        <w:t>adres e-m</w:t>
      </w:r>
      <w:r w:rsidR="0063552F">
        <w:rPr>
          <w:rFonts w:eastAsia="Calibri"/>
          <w:sz w:val="22"/>
          <w:szCs w:val="22"/>
          <w:lang w:eastAsia="en-US"/>
        </w:rPr>
        <w:t>ail: …………………………………………</w:t>
      </w:r>
      <w:r w:rsidRPr="0020163F">
        <w:rPr>
          <w:rFonts w:eastAsia="Calibri"/>
          <w:sz w:val="22"/>
          <w:szCs w:val="22"/>
          <w:lang w:eastAsia="en-US"/>
        </w:rPr>
        <w:t>NIP: ………………</w:t>
      </w:r>
      <w:r w:rsidR="0063552F">
        <w:rPr>
          <w:rFonts w:eastAsia="Calibri"/>
          <w:sz w:val="22"/>
          <w:szCs w:val="22"/>
          <w:lang w:eastAsia="en-US"/>
        </w:rPr>
        <w:t>…………………………..</w:t>
      </w:r>
    </w:p>
    <w:p w:rsidR="00AE223B" w:rsidRPr="0020163F" w:rsidRDefault="00AE223B" w:rsidP="00F57D99">
      <w:pPr>
        <w:rPr>
          <w:rFonts w:eastAsia="Calibri"/>
          <w:sz w:val="22"/>
          <w:szCs w:val="22"/>
          <w:lang w:eastAsia="en-US"/>
        </w:rPr>
      </w:pPr>
      <w:r w:rsidRPr="0020163F">
        <w:rPr>
          <w:rFonts w:eastAsia="Calibri"/>
          <w:sz w:val="22"/>
          <w:szCs w:val="22"/>
          <w:lang w:eastAsia="en-US"/>
        </w:rPr>
        <w:t>telefon kontaktowy: …………………………………………</w:t>
      </w:r>
      <w:r w:rsidR="0063552F">
        <w:rPr>
          <w:rFonts w:eastAsia="Calibri"/>
          <w:sz w:val="22"/>
          <w:szCs w:val="22"/>
          <w:lang w:eastAsia="en-US"/>
        </w:rPr>
        <w:t>…………………………………………</w:t>
      </w:r>
    </w:p>
    <w:p w:rsidR="00AE223B" w:rsidRPr="0020163F" w:rsidRDefault="00AE223B" w:rsidP="00AE223B">
      <w:pPr>
        <w:spacing w:line="276" w:lineRule="auto"/>
        <w:rPr>
          <w:rFonts w:eastAsia="Calibri"/>
          <w:sz w:val="22"/>
          <w:szCs w:val="22"/>
          <w:lang w:eastAsia="en-US"/>
        </w:rPr>
      </w:pPr>
      <w:r w:rsidRPr="0020163F">
        <w:rPr>
          <w:rFonts w:eastAsia="Calibri"/>
          <w:sz w:val="22"/>
          <w:szCs w:val="22"/>
          <w:lang w:eastAsia="en-US"/>
        </w:rPr>
        <w:t>oferujemy termin realizacji zamówienia  do …………………………</w:t>
      </w:r>
      <w:r w:rsidR="005C219C">
        <w:rPr>
          <w:rFonts w:eastAsia="Calibri"/>
          <w:sz w:val="22"/>
          <w:szCs w:val="22"/>
          <w:lang w:eastAsia="en-US"/>
        </w:rPr>
        <w:t xml:space="preserve"> </w:t>
      </w:r>
      <w:r w:rsidRPr="0020163F">
        <w:rPr>
          <w:rFonts w:eastAsia="Calibri"/>
          <w:sz w:val="22"/>
          <w:szCs w:val="22"/>
          <w:lang w:eastAsia="en-US"/>
        </w:rPr>
        <w:t>dni od dnia podpisania umowy</w:t>
      </w:r>
    </w:p>
    <w:p w:rsidR="00AE223B" w:rsidRPr="00E904FB" w:rsidRDefault="00AE223B" w:rsidP="00E904FB">
      <w:pPr>
        <w:spacing w:line="276" w:lineRule="auto"/>
        <w:rPr>
          <w:rFonts w:eastAsia="Calibri"/>
          <w:sz w:val="22"/>
          <w:szCs w:val="22"/>
          <w:lang w:eastAsia="en-US"/>
        </w:rPr>
      </w:pPr>
      <w:r w:rsidRPr="0020163F">
        <w:rPr>
          <w:rFonts w:eastAsia="Calibri"/>
          <w:sz w:val="22"/>
          <w:szCs w:val="22"/>
          <w:lang w:eastAsia="en-US"/>
        </w:rPr>
        <w:t xml:space="preserve">uwaga : </w:t>
      </w:r>
      <w:r w:rsidR="00E904FB">
        <w:rPr>
          <w:rFonts w:eastAsia="Calibri"/>
          <w:sz w:val="22"/>
          <w:szCs w:val="22"/>
          <w:lang w:eastAsia="en-US"/>
        </w:rPr>
        <w:t xml:space="preserve">       </w:t>
      </w:r>
      <w:r w:rsidRPr="0020163F">
        <w:rPr>
          <w:sz w:val="22"/>
          <w:szCs w:val="22"/>
          <w:u w:val="single"/>
        </w:rPr>
        <w:t xml:space="preserve">termin </w:t>
      </w:r>
      <w:r w:rsidR="001F449A">
        <w:rPr>
          <w:sz w:val="22"/>
          <w:szCs w:val="22"/>
          <w:u w:val="single"/>
        </w:rPr>
        <w:t xml:space="preserve">dostawy w 2018r </w:t>
      </w:r>
      <w:r w:rsidRPr="0020163F">
        <w:rPr>
          <w:sz w:val="22"/>
          <w:szCs w:val="22"/>
          <w:u w:val="single"/>
        </w:rPr>
        <w:t xml:space="preserve">stanowi  kryterium oceny ofert </w:t>
      </w:r>
    </w:p>
    <w:p w:rsidR="00AE223B" w:rsidRPr="0020163F" w:rsidRDefault="00AE223B" w:rsidP="00AE223B">
      <w:pPr>
        <w:overflowPunct w:val="0"/>
        <w:autoSpaceDE w:val="0"/>
        <w:autoSpaceDN w:val="0"/>
        <w:adjustRightInd w:val="0"/>
        <w:jc w:val="both"/>
        <w:textAlignment w:val="baseline"/>
        <w:rPr>
          <w:noProof/>
          <w:sz w:val="22"/>
          <w:szCs w:val="22"/>
        </w:rPr>
      </w:pPr>
      <w:r w:rsidRPr="0020163F">
        <w:rPr>
          <w:noProof/>
          <w:sz w:val="22"/>
          <w:szCs w:val="22"/>
        </w:rPr>
        <w:t>Dostawa w terminie do 2 tygodni od daty podpisania umowy – 20 pkt;</w:t>
      </w:r>
    </w:p>
    <w:p w:rsidR="00AE223B" w:rsidRPr="005C219C" w:rsidRDefault="00AE223B" w:rsidP="00AE223B">
      <w:pPr>
        <w:overflowPunct w:val="0"/>
        <w:autoSpaceDE w:val="0"/>
        <w:autoSpaceDN w:val="0"/>
        <w:adjustRightInd w:val="0"/>
        <w:jc w:val="both"/>
        <w:textAlignment w:val="baseline"/>
        <w:rPr>
          <w:noProof/>
          <w:sz w:val="20"/>
          <w:szCs w:val="20"/>
        </w:rPr>
      </w:pPr>
      <w:r w:rsidRPr="0020163F">
        <w:rPr>
          <w:noProof/>
          <w:sz w:val="22"/>
          <w:szCs w:val="22"/>
        </w:rPr>
        <w:t xml:space="preserve">Dostawa w terminie powyżej 2 tygodni  – </w:t>
      </w:r>
      <w:r w:rsidRPr="005C219C">
        <w:rPr>
          <w:noProof/>
          <w:sz w:val="20"/>
          <w:szCs w:val="20"/>
        </w:rPr>
        <w:t>maksymalnie do 4 tygodni od daty podpisania umowy</w:t>
      </w:r>
      <w:r w:rsidRPr="0020163F">
        <w:rPr>
          <w:noProof/>
          <w:sz w:val="22"/>
          <w:szCs w:val="22"/>
        </w:rPr>
        <w:t xml:space="preserve"> – </w:t>
      </w:r>
      <w:r w:rsidRPr="005C219C">
        <w:rPr>
          <w:noProof/>
          <w:sz w:val="20"/>
          <w:szCs w:val="20"/>
        </w:rPr>
        <w:t>10 pkt;</w:t>
      </w:r>
    </w:p>
    <w:p w:rsidR="00AE223B" w:rsidRPr="0020163F" w:rsidRDefault="00AE223B" w:rsidP="00AE223B">
      <w:pPr>
        <w:overflowPunct w:val="0"/>
        <w:autoSpaceDE w:val="0"/>
        <w:autoSpaceDN w:val="0"/>
        <w:adjustRightInd w:val="0"/>
        <w:jc w:val="both"/>
        <w:textAlignment w:val="baseline"/>
        <w:rPr>
          <w:noProof/>
          <w:sz w:val="22"/>
          <w:szCs w:val="22"/>
        </w:rPr>
      </w:pPr>
      <w:r w:rsidRPr="0020163F">
        <w:rPr>
          <w:noProof/>
          <w:sz w:val="22"/>
          <w:szCs w:val="22"/>
        </w:rPr>
        <w:t>Dostawa powyżej 4 tygodni – 0 pkt</w:t>
      </w:r>
    </w:p>
    <w:p w:rsidR="00AE223B" w:rsidRPr="0063552F" w:rsidRDefault="00AE223B" w:rsidP="0063552F">
      <w:pPr>
        <w:overflowPunct w:val="0"/>
        <w:autoSpaceDE w:val="0"/>
        <w:autoSpaceDN w:val="0"/>
        <w:adjustRightInd w:val="0"/>
        <w:jc w:val="both"/>
        <w:textAlignment w:val="baseline"/>
        <w:rPr>
          <w:noProof/>
          <w:sz w:val="22"/>
          <w:szCs w:val="22"/>
        </w:rPr>
      </w:pPr>
      <w:r w:rsidRPr="0020163F">
        <w:rPr>
          <w:noProof/>
          <w:sz w:val="22"/>
          <w:szCs w:val="22"/>
        </w:rPr>
        <w:t xml:space="preserve">Maksymanlny termin dostawy do 6 tygodni. </w:t>
      </w:r>
    </w:p>
    <w:p w:rsidR="00C84E24" w:rsidRPr="00E83259" w:rsidRDefault="00AE223B" w:rsidP="00F57D99">
      <w:pPr>
        <w:tabs>
          <w:tab w:val="left" w:pos="1418"/>
        </w:tabs>
        <w:jc w:val="both"/>
        <w:rPr>
          <w:b/>
          <w:strike/>
          <w:sz w:val="22"/>
          <w:szCs w:val="22"/>
        </w:rPr>
      </w:pPr>
      <w:r w:rsidRPr="0020163F">
        <w:rPr>
          <w:rFonts w:eastAsia="Calibri"/>
          <w:sz w:val="22"/>
          <w:szCs w:val="22"/>
          <w:lang w:eastAsia="en-US"/>
        </w:rPr>
        <w:t xml:space="preserve">składam/-y niniejszą ofertę </w:t>
      </w:r>
      <w:r w:rsidRPr="00705CB5">
        <w:rPr>
          <w:rFonts w:eastAsia="Calibri"/>
          <w:bCs/>
          <w:sz w:val="22"/>
          <w:szCs w:val="22"/>
          <w:lang w:eastAsia="en-US"/>
        </w:rPr>
        <w:t>na dostawę</w:t>
      </w:r>
      <w:r w:rsidR="00705CB5" w:rsidRPr="00705CB5">
        <w:rPr>
          <w:rFonts w:eastAsia="Calibri"/>
          <w:bCs/>
          <w:sz w:val="22"/>
          <w:szCs w:val="22"/>
          <w:lang w:eastAsia="en-US"/>
        </w:rPr>
        <w:t xml:space="preserve"> </w:t>
      </w:r>
      <w:r w:rsidR="0063552F" w:rsidRPr="00705CB5">
        <w:rPr>
          <w:color w:val="000000"/>
          <w:sz w:val="22"/>
          <w:szCs w:val="22"/>
        </w:rPr>
        <w:t xml:space="preserve"> materiałów </w:t>
      </w:r>
      <w:r w:rsidR="00705CB5" w:rsidRPr="00705CB5">
        <w:rPr>
          <w:color w:val="000000"/>
          <w:sz w:val="22"/>
          <w:szCs w:val="22"/>
        </w:rPr>
        <w:t>dydaktycznych</w:t>
      </w:r>
      <w:r w:rsidR="0063552F">
        <w:rPr>
          <w:b/>
          <w:color w:val="000000"/>
        </w:rPr>
        <w:t xml:space="preserve">      </w:t>
      </w:r>
      <w:r w:rsidRPr="0020163F">
        <w:rPr>
          <w:color w:val="000000"/>
          <w:sz w:val="22"/>
          <w:szCs w:val="22"/>
        </w:rPr>
        <w:t>w ramac</w:t>
      </w:r>
      <w:r w:rsidR="0063552F">
        <w:rPr>
          <w:color w:val="000000"/>
          <w:sz w:val="22"/>
          <w:szCs w:val="22"/>
        </w:rPr>
        <w:t>h Projektu „Wyższe kompetencje –</w:t>
      </w:r>
      <w:r w:rsidR="00AB02AA">
        <w:rPr>
          <w:color w:val="000000"/>
          <w:sz w:val="22"/>
          <w:szCs w:val="22"/>
        </w:rPr>
        <w:t xml:space="preserve">lepsze </w:t>
      </w:r>
      <w:r w:rsidR="0063552F">
        <w:rPr>
          <w:color w:val="000000"/>
          <w:sz w:val="22"/>
          <w:szCs w:val="22"/>
        </w:rPr>
        <w:t>perspektywy</w:t>
      </w:r>
      <w:r w:rsidR="00E83259">
        <w:rPr>
          <w:color w:val="000000"/>
          <w:sz w:val="22"/>
          <w:szCs w:val="22"/>
        </w:rPr>
        <w:t>”</w:t>
      </w:r>
    </w:p>
    <w:p w:rsidR="00F3247D" w:rsidRDefault="00F3247D" w:rsidP="00F3247D">
      <w:pPr>
        <w:jc w:val="both"/>
        <w:rPr>
          <w:rFonts w:eastAsia="Calibri"/>
          <w:sz w:val="22"/>
          <w:szCs w:val="22"/>
        </w:rPr>
      </w:pPr>
      <w:r w:rsidRPr="005E0D2C">
        <w:rPr>
          <w:rFonts w:eastAsia="Calibri"/>
          <w:sz w:val="22"/>
          <w:szCs w:val="22"/>
        </w:rPr>
        <w:t>Oświadczam, że wypełniłem obowiązki informacyjne przewidziane w art. 13 lub art. 14 RODO</w:t>
      </w:r>
      <w:r w:rsidRPr="005E0D2C">
        <w:rPr>
          <w:rStyle w:val="Odwoanieprzypisudolnego"/>
          <w:rFonts w:eastAsia="Calibri"/>
          <w:sz w:val="22"/>
          <w:szCs w:val="22"/>
        </w:rPr>
        <w:footnoteReference w:id="1"/>
      </w:r>
      <w:r w:rsidRPr="005E0D2C">
        <w:rPr>
          <w:rFonts w:eastAsia="Calibri"/>
          <w:sz w:val="22"/>
          <w:szCs w:val="22"/>
        </w:rPr>
        <w:t xml:space="preserve"> wobec osób fizycznych, od których dane osobowe bezpośrednio lub pośrednio pozyskałem w celu ubiegania się o udzielenie zamówienia publicznego w niniejszym postępowaniu.</w:t>
      </w:r>
    </w:p>
    <w:p w:rsidR="008F7F57" w:rsidRDefault="008F7F57" w:rsidP="00F3247D">
      <w:pPr>
        <w:jc w:val="both"/>
        <w:rPr>
          <w:rFonts w:eastAsia="Calibri"/>
          <w:sz w:val="22"/>
          <w:szCs w:val="22"/>
        </w:rPr>
      </w:pPr>
    </w:p>
    <w:p w:rsidR="008F7F57" w:rsidRDefault="008F7F57" w:rsidP="00F3247D">
      <w:pPr>
        <w:jc w:val="both"/>
        <w:rPr>
          <w:rFonts w:eastAsia="Calibri"/>
          <w:sz w:val="22"/>
          <w:szCs w:val="22"/>
        </w:rPr>
      </w:pPr>
    </w:p>
    <w:p w:rsidR="008F7F57" w:rsidRDefault="008F7F57" w:rsidP="00F3247D">
      <w:pPr>
        <w:jc w:val="both"/>
        <w:rPr>
          <w:rFonts w:eastAsia="Calibri"/>
          <w:sz w:val="22"/>
          <w:szCs w:val="22"/>
        </w:rPr>
      </w:pPr>
    </w:p>
    <w:p w:rsidR="008F7F57" w:rsidRDefault="008F7F57" w:rsidP="00F3247D">
      <w:pPr>
        <w:jc w:val="both"/>
        <w:rPr>
          <w:rFonts w:eastAsia="Calibri"/>
          <w:sz w:val="22"/>
          <w:szCs w:val="22"/>
        </w:rPr>
      </w:pPr>
    </w:p>
    <w:p w:rsidR="008F7F57" w:rsidRDefault="008F7F57" w:rsidP="00F3247D">
      <w:pPr>
        <w:jc w:val="both"/>
        <w:rPr>
          <w:rFonts w:eastAsia="Calibri"/>
          <w:sz w:val="22"/>
          <w:szCs w:val="22"/>
        </w:rPr>
      </w:pPr>
    </w:p>
    <w:p w:rsidR="008F7F57" w:rsidRDefault="008F7F57" w:rsidP="00F3247D">
      <w:pPr>
        <w:jc w:val="both"/>
        <w:rPr>
          <w:rFonts w:eastAsia="Calibri"/>
          <w:sz w:val="22"/>
          <w:szCs w:val="22"/>
        </w:rPr>
      </w:pPr>
    </w:p>
    <w:p w:rsidR="008F7F57" w:rsidRDefault="008F7F57" w:rsidP="00F3247D">
      <w:pPr>
        <w:jc w:val="both"/>
        <w:rPr>
          <w:rFonts w:eastAsia="Calibri"/>
          <w:sz w:val="22"/>
          <w:szCs w:val="22"/>
        </w:rPr>
      </w:pPr>
    </w:p>
    <w:p w:rsidR="008F7F57" w:rsidRDefault="008F7F57" w:rsidP="00F3247D">
      <w:pPr>
        <w:jc w:val="both"/>
        <w:rPr>
          <w:rFonts w:eastAsia="Calibri"/>
          <w:sz w:val="22"/>
          <w:szCs w:val="22"/>
        </w:rPr>
      </w:pPr>
    </w:p>
    <w:p w:rsidR="008F7F57" w:rsidRDefault="008F7F57" w:rsidP="00F3247D">
      <w:pPr>
        <w:jc w:val="both"/>
        <w:rPr>
          <w:rFonts w:eastAsia="Calibri"/>
          <w:sz w:val="22"/>
          <w:szCs w:val="22"/>
        </w:rPr>
      </w:pPr>
    </w:p>
    <w:p w:rsidR="008F7F57" w:rsidRDefault="008F7F57" w:rsidP="00F3247D">
      <w:pPr>
        <w:jc w:val="both"/>
        <w:rPr>
          <w:rFonts w:eastAsia="Calibri"/>
          <w:sz w:val="22"/>
          <w:szCs w:val="22"/>
        </w:rPr>
      </w:pPr>
    </w:p>
    <w:p w:rsidR="008F7F57" w:rsidRDefault="008F7F57" w:rsidP="00F3247D">
      <w:pPr>
        <w:jc w:val="both"/>
        <w:rPr>
          <w:rFonts w:eastAsia="Calibri"/>
          <w:sz w:val="22"/>
          <w:szCs w:val="22"/>
        </w:rPr>
      </w:pPr>
    </w:p>
    <w:p w:rsidR="008F7F57" w:rsidRDefault="008F7F57" w:rsidP="00F3247D">
      <w:pPr>
        <w:jc w:val="both"/>
        <w:rPr>
          <w:rFonts w:eastAsia="Calibri"/>
          <w:sz w:val="22"/>
          <w:szCs w:val="22"/>
        </w:rPr>
      </w:pPr>
    </w:p>
    <w:p w:rsidR="008F7F57" w:rsidRDefault="008F7F57" w:rsidP="00F3247D">
      <w:pPr>
        <w:jc w:val="both"/>
        <w:rPr>
          <w:rFonts w:eastAsia="Calibri"/>
          <w:sz w:val="22"/>
          <w:szCs w:val="22"/>
        </w:rPr>
      </w:pPr>
    </w:p>
    <w:p w:rsidR="008F7F57" w:rsidRDefault="008F7F57" w:rsidP="00F3247D">
      <w:pPr>
        <w:jc w:val="both"/>
        <w:rPr>
          <w:rFonts w:eastAsia="Calibri"/>
          <w:sz w:val="22"/>
          <w:szCs w:val="22"/>
        </w:rPr>
      </w:pPr>
    </w:p>
    <w:p w:rsidR="008F7F57" w:rsidRPr="005E0D2C" w:rsidRDefault="008F7F57" w:rsidP="00F3247D">
      <w:pPr>
        <w:jc w:val="both"/>
        <w:rPr>
          <w:rFonts w:eastAsia="Calibri"/>
          <w:sz w:val="22"/>
          <w:szCs w:val="22"/>
        </w:rPr>
      </w:pPr>
    </w:p>
    <w:p w:rsidR="002065AA" w:rsidRDefault="00F3247D" w:rsidP="005E0D2C">
      <w:pPr>
        <w:jc w:val="both"/>
        <w:rPr>
          <w:rFonts w:eastAsia="Calibri"/>
          <w:sz w:val="16"/>
          <w:szCs w:val="16"/>
        </w:rPr>
      </w:pPr>
      <w:r w:rsidRPr="003C1659">
        <w:rPr>
          <w:rFonts w:eastAsia="Calibri"/>
          <w:sz w:val="16"/>
          <w:szCs w:val="16"/>
        </w:rPr>
        <w:t>*W przypadku gdy wykonawca nie przekazuje danych osobowych innych niż bezpośrednio jego dotyczących lub zachodzi wyłączenie stosowania obowiązku informacyjnego, stosownie do art. 13 ust. 4 lub art.14 ust.5 RODO treści oświadczenia wykonawca nie składa (usunięcie treści oświadcze</w:t>
      </w:r>
      <w:r>
        <w:rPr>
          <w:rFonts w:eastAsia="Calibri"/>
          <w:sz w:val="16"/>
          <w:szCs w:val="16"/>
        </w:rPr>
        <w:t>nia np. przez jego wykreślenie</w:t>
      </w:r>
      <w:r w:rsidR="00E904FB">
        <w:rPr>
          <w:rFonts w:eastAsia="Calibri"/>
          <w:sz w:val="16"/>
          <w:szCs w:val="16"/>
        </w:rPr>
        <w:t>)</w:t>
      </w:r>
    </w:p>
    <w:p w:rsidR="00B466CE" w:rsidRDefault="00B466CE" w:rsidP="005E0D2C">
      <w:pPr>
        <w:jc w:val="both"/>
        <w:rPr>
          <w:rFonts w:eastAsia="Calibri"/>
          <w:sz w:val="16"/>
          <w:szCs w:val="16"/>
        </w:rPr>
      </w:pPr>
    </w:p>
    <w:p w:rsidR="00B466CE" w:rsidRDefault="00B466CE" w:rsidP="005E0D2C">
      <w:pPr>
        <w:jc w:val="both"/>
        <w:rPr>
          <w:rFonts w:eastAsia="Calibri"/>
          <w:sz w:val="16"/>
          <w:szCs w:val="16"/>
        </w:rPr>
      </w:pPr>
    </w:p>
    <w:p w:rsidR="000E7136" w:rsidRDefault="000E7136" w:rsidP="005E0D2C">
      <w:pPr>
        <w:jc w:val="both"/>
        <w:rPr>
          <w:rFonts w:eastAsia="Calibri"/>
          <w:sz w:val="16"/>
          <w:szCs w:val="16"/>
        </w:rPr>
      </w:pPr>
    </w:p>
    <w:p w:rsidR="000E7136" w:rsidRDefault="000E7136" w:rsidP="005E0D2C">
      <w:pPr>
        <w:jc w:val="both"/>
        <w:rPr>
          <w:rFonts w:eastAsia="Calibri"/>
          <w:sz w:val="16"/>
          <w:szCs w:val="16"/>
        </w:rPr>
      </w:pPr>
    </w:p>
    <w:p w:rsidR="000E7136" w:rsidRDefault="000E7136" w:rsidP="005E0D2C">
      <w:pPr>
        <w:jc w:val="both"/>
        <w:rPr>
          <w:rFonts w:eastAsia="Calibri"/>
          <w:sz w:val="16"/>
          <w:szCs w:val="16"/>
        </w:rPr>
      </w:pPr>
    </w:p>
    <w:p w:rsidR="000E7136" w:rsidRDefault="000E7136" w:rsidP="005E0D2C">
      <w:pPr>
        <w:jc w:val="both"/>
        <w:rPr>
          <w:rFonts w:eastAsia="Calibri"/>
          <w:sz w:val="16"/>
          <w:szCs w:val="16"/>
        </w:rPr>
      </w:pPr>
    </w:p>
    <w:p w:rsidR="000E7136" w:rsidRDefault="000E7136" w:rsidP="005E0D2C">
      <w:pPr>
        <w:jc w:val="both"/>
        <w:rPr>
          <w:rFonts w:eastAsia="Calibri"/>
          <w:sz w:val="16"/>
          <w:szCs w:val="16"/>
        </w:rPr>
      </w:pPr>
    </w:p>
    <w:p w:rsidR="000E7136" w:rsidRDefault="000E7136" w:rsidP="005E0D2C">
      <w:pPr>
        <w:jc w:val="both"/>
        <w:rPr>
          <w:rFonts w:eastAsia="Calibri"/>
          <w:sz w:val="16"/>
          <w:szCs w:val="16"/>
        </w:rPr>
      </w:pPr>
    </w:p>
    <w:p w:rsidR="000E7136" w:rsidRDefault="000E7136" w:rsidP="005E0D2C">
      <w:pPr>
        <w:jc w:val="both"/>
        <w:rPr>
          <w:rFonts w:eastAsia="Calibri"/>
          <w:sz w:val="16"/>
          <w:szCs w:val="16"/>
        </w:rPr>
      </w:pPr>
    </w:p>
    <w:p w:rsidR="000E7136" w:rsidRDefault="000E7136" w:rsidP="005E0D2C">
      <w:pPr>
        <w:jc w:val="both"/>
        <w:rPr>
          <w:rFonts w:eastAsia="Calibri"/>
          <w:sz w:val="16"/>
          <w:szCs w:val="16"/>
        </w:rPr>
      </w:pPr>
    </w:p>
    <w:p w:rsidR="00566AA8" w:rsidRDefault="00566AA8" w:rsidP="005E0D2C">
      <w:pPr>
        <w:jc w:val="both"/>
        <w:rPr>
          <w:rFonts w:eastAsia="Calibri"/>
          <w:sz w:val="16"/>
          <w:szCs w:val="16"/>
        </w:rPr>
      </w:pPr>
    </w:p>
    <w:p w:rsidR="00B466CE" w:rsidRPr="005E0D2C" w:rsidRDefault="00B466CE" w:rsidP="005E0D2C">
      <w:pPr>
        <w:jc w:val="both"/>
        <w:rPr>
          <w:rFonts w:eastAsia="Calibri"/>
          <w:sz w:val="16"/>
          <w:szCs w:val="16"/>
        </w:rPr>
      </w:pPr>
    </w:p>
    <w:p w:rsidR="00FF66D7" w:rsidRPr="002065AA" w:rsidRDefault="00876400" w:rsidP="00425FBE">
      <w:pPr>
        <w:tabs>
          <w:tab w:val="left" w:pos="1418"/>
        </w:tabs>
        <w:spacing w:line="360" w:lineRule="auto"/>
        <w:jc w:val="center"/>
        <w:rPr>
          <w:b/>
          <w:sz w:val="22"/>
          <w:szCs w:val="22"/>
          <w:u w:val="single"/>
        </w:rPr>
      </w:pPr>
      <w:r w:rsidRPr="00876400">
        <w:rPr>
          <w:b/>
          <w:sz w:val="22"/>
          <w:szCs w:val="22"/>
          <w:u w:val="single"/>
        </w:rPr>
        <w:lastRenderedPageBreak/>
        <w:t>DOSTAWA  w  2018r</w:t>
      </w:r>
    </w:p>
    <w:tbl>
      <w:tblPr>
        <w:tblW w:w="9402" w:type="dxa"/>
        <w:tblInd w:w="75" w:type="dxa"/>
        <w:tblLayout w:type="fixed"/>
        <w:tblCellMar>
          <w:left w:w="70" w:type="dxa"/>
          <w:right w:w="70" w:type="dxa"/>
        </w:tblCellMar>
        <w:tblLook w:val="04A0" w:firstRow="1" w:lastRow="0" w:firstColumn="1" w:lastColumn="0" w:noHBand="0" w:noVBand="1"/>
      </w:tblPr>
      <w:tblGrid>
        <w:gridCol w:w="346"/>
        <w:gridCol w:w="2835"/>
        <w:gridCol w:w="567"/>
        <w:gridCol w:w="160"/>
        <w:gridCol w:w="685"/>
        <w:gridCol w:w="1100"/>
        <w:gridCol w:w="1232"/>
        <w:gridCol w:w="895"/>
        <w:gridCol w:w="1582"/>
      </w:tblGrid>
      <w:tr w:rsidR="00AE223B" w:rsidRPr="0020163F" w:rsidTr="0006166D">
        <w:trPr>
          <w:trHeight w:val="939"/>
        </w:trPr>
        <w:tc>
          <w:tcPr>
            <w:tcW w:w="346" w:type="dxa"/>
            <w:tcBorders>
              <w:top w:val="single" w:sz="4" w:space="0" w:color="auto"/>
              <w:left w:val="single" w:sz="4" w:space="0" w:color="auto"/>
              <w:bottom w:val="single" w:sz="4" w:space="0" w:color="auto"/>
              <w:right w:val="single" w:sz="4" w:space="0" w:color="auto"/>
            </w:tcBorders>
          </w:tcPr>
          <w:p w:rsidR="00AE223B" w:rsidRPr="00A05D1F" w:rsidRDefault="00AE223B" w:rsidP="00D1702F">
            <w:pPr>
              <w:jc w:val="center"/>
              <w:rPr>
                <w:b/>
                <w:bCs/>
                <w:color w:val="000000"/>
                <w:sz w:val="20"/>
                <w:szCs w:val="20"/>
              </w:rPr>
            </w:pPr>
            <w:proofErr w:type="spellStart"/>
            <w:r w:rsidRPr="00A05D1F">
              <w:rPr>
                <w:b/>
                <w:bCs/>
                <w:color w:val="000000"/>
                <w:sz w:val="20"/>
                <w:szCs w:val="20"/>
              </w:rPr>
              <w:t>Lp</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23B" w:rsidRPr="00A05D1F" w:rsidRDefault="00AE223B" w:rsidP="00D1702F">
            <w:pPr>
              <w:jc w:val="center"/>
              <w:rPr>
                <w:b/>
                <w:bCs/>
                <w:color w:val="000000"/>
                <w:sz w:val="20"/>
                <w:szCs w:val="20"/>
              </w:rPr>
            </w:pPr>
            <w:r w:rsidRPr="00A05D1F">
              <w:rPr>
                <w:b/>
                <w:bCs/>
                <w:color w:val="000000"/>
                <w:sz w:val="20"/>
                <w:szCs w:val="20"/>
              </w:rPr>
              <w:t xml:space="preserve">Opis </w:t>
            </w:r>
          </w:p>
        </w:tc>
        <w:tc>
          <w:tcPr>
            <w:tcW w:w="567" w:type="dxa"/>
            <w:tcBorders>
              <w:top w:val="single" w:sz="4" w:space="0" w:color="auto"/>
              <w:left w:val="nil"/>
              <w:bottom w:val="single" w:sz="4" w:space="0" w:color="auto"/>
              <w:right w:val="single" w:sz="4" w:space="0" w:color="auto"/>
            </w:tcBorders>
          </w:tcPr>
          <w:p w:rsidR="00AE223B" w:rsidRPr="00A05D1F" w:rsidRDefault="00AE223B" w:rsidP="00D1702F">
            <w:pPr>
              <w:jc w:val="center"/>
              <w:rPr>
                <w:b/>
                <w:bCs/>
                <w:color w:val="000000"/>
                <w:sz w:val="20"/>
                <w:szCs w:val="20"/>
              </w:rPr>
            </w:pPr>
          </w:p>
          <w:p w:rsidR="00AE223B" w:rsidRPr="00A05D1F" w:rsidRDefault="00AE223B" w:rsidP="00D1702F">
            <w:pPr>
              <w:jc w:val="center"/>
              <w:rPr>
                <w:b/>
                <w:bCs/>
                <w:color w:val="000000"/>
                <w:sz w:val="20"/>
                <w:szCs w:val="20"/>
              </w:rPr>
            </w:pPr>
          </w:p>
          <w:p w:rsidR="00AE223B" w:rsidRPr="00A05D1F" w:rsidRDefault="00AE223B" w:rsidP="00D1702F">
            <w:pPr>
              <w:jc w:val="center"/>
              <w:rPr>
                <w:b/>
                <w:bCs/>
                <w:color w:val="000000"/>
                <w:sz w:val="20"/>
                <w:szCs w:val="20"/>
              </w:rPr>
            </w:pPr>
            <w:r w:rsidRPr="00A05D1F">
              <w:rPr>
                <w:b/>
                <w:bCs/>
                <w:color w:val="000000"/>
                <w:sz w:val="20"/>
                <w:szCs w:val="20"/>
              </w:rPr>
              <w:t>Jednostka miary</w:t>
            </w:r>
          </w:p>
          <w:p w:rsidR="00AE223B" w:rsidRPr="00A05D1F" w:rsidRDefault="00AE223B" w:rsidP="00D1702F">
            <w:pPr>
              <w:rPr>
                <w:b/>
                <w:bCs/>
                <w:color w:val="000000"/>
                <w:sz w:val="20"/>
                <w:szCs w:val="20"/>
              </w:rPr>
            </w:pPr>
          </w:p>
        </w:tc>
        <w:tc>
          <w:tcPr>
            <w:tcW w:w="160" w:type="dxa"/>
            <w:tcBorders>
              <w:top w:val="single" w:sz="4" w:space="0" w:color="auto"/>
              <w:left w:val="single" w:sz="4" w:space="0" w:color="auto"/>
              <w:bottom w:val="single" w:sz="4" w:space="0" w:color="auto"/>
              <w:right w:val="nil"/>
            </w:tcBorders>
          </w:tcPr>
          <w:p w:rsidR="00AE223B" w:rsidRPr="00A05D1F" w:rsidRDefault="00AE223B" w:rsidP="00D1702F">
            <w:pPr>
              <w:jc w:val="center"/>
              <w:rPr>
                <w:b/>
                <w:bCs/>
                <w:color w:val="000000"/>
                <w:sz w:val="20"/>
                <w:szCs w:val="20"/>
              </w:rPr>
            </w:pP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AE223B" w:rsidRPr="00A05D1F" w:rsidRDefault="00AE223B" w:rsidP="00D1702F">
            <w:pPr>
              <w:jc w:val="center"/>
              <w:rPr>
                <w:b/>
                <w:bCs/>
                <w:color w:val="000000"/>
                <w:sz w:val="20"/>
                <w:szCs w:val="20"/>
              </w:rPr>
            </w:pPr>
            <w:r w:rsidRPr="00A05D1F">
              <w:rPr>
                <w:b/>
                <w:bCs/>
                <w:color w:val="000000"/>
                <w:sz w:val="20"/>
                <w:szCs w:val="20"/>
              </w:rPr>
              <w:t>Ilość</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E223B" w:rsidRPr="00A05D1F" w:rsidRDefault="00AE223B" w:rsidP="00D1702F">
            <w:pPr>
              <w:jc w:val="center"/>
              <w:rPr>
                <w:b/>
                <w:bCs/>
                <w:color w:val="000000"/>
                <w:sz w:val="20"/>
                <w:szCs w:val="20"/>
              </w:rPr>
            </w:pPr>
            <w:r w:rsidRPr="00A05D1F">
              <w:rPr>
                <w:b/>
                <w:bCs/>
                <w:color w:val="000000"/>
                <w:sz w:val="20"/>
                <w:szCs w:val="20"/>
              </w:rPr>
              <w:t>cena jednostkowa netto</w:t>
            </w:r>
          </w:p>
        </w:tc>
        <w:tc>
          <w:tcPr>
            <w:tcW w:w="1232" w:type="dxa"/>
            <w:tcBorders>
              <w:top w:val="single" w:sz="4" w:space="0" w:color="auto"/>
              <w:left w:val="nil"/>
              <w:bottom w:val="single" w:sz="4" w:space="0" w:color="auto"/>
              <w:right w:val="nil"/>
            </w:tcBorders>
            <w:shd w:val="clear" w:color="auto" w:fill="auto"/>
            <w:noWrap/>
            <w:vAlign w:val="center"/>
            <w:hideMark/>
          </w:tcPr>
          <w:p w:rsidR="00AE223B" w:rsidRPr="00A05D1F" w:rsidRDefault="00AE223B" w:rsidP="00D1702F">
            <w:pPr>
              <w:jc w:val="center"/>
              <w:rPr>
                <w:b/>
                <w:bCs/>
                <w:color w:val="000000"/>
                <w:sz w:val="20"/>
                <w:szCs w:val="20"/>
              </w:rPr>
            </w:pPr>
            <w:r w:rsidRPr="00A05D1F">
              <w:rPr>
                <w:b/>
                <w:bCs/>
                <w:color w:val="000000"/>
                <w:sz w:val="20"/>
                <w:szCs w:val="20"/>
              </w:rPr>
              <w:t>Wartość netto</w:t>
            </w:r>
          </w:p>
        </w:tc>
        <w:tc>
          <w:tcPr>
            <w:tcW w:w="89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E223B" w:rsidRPr="00A05D1F" w:rsidRDefault="00AE223B" w:rsidP="00D1702F">
            <w:pPr>
              <w:jc w:val="center"/>
              <w:rPr>
                <w:b/>
                <w:bCs/>
                <w:color w:val="000000"/>
                <w:sz w:val="20"/>
                <w:szCs w:val="20"/>
              </w:rPr>
            </w:pPr>
            <w:r w:rsidRPr="00A05D1F">
              <w:rPr>
                <w:b/>
                <w:bCs/>
                <w:color w:val="000000"/>
                <w:sz w:val="20"/>
                <w:szCs w:val="20"/>
              </w:rPr>
              <w:t xml:space="preserve">Podatek VAT </w:t>
            </w:r>
          </w:p>
        </w:tc>
        <w:tc>
          <w:tcPr>
            <w:tcW w:w="1582" w:type="dxa"/>
            <w:tcBorders>
              <w:top w:val="single" w:sz="4" w:space="0" w:color="auto"/>
              <w:left w:val="nil"/>
              <w:bottom w:val="single" w:sz="4" w:space="0" w:color="auto"/>
              <w:right w:val="single" w:sz="4" w:space="0" w:color="auto"/>
            </w:tcBorders>
            <w:shd w:val="clear" w:color="000000" w:fill="DCE6F1"/>
            <w:vAlign w:val="center"/>
            <w:hideMark/>
          </w:tcPr>
          <w:p w:rsidR="00AE223B" w:rsidRPr="00A05D1F" w:rsidRDefault="00AE223B" w:rsidP="00D1702F">
            <w:pPr>
              <w:jc w:val="center"/>
              <w:rPr>
                <w:b/>
                <w:bCs/>
                <w:color w:val="000000"/>
                <w:sz w:val="20"/>
                <w:szCs w:val="20"/>
              </w:rPr>
            </w:pPr>
            <w:r w:rsidRPr="00A05D1F">
              <w:rPr>
                <w:b/>
                <w:bCs/>
                <w:color w:val="000000"/>
                <w:sz w:val="20"/>
                <w:szCs w:val="20"/>
              </w:rPr>
              <w:t xml:space="preserve"> WARTOŚĆ BRUTTO </w:t>
            </w:r>
          </w:p>
        </w:tc>
      </w:tr>
      <w:tr w:rsidR="006C59EF" w:rsidRPr="0020163F" w:rsidTr="0006166D">
        <w:trPr>
          <w:trHeight w:val="1730"/>
        </w:trPr>
        <w:tc>
          <w:tcPr>
            <w:tcW w:w="346" w:type="dxa"/>
            <w:tcBorders>
              <w:top w:val="nil"/>
              <w:left w:val="single" w:sz="4" w:space="0" w:color="auto"/>
              <w:bottom w:val="single" w:sz="4" w:space="0" w:color="auto"/>
              <w:right w:val="single" w:sz="4" w:space="0" w:color="auto"/>
            </w:tcBorders>
          </w:tcPr>
          <w:p w:rsidR="006C59EF" w:rsidRPr="0036057A" w:rsidRDefault="0036057A" w:rsidP="00D1702F">
            <w:pPr>
              <w:rPr>
                <w:color w:val="000000"/>
              </w:rPr>
            </w:pPr>
            <w:r w:rsidRPr="0036057A">
              <w:rPr>
                <w:color w:val="000000"/>
              </w:rPr>
              <w:t>1</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64530" w:rsidRDefault="001610E9" w:rsidP="00D1702F">
            <w:r>
              <w:t>M</w:t>
            </w:r>
            <w:r w:rsidR="00C84E24">
              <w:t>ateriały dydaktyczne do zajęć rozwi</w:t>
            </w:r>
            <w:r w:rsidR="00C51378">
              <w:t xml:space="preserve">jających </w:t>
            </w:r>
            <w:r w:rsidR="00FD4018">
              <w:t xml:space="preserve">                  </w:t>
            </w:r>
            <w:r w:rsidR="00FD4018" w:rsidRPr="000576F1">
              <w:rPr>
                <w:b/>
              </w:rPr>
              <w:t xml:space="preserve">z </w:t>
            </w:r>
            <w:r w:rsidR="00C51378" w:rsidRPr="000576F1">
              <w:rPr>
                <w:b/>
              </w:rPr>
              <w:t>język</w:t>
            </w:r>
            <w:r w:rsidR="00FD4018" w:rsidRPr="000576F1">
              <w:rPr>
                <w:b/>
              </w:rPr>
              <w:t>a</w:t>
            </w:r>
            <w:r w:rsidR="00C51378" w:rsidRPr="000576F1">
              <w:rPr>
                <w:b/>
              </w:rPr>
              <w:t xml:space="preserve"> angielski</w:t>
            </w:r>
            <w:r w:rsidR="00FD4018" w:rsidRPr="000576F1">
              <w:rPr>
                <w:b/>
              </w:rPr>
              <w:t>ego</w:t>
            </w:r>
            <w:r w:rsidR="00C84E24" w:rsidRPr="000576F1">
              <w:rPr>
                <w:b/>
              </w:rPr>
              <w:t xml:space="preserve"> </w:t>
            </w:r>
            <w:r w:rsidR="00C84E24">
              <w:t xml:space="preserve">     </w:t>
            </w:r>
          </w:p>
          <w:p w:rsidR="006C59EF" w:rsidRPr="00C64530" w:rsidRDefault="00C64530" w:rsidP="00D1702F">
            <w:pPr>
              <w:rPr>
                <w:sz w:val="20"/>
                <w:szCs w:val="20"/>
                <w:lang w:val="en-US"/>
              </w:rPr>
            </w:pPr>
            <w:r w:rsidRPr="00C64530">
              <w:rPr>
                <w:sz w:val="20"/>
                <w:szCs w:val="20"/>
              </w:rPr>
              <w:t>Enterprise 2 - książka ucznia + ćwiczeniówk</w:t>
            </w:r>
            <w:r w:rsidR="00A40C04">
              <w:rPr>
                <w:sz w:val="20"/>
                <w:szCs w:val="20"/>
              </w:rPr>
              <w:t>a</w:t>
            </w:r>
            <w:r w:rsidRPr="00C64530">
              <w:rPr>
                <w:sz w:val="20"/>
                <w:szCs w:val="20"/>
                <w:lang w:val="en-US"/>
              </w:rPr>
              <w:t xml:space="preserve">, </w:t>
            </w:r>
            <w:proofErr w:type="spellStart"/>
            <w:r w:rsidRPr="00C64530">
              <w:rPr>
                <w:sz w:val="20"/>
                <w:szCs w:val="20"/>
                <w:lang w:val="en-US"/>
              </w:rPr>
              <w:t>autorzy</w:t>
            </w:r>
            <w:proofErr w:type="spellEnd"/>
            <w:r w:rsidRPr="00C64530">
              <w:rPr>
                <w:sz w:val="20"/>
                <w:szCs w:val="20"/>
                <w:lang w:val="en-US"/>
              </w:rPr>
              <w:t xml:space="preserve"> Virginia Evans, Jeremy Dooley</w:t>
            </w:r>
          </w:p>
        </w:tc>
        <w:tc>
          <w:tcPr>
            <w:tcW w:w="567" w:type="dxa"/>
            <w:tcBorders>
              <w:top w:val="single" w:sz="4" w:space="0" w:color="auto"/>
              <w:left w:val="nil"/>
              <w:bottom w:val="single" w:sz="4" w:space="0" w:color="auto"/>
              <w:right w:val="single" w:sz="4" w:space="0" w:color="auto"/>
            </w:tcBorders>
            <w:vAlign w:val="center"/>
          </w:tcPr>
          <w:p w:rsidR="006C59EF" w:rsidRPr="00A05D1F" w:rsidRDefault="00C84E24" w:rsidP="00A05D1F">
            <w:pPr>
              <w:jc w:val="center"/>
              <w:rPr>
                <w:color w:val="000000"/>
              </w:rPr>
            </w:pPr>
            <w:proofErr w:type="spellStart"/>
            <w:r w:rsidRPr="00A05D1F">
              <w:rPr>
                <w:color w:val="000000"/>
              </w:rPr>
              <w:t>szt</w:t>
            </w:r>
            <w:proofErr w:type="spellEnd"/>
          </w:p>
        </w:tc>
        <w:tc>
          <w:tcPr>
            <w:tcW w:w="160" w:type="dxa"/>
            <w:tcBorders>
              <w:top w:val="nil"/>
              <w:left w:val="single" w:sz="4" w:space="0" w:color="auto"/>
              <w:bottom w:val="single" w:sz="4" w:space="0" w:color="auto"/>
              <w:right w:val="nil"/>
            </w:tcBorders>
          </w:tcPr>
          <w:p w:rsidR="006C59EF" w:rsidRPr="00A05D1F" w:rsidRDefault="006C59EF" w:rsidP="00D1702F">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6C59EF" w:rsidRPr="00A05D1F" w:rsidRDefault="00177EE1" w:rsidP="00A05D1F">
            <w:pPr>
              <w:jc w:val="center"/>
              <w:rPr>
                <w:color w:val="000000"/>
              </w:rPr>
            </w:pPr>
            <w:r w:rsidRPr="00A05D1F">
              <w:rPr>
                <w:color w:val="000000"/>
              </w:rPr>
              <w:t>48</w:t>
            </w:r>
          </w:p>
        </w:tc>
        <w:tc>
          <w:tcPr>
            <w:tcW w:w="1100" w:type="dxa"/>
            <w:tcBorders>
              <w:top w:val="nil"/>
              <w:left w:val="nil"/>
              <w:bottom w:val="single" w:sz="4" w:space="0" w:color="auto"/>
              <w:right w:val="single" w:sz="4" w:space="0" w:color="auto"/>
            </w:tcBorders>
            <w:shd w:val="clear" w:color="auto" w:fill="auto"/>
            <w:noWrap/>
            <w:vAlign w:val="bottom"/>
          </w:tcPr>
          <w:p w:rsidR="006C59EF" w:rsidRPr="0020163F" w:rsidRDefault="006C59EF" w:rsidP="00D1702F">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6C59EF" w:rsidRPr="0020163F" w:rsidRDefault="006C59EF" w:rsidP="00D1702F">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6C59EF" w:rsidRPr="0020163F" w:rsidRDefault="006C59EF" w:rsidP="00D1702F">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6C59EF" w:rsidRPr="0020163F" w:rsidRDefault="006C59EF" w:rsidP="00D1702F">
            <w:pPr>
              <w:rPr>
                <w:color w:val="000000"/>
                <w:sz w:val="16"/>
                <w:szCs w:val="16"/>
              </w:rPr>
            </w:pPr>
          </w:p>
        </w:tc>
      </w:tr>
      <w:tr w:rsidR="00177EE1" w:rsidRPr="0020163F" w:rsidTr="0006166D">
        <w:trPr>
          <w:trHeight w:val="276"/>
        </w:trPr>
        <w:tc>
          <w:tcPr>
            <w:tcW w:w="346" w:type="dxa"/>
            <w:tcBorders>
              <w:top w:val="nil"/>
              <w:left w:val="single" w:sz="4" w:space="0" w:color="auto"/>
              <w:bottom w:val="single" w:sz="4" w:space="0" w:color="auto"/>
              <w:right w:val="single" w:sz="4" w:space="0" w:color="auto"/>
            </w:tcBorders>
          </w:tcPr>
          <w:p w:rsidR="00177EE1" w:rsidRPr="0036057A" w:rsidRDefault="00C723F5" w:rsidP="00D1702F">
            <w:pPr>
              <w:rPr>
                <w:color w:val="000000"/>
              </w:rPr>
            </w:pPr>
            <w:r>
              <w:rPr>
                <w:color w:val="000000"/>
              </w:rPr>
              <w:t>2</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177EE1" w:rsidRPr="00543EF3" w:rsidRDefault="006A30EA" w:rsidP="00D1702F">
            <w:pPr>
              <w:rPr>
                <w:sz w:val="20"/>
                <w:szCs w:val="20"/>
              </w:rPr>
            </w:pPr>
            <w:r>
              <w:t>M</w:t>
            </w:r>
            <w:r w:rsidR="00177EE1">
              <w:t xml:space="preserve">ateriały dydaktyczne do </w:t>
            </w:r>
            <w:r w:rsidR="00177EE1" w:rsidRPr="006231B8">
              <w:rPr>
                <w:b/>
              </w:rPr>
              <w:t>zajęć rozwi</w:t>
            </w:r>
            <w:r w:rsidR="008B5774" w:rsidRPr="006231B8">
              <w:rPr>
                <w:b/>
              </w:rPr>
              <w:t>jających</w:t>
            </w:r>
            <w:r w:rsidR="008B5774">
              <w:t xml:space="preserve"> </w:t>
            </w:r>
            <w:r w:rsidR="008B5774" w:rsidRPr="000576F1">
              <w:rPr>
                <w:b/>
              </w:rPr>
              <w:t>język niemiecki</w:t>
            </w:r>
            <w:r w:rsidR="00543EF3">
              <w:t xml:space="preserve">. </w:t>
            </w:r>
            <w:r w:rsidR="00543EF3" w:rsidRPr="00543EF3">
              <w:rPr>
                <w:sz w:val="20"/>
                <w:szCs w:val="20"/>
              </w:rPr>
              <w:t xml:space="preserve">Krok po kroku. Kurs do kompleksowej </w:t>
            </w:r>
            <w:r w:rsidR="00543EF3">
              <w:rPr>
                <w:sz w:val="20"/>
                <w:szCs w:val="20"/>
              </w:rPr>
              <w:t xml:space="preserve">                  </w:t>
            </w:r>
            <w:r w:rsidR="00543EF3" w:rsidRPr="00543EF3">
              <w:rPr>
                <w:sz w:val="20"/>
                <w:szCs w:val="20"/>
              </w:rPr>
              <w:t>i skutecznej nauki języka niemieckiego dla początkujących. Poziom A1/B1</w:t>
            </w:r>
          </w:p>
        </w:tc>
        <w:tc>
          <w:tcPr>
            <w:tcW w:w="567" w:type="dxa"/>
            <w:tcBorders>
              <w:top w:val="single" w:sz="4" w:space="0" w:color="auto"/>
              <w:left w:val="nil"/>
              <w:bottom w:val="single" w:sz="4" w:space="0" w:color="auto"/>
              <w:right w:val="single" w:sz="4" w:space="0" w:color="auto"/>
            </w:tcBorders>
            <w:vAlign w:val="center"/>
          </w:tcPr>
          <w:p w:rsidR="00177EE1" w:rsidRPr="00A05D1F" w:rsidRDefault="004D6FF0" w:rsidP="00A05D1F">
            <w:pPr>
              <w:jc w:val="center"/>
              <w:rPr>
                <w:color w:val="000000"/>
              </w:rPr>
            </w:pPr>
            <w:proofErr w:type="spellStart"/>
            <w:r w:rsidRPr="00A05D1F">
              <w:rPr>
                <w:color w:val="000000"/>
              </w:rPr>
              <w:t>szt</w:t>
            </w:r>
            <w:proofErr w:type="spellEnd"/>
          </w:p>
        </w:tc>
        <w:tc>
          <w:tcPr>
            <w:tcW w:w="160" w:type="dxa"/>
            <w:tcBorders>
              <w:top w:val="nil"/>
              <w:left w:val="single" w:sz="4" w:space="0" w:color="auto"/>
              <w:bottom w:val="single" w:sz="4" w:space="0" w:color="auto"/>
              <w:right w:val="nil"/>
            </w:tcBorders>
          </w:tcPr>
          <w:p w:rsidR="00177EE1" w:rsidRPr="00A05D1F" w:rsidRDefault="00177EE1" w:rsidP="00D1702F">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177EE1" w:rsidRPr="00A05D1F" w:rsidRDefault="004D6FF0" w:rsidP="00A05D1F">
            <w:pPr>
              <w:jc w:val="center"/>
              <w:rPr>
                <w:color w:val="000000"/>
              </w:rPr>
            </w:pPr>
            <w:r w:rsidRPr="00A05D1F">
              <w:rPr>
                <w:color w:val="000000"/>
              </w:rPr>
              <w:t>12</w:t>
            </w:r>
          </w:p>
        </w:tc>
        <w:tc>
          <w:tcPr>
            <w:tcW w:w="1100" w:type="dxa"/>
            <w:tcBorders>
              <w:top w:val="nil"/>
              <w:left w:val="nil"/>
              <w:bottom w:val="single" w:sz="4" w:space="0" w:color="auto"/>
              <w:right w:val="single" w:sz="4" w:space="0" w:color="auto"/>
            </w:tcBorders>
            <w:shd w:val="clear" w:color="auto" w:fill="auto"/>
            <w:noWrap/>
            <w:vAlign w:val="bottom"/>
          </w:tcPr>
          <w:p w:rsidR="00177EE1" w:rsidRPr="0020163F" w:rsidRDefault="00177EE1" w:rsidP="00D1702F">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177EE1" w:rsidRPr="0020163F" w:rsidRDefault="00177EE1" w:rsidP="00D1702F">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177EE1" w:rsidRPr="0020163F" w:rsidRDefault="00177EE1" w:rsidP="00D1702F">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177EE1" w:rsidRPr="0020163F" w:rsidRDefault="00177EE1" w:rsidP="00D1702F">
            <w:pPr>
              <w:rPr>
                <w:color w:val="000000"/>
                <w:sz w:val="16"/>
                <w:szCs w:val="16"/>
              </w:rPr>
            </w:pPr>
          </w:p>
        </w:tc>
      </w:tr>
      <w:tr w:rsidR="00417926" w:rsidRPr="0020163F" w:rsidTr="0006166D">
        <w:trPr>
          <w:trHeight w:val="276"/>
        </w:trPr>
        <w:tc>
          <w:tcPr>
            <w:tcW w:w="346" w:type="dxa"/>
            <w:tcBorders>
              <w:top w:val="nil"/>
              <w:left w:val="single" w:sz="4" w:space="0" w:color="auto"/>
              <w:bottom w:val="single" w:sz="4" w:space="0" w:color="auto"/>
              <w:right w:val="single" w:sz="4" w:space="0" w:color="auto"/>
            </w:tcBorders>
          </w:tcPr>
          <w:p w:rsidR="00417926" w:rsidRPr="0036057A" w:rsidRDefault="00C723F5" w:rsidP="00D1702F">
            <w:pPr>
              <w:rPr>
                <w:color w:val="000000"/>
              </w:rPr>
            </w:pPr>
            <w:r>
              <w:rPr>
                <w:color w:val="000000"/>
              </w:rPr>
              <w:t>3</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417926" w:rsidRPr="0099576D" w:rsidRDefault="00417926" w:rsidP="00D1702F">
            <w:pPr>
              <w:rPr>
                <w:b/>
              </w:rPr>
            </w:pPr>
            <w:r>
              <w:t xml:space="preserve">Materiały dydaktyczne do </w:t>
            </w:r>
            <w:r w:rsidRPr="006231B8">
              <w:rPr>
                <w:b/>
              </w:rPr>
              <w:t>zajęć rozwijających</w:t>
            </w:r>
            <w:r w:rsidR="009263E6">
              <w:t xml:space="preserve">                  </w:t>
            </w:r>
            <w:r w:rsidR="009263E6" w:rsidRPr="0099576D">
              <w:rPr>
                <w:b/>
              </w:rPr>
              <w:t>z matematyki</w:t>
            </w:r>
          </w:p>
          <w:p w:rsidR="0099576D" w:rsidRPr="0099576D" w:rsidRDefault="0099576D" w:rsidP="00D1702F">
            <w:pPr>
              <w:rPr>
                <w:sz w:val="18"/>
                <w:szCs w:val="18"/>
              </w:rPr>
            </w:pPr>
            <w:r w:rsidRPr="0099576D">
              <w:rPr>
                <w:sz w:val="18"/>
                <w:szCs w:val="18"/>
              </w:rPr>
              <w:t xml:space="preserve">Zamiast korepetycji z matematyki. Zbiór zadań zamkniętych i otwartych z matematyki dla klas 7 i 8. A. </w:t>
            </w:r>
            <w:proofErr w:type="spellStart"/>
            <w:r w:rsidRPr="0099576D">
              <w:rPr>
                <w:sz w:val="18"/>
                <w:szCs w:val="18"/>
              </w:rPr>
              <w:t>Cewe</w:t>
            </w:r>
            <w:proofErr w:type="spellEnd"/>
            <w:r w:rsidRPr="0099576D">
              <w:rPr>
                <w:sz w:val="18"/>
                <w:szCs w:val="18"/>
              </w:rPr>
              <w:t xml:space="preserve">, M. Krawczyk, A. </w:t>
            </w:r>
            <w:proofErr w:type="spellStart"/>
            <w:r w:rsidRPr="0099576D">
              <w:rPr>
                <w:sz w:val="18"/>
                <w:szCs w:val="18"/>
              </w:rPr>
              <w:t>Magryś</w:t>
            </w:r>
            <w:proofErr w:type="spellEnd"/>
            <w:r w:rsidRPr="0099576D">
              <w:rPr>
                <w:sz w:val="18"/>
                <w:szCs w:val="18"/>
              </w:rPr>
              <w:t>-Walczak, H. Nahorska</w:t>
            </w:r>
            <w:r w:rsidR="0047484F">
              <w:rPr>
                <w:sz w:val="18"/>
                <w:szCs w:val="18"/>
              </w:rPr>
              <w:t>.</w:t>
            </w:r>
          </w:p>
        </w:tc>
        <w:tc>
          <w:tcPr>
            <w:tcW w:w="567" w:type="dxa"/>
            <w:tcBorders>
              <w:top w:val="single" w:sz="4" w:space="0" w:color="auto"/>
              <w:left w:val="nil"/>
              <w:bottom w:val="single" w:sz="4" w:space="0" w:color="auto"/>
              <w:right w:val="single" w:sz="4" w:space="0" w:color="auto"/>
            </w:tcBorders>
            <w:vAlign w:val="center"/>
          </w:tcPr>
          <w:p w:rsidR="00417926" w:rsidRPr="00A05D1F" w:rsidRDefault="0016377D" w:rsidP="00A05D1F">
            <w:pPr>
              <w:jc w:val="center"/>
              <w:rPr>
                <w:color w:val="000000"/>
              </w:rPr>
            </w:pPr>
            <w:proofErr w:type="spellStart"/>
            <w:r w:rsidRPr="00A05D1F">
              <w:rPr>
                <w:color w:val="000000"/>
              </w:rPr>
              <w:t>szt</w:t>
            </w:r>
            <w:proofErr w:type="spellEnd"/>
          </w:p>
        </w:tc>
        <w:tc>
          <w:tcPr>
            <w:tcW w:w="160" w:type="dxa"/>
            <w:tcBorders>
              <w:top w:val="nil"/>
              <w:left w:val="single" w:sz="4" w:space="0" w:color="auto"/>
              <w:bottom w:val="single" w:sz="4" w:space="0" w:color="auto"/>
              <w:right w:val="nil"/>
            </w:tcBorders>
          </w:tcPr>
          <w:p w:rsidR="00417926" w:rsidRPr="00A05D1F" w:rsidRDefault="00417926" w:rsidP="00D1702F">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417926" w:rsidRPr="00A05D1F" w:rsidRDefault="0016377D" w:rsidP="00A05D1F">
            <w:pPr>
              <w:jc w:val="center"/>
              <w:rPr>
                <w:color w:val="000000"/>
              </w:rPr>
            </w:pPr>
            <w:r w:rsidRPr="00A05D1F">
              <w:rPr>
                <w:color w:val="000000"/>
              </w:rPr>
              <w:t>89</w:t>
            </w:r>
          </w:p>
        </w:tc>
        <w:tc>
          <w:tcPr>
            <w:tcW w:w="1100" w:type="dxa"/>
            <w:tcBorders>
              <w:top w:val="nil"/>
              <w:left w:val="nil"/>
              <w:bottom w:val="single" w:sz="4" w:space="0" w:color="auto"/>
              <w:right w:val="single" w:sz="4" w:space="0" w:color="auto"/>
            </w:tcBorders>
            <w:shd w:val="clear" w:color="auto" w:fill="auto"/>
            <w:noWrap/>
            <w:vAlign w:val="bottom"/>
          </w:tcPr>
          <w:p w:rsidR="00417926" w:rsidRPr="0020163F" w:rsidRDefault="00417926" w:rsidP="00D1702F">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417926" w:rsidRPr="0020163F" w:rsidRDefault="00417926" w:rsidP="00D1702F">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417926" w:rsidRPr="0020163F" w:rsidRDefault="00417926" w:rsidP="00D1702F">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417926" w:rsidRPr="0020163F" w:rsidRDefault="00417926" w:rsidP="00D1702F">
            <w:pPr>
              <w:rPr>
                <w:color w:val="000000"/>
                <w:sz w:val="16"/>
                <w:szCs w:val="16"/>
              </w:rPr>
            </w:pPr>
          </w:p>
        </w:tc>
      </w:tr>
      <w:tr w:rsidR="0099763E" w:rsidRPr="0020163F" w:rsidTr="0006166D">
        <w:trPr>
          <w:trHeight w:val="276"/>
        </w:trPr>
        <w:tc>
          <w:tcPr>
            <w:tcW w:w="346" w:type="dxa"/>
            <w:tcBorders>
              <w:top w:val="nil"/>
              <w:left w:val="single" w:sz="4" w:space="0" w:color="auto"/>
              <w:bottom w:val="single" w:sz="4" w:space="0" w:color="auto"/>
              <w:right w:val="single" w:sz="4" w:space="0" w:color="auto"/>
            </w:tcBorders>
          </w:tcPr>
          <w:p w:rsidR="0099763E" w:rsidRPr="0036057A" w:rsidRDefault="00C723F5" w:rsidP="00D1702F">
            <w:pPr>
              <w:rPr>
                <w:color w:val="000000"/>
              </w:rPr>
            </w:pPr>
            <w:r>
              <w:rPr>
                <w:color w:val="000000"/>
              </w:rPr>
              <w:t>4</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99763E" w:rsidRPr="00EE0A9C" w:rsidRDefault="0099763E" w:rsidP="00EE0A9C">
            <w:pPr>
              <w:pStyle w:val="NormalnyWeb"/>
              <w:shd w:val="clear" w:color="auto" w:fill="FFFFFF"/>
              <w:spacing w:before="0" w:beforeAutospacing="0" w:after="0" w:afterAutospacing="0"/>
              <w:jc w:val="both"/>
              <w:rPr>
                <w:sz w:val="20"/>
                <w:szCs w:val="20"/>
              </w:rPr>
            </w:pPr>
            <w:r w:rsidRPr="00EE0A9C">
              <w:rPr>
                <w:sz w:val="24"/>
                <w:szCs w:val="24"/>
              </w:rPr>
              <w:t xml:space="preserve">Materiały dydaktyczne do zajęć rozwijających </w:t>
            </w:r>
            <w:r w:rsidR="00A76FDE">
              <w:rPr>
                <w:sz w:val="24"/>
                <w:szCs w:val="24"/>
              </w:rPr>
              <w:t xml:space="preserve">                             </w:t>
            </w:r>
            <w:r w:rsidRPr="00EE0A9C">
              <w:rPr>
                <w:sz w:val="24"/>
                <w:szCs w:val="24"/>
              </w:rPr>
              <w:t xml:space="preserve">z </w:t>
            </w:r>
            <w:r w:rsidRPr="000576F1">
              <w:rPr>
                <w:b/>
                <w:sz w:val="24"/>
                <w:szCs w:val="24"/>
              </w:rPr>
              <w:t>fizyki</w:t>
            </w:r>
            <w:r w:rsidR="00D4200D">
              <w:rPr>
                <w:b/>
                <w:sz w:val="24"/>
                <w:szCs w:val="24"/>
              </w:rPr>
              <w:t xml:space="preserve">. </w:t>
            </w:r>
            <w:r w:rsidR="009C2FE4" w:rsidRPr="00D4200D">
              <w:rPr>
                <w:sz w:val="18"/>
                <w:szCs w:val="18"/>
              </w:rPr>
              <w:t xml:space="preserve">Zbiór zadań wielopoziomowych z fizyki. Klasy 7-8. </w:t>
            </w:r>
            <w:r w:rsidR="00EE0A9C" w:rsidRPr="00D4200D">
              <w:rPr>
                <w:sz w:val="18"/>
                <w:szCs w:val="18"/>
              </w:rPr>
              <w:t xml:space="preserve"> </w:t>
            </w:r>
            <w:r w:rsidR="009C2FE4" w:rsidRPr="00D4200D">
              <w:rPr>
                <w:sz w:val="18"/>
                <w:szCs w:val="18"/>
              </w:rPr>
              <w:t>Świat fizyki. Zeszyt ćwiczeń. Klasa 7.</w:t>
            </w:r>
            <w:r w:rsidR="009C2FE4" w:rsidRPr="00EE0A9C">
              <w:rPr>
                <w:sz w:val="20"/>
                <w:szCs w:val="20"/>
              </w:rPr>
              <w:t xml:space="preserve"> </w:t>
            </w:r>
          </w:p>
        </w:tc>
        <w:tc>
          <w:tcPr>
            <w:tcW w:w="567" w:type="dxa"/>
            <w:tcBorders>
              <w:top w:val="single" w:sz="4" w:space="0" w:color="auto"/>
              <w:left w:val="nil"/>
              <w:bottom w:val="single" w:sz="4" w:space="0" w:color="auto"/>
              <w:right w:val="single" w:sz="4" w:space="0" w:color="auto"/>
            </w:tcBorders>
            <w:vAlign w:val="center"/>
          </w:tcPr>
          <w:p w:rsidR="0099763E" w:rsidRPr="00A05D1F" w:rsidRDefault="0099763E" w:rsidP="00A05D1F">
            <w:pPr>
              <w:jc w:val="center"/>
              <w:rPr>
                <w:color w:val="000000"/>
              </w:rPr>
            </w:pPr>
            <w:proofErr w:type="spellStart"/>
            <w:r w:rsidRPr="00A05D1F">
              <w:rPr>
                <w:color w:val="000000"/>
              </w:rPr>
              <w:t>szt</w:t>
            </w:r>
            <w:proofErr w:type="spellEnd"/>
          </w:p>
        </w:tc>
        <w:tc>
          <w:tcPr>
            <w:tcW w:w="160" w:type="dxa"/>
            <w:tcBorders>
              <w:top w:val="nil"/>
              <w:left w:val="single" w:sz="4" w:space="0" w:color="auto"/>
              <w:bottom w:val="single" w:sz="4" w:space="0" w:color="auto"/>
              <w:right w:val="nil"/>
            </w:tcBorders>
          </w:tcPr>
          <w:p w:rsidR="0099763E" w:rsidRPr="00A05D1F" w:rsidRDefault="0099763E" w:rsidP="00D1702F">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99763E" w:rsidRPr="00A05D1F" w:rsidRDefault="0099763E" w:rsidP="00A05D1F">
            <w:pPr>
              <w:jc w:val="center"/>
              <w:rPr>
                <w:color w:val="000000"/>
              </w:rPr>
            </w:pPr>
            <w:r w:rsidRPr="00A05D1F">
              <w:rPr>
                <w:color w:val="000000"/>
              </w:rPr>
              <w:t>17</w:t>
            </w:r>
          </w:p>
        </w:tc>
        <w:tc>
          <w:tcPr>
            <w:tcW w:w="1100" w:type="dxa"/>
            <w:tcBorders>
              <w:top w:val="nil"/>
              <w:left w:val="nil"/>
              <w:bottom w:val="single" w:sz="4" w:space="0" w:color="auto"/>
              <w:right w:val="single" w:sz="4" w:space="0" w:color="auto"/>
            </w:tcBorders>
            <w:shd w:val="clear" w:color="auto" w:fill="auto"/>
            <w:noWrap/>
            <w:vAlign w:val="bottom"/>
          </w:tcPr>
          <w:p w:rsidR="0099763E" w:rsidRPr="0020163F" w:rsidRDefault="0099763E" w:rsidP="00D1702F">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99763E" w:rsidRPr="0020163F" w:rsidRDefault="0099763E" w:rsidP="00D1702F">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99763E" w:rsidRPr="0020163F" w:rsidRDefault="0099763E" w:rsidP="00D1702F">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99763E" w:rsidRPr="0020163F" w:rsidRDefault="0099763E" w:rsidP="00D1702F">
            <w:pPr>
              <w:rPr>
                <w:color w:val="000000"/>
                <w:sz w:val="16"/>
                <w:szCs w:val="16"/>
              </w:rPr>
            </w:pPr>
          </w:p>
        </w:tc>
      </w:tr>
      <w:tr w:rsidR="00EC510A" w:rsidRPr="0020163F" w:rsidTr="0006166D">
        <w:trPr>
          <w:trHeight w:val="276"/>
        </w:trPr>
        <w:tc>
          <w:tcPr>
            <w:tcW w:w="346" w:type="dxa"/>
            <w:tcBorders>
              <w:top w:val="nil"/>
              <w:left w:val="single" w:sz="4" w:space="0" w:color="auto"/>
              <w:bottom w:val="single" w:sz="4" w:space="0" w:color="auto"/>
              <w:right w:val="single" w:sz="4" w:space="0" w:color="auto"/>
            </w:tcBorders>
          </w:tcPr>
          <w:p w:rsidR="00EC510A" w:rsidRPr="0036057A" w:rsidRDefault="00C723F5" w:rsidP="00D1702F">
            <w:pPr>
              <w:rPr>
                <w:color w:val="000000"/>
              </w:rPr>
            </w:pPr>
            <w:r>
              <w:rPr>
                <w:color w:val="000000"/>
              </w:rPr>
              <w:t>5</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EC510A" w:rsidRPr="00D4200D" w:rsidRDefault="00EC510A" w:rsidP="00B168A4">
            <w:pPr>
              <w:spacing w:after="200" w:line="276" w:lineRule="auto"/>
              <w:contextualSpacing/>
              <w:rPr>
                <w:sz w:val="18"/>
                <w:szCs w:val="18"/>
              </w:rPr>
            </w:pPr>
            <w:r w:rsidRPr="00B168A4">
              <w:t xml:space="preserve">Materiały dydaktyczne do </w:t>
            </w:r>
            <w:r w:rsidRPr="006231B8">
              <w:rPr>
                <w:b/>
              </w:rPr>
              <w:t>zajęć rozwijających</w:t>
            </w:r>
            <w:r w:rsidRPr="00B168A4">
              <w:t xml:space="preserve">                  </w:t>
            </w:r>
            <w:r w:rsidRPr="000576F1">
              <w:rPr>
                <w:b/>
              </w:rPr>
              <w:t>z chemii</w:t>
            </w:r>
            <w:r w:rsidR="00B168A4" w:rsidRPr="000576F1">
              <w:rPr>
                <w:b/>
              </w:rPr>
              <w:t>.</w:t>
            </w:r>
            <w:r w:rsidR="00B168A4" w:rsidRPr="000576F1">
              <w:rPr>
                <w:b/>
                <w:sz w:val="20"/>
                <w:szCs w:val="20"/>
              </w:rPr>
              <w:t xml:space="preserve"> </w:t>
            </w:r>
            <w:r w:rsidR="00B168A4" w:rsidRPr="00D4200D">
              <w:rPr>
                <w:sz w:val="18"/>
                <w:szCs w:val="18"/>
              </w:rPr>
              <w:t xml:space="preserve">Chemia w szkole podstawowej 900 zadań od łatwych do trudnych. </w:t>
            </w:r>
            <w:r w:rsidR="00D4200D">
              <w:rPr>
                <w:sz w:val="18"/>
                <w:szCs w:val="18"/>
              </w:rPr>
              <w:t xml:space="preserve"> </w:t>
            </w:r>
            <w:r w:rsidR="00B168A4" w:rsidRPr="00D4200D">
              <w:rPr>
                <w:sz w:val="18"/>
                <w:szCs w:val="18"/>
              </w:rPr>
              <w:t xml:space="preserve">Kamil Kaznowski, Krzysztof M. Pazdro </w:t>
            </w:r>
            <w:r w:rsidR="00D4200D">
              <w:rPr>
                <w:sz w:val="18"/>
                <w:szCs w:val="18"/>
              </w:rPr>
              <w:t xml:space="preserve"> </w:t>
            </w:r>
            <w:r w:rsidR="00B168A4" w:rsidRPr="00D4200D">
              <w:rPr>
                <w:sz w:val="18"/>
                <w:szCs w:val="18"/>
              </w:rPr>
              <w:t>Zeszyt ćwiczeń do szkoły podstawowej klasa 7 i 8 Kamil Kaznowski, Krzysztof M. Pazdro</w:t>
            </w:r>
            <w:r w:rsidR="00304C0E">
              <w:rPr>
                <w:sz w:val="18"/>
                <w:szCs w:val="18"/>
              </w:rPr>
              <w:t>.</w:t>
            </w:r>
          </w:p>
        </w:tc>
        <w:tc>
          <w:tcPr>
            <w:tcW w:w="567" w:type="dxa"/>
            <w:tcBorders>
              <w:top w:val="single" w:sz="4" w:space="0" w:color="auto"/>
              <w:left w:val="nil"/>
              <w:bottom w:val="single" w:sz="4" w:space="0" w:color="auto"/>
              <w:right w:val="single" w:sz="4" w:space="0" w:color="auto"/>
            </w:tcBorders>
            <w:vAlign w:val="center"/>
          </w:tcPr>
          <w:p w:rsidR="00EC510A" w:rsidRPr="00A05D1F" w:rsidRDefault="00650755" w:rsidP="00A05D1F">
            <w:pPr>
              <w:jc w:val="center"/>
              <w:rPr>
                <w:color w:val="000000"/>
              </w:rPr>
            </w:pPr>
            <w:proofErr w:type="spellStart"/>
            <w:r w:rsidRPr="00A05D1F">
              <w:rPr>
                <w:color w:val="000000"/>
              </w:rPr>
              <w:t>szt</w:t>
            </w:r>
            <w:proofErr w:type="spellEnd"/>
          </w:p>
        </w:tc>
        <w:tc>
          <w:tcPr>
            <w:tcW w:w="160" w:type="dxa"/>
            <w:tcBorders>
              <w:top w:val="nil"/>
              <w:left w:val="single" w:sz="4" w:space="0" w:color="auto"/>
              <w:bottom w:val="single" w:sz="4" w:space="0" w:color="auto"/>
              <w:right w:val="nil"/>
            </w:tcBorders>
          </w:tcPr>
          <w:p w:rsidR="00EC510A" w:rsidRPr="00A05D1F" w:rsidRDefault="00EC510A" w:rsidP="00D1702F">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EC510A" w:rsidRPr="00A05D1F" w:rsidRDefault="00650755" w:rsidP="00A05D1F">
            <w:pPr>
              <w:jc w:val="center"/>
              <w:rPr>
                <w:color w:val="000000"/>
              </w:rPr>
            </w:pPr>
            <w:r w:rsidRPr="00A05D1F">
              <w:rPr>
                <w:color w:val="000000"/>
              </w:rPr>
              <w:t>38</w:t>
            </w:r>
          </w:p>
        </w:tc>
        <w:tc>
          <w:tcPr>
            <w:tcW w:w="1100" w:type="dxa"/>
            <w:tcBorders>
              <w:top w:val="nil"/>
              <w:left w:val="nil"/>
              <w:bottom w:val="single" w:sz="4" w:space="0" w:color="auto"/>
              <w:right w:val="single" w:sz="4" w:space="0" w:color="auto"/>
            </w:tcBorders>
            <w:shd w:val="clear" w:color="auto" w:fill="auto"/>
            <w:noWrap/>
            <w:vAlign w:val="bottom"/>
          </w:tcPr>
          <w:p w:rsidR="00EC510A" w:rsidRPr="0020163F" w:rsidRDefault="00EC510A" w:rsidP="00D1702F">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EC510A" w:rsidRPr="0020163F" w:rsidRDefault="00EC510A" w:rsidP="00D1702F">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EC510A" w:rsidRPr="0020163F" w:rsidRDefault="00EC510A" w:rsidP="00D1702F">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EC510A" w:rsidRPr="0020163F" w:rsidRDefault="00EC510A" w:rsidP="00D1702F">
            <w:pPr>
              <w:rPr>
                <w:color w:val="000000"/>
                <w:sz w:val="16"/>
                <w:szCs w:val="16"/>
              </w:rPr>
            </w:pPr>
          </w:p>
        </w:tc>
      </w:tr>
      <w:tr w:rsidR="00A05D1F" w:rsidRPr="0020163F" w:rsidTr="0006166D">
        <w:trPr>
          <w:trHeight w:val="276"/>
        </w:trPr>
        <w:tc>
          <w:tcPr>
            <w:tcW w:w="346" w:type="dxa"/>
            <w:tcBorders>
              <w:top w:val="nil"/>
              <w:left w:val="single" w:sz="4" w:space="0" w:color="auto"/>
              <w:bottom w:val="single" w:sz="4" w:space="0" w:color="auto"/>
              <w:right w:val="single" w:sz="4" w:space="0" w:color="auto"/>
            </w:tcBorders>
          </w:tcPr>
          <w:p w:rsidR="00A05D1F" w:rsidRPr="0036057A" w:rsidRDefault="00C723F5" w:rsidP="00D1702F">
            <w:pPr>
              <w:rPr>
                <w:color w:val="000000"/>
              </w:rPr>
            </w:pPr>
            <w:r>
              <w:rPr>
                <w:color w:val="000000"/>
              </w:rPr>
              <w:t>6</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A05D1F" w:rsidRPr="00796698" w:rsidRDefault="00A05D1F" w:rsidP="00796698">
            <w:pPr>
              <w:spacing w:before="100" w:beforeAutospacing="1" w:after="100" w:afterAutospacing="1"/>
              <w:outlineLvl w:val="0"/>
              <w:rPr>
                <w:kern w:val="36"/>
              </w:rPr>
            </w:pPr>
            <w:r>
              <w:t xml:space="preserve">Materiały dydaktyczne do </w:t>
            </w:r>
            <w:r w:rsidRPr="006231B8">
              <w:rPr>
                <w:b/>
              </w:rPr>
              <w:t>zajęć rozwijających</w:t>
            </w:r>
            <w:r>
              <w:t xml:space="preserve">                  </w:t>
            </w:r>
            <w:r w:rsidRPr="00A43276">
              <w:rPr>
                <w:b/>
              </w:rPr>
              <w:t>z przyrody</w:t>
            </w:r>
            <w:r w:rsidR="006B45B8">
              <w:rPr>
                <w:b/>
              </w:rPr>
              <w:t xml:space="preserve">. </w:t>
            </w:r>
            <w:r w:rsidR="00796698">
              <w:rPr>
                <w:b/>
              </w:rPr>
              <w:t xml:space="preserve"> </w:t>
            </w:r>
            <w:r w:rsidR="00796698" w:rsidRPr="00D4200D">
              <w:rPr>
                <w:kern w:val="36"/>
                <w:sz w:val="18"/>
                <w:szCs w:val="18"/>
              </w:rPr>
              <w:t xml:space="preserve">Świat przyrody - </w:t>
            </w:r>
            <w:hyperlink r:id="rId14" w:tooltip="Autor PRACA ZBIOROWA" w:history="1">
              <w:r w:rsidR="00796698" w:rsidRPr="00D4200D">
                <w:rPr>
                  <w:sz w:val="18"/>
                  <w:szCs w:val="18"/>
                </w:rPr>
                <w:t>PRACA ZBIOROWA</w:t>
              </w:r>
            </w:hyperlink>
            <w:r w:rsidR="00796698" w:rsidRPr="00D4200D">
              <w:rPr>
                <w:sz w:val="18"/>
                <w:szCs w:val="18"/>
              </w:rPr>
              <w:t xml:space="preserve"> </w:t>
            </w:r>
            <w:r w:rsidR="00E759DC">
              <w:rPr>
                <w:sz w:val="18"/>
                <w:szCs w:val="18"/>
              </w:rPr>
              <w:t xml:space="preserve"> </w:t>
            </w:r>
            <w:r w:rsidR="00796698" w:rsidRPr="00D4200D">
              <w:rPr>
                <w:sz w:val="18"/>
                <w:szCs w:val="18"/>
              </w:rPr>
              <w:t>Objętość: 256 stron</w:t>
            </w:r>
            <w:r w:rsidR="00796698" w:rsidRPr="00D4200D">
              <w:rPr>
                <w:kern w:val="36"/>
                <w:sz w:val="18"/>
                <w:szCs w:val="18"/>
              </w:rPr>
              <w:t xml:space="preserve"> </w:t>
            </w:r>
            <w:r w:rsidR="00796698" w:rsidRPr="00D4200D">
              <w:rPr>
                <w:sz w:val="18"/>
                <w:szCs w:val="18"/>
              </w:rPr>
              <w:t>Oprawa: twarda</w:t>
            </w:r>
          </w:p>
        </w:tc>
        <w:tc>
          <w:tcPr>
            <w:tcW w:w="567" w:type="dxa"/>
            <w:tcBorders>
              <w:top w:val="single" w:sz="4" w:space="0" w:color="auto"/>
              <w:left w:val="nil"/>
              <w:bottom w:val="single" w:sz="4" w:space="0" w:color="auto"/>
              <w:right w:val="single" w:sz="4" w:space="0" w:color="auto"/>
            </w:tcBorders>
            <w:vAlign w:val="center"/>
          </w:tcPr>
          <w:p w:rsidR="00A05D1F" w:rsidRPr="00A05D1F" w:rsidRDefault="00A05D1F" w:rsidP="00A05D1F">
            <w:pPr>
              <w:jc w:val="center"/>
              <w:rPr>
                <w:color w:val="000000"/>
              </w:rPr>
            </w:pPr>
            <w:proofErr w:type="spellStart"/>
            <w:r w:rsidRPr="00A05D1F">
              <w:rPr>
                <w:color w:val="000000"/>
              </w:rPr>
              <w:t>szt</w:t>
            </w:r>
            <w:proofErr w:type="spellEnd"/>
          </w:p>
        </w:tc>
        <w:tc>
          <w:tcPr>
            <w:tcW w:w="160" w:type="dxa"/>
            <w:tcBorders>
              <w:top w:val="nil"/>
              <w:left w:val="single" w:sz="4" w:space="0" w:color="auto"/>
              <w:bottom w:val="single" w:sz="4" w:space="0" w:color="auto"/>
              <w:right w:val="nil"/>
            </w:tcBorders>
          </w:tcPr>
          <w:p w:rsidR="00A05D1F" w:rsidRPr="00A05D1F" w:rsidRDefault="00A05D1F" w:rsidP="00D1702F">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A05D1F" w:rsidRPr="00A05D1F" w:rsidRDefault="00A05D1F" w:rsidP="00A05D1F">
            <w:pPr>
              <w:jc w:val="center"/>
              <w:rPr>
                <w:color w:val="000000"/>
              </w:rPr>
            </w:pPr>
            <w:r w:rsidRPr="00A05D1F">
              <w:rPr>
                <w:color w:val="000000"/>
              </w:rPr>
              <w:t>36</w:t>
            </w:r>
          </w:p>
        </w:tc>
        <w:tc>
          <w:tcPr>
            <w:tcW w:w="1100" w:type="dxa"/>
            <w:tcBorders>
              <w:top w:val="nil"/>
              <w:left w:val="nil"/>
              <w:bottom w:val="single" w:sz="4" w:space="0" w:color="auto"/>
              <w:right w:val="single" w:sz="4" w:space="0" w:color="auto"/>
            </w:tcBorders>
            <w:shd w:val="clear" w:color="auto" w:fill="auto"/>
            <w:noWrap/>
            <w:vAlign w:val="bottom"/>
          </w:tcPr>
          <w:p w:rsidR="00A05D1F" w:rsidRPr="0020163F" w:rsidRDefault="00A05D1F" w:rsidP="00D1702F">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A05D1F" w:rsidRPr="0020163F" w:rsidRDefault="00A05D1F" w:rsidP="00D1702F">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A05D1F" w:rsidRPr="0020163F" w:rsidRDefault="00A05D1F" w:rsidP="00D1702F">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A05D1F" w:rsidRPr="0020163F" w:rsidRDefault="00A05D1F" w:rsidP="00D1702F">
            <w:pPr>
              <w:rPr>
                <w:color w:val="000000"/>
                <w:sz w:val="16"/>
                <w:szCs w:val="16"/>
              </w:rPr>
            </w:pPr>
          </w:p>
        </w:tc>
      </w:tr>
      <w:tr w:rsidR="00C163AA" w:rsidRPr="0020163F" w:rsidTr="008654C0">
        <w:trPr>
          <w:trHeight w:val="4041"/>
        </w:trPr>
        <w:tc>
          <w:tcPr>
            <w:tcW w:w="346" w:type="dxa"/>
            <w:vMerge w:val="restart"/>
            <w:tcBorders>
              <w:top w:val="nil"/>
              <w:left w:val="single" w:sz="4" w:space="0" w:color="auto"/>
              <w:right w:val="single" w:sz="4" w:space="0" w:color="auto"/>
            </w:tcBorders>
          </w:tcPr>
          <w:p w:rsidR="00C163AA" w:rsidRDefault="00C163AA" w:rsidP="00D1702F">
            <w:pPr>
              <w:rPr>
                <w:color w:val="000000"/>
              </w:rPr>
            </w:pPr>
            <w:r>
              <w:rPr>
                <w:color w:val="000000"/>
              </w:rPr>
              <w:lastRenderedPageBreak/>
              <w:t>7</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163AA" w:rsidRDefault="00C163AA" w:rsidP="0006166D">
            <w:r>
              <w:t xml:space="preserve">Materiały dydaktyczne na </w:t>
            </w:r>
            <w:r w:rsidRPr="006231B8">
              <w:rPr>
                <w:b/>
              </w:rPr>
              <w:t>zajęcia wyrównujące</w:t>
            </w:r>
            <w:r>
              <w:t xml:space="preserve"> </w:t>
            </w:r>
          </w:p>
          <w:p w:rsidR="00C163AA" w:rsidRPr="008D4DC2" w:rsidRDefault="00C163AA" w:rsidP="00145AB7">
            <w:pPr>
              <w:rPr>
                <w:rFonts w:cstheme="minorHAnsi"/>
                <w:sz w:val="20"/>
                <w:szCs w:val="20"/>
              </w:rPr>
            </w:pPr>
            <w:r w:rsidRPr="00C32E4B">
              <w:rPr>
                <w:b/>
              </w:rPr>
              <w:t>z matematyki</w:t>
            </w:r>
            <w:r>
              <w:t>.</w:t>
            </w:r>
            <w:r w:rsidRPr="00C32E4B">
              <w:t xml:space="preserve"> </w:t>
            </w:r>
            <w:r w:rsidRPr="00425FBE">
              <w:rPr>
                <w:sz w:val="18"/>
                <w:szCs w:val="18"/>
              </w:rPr>
              <w:t xml:space="preserve">Małymi kroczkami. Ćwiczenia do zajęć wyrównawczych z matematyki dla klasy 3 Autor: Aneta Łuczyńska, Monika Kraszewska, </w:t>
            </w:r>
            <w:r w:rsidRPr="00425FBE">
              <w:rPr>
                <w:rFonts w:cstheme="minorHAnsi"/>
                <w:sz w:val="18"/>
                <w:szCs w:val="18"/>
              </w:rPr>
              <w:t>Ćwiczenia przeznaczone są dla</w:t>
            </w:r>
            <w:r w:rsidRPr="00425FBE">
              <w:rPr>
                <w:sz w:val="18"/>
                <w:szCs w:val="18"/>
              </w:rPr>
              <w:t xml:space="preserve"> </w:t>
            </w:r>
            <w:r w:rsidRPr="00425FBE">
              <w:rPr>
                <w:rFonts w:cstheme="minorHAnsi"/>
                <w:sz w:val="18"/>
                <w:szCs w:val="18"/>
              </w:rPr>
              <w:t>uczniów</w:t>
            </w:r>
            <w:r w:rsidR="008D4DC2" w:rsidRPr="00425FBE">
              <w:rPr>
                <w:rFonts w:cstheme="minorHAnsi"/>
                <w:sz w:val="18"/>
                <w:szCs w:val="18"/>
              </w:rPr>
              <w:t xml:space="preserve"> </w:t>
            </w:r>
            <w:r w:rsidRPr="00425FBE">
              <w:rPr>
                <w:rFonts w:cstheme="minorHAnsi"/>
                <w:sz w:val="18"/>
                <w:szCs w:val="18"/>
              </w:rPr>
              <w:t xml:space="preserve">z trudnościami </w:t>
            </w:r>
            <w:r w:rsidRPr="00425FBE">
              <w:rPr>
                <w:sz w:val="18"/>
                <w:szCs w:val="18"/>
              </w:rPr>
              <w:t xml:space="preserve"> </w:t>
            </w:r>
            <w:r w:rsidRPr="00425FBE">
              <w:rPr>
                <w:rFonts w:cstheme="minorHAnsi"/>
                <w:sz w:val="18"/>
                <w:szCs w:val="18"/>
              </w:rPr>
              <w:t xml:space="preserve">edukacyjnymi lub dla tych którzy potrzebują. Ćwiczenia matematyczne  i logiczne. Karty pracy na zajęcia wyrównawcze dla klas I-III Stenia </w:t>
            </w:r>
            <w:proofErr w:type="spellStart"/>
            <w:r w:rsidRPr="00425FBE">
              <w:rPr>
                <w:rFonts w:cstheme="minorHAnsi"/>
                <w:sz w:val="18"/>
                <w:szCs w:val="18"/>
              </w:rPr>
              <w:t>Doroszuk</w:t>
            </w:r>
            <w:proofErr w:type="spellEnd"/>
            <w:r>
              <w:rPr>
                <w:rFonts w:cstheme="minorHAnsi"/>
                <w:sz w:val="20"/>
                <w:szCs w:val="20"/>
              </w:rPr>
              <w:t xml:space="preserve"> </w:t>
            </w:r>
          </w:p>
          <w:p w:rsidR="00C163AA" w:rsidRPr="009F7F77" w:rsidRDefault="00C163AA" w:rsidP="0006166D">
            <w:pPr>
              <w:rPr>
                <w:rFonts w:cstheme="minorHAnsi"/>
              </w:rPr>
            </w:pPr>
          </w:p>
        </w:tc>
        <w:tc>
          <w:tcPr>
            <w:tcW w:w="567" w:type="dxa"/>
            <w:tcBorders>
              <w:top w:val="single" w:sz="4" w:space="0" w:color="auto"/>
              <w:left w:val="nil"/>
              <w:bottom w:val="single" w:sz="4" w:space="0" w:color="auto"/>
              <w:right w:val="single" w:sz="4" w:space="0" w:color="auto"/>
            </w:tcBorders>
            <w:vAlign w:val="center"/>
          </w:tcPr>
          <w:p w:rsidR="00C163AA" w:rsidRPr="00A05D1F" w:rsidRDefault="00C163AA" w:rsidP="00A05D1F">
            <w:pPr>
              <w:jc w:val="center"/>
              <w:rPr>
                <w:color w:val="000000"/>
              </w:rPr>
            </w:pPr>
            <w:proofErr w:type="spellStart"/>
            <w:r>
              <w:rPr>
                <w:color w:val="000000"/>
              </w:rPr>
              <w:t>szt</w:t>
            </w:r>
            <w:proofErr w:type="spellEnd"/>
          </w:p>
        </w:tc>
        <w:tc>
          <w:tcPr>
            <w:tcW w:w="160" w:type="dxa"/>
            <w:tcBorders>
              <w:top w:val="nil"/>
              <w:left w:val="single" w:sz="4" w:space="0" w:color="auto"/>
              <w:bottom w:val="single" w:sz="4" w:space="0" w:color="auto"/>
              <w:right w:val="nil"/>
            </w:tcBorders>
          </w:tcPr>
          <w:p w:rsidR="00C163AA" w:rsidRPr="00A05D1F" w:rsidRDefault="00C163AA" w:rsidP="00D1702F">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C163AA" w:rsidRDefault="00C163AA" w:rsidP="00A05D1F">
            <w:pPr>
              <w:jc w:val="center"/>
              <w:rPr>
                <w:color w:val="000000"/>
              </w:rPr>
            </w:pPr>
            <w:r>
              <w:rPr>
                <w:color w:val="000000"/>
              </w:rPr>
              <w:t>8</w:t>
            </w:r>
            <w:r w:rsidR="00EE26D2">
              <w:rPr>
                <w:color w:val="000000"/>
              </w:rPr>
              <w:t>4</w:t>
            </w:r>
          </w:p>
          <w:p w:rsidR="00C163AA" w:rsidRPr="00A05D1F" w:rsidRDefault="00C163AA" w:rsidP="00A05D1F">
            <w:pPr>
              <w:jc w:val="center"/>
              <w:rPr>
                <w:color w:val="000000"/>
              </w:rPr>
            </w:pPr>
          </w:p>
        </w:tc>
        <w:tc>
          <w:tcPr>
            <w:tcW w:w="1100" w:type="dxa"/>
            <w:tcBorders>
              <w:top w:val="nil"/>
              <w:left w:val="nil"/>
              <w:bottom w:val="single" w:sz="4" w:space="0" w:color="auto"/>
              <w:right w:val="single" w:sz="4" w:space="0" w:color="auto"/>
            </w:tcBorders>
            <w:shd w:val="clear" w:color="auto" w:fill="auto"/>
            <w:noWrap/>
            <w:vAlign w:val="bottom"/>
          </w:tcPr>
          <w:p w:rsidR="00C163AA" w:rsidRPr="0020163F" w:rsidRDefault="00C163AA" w:rsidP="00D1702F">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C163AA" w:rsidRPr="0020163F" w:rsidRDefault="00C163AA" w:rsidP="00D1702F">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C163AA" w:rsidRPr="0020163F" w:rsidRDefault="00C163AA" w:rsidP="00D1702F">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C163AA" w:rsidRPr="0020163F" w:rsidRDefault="00C163AA" w:rsidP="00D1702F">
            <w:pPr>
              <w:rPr>
                <w:color w:val="000000"/>
                <w:sz w:val="16"/>
                <w:szCs w:val="16"/>
              </w:rPr>
            </w:pPr>
          </w:p>
        </w:tc>
      </w:tr>
      <w:tr w:rsidR="00C163AA" w:rsidRPr="0020163F" w:rsidTr="00F1011A">
        <w:trPr>
          <w:trHeight w:val="614"/>
        </w:trPr>
        <w:tc>
          <w:tcPr>
            <w:tcW w:w="346" w:type="dxa"/>
            <w:vMerge/>
            <w:tcBorders>
              <w:left w:val="single" w:sz="4" w:space="0" w:color="auto"/>
              <w:right w:val="single" w:sz="4" w:space="0" w:color="auto"/>
            </w:tcBorders>
          </w:tcPr>
          <w:p w:rsidR="00C163AA" w:rsidRDefault="00C163AA" w:rsidP="00D1702F">
            <w:pP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9236" w:type="dxa"/>
              <w:tblCellSpacing w:w="0" w:type="dxa"/>
              <w:tblLayout w:type="fixed"/>
              <w:tblCellMar>
                <w:left w:w="0" w:type="dxa"/>
                <w:right w:w="0" w:type="dxa"/>
              </w:tblCellMar>
              <w:tblLook w:val="04A0" w:firstRow="1" w:lastRow="0" w:firstColumn="1" w:lastColumn="0" w:noHBand="0" w:noVBand="1"/>
            </w:tblPr>
            <w:tblGrid>
              <w:gridCol w:w="20"/>
              <w:gridCol w:w="48"/>
              <w:gridCol w:w="9168"/>
            </w:tblGrid>
            <w:tr w:rsidR="00C163AA" w:rsidRPr="003514B0" w:rsidTr="001F6A51">
              <w:trPr>
                <w:trHeight w:val="765"/>
                <w:tblCellSpacing w:w="0" w:type="dxa"/>
              </w:trPr>
              <w:tc>
                <w:tcPr>
                  <w:tcW w:w="20" w:type="dxa"/>
                  <w:hideMark/>
                </w:tcPr>
                <w:tbl>
                  <w:tblPr>
                    <w:tblW w:w="0" w:type="auto"/>
                    <w:jc w:val="center"/>
                    <w:tblCellSpacing w:w="0" w:type="dxa"/>
                    <w:tblLayout w:type="fixed"/>
                    <w:tblCellMar>
                      <w:left w:w="0" w:type="dxa"/>
                      <w:right w:w="0" w:type="dxa"/>
                    </w:tblCellMar>
                    <w:tblLook w:val="04A0" w:firstRow="1" w:lastRow="0" w:firstColumn="1" w:lastColumn="0" w:noHBand="0" w:noVBand="1"/>
                  </w:tblPr>
                  <w:tblGrid>
                    <w:gridCol w:w="20"/>
                  </w:tblGrid>
                  <w:tr w:rsidR="00C163AA" w:rsidRPr="003514B0" w:rsidTr="00481B1D">
                    <w:trPr>
                      <w:tblCellSpacing w:w="0" w:type="dxa"/>
                      <w:jc w:val="center"/>
                    </w:trPr>
                    <w:tc>
                      <w:tcPr>
                        <w:tcW w:w="6" w:type="dxa"/>
                        <w:hideMark/>
                      </w:tcPr>
                      <w:p w:rsidR="00C163AA" w:rsidRPr="003514B0" w:rsidRDefault="00C163AA" w:rsidP="0006166D">
                        <w:pPr>
                          <w:rPr>
                            <w:rFonts w:cstheme="minorHAnsi"/>
                          </w:rPr>
                        </w:pPr>
                      </w:p>
                    </w:tc>
                  </w:tr>
                </w:tbl>
                <w:p w:rsidR="00C163AA" w:rsidRPr="003514B0" w:rsidRDefault="00C163AA" w:rsidP="0006166D">
                  <w:pPr>
                    <w:rPr>
                      <w:rFonts w:cstheme="minorHAnsi"/>
                    </w:rPr>
                  </w:pPr>
                </w:p>
              </w:tc>
              <w:tc>
                <w:tcPr>
                  <w:tcW w:w="48" w:type="dxa"/>
                  <w:hideMark/>
                </w:tcPr>
                <w:p w:rsidR="00C163AA" w:rsidRPr="003514B0" w:rsidRDefault="00C163AA" w:rsidP="0006166D">
                  <w:pPr>
                    <w:rPr>
                      <w:rFonts w:cstheme="minorHAnsi"/>
                    </w:rPr>
                  </w:pPr>
                </w:p>
              </w:tc>
              <w:tc>
                <w:tcPr>
                  <w:tcW w:w="9168" w:type="dxa"/>
                  <w:tcMar>
                    <w:top w:w="0" w:type="dxa"/>
                    <w:left w:w="0" w:type="dxa"/>
                    <w:bottom w:w="0" w:type="dxa"/>
                    <w:right w:w="150" w:type="dxa"/>
                  </w:tcMar>
                  <w:hideMark/>
                </w:tcPr>
                <w:p w:rsidR="00C163AA" w:rsidRPr="00425FBE" w:rsidRDefault="00C163AA" w:rsidP="00B550C6">
                  <w:pPr>
                    <w:rPr>
                      <w:sz w:val="18"/>
                      <w:szCs w:val="18"/>
                    </w:rPr>
                  </w:pPr>
                  <w:r w:rsidRPr="00425FBE">
                    <w:rPr>
                      <w:sz w:val="18"/>
                      <w:szCs w:val="18"/>
                    </w:rPr>
                    <w:t>TAK,  ZDAM EGZAMIN</w:t>
                  </w:r>
                </w:p>
                <w:p w:rsidR="00C163AA" w:rsidRPr="00425FBE" w:rsidRDefault="00C163AA" w:rsidP="00B550C6">
                  <w:pPr>
                    <w:rPr>
                      <w:sz w:val="18"/>
                      <w:szCs w:val="18"/>
                    </w:rPr>
                  </w:pPr>
                  <w:r w:rsidRPr="00425FBE">
                    <w:rPr>
                      <w:sz w:val="18"/>
                      <w:szCs w:val="18"/>
                    </w:rPr>
                    <w:t>Ósmoklasisty.</w:t>
                  </w:r>
                </w:p>
                <w:p w:rsidR="00C163AA" w:rsidRPr="00425FBE" w:rsidRDefault="00C163AA" w:rsidP="001F6A51">
                  <w:pPr>
                    <w:rPr>
                      <w:sz w:val="18"/>
                      <w:szCs w:val="18"/>
                    </w:rPr>
                  </w:pPr>
                  <w:r w:rsidRPr="00425FBE">
                    <w:rPr>
                      <w:sz w:val="18"/>
                      <w:szCs w:val="18"/>
                    </w:rPr>
                    <w:t>(</w:t>
                  </w:r>
                  <w:r w:rsidRPr="00425FBE">
                    <w:rPr>
                      <w:sz w:val="18"/>
                      <w:szCs w:val="18"/>
                      <w:u w:val="single"/>
                    </w:rPr>
                    <w:t>PSP Modrzejowice</w:t>
                  </w:r>
                  <w:r w:rsidRPr="00425FBE">
                    <w:rPr>
                      <w:sz w:val="18"/>
                      <w:szCs w:val="18"/>
                    </w:rPr>
                    <w:t>)</w:t>
                  </w:r>
                </w:p>
                <w:tbl>
                  <w:tblPr>
                    <w:tblW w:w="0" w:type="auto"/>
                    <w:tblCellSpacing w:w="0" w:type="dxa"/>
                    <w:tblLayout w:type="fixed"/>
                    <w:tblCellMar>
                      <w:left w:w="0" w:type="dxa"/>
                      <w:right w:w="0" w:type="dxa"/>
                    </w:tblCellMar>
                    <w:tblLook w:val="04A0" w:firstRow="1" w:lastRow="0" w:firstColumn="1" w:lastColumn="0" w:noHBand="0" w:noVBand="1"/>
                  </w:tblPr>
                  <w:tblGrid>
                    <w:gridCol w:w="1156"/>
                  </w:tblGrid>
                  <w:tr w:rsidR="00C163AA" w:rsidRPr="003514B0" w:rsidTr="00481B1D">
                    <w:trPr>
                      <w:tblCellSpacing w:w="0" w:type="dxa"/>
                    </w:trPr>
                    <w:tc>
                      <w:tcPr>
                        <w:tcW w:w="1156" w:type="dxa"/>
                        <w:noWrap/>
                        <w:vAlign w:val="center"/>
                        <w:hideMark/>
                      </w:tcPr>
                      <w:p w:rsidR="00C163AA" w:rsidRPr="003514B0" w:rsidRDefault="00C163AA" w:rsidP="0006166D">
                        <w:pPr>
                          <w:rPr>
                            <w:rFonts w:cstheme="minorHAnsi"/>
                          </w:rPr>
                        </w:pPr>
                      </w:p>
                    </w:tc>
                  </w:tr>
                </w:tbl>
                <w:p w:rsidR="00C163AA" w:rsidRPr="003514B0" w:rsidRDefault="00C163AA" w:rsidP="0006166D">
                  <w:pPr>
                    <w:rPr>
                      <w:rFonts w:cstheme="minorHAnsi"/>
                    </w:rPr>
                  </w:pPr>
                </w:p>
              </w:tc>
            </w:tr>
          </w:tbl>
          <w:p w:rsidR="00C163AA" w:rsidRDefault="00C163AA" w:rsidP="0006166D"/>
        </w:tc>
        <w:tc>
          <w:tcPr>
            <w:tcW w:w="567" w:type="dxa"/>
            <w:tcBorders>
              <w:top w:val="single" w:sz="4" w:space="0" w:color="auto"/>
              <w:left w:val="nil"/>
              <w:bottom w:val="single" w:sz="4" w:space="0" w:color="auto"/>
              <w:right w:val="single" w:sz="4" w:space="0" w:color="auto"/>
            </w:tcBorders>
            <w:vAlign w:val="center"/>
          </w:tcPr>
          <w:p w:rsidR="00C163AA" w:rsidRDefault="00C163AA" w:rsidP="00A05D1F">
            <w:pPr>
              <w:jc w:val="center"/>
              <w:rPr>
                <w:color w:val="000000"/>
              </w:rPr>
            </w:pPr>
            <w:proofErr w:type="spellStart"/>
            <w:r>
              <w:rPr>
                <w:color w:val="000000"/>
              </w:rPr>
              <w:t>szt</w:t>
            </w:r>
            <w:proofErr w:type="spellEnd"/>
          </w:p>
        </w:tc>
        <w:tc>
          <w:tcPr>
            <w:tcW w:w="160" w:type="dxa"/>
            <w:tcBorders>
              <w:top w:val="single" w:sz="4" w:space="0" w:color="auto"/>
              <w:left w:val="single" w:sz="4" w:space="0" w:color="auto"/>
              <w:bottom w:val="single" w:sz="4" w:space="0" w:color="auto"/>
              <w:right w:val="nil"/>
            </w:tcBorders>
          </w:tcPr>
          <w:p w:rsidR="00C163AA" w:rsidRPr="00A05D1F" w:rsidRDefault="00C163AA" w:rsidP="00D1702F">
            <w:pPr>
              <w:jc w:val="center"/>
              <w:rPr>
                <w:color w:val="000000"/>
              </w:rPr>
            </w:pP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C163AA" w:rsidRDefault="00C163AA" w:rsidP="00A05D1F">
            <w:pPr>
              <w:jc w:val="center"/>
              <w:rPr>
                <w:color w:val="000000"/>
              </w:rPr>
            </w:pPr>
            <w:r>
              <w:rPr>
                <w:color w:val="000000"/>
              </w:rPr>
              <w:t>2</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C163AA" w:rsidRPr="0020163F" w:rsidRDefault="00C163AA" w:rsidP="00D1702F">
            <w:pPr>
              <w:jc w:val="right"/>
              <w:rPr>
                <w:color w:val="000000"/>
                <w:sz w:val="16"/>
                <w:szCs w:val="16"/>
              </w:rPr>
            </w:pPr>
          </w:p>
        </w:tc>
        <w:tc>
          <w:tcPr>
            <w:tcW w:w="1232" w:type="dxa"/>
            <w:tcBorders>
              <w:top w:val="single" w:sz="4" w:space="0" w:color="auto"/>
              <w:left w:val="nil"/>
              <w:bottom w:val="single" w:sz="4" w:space="0" w:color="auto"/>
              <w:right w:val="single" w:sz="4" w:space="0" w:color="auto"/>
            </w:tcBorders>
            <w:shd w:val="clear" w:color="auto" w:fill="auto"/>
            <w:noWrap/>
            <w:vAlign w:val="bottom"/>
          </w:tcPr>
          <w:p w:rsidR="00C163AA" w:rsidRPr="0020163F" w:rsidRDefault="00C163AA" w:rsidP="00D1702F">
            <w:pPr>
              <w:rPr>
                <w:i/>
                <w:iCs/>
                <w:color w:val="000000"/>
                <w:sz w:val="16"/>
                <w:szCs w:val="16"/>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163AA" w:rsidRPr="0020163F" w:rsidRDefault="00C163AA" w:rsidP="00D1702F">
            <w:pPr>
              <w:rPr>
                <w:color w:val="000000"/>
                <w:sz w:val="16"/>
                <w:szCs w:val="16"/>
              </w:rPr>
            </w:pPr>
          </w:p>
        </w:tc>
        <w:tc>
          <w:tcPr>
            <w:tcW w:w="1582" w:type="dxa"/>
            <w:tcBorders>
              <w:top w:val="single" w:sz="4" w:space="0" w:color="auto"/>
              <w:left w:val="nil"/>
              <w:bottom w:val="single" w:sz="4" w:space="0" w:color="auto"/>
              <w:right w:val="single" w:sz="4" w:space="0" w:color="auto"/>
            </w:tcBorders>
            <w:shd w:val="clear" w:color="000000" w:fill="DCE6F1"/>
            <w:noWrap/>
            <w:vAlign w:val="bottom"/>
          </w:tcPr>
          <w:p w:rsidR="00C163AA" w:rsidRPr="0020163F" w:rsidRDefault="00C163AA" w:rsidP="00D1702F">
            <w:pPr>
              <w:rPr>
                <w:color w:val="000000"/>
                <w:sz w:val="16"/>
                <w:szCs w:val="16"/>
              </w:rPr>
            </w:pPr>
          </w:p>
        </w:tc>
      </w:tr>
      <w:tr w:rsidR="00C163AA" w:rsidRPr="0020163F" w:rsidTr="00425FBE">
        <w:trPr>
          <w:trHeight w:val="1542"/>
        </w:trPr>
        <w:tc>
          <w:tcPr>
            <w:tcW w:w="346" w:type="dxa"/>
            <w:vMerge/>
            <w:tcBorders>
              <w:left w:val="single" w:sz="4" w:space="0" w:color="auto"/>
              <w:right w:val="single" w:sz="4" w:space="0" w:color="auto"/>
            </w:tcBorders>
          </w:tcPr>
          <w:p w:rsidR="00C163AA" w:rsidRDefault="00C163AA" w:rsidP="00D1702F">
            <w:pP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3AA" w:rsidRPr="00425FBE" w:rsidRDefault="00C163AA" w:rsidP="0006166D">
            <w:pPr>
              <w:rPr>
                <w:rFonts w:cstheme="minorHAnsi"/>
                <w:sz w:val="18"/>
                <w:szCs w:val="18"/>
              </w:rPr>
            </w:pPr>
            <w:r w:rsidRPr="00DC7268">
              <w:rPr>
                <w:rFonts w:cstheme="minorHAnsi"/>
                <w:sz w:val="18"/>
                <w:szCs w:val="18"/>
              </w:rPr>
              <w:t>Matematyka wokół nas. Ćwiczenia wyrównawcze klasa 6 Szkoła Podstawowa</w:t>
            </w:r>
            <w:r w:rsidR="00425FBE">
              <w:rPr>
                <w:rFonts w:cstheme="minorHAnsi"/>
                <w:sz w:val="18"/>
                <w:szCs w:val="18"/>
              </w:rPr>
              <w:t xml:space="preserve">  </w:t>
            </w:r>
            <w:r w:rsidRPr="00DC7268">
              <w:rPr>
                <w:rFonts w:cstheme="minorHAnsi"/>
                <w:sz w:val="18"/>
                <w:szCs w:val="18"/>
              </w:rPr>
              <w:t xml:space="preserve">-2 </w:t>
            </w:r>
            <w:proofErr w:type="spellStart"/>
            <w:r w:rsidRPr="00DC7268">
              <w:rPr>
                <w:rFonts w:cstheme="minorHAnsi"/>
                <w:sz w:val="18"/>
                <w:szCs w:val="18"/>
              </w:rPr>
              <w:t>szt</w:t>
            </w:r>
            <w:proofErr w:type="spellEnd"/>
            <w:r w:rsidR="00D84EDC" w:rsidRPr="00DC7268">
              <w:rPr>
                <w:rFonts w:cstheme="minorHAnsi"/>
                <w:sz w:val="18"/>
                <w:szCs w:val="18"/>
              </w:rPr>
              <w:t xml:space="preserve">  </w:t>
            </w:r>
            <w:r w:rsidR="00425FBE">
              <w:rPr>
                <w:rFonts w:cstheme="minorHAnsi"/>
                <w:sz w:val="18"/>
                <w:szCs w:val="18"/>
              </w:rPr>
              <w:t xml:space="preserve">                </w:t>
            </w:r>
            <w:r w:rsidR="00D84EDC" w:rsidRPr="00DC7268">
              <w:rPr>
                <w:rFonts w:cstheme="minorHAnsi"/>
                <w:sz w:val="18"/>
                <w:szCs w:val="18"/>
              </w:rPr>
              <w:t xml:space="preserve">  </w:t>
            </w:r>
            <w:r w:rsidRPr="00DC7268">
              <w:rPr>
                <w:rFonts w:cstheme="minorHAnsi"/>
                <w:sz w:val="18"/>
                <w:szCs w:val="18"/>
              </w:rPr>
              <w:t xml:space="preserve">Matematyka z plusem 6.Zeszyt ćwiczeń podstawowych Agnieszka Orzeszek, Piotr Zarzycki -2 </w:t>
            </w:r>
            <w:proofErr w:type="spellStart"/>
            <w:r w:rsidRPr="00DC7268">
              <w:rPr>
                <w:rFonts w:cstheme="minorHAnsi"/>
                <w:sz w:val="18"/>
                <w:szCs w:val="18"/>
              </w:rPr>
              <w:t>szt</w:t>
            </w:r>
            <w:proofErr w:type="spellEnd"/>
            <w:r w:rsidR="00AE66DC" w:rsidRPr="00DC7268">
              <w:rPr>
                <w:rFonts w:cstheme="minorHAnsi"/>
                <w:sz w:val="18"/>
                <w:szCs w:val="18"/>
              </w:rPr>
              <w:t xml:space="preserve">  </w:t>
            </w:r>
            <w:r w:rsidRPr="00DC7268">
              <w:rPr>
                <w:rFonts w:cstheme="minorHAnsi"/>
                <w:sz w:val="18"/>
                <w:szCs w:val="18"/>
                <w:u w:val="single"/>
              </w:rPr>
              <w:t>(PSP Dzierzkówek Stary</w:t>
            </w:r>
            <w:r w:rsidRPr="00DC7268">
              <w:rPr>
                <w:rFonts w:cstheme="minorHAnsi"/>
                <w:sz w:val="18"/>
                <w:szCs w:val="18"/>
              </w:rPr>
              <w:t>)</w:t>
            </w:r>
          </w:p>
        </w:tc>
        <w:tc>
          <w:tcPr>
            <w:tcW w:w="567" w:type="dxa"/>
            <w:tcBorders>
              <w:top w:val="single" w:sz="4" w:space="0" w:color="auto"/>
              <w:left w:val="nil"/>
              <w:bottom w:val="single" w:sz="4" w:space="0" w:color="auto"/>
              <w:right w:val="single" w:sz="4" w:space="0" w:color="auto"/>
            </w:tcBorders>
            <w:vAlign w:val="center"/>
          </w:tcPr>
          <w:p w:rsidR="00C163AA" w:rsidRDefault="00C163AA" w:rsidP="00A05D1F">
            <w:pPr>
              <w:jc w:val="center"/>
              <w:rPr>
                <w:color w:val="000000"/>
              </w:rPr>
            </w:pPr>
            <w:proofErr w:type="spellStart"/>
            <w:r>
              <w:rPr>
                <w:color w:val="000000"/>
              </w:rPr>
              <w:t>szt</w:t>
            </w:r>
            <w:proofErr w:type="spellEnd"/>
          </w:p>
          <w:p w:rsidR="00C163AA" w:rsidRDefault="00C163AA" w:rsidP="00A05D1F">
            <w:pPr>
              <w:jc w:val="center"/>
              <w:rPr>
                <w:color w:val="000000"/>
              </w:rPr>
            </w:pPr>
          </w:p>
        </w:tc>
        <w:tc>
          <w:tcPr>
            <w:tcW w:w="160" w:type="dxa"/>
            <w:tcBorders>
              <w:top w:val="single" w:sz="4" w:space="0" w:color="auto"/>
              <w:left w:val="single" w:sz="4" w:space="0" w:color="auto"/>
              <w:bottom w:val="single" w:sz="4" w:space="0" w:color="auto"/>
              <w:right w:val="nil"/>
            </w:tcBorders>
          </w:tcPr>
          <w:p w:rsidR="00C163AA" w:rsidRPr="00A05D1F" w:rsidRDefault="00C163AA" w:rsidP="00D1702F">
            <w:pPr>
              <w:jc w:val="center"/>
              <w:rPr>
                <w:color w:val="000000"/>
              </w:rPr>
            </w:pP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C163AA" w:rsidRDefault="00C163AA" w:rsidP="00933BC6">
            <w:pPr>
              <w:rPr>
                <w:color w:val="000000"/>
              </w:rPr>
            </w:pPr>
            <w:r w:rsidRPr="0095769A">
              <w:rPr>
                <w:color w:val="000000"/>
                <w:sz w:val="18"/>
                <w:szCs w:val="18"/>
              </w:rPr>
              <w:t>Razem</w:t>
            </w:r>
            <w:r w:rsidRPr="00933BC6">
              <w:rPr>
                <w:color w:val="000000"/>
                <w:sz w:val="20"/>
                <w:szCs w:val="20"/>
              </w:rPr>
              <w:t xml:space="preserve"> </w:t>
            </w:r>
            <w:r>
              <w:rPr>
                <w:color w:val="000000"/>
              </w:rPr>
              <w:t xml:space="preserve">  4</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C163AA" w:rsidRPr="0020163F" w:rsidRDefault="00C163AA" w:rsidP="00D1702F">
            <w:pPr>
              <w:jc w:val="right"/>
              <w:rPr>
                <w:color w:val="000000"/>
                <w:sz w:val="16"/>
                <w:szCs w:val="16"/>
              </w:rPr>
            </w:pPr>
          </w:p>
        </w:tc>
        <w:tc>
          <w:tcPr>
            <w:tcW w:w="1232" w:type="dxa"/>
            <w:tcBorders>
              <w:top w:val="single" w:sz="4" w:space="0" w:color="auto"/>
              <w:left w:val="nil"/>
              <w:bottom w:val="single" w:sz="4" w:space="0" w:color="auto"/>
              <w:right w:val="single" w:sz="4" w:space="0" w:color="auto"/>
            </w:tcBorders>
            <w:shd w:val="clear" w:color="auto" w:fill="auto"/>
            <w:noWrap/>
            <w:vAlign w:val="bottom"/>
          </w:tcPr>
          <w:p w:rsidR="00C163AA" w:rsidRPr="0020163F" w:rsidRDefault="00C163AA" w:rsidP="00D1702F">
            <w:pPr>
              <w:rPr>
                <w:i/>
                <w:iCs/>
                <w:color w:val="000000"/>
                <w:sz w:val="16"/>
                <w:szCs w:val="16"/>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163AA" w:rsidRPr="0020163F" w:rsidRDefault="00C163AA" w:rsidP="00D1702F">
            <w:pPr>
              <w:rPr>
                <w:color w:val="000000"/>
                <w:sz w:val="16"/>
                <w:szCs w:val="16"/>
              </w:rPr>
            </w:pPr>
          </w:p>
        </w:tc>
        <w:tc>
          <w:tcPr>
            <w:tcW w:w="1582" w:type="dxa"/>
            <w:tcBorders>
              <w:top w:val="single" w:sz="4" w:space="0" w:color="auto"/>
              <w:left w:val="nil"/>
              <w:bottom w:val="single" w:sz="4" w:space="0" w:color="auto"/>
              <w:right w:val="single" w:sz="4" w:space="0" w:color="auto"/>
            </w:tcBorders>
            <w:shd w:val="clear" w:color="000000" w:fill="DCE6F1"/>
            <w:noWrap/>
            <w:vAlign w:val="bottom"/>
          </w:tcPr>
          <w:p w:rsidR="00C163AA" w:rsidRPr="0020163F" w:rsidRDefault="00C163AA" w:rsidP="00D1702F">
            <w:pPr>
              <w:rPr>
                <w:color w:val="000000"/>
                <w:sz w:val="16"/>
                <w:szCs w:val="16"/>
              </w:rPr>
            </w:pPr>
          </w:p>
        </w:tc>
      </w:tr>
      <w:tr w:rsidR="00C163AA" w:rsidRPr="0020163F" w:rsidTr="008654C0">
        <w:trPr>
          <w:trHeight w:val="298"/>
        </w:trPr>
        <w:tc>
          <w:tcPr>
            <w:tcW w:w="346" w:type="dxa"/>
            <w:vMerge/>
            <w:tcBorders>
              <w:left w:val="single" w:sz="4" w:space="0" w:color="auto"/>
              <w:bottom w:val="single" w:sz="4" w:space="0" w:color="auto"/>
              <w:right w:val="single" w:sz="4" w:space="0" w:color="auto"/>
            </w:tcBorders>
          </w:tcPr>
          <w:p w:rsidR="00C163AA" w:rsidRDefault="00C163AA" w:rsidP="00D1702F">
            <w:pP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63AA" w:rsidRPr="00425FBE" w:rsidRDefault="00F1011A" w:rsidP="00F1011A">
            <w:pPr>
              <w:rPr>
                <w:sz w:val="18"/>
                <w:szCs w:val="18"/>
              </w:rPr>
            </w:pPr>
            <w:r>
              <w:t>„</w:t>
            </w:r>
            <w:r w:rsidRPr="00DC7268">
              <w:rPr>
                <w:sz w:val="18"/>
                <w:szCs w:val="18"/>
              </w:rPr>
              <w:t xml:space="preserve">Matematyka wokół nas” – zeszyt ćwiczeń wyrównawczych do klasy 6,  </w:t>
            </w:r>
            <w:r w:rsidR="000D065D" w:rsidRPr="00DC7268">
              <w:rPr>
                <w:sz w:val="18"/>
                <w:szCs w:val="18"/>
              </w:rPr>
              <w:t xml:space="preserve">    </w:t>
            </w:r>
            <w:r w:rsidR="00EE26D2" w:rsidRPr="00DC7268">
              <w:rPr>
                <w:sz w:val="18"/>
                <w:szCs w:val="18"/>
              </w:rPr>
              <w:t xml:space="preserve">- 4 </w:t>
            </w:r>
            <w:proofErr w:type="spellStart"/>
            <w:r w:rsidR="00EE26D2" w:rsidRPr="00DC7268">
              <w:rPr>
                <w:sz w:val="18"/>
                <w:szCs w:val="18"/>
              </w:rPr>
              <w:t>szt</w:t>
            </w:r>
            <w:proofErr w:type="spellEnd"/>
            <w:r w:rsidR="00425FBE">
              <w:rPr>
                <w:sz w:val="18"/>
                <w:szCs w:val="18"/>
              </w:rPr>
              <w:t xml:space="preserve">  </w:t>
            </w:r>
            <w:r w:rsidRPr="00DC7268">
              <w:rPr>
                <w:sz w:val="18"/>
                <w:szCs w:val="18"/>
              </w:rPr>
              <w:t xml:space="preserve">Zbiór zadań do matematyki klasa VII , autor Jerzy Janowicz, </w:t>
            </w:r>
            <w:r w:rsidR="00B76E6D" w:rsidRPr="00DC7268">
              <w:rPr>
                <w:sz w:val="18"/>
                <w:szCs w:val="18"/>
              </w:rPr>
              <w:t xml:space="preserve">       </w:t>
            </w:r>
            <w:r w:rsidRPr="00DC7268">
              <w:rPr>
                <w:sz w:val="18"/>
                <w:szCs w:val="18"/>
              </w:rPr>
              <w:t xml:space="preserve"> </w:t>
            </w:r>
            <w:r w:rsidR="00EE26D2" w:rsidRPr="00DC7268">
              <w:rPr>
                <w:sz w:val="18"/>
                <w:szCs w:val="18"/>
              </w:rPr>
              <w:t xml:space="preserve">-4 </w:t>
            </w:r>
            <w:proofErr w:type="spellStart"/>
            <w:r w:rsidR="00EE26D2" w:rsidRPr="00DC7268">
              <w:rPr>
                <w:sz w:val="18"/>
                <w:szCs w:val="18"/>
              </w:rPr>
              <w:t>szt</w:t>
            </w:r>
            <w:proofErr w:type="spellEnd"/>
            <w:r w:rsidR="00425FBE">
              <w:rPr>
                <w:sz w:val="18"/>
                <w:szCs w:val="18"/>
              </w:rPr>
              <w:t xml:space="preserve">     </w:t>
            </w:r>
            <w:r w:rsidRPr="00DC7268">
              <w:rPr>
                <w:rFonts w:cstheme="minorHAnsi"/>
                <w:sz w:val="18"/>
                <w:szCs w:val="18"/>
                <w:u w:val="single"/>
              </w:rPr>
              <w:t xml:space="preserve"> </w:t>
            </w:r>
            <w:r w:rsidR="00C163AA" w:rsidRPr="00DC7268">
              <w:rPr>
                <w:rFonts w:cstheme="minorHAnsi"/>
                <w:sz w:val="18"/>
                <w:szCs w:val="18"/>
                <w:u w:val="single"/>
              </w:rPr>
              <w:t>(PSP Chomentów Puszcz)</w:t>
            </w:r>
          </w:p>
        </w:tc>
        <w:tc>
          <w:tcPr>
            <w:tcW w:w="567" w:type="dxa"/>
            <w:tcBorders>
              <w:top w:val="single" w:sz="4" w:space="0" w:color="auto"/>
              <w:left w:val="nil"/>
              <w:bottom w:val="single" w:sz="4" w:space="0" w:color="auto"/>
              <w:right w:val="single" w:sz="4" w:space="0" w:color="auto"/>
            </w:tcBorders>
            <w:vAlign w:val="center"/>
          </w:tcPr>
          <w:p w:rsidR="00C163AA" w:rsidRDefault="00EE26D2" w:rsidP="00A05D1F">
            <w:pPr>
              <w:jc w:val="center"/>
              <w:rPr>
                <w:color w:val="000000"/>
              </w:rPr>
            </w:pPr>
            <w:proofErr w:type="spellStart"/>
            <w:r>
              <w:rPr>
                <w:color w:val="000000"/>
              </w:rPr>
              <w:t>szt</w:t>
            </w:r>
            <w:proofErr w:type="spellEnd"/>
          </w:p>
        </w:tc>
        <w:tc>
          <w:tcPr>
            <w:tcW w:w="160" w:type="dxa"/>
            <w:tcBorders>
              <w:top w:val="single" w:sz="4" w:space="0" w:color="auto"/>
              <w:left w:val="single" w:sz="4" w:space="0" w:color="auto"/>
              <w:bottom w:val="single" w:sz="4" w:space="0" w:color="auto"/>
              <w:right w:val="nil"/>
            </w:tcBorders>
          </w:tcPr>
          <w:p w:rsidR="00C163AA" w:rsidRPr="00A05D1F" w:rsidRDefault="00C163AA" w:rsidP="00D1702F">
            <w:pPr>
              <w:jc w:val="center"/>
              <w:rPr>
                <w:color w:val="000000"/>
              </w:rPr>
            </w:pP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C163AA" w:rsidRPr="0095769A" w:rsidRDefault="00EE26D2" w:rsidP="00933BC6">
            <w:pPr>
              <w:rPr>
                <w:color w:val="000000"/>
                <w:sz w:val="18"/>
                <w:szCs w:val="18"/>
              </w:rPr>
            </w:pPr>
            <w:r>
              <w:rPr>
                <w:color w:val="000000"/>
                <w:sz w:val="18"/>
                <w:szCs w:val="18"/>
              </w:rPr>
              <w:t xml:space="preserve">Razem 8 </w:t>
            </w:r>
            <w:proofErr w:type="spellStart"/>
            <w:r>
              <w:rPr>
                <w:color w:val="000000"/>
                <w:sz w:val="18"/>
                <w:szCs w:val="18"/>
              </w:rPr>
              <w:t>szt</w:t>
            </w:r>
            <w:proofErr w:type="spellEnd"/>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C163AA" w:rsidRPr="0020163F" w:rsidRDefault="00C163AA" w:rsidP="00D1702F">
            <w:pPr>
              <w:jc w:val="right"/>
              <w:rPr>
                <w:color w:val="000000"/>
                <w:sz w:val="16"/>
                <w:szCs w:val="16"/>
              </w:rPr>
            </w:pPr>
          </w:p>
        </w:tc>
        <w:tc>
          <w:tcPr>
            <w:tcW w:w="1232" w:type="dxa"/>
            <w:tcBorders>
              <w:top w:val="single" w:sz="4" w:space="0" w:color="auto"/>
              <w:left w:val="nil"/>
              <w:bottom w:val="single" w:sz="4" w:space="0" w:color="auto"/>
              <w:right w:val="single" w:sz="4" w:space="0" w:color="auto"/>
            </w:tcBorders>
            <w:shd w:val="clear" w:color="auto" w:fill="auto"/>
            <w:noWrap/>
            <w:vAlign w:val="bottom"/>
          </w:tcPr>
          <w:p w:rsidR="00C163AA" w:rsidRPr="0020163F" w:rsidRDefault="00C163AA" w:rsidP="00D1702F">
            <w:pPr>
              <w:rPr>
                <w:i/>
                <w:iCs/>
                <w:color w:val="000000"/>
                <w:sz w:val="16"/>
                <w:szCs w:val="16"/>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C163AA" w:rsidRPr="0020163F" w:rsidRDefault="00C163AA" w:rsidP="00D1702F">
            <w:pPr>
              <w:rPr>
                <w:color w:val="000000"/>
                <w:sz w:val="16"/>
                <w:szCs w:val="16"/>
              </w:rPr>
            </w:pPr>
          </w:p>
        </w:tc>
        <w:tc>
          <w:tcPr>
            <w:tcW w:w="1582" w:type="dxa"/>
            <w:tcBorders>
              <w:top w:val="single" w:sz="4" w:space="0" w:color="auto"/>
              <w:left w:val="nil"/>
              <w:bottom w:val="single" w:sz="4" w:space="0" w:color="auto"/>
              <w:right w:val="single" w:sz="4" w:space="0" w:color="auto"/>
            </w:tcBorders>
            <w:shd w:val="clear" w:color="000000" w:fill="DCE6F1"/>
            <w:noWrap/>
            <w:vAlign w:val="bottom"/>
          </w:tcPr>
          <w:p w:rsidR="00C163AA" w:rsidRPr="0020163F" w:rsidRDefault="00C163AA" w:rsidP="00D1702F">
            <w:pPr>
              <w:rPr>
                <w:color w:val="000000"/>
                <w:sz w:val="16"/>
                <w:szCs w:val="16"/>
              </w:rPr>
            </w:pPr>
          </w:p>
        </w:tc>
      </w:tr>
      <w:tr w:rsidR="008B5527" w:rsidRPr="0020163F" w:rsidTr="0006166D">
        <w:trPr>
          <w:trHeight w:val="276"/>
        </w:trPr>
        <w:tc>
          <w:tcPr>
            <w:tcW w:w="346" w:type="dxa"/>
            <w:tcBorders>
              <w:top w:val="nil"/>
              <w:left w:val="single" w:sz="4" w:space="0" w:color="auto"/>
              <w:bottom w:val="single" w:sz="4" w:space="0" w:color="auto"/>
              <w:right w:val="single" w:sz="4" w:space="0" w:color="auto"/>
            </w:tcBorders>
          </w:tcPr>
          <w:p w:rsidR="008B5527" w:rsidRDefault="008B5527" w:rsidP="00D1702F">
            <w:pPr>
              <w:rPr>
                <w:color w:val="000000"/>
              </w:rPr>
            </w:pPr>
            <w:r>
              <w:rPr>
                <w:color w:val="000000"/>
              </w:rPr>
              <w:t>8</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8B5527" w:rsidRDefault="008B5527" w:rsidP="008B5527">
            <w:r>
              <w:t xml:space="preserve">Materiały dydaktyczne na </w:t>
            </w:r>
            <w:r w:rsidRPr="006231B8">
              <w:rPr>
                <w:b/>
              </w:rPr>
              <w:t>zajęcia wyrównujące</w:t>
            </w:r>
            <w:r>
              <w:t xml:space="preserve"> </w:t>
            </w:r>
          </w:p>
          <w:p w:rsidR="008B5527" w:rsidRPr="00060167" w:rsidRDefault="008B5527" w:rsidP="008B5527">
            <w:pPr>
              <w:rPr>
                <w:b/>
              </w:rPr>
            </w:pPr>
            <w:r w:rsidRPr="00060167">
              <w:rPr>
                <w:b/>
              </w:rPr>
              <w:t xml:space="preserve">z </w:t>
            </w:r>
            <w:r w:rsidR="00245397" w:rsidRPr="00060167">
              <w:rPr>
                <w:b/>
              </w:rPr>
              <w:t>języka angielskiego</w:t>
            </w:r>
          </w:p>
          <w:p w:rsidR="00060167" w:rsidRPr="00CE3964" w:rsidRDefault="00060167" w:rsidP="008B5527">
            <w:pPr>
              <w:rPr>
                <w:sz w:val="18"/>
                <w:szCs w:val="18"/>
              </w:rPr>
            </w:pPr>
            <w:proofErr w:type="spellStart"/>
            <w:r w:rsidRPr="00060167">
              <w:rPr>
                <w:sz w:val="18"/>
                <w:szCs w:val="18"/>
              </w:rPr>
              <w:t>Brainy</w:t>
            </w:r>
            <w:proofErr w:type="spellEnd"/>
            <w:r w:rsidRPr="00060167">
              <w:rPr>
                <w:sz w:val="18"/>
                <w:szCs w:val="18"/>
              </w:rPr>
              <w:t xml:space="preserve"> klasa 4 Książka ucznia (reforma 2017)   Autorzy: Nick </w:t>
            </w:r>
            <w:proofErr w:type="spellStart"/>
            <w:r w:rsidRPr="00060167">
              <w:rPr>
                <w:sz w:val="18"/>
                <w:szCs w:val="18"/>
              </w:rPr>
              <w:t>Beare</w:t>
            </w:r>
            <w:proofErr w:type="spellEnd"/>
            <w:r w:rsidR="00CE3964">
              <w:rPr>
                <w:sz w:val="18"/>
                <w:szCs w:val="18"/>
              </w:rPr>
              <w:t xml:space="preserve">  </w:t>
            </w:r>
            <w:r w:rsidRPr="00060167">
              <w:rPr>
                <w:sz w:val="18"/>
                <w:szCs w:val="18"/>
              </w:rPr>
              <w:t>Klasa: SP4</w:t>
            </w:r>
            <w:r>
              <w:rPr>
                <w:sz w:val="18"/>
                <w:szCs w:val="18"/>
              </w:rPr>
              <w:t xml:space="preserve"> </w:t>
            </w:r>
            <w:r w:rsidRPr="00060167">
              <w:rPr>
                <w:sz w:val="18"/>
                <w:szCs w:val="18"/>
              </w:rPr>
              <w:t>Przedmiot: Angielski       </w:t>
            </w:r>
            <w:proofErr w:type="spellStart"/>
            <w:r w:rsidRPr="00060167">
              <w:rPr>
                <w:sz w:val="18"/>
                <w:szCs w:val="18"/>
              </w:rPr>
              <w:t>Brainy</w:t>
            </w:r>
            <w:proofErr w:type="spellEnd"/>
            <w:r w:rsidRPr="00060167">
              <w:rPr>
                <w:sz w:val="18"/>
                <w:szCs w:val="18"/>
              </w:rPr>
              <w:t xml:space="preserve"> klasa 4 Zeszyt ćwiczeń (reforma</w:t>
            </w:r>
            <w:r w:rsidR="00CE3964">
              <w:rPr>
                <w:sz w:val="18"/>
                <w:szCs w:val="18"/>
              </w:rPr>
              <w:t xml:space="preserve"> </w:t>
            </w:r>
            <w:r w:rsidRPr="00060167">
              <w:rPr>
                <w:sz w:val="18"/>
                <w:szCs w:val="18"/>
              </w:rPr>
              <w:t xml:space="preserve">2017)  Autorzy: </w:t>
            </w:r>
            <w:proofErr w:type="spellStart"/>
            <w:r w:rsidRPr="00060167">
              <w:rPr>
                <w:sz w:val="18"/>
                <w:szCs w:val="18"/>
              </w:rPr>
              <w:t>Katherine</w:t>
            </w:r>
            <w:proofErr w:type="spellEnd"/>
            <w:r w:rsidRPr="00060167">
              <w:rPr>
                <w:sz w:val="18"/>
                <w:szCs w:val="18"/>
              </w:rPr>
              <w:t xml:space="preserve"> </w:t>
            </w:r>
            <w:proofErr w:type="spellStart"/>
            <w:r w:rsidRPr="00060167">
              <w:rPr>
                <w:sz w:val="18"/>
                <w:szCs w:val="18"/>
              </w:rPr>
              <w:t>Stannett</w:t>
            </w:r>
            <w:proofErr w:type="spellEnd"/>
            <w:r w:rsidRPr="00060167">
              <w:rPr>
                <w:sz w:val="18"/>
                <w:szCs w:val="18"/>
              </w:rPr>
              <w:br/>
              <w:t>Rok wydania:2017</w:t>
            </w:r>
            <w:r>
              <w:rPr>
                <w:sz w:val="18"/>
                <w:szCs w:val="18"/>
              </w:rPr>
              <w:t xml:space="preserve"> </w:t>
            </w:r>
            <w:r w:rsidRPr="00060167">
              <w:rPr>
                <w:sz w:val="18"/>
                <w:szCs w:val="18"/>
              </w:rPr>
              <w:t>Klasa: SP4</w:t>
            </w:r>
            <w:r w:rsidRPr="00FD6319">
              <w:t>        </w:t>
            </w:r>
          </w:p>
        </w:tc>
        <w:tc>
          <w:tcPr>
            <w:tcW w:w="567" w:type="dxa"/>
            <w:tcBorders>
              <w:top w:val="single" w:sz="4" w:space="0" w:color="auto"/>
              <w:left w:val="nil"/>
              <w:bottom w:val="single" w:sz="4" w:space="0" w:color="auto"/>
              <w:right w:val="single" w:sz="4" w:space="0" w:color="auto"/>
            </w:tcBorders>
            <w:vAlign w:val="center"/>
          </w:tcPr>
          <w:p w:rsidR="008B5527" w:rsidRDefault="00245397" w:rsidP="00A05D1F">
            <w:pPr>
              <w:jc w:val="center"/>
              <w:rPr>
                <w:color w:val="000000"/>
              </w:rPr>
            </w:pPr>
            <w:proofErr w:type="spellStart"/>
            <w:r>
              <w:rPr>
                <w:color w:val="000000"/>
              </w:rPr>
              <w:t>szt</w:t>
            </w:r>
            <w:proofErr w:type="spellEnd"/>
          </w:p>
        </w:tc>
        <w:tc>
          <w:tcPr>
            <w:tcW w:w="160" w:type="dxa"/>
            <w:tcBorders>
              <w:top w:val="nil"/>
              <w:left w:val="single" w:sz="4" w:space="0" w:color="auto"/>
              <w:bottom w:val="single" w:sz="4" w:space="0" w:color="auto"/>
              <w:right w:val="nil"/>
            </w:tcBorders>
          </w:tcPr>
          <w:p w:rsidR="008B5527" w:rsidRPr="00A05D1F" w:rsidRDefault="008B5527" w:rsidP="00D1702F">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8B5527" w:rsidRDefault="00245397" w:rsidP="00A05D1F">
            <w:pPr>
              <w:jc w:val="center"/>
              <w:rPr>
                <w:color w:val="000000"/>
              </w:rPr>
            </w:pPr>
            <w:r>
              <w:rPr>
                <w:color w:val="000000"/>
              </w:rPr>
              <w:t>45</w:t>
            </w:r>
          </w:p>
        </w:tc>
        <w:tc>
          <w:tcPr>
            <w:tcW w:w="1100" w:type="dxa"/>
            <w:tcBorders>
              <w:top w:val="nil"/>
              <w:left w:val="nil"/>
              <w:bottom w:val="single" w:sz="4" w:space="0" w:color="auto"/>
              <w:right w:val="single" w:sz="4" w:space="0" w:color="auto"/>
            </w:tcBorders>
            <w:shd w:val="clear" w:color="auto" w:fill="auto"/>
            <w:noWrap/>
            <w:vAlign w:val="bottom"/>
          </w:tcPr>
          <w:p w:rsidR="008B5527" w:rsidRPr="0020163F" w:rsidRDefault="008B5527" w:rsidP="00D1702F">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8B5527" w:rsidRPr="0020163F" w:rsidRDefault="008B5527" w:rsidP="00D1702F">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8B5527" w:rsidRPr="0020163F" w:rsidRDefault="008B5527" w:rsidP="00D1702F">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8B5527" w:rsidRPr="0020163F" w:rsidRDefault="008B5527" w:rsidP="00D1702F">
            <w:pPr>
              <w:rPr>
                <w:color w:val="000000"/>
                <w:sz w:val="16"/>
                <w:szCs w:val="16"/>
              </w:rPr>
            </w:pPr>
          </w:p>
        </w:tc>
      </w:tr>
      <w:tr w:rsidR="00D326E3" w:rsidRPr="0020163F" w:rsidTr="0006166D">
        <w:trPr>
          <w:trHeight w:val="276"/>
        </w:trPr>
        <w:tc>
          <w:tcPr>
            <w:tcW w:w="346" w:type="dxa"/>
            <w:tcBorders>
              <w:top w:val="nil"/>
              <w:left w:val="single" w:sz="4" w:space="0" w:color="auto"/>
              <w:bottom w:val="single" w:sz="4" w:space="0" w:color="auto"/>
              <w:right w:val="single" w:sz="4" w:space="0" w:color="auto"/>
            </w:tcBorders>
          </w:tcPr>
          <w:p w:rsidR="00D326E3" w:rsidRDefault="00D326E3" w:rsidP="00D1702F">
            <w:pPr>
              <w:rPr>
                <w:color w:val="000000"/>
              </w:rPr>
            </w:pPr>
            <w:r>
              <w:rPr>
                <w:color w:val="000000"/>
              </w:rPr>
              <w:t>9</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7931AE" w:rsidRDefault="007931AE" w:rsidP="007931AE">
            <w:r>
              <w:t xml:space="preserve">Materiały dydaktyczne na </w:t>
            </w:r>
            <w:r w:rsidRPr="006231B8">
              <w:rPr>
                <w:b/>
              </w:rPr>
              <w:t>zajęcia wyrównujące</w:t>
            </w:r>
            <w:r>
              <w:t xml:space="preserve"> </w:t>
            </w:r>
          </w:p>
          <w:p w:rsidR="00D326E3" w:rsidRDefault="007931AE" w:rsidP="007931AE">
            <w:pPr>
              <w:rPr>
                <w:b/>
              </w:rPr>
            </w:pPr>
            <w:r w:rsidRPr="00B62529">
              <w:rPr>
                <w:b/>
              </w:rPr>
              <w:t>z języka niemieckiego</w:t>
            </w:r>
          </w:p>
          <w:p w:rsidR="00CF78D8" w:rsidRPr="0080032F" w:rsidRDefault="00CF78D8" w:rsidP="00CF78D8">
            <w:pPr>
              <w:rPr>
                <w:sz w:val="18"/>
                <w:szCs w:val="18"/>
              </w:rPr>
            </w:pPr>
            <w:r w:rsidRPr="0080032F">
              <w:rPr>
                <w:sz w:val="18"/>
                <w:szCs w:val="18"/>
              </w:rPr>
              <w:t xml:space="preserve">Organizator Ósmoklasisty. Język niemiecki autor Paulina Kawa, Joanna Pac - Kabała </w:t>
            </w:r>
          </w:p>
          <w:p w:rsidR="00CF78D8" w:rsidRPr="00CF78D8" w:rsidRDefault="00CF78D8" w:rsidP="007931AE">
            <w:pPr>
              <w:rPr>
                <w:sz w:val="18"/>
                <w:szCs w:val="18"/>
              </w:rPr>
            </w:pPr>
          </w:p>
        </w:tc>
        <w:tc>
          <w:tcPr>
            <w:tcW w:w="567" w:type="dxa"/>
            <w:tcBorders>
              <w:top w:val="single" w:sz="4" w:space="0" w:color="auto"/>
              <w:left w:val="nil"/>
              <w:bottom w:val="single" w:sz="4" w:space="0" w:color="auto"/>
              <w:right w:val="single" w:sz="4" w:space="0" w:color="auto"/>
            </w:tcBorders>
            <w:vAlign w:val="center"/>
          </w:tcPr>
          <w:p w:rsidR="00D326E3" w:rsidRDefault="007931AE" w:rsidP="00A05D1F">
            <w:pPr>
              <w:jc w:val="center"/>
              <w:rPr>
                <w:color w:val="000000"/>
              </w:rPr>
            </w:pPr>
            <w:proofErr w:type="spellStart"/>
            <w:r>
              <w:rPr>
                <w:color w:val="000000"/>
              </w:rPr>
              <w:t>szt</w:t>
            </w:r>
            <w:proofErr w:type="spellEnd"/>
          </w:p>
        </w:tc>
        <w:tc>
          <w:tcPr>
            <w:tcW w:w="160" w:type="dxa"/>
            <w:tcBorders>
              <w:top w:val="nil"/>
              <w:left w:val="single" w:sz="4" w:space="0" w:color="auto"/>
              <w:bottom w:val="single" w:sz="4" w:space="0" w:color="auto"/>
              <w:right w:val="nil"/>
            </w:tcBorders>
          </w:tcPr>
          <w:p w:rsidR="00D326E3" w:rsidRPr="00A05D1F" w:rsidRDefault="00D326E3" w:rsidP="00D1702F">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D326E3" w:rsidRDefault="007931AE" w:rsidP="00A05D1F">
            <w:pPr>
              <w:jc w:val="center"/>
              <w:rPr>
                <w:color w:val="000000"/>
              </w:rPr>
            </w:pPr>
            <w:r>
              <w:rPr>
                <w:color w:val="000000"/>
              </w:rPr>
              <w:t>19</w:t>
            </w:r>
          </w:p>
        </w:tc>
        <w:tc>
          <w:tcPr>
            <w:tcW w:w="1100" w:type="dxa"/>
            <w:tcBorders>
              <w:top w:val="nil"/>
              <w:left w:val="nil"/>
              <w:bottom w:val="single" w:sz="4" w:space="0" w:color="auto"/>
              <w:right w:val="single" w:sz="4" w:space="0" w:color="auto"/>
            </w:tcBorders>
            <w:shd w:val="clear" w:color="auto" w:fill="auto"/>
            <w:noWrap/>
            <w:vAlign w:val="bottom"/>
          </w:tcPr>
          <w:p w:rsidR="00D326E3" w:rsidRPr="0020163F" w:rsidRDefault="00D326E3" w:rsidP="00D1702F">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D326E3" w:rsidRPr="0020163F" w:rsidRDefault="00D326E3" w:rsidP="00D1702F">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D326E3" w:rsidRPr="0020163F" w:rsidRDefault="00D326E3" w:rsidP="00D1702F">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D326E3" w:rsidRPr="0020163F" w:rsidRDefault="00D326E3" w:rsidP="00D1702F">
            <w:pPr>
              <w:rPr>
                <w:color w:val="000000"/>
                <w:sz w:val="16"/>
                <w:szCs w:val="16"/>
              </w:rPr>
            </w:pPr>
          </w:p>
        </w:tc>
      </w:tr>
      <w:tr w:rsidR="00A00EFD" w:rsidRPr="0020163F" w:rsidTr="0006166D">
        <w:trPr>
          <w:trHeight w:val="276"/>
        </w:trPr>
        <w:tc>
          <w:tcPr>
            <w:tcW w:w="346" w:type="dxa"/>
            <w:tcBorders>
              <w:top w:val="nil"/>
              <w:left w:val="single" w:sz="4" w:space="0" w:color="auto"/>
              <w:bottom w:val="single" w:sz="4" w:space="0" w:color="auto"/>
              <w:right w:val="single" w:sz="4" w:space="0" w:color="auto"/>
            </w:tcBorders>
          </w:tcPr>
          <w:p w:rsidR="00A00EFD" w:rsidRDefault="00A00EFD" w:rsidP="00D1702F">
            <w:pPr>
              <w:rPr>
                <w:color w:val="000000"/>
              </w:rPr>
            </w:pPr>
            <w:r>
              <w:rPr>
                <w:color w:val="000000"/>
              </w:rPr>
              <w:t>10</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A00EFD" w:rsidRDefault="00A00EFD" w:rsidP="00A00EFD">
            <w:r>
              <w:t xml:space="preserve">Materiały dydaktyczne na </w:t>
            </w:r>
            <w:r w:rsidRPr="006231B8">
              <w:rPr>
                <w:b/>
              </w:rPr>
              <w:t>zajęcia wyrównujące</w:t>
            </w:r>
            <w:r>
              <w:t xml:space="preserve"> </w:t>
            </w:r>
          </w:p>
          <w:p w:rsidR="00A00EFD" w:rsidRPr="00587ACA" w:rsidRDefault="00A00EFD" w:rsidP="00587ACA">
            <w:pPr>
              <w:jc w:val="both"/>
              <w:rPr>
                <w:sz w:val="18"/>
                <w:szCs w:val="18"/>
              </w:rPr>
            </w:pPr>
            <w:r w:rsidRPr="00D710EB">
              <w:rPr>
                <w:b/>
              </w:rPr>
              <w:t>z  informatyki</w:t>
            </w:r>
            <w:r w:rsidR="00587ACA">
              <w:rPr>
                <w:b/>
              </w:rPr>
              <w:t xml:space="preserve">. </w:t>
            </w:r>
            <w:r w:rsidR="00587ACA">
              <w:rPr>
                <w:sz w:val="18"/>
                <w:szCs w:val="18"/>
              </w:rPr>
              <w:t>I</w:t>
            </w:r>
            <w:r w:rsidR="00587ACA" w:rsidRPr="00587ACA">
              <w:rPr>
                <w:sz w:val="18"/>
                <w:szCs w:val="18"/>
              </w:rPr>
              <w:t xml:space="preserve">nformatyka szkoła podstawowa klasy 4-6 podręcznik </w:t>
            </w:r>
            <w:r w:rsidR="00587ACA">
              <w:rPr>
                <w:sz w:val="18"/>
                <w:szCs w:val="18"/>
              </w:rPr>
              <w:t>K</w:t>
            </w:r>
            <w:r w:rsidR="00587ACA" w:rsidRPr="00587ACA">
              <w:rPr>
                <w:sz w:val="18"/>
                <w:szCs w:val="18"/>
              </w:rPr>
              <w:t xml:space="preserve">lik </w:t>
            </w:r>
            <w:r w:rsidR="00587ACA">
              <w:rPr>
                <w:sz w:val="18"/>
                <w:szCs w:val="18"/>
              </w:rPr>
              <w:t>P</w:t>
            </w:r>
            <w:r w:rsidR="00587ACA" w:rsidRPr="00587ACA">
              <w:rPr>
                <w:sz w:val="18"/>
                <w:szCs w:val="18"/>
              </w:rPr>
              <w:t>lik. zajęcia komputerowe + CD</w:t>
            </w:r>
          </w:p>
        </w:tc>
        <w:tc>
          <w:tcPr>
            <w:tcW w:w="567" w:type="dxa"/>
            <w:tcBorders>
              <w:top w:val="single" w:sz="4" w:space="0" w:color="auto"/>
              <w:left w:val="nil"/>
              <w:bottom w:val="single" w:sz="4" w:space="0" w:color="auto"/>
              <w:right w:val="single" w:sz="4" w:space="0" w:color="auto"/>
            </w:tcBorders>
            <w:vAlign w:val="center"/>
          </w:tcPr>
          <w:p w:rsidR="00A00EFD" w:rsidRDefault="00A00EFD" w:rsidP="00A05D1F">
            <w:pPr>
              <w:jc w:val="center"/>
              <w:rPr>
                <w:color w:val="000000"/>
              </w:rPr>
            </w:pPr>
            <w:proofErr w:type="spellStart"/>
            <w:r>
              <w:rPr>
                <w:color w:val="000000"/>
              </w:rPr>
              <w:t>szt</w:t>
            </w:r>
            <w:proofErr w:type="spellEnd"/>
          </w:p>
        </w:tc>
        <w:tc>
          <w:tcPr>
            <w:tcW w:w="160" w:type="dxa"/>
            <w:tcBorders>
              <w:top w:val="nil"/>
              <w:left w:val="single" w:sz="4" w:space="0" w:color="auto"/>
              <w:bottom w:val="single" w:sz="4" w:space="0" w:color="auto"/>
              <w:right w:val="nil"/>
            </w:tcBorders>
          </w:tcPr>
          <w:p w:rsidR="00A00EFD" w:rsidRPr="00A05D1F" w:rsidRDefault="00A00EFD" w:rsidP="00D1702F">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A00EFD" w:rsidRDefault="00A00EFD" w:rsidP="00A05D1F">
            <w:pPr>
              <w:jc w:val="center"/>
              <w:rPr>
                <w:color w:val="000000"/>
              </w:rPr>
            </w:pPr>
            <w:r>
              <w:rPr>
                <w:color w:val="000000"/>
              </w:rPr>
              <w:t>15</w:t>
            </w:r>
          </w:p>
        </w:tc>
        <w:tc>
          <w:tcPr>
            <w:tcW w:w="1100" w:type="dxa"/>
            <w:tcBorders>
              <w:top w:val="nil"/>
              <w:left w:val="nil"/>
              <w:bottom w:val="single" w:sz="4" w:space="0" w:color="auto"/>
              <w:right w:val="single" w:sz="4" w:space="0" w:color="auto"/>
            </w:tcBorders>
            <w:shd w:val="clear" w:color="auto" w:fill="auto"/>
            <w:noWrap/>
            <w:vAlign w:val="bottom"/>
          </w:tcPr>
          <w:p w:rsidR="00A00EFD" w:rsidRPr="0020163F" w:rsidRDefault="00A00EFD" w:rsidP="00D1702F">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A00EFD" w:rsidRPr="0020163F" w:rsidRDefault="00A00EFD" w:rsidP="00D1702F">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A00EFD" w:rsidRPr="0020163F" w:rsidRDefault="00A00EFD" w:rsidP="00D1702F">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A00EFD" w:rsidRPr="0020163F" w:rsidRDefault="00A00EFD" w:rsidP="00D1702F">
            <w:pPr>
              <w:rPr>
                <w:color w:val="000000"/>
                <w:sz w:val="16"/>
                <w:szCs w:val="16"/>
              </w:rPr>
            </w:pPr>
          </w:p>
        </w:tc>
      </w:tr>
      <w:tr w:rsidR="001F3F20" w:rsidRPr="0020163F" w:rsidTr="0006166D">
        <w:trPr>
          <w:trHeight w:val="276"/>
        </w:trPr>
        <w:tc>
          <w:tcPr>
            <w:tcW w:w="346" w:type="dxa"/>
            <w:tcBorders>
              <w:top w:val="nil"/>
              <w:left w:val="single" w:sz="4" w:space="0" w:color="auto"/>
              <w:bottom w:val="single" w:sz="4" w:space="0" w:color="auto"/>
              <w:right w:val="single" w:sz="4" w:space="0" w:color="auto"/>
            </w:tcBorders>
          </w:tcPr>
          <w:p w:rsidR="001F3F20" w:rsidRDefault="001F3F20" w:rsidP="00D1702F">
            <w:pPr>
              <w:rPr>
                <w:color w:val="000000"/>
              </w:rPr>
            </w:pPr>
            <w:r>
              <w:rPr>
                <w:color w:val="000000"/>
              </w:rPr>
              <w:t>11</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3C0042" w:rsidRDefault="003C0042" w:rsidP="003C0042">
            <w:r>
              <w:t xml:space="preserve">Materiały dydaktyczne na </w:t>
            </w:r>
            <w:r w:rsidRPr="006231B8">
              <w:rPr>
                <w:b/>
              </w:rPr>
              <w:t>zajęcia wyrównujące</w:t>
            </w:r>
            <w:r>
              <w:t xml:space="preserve"> </w:t>
            </w:r>
          </w:p>
          <w:p w:rsidR="001F3F20" w:rsidRPr="00334C68" w:rsidRDefault="003C0042" w:rsidP="003C0042">
            <w:pPr>
              <w:rPr>
                <w:b/>
              </w:rPr>
            </w:pPr>
            <w:r w:rsidRPr="00334C68">
              <w:rPr>
                <w:b/>
              </w:rPr>
              <w:lastRenderedPageBreak/>
              <w:t>z  fizyki</w:t>
            </w:r>
            <w:r w:rsidR="00231FE1">
              <w:rPr>
                <w:b/>
              </w:rPr>
              <w:t xml:space="preserve"> </w:t>
            </w:r>
            <w:r w:rsidR="00334C68">
              <w:rPr>
                <w:b/>
              </w:rPr>
              <w:t xml:space="preserve"> </w:t>
            </w:r>
            <w:proofErr w:type="spellStart"/>
            <w:r w:rsidR="00231FE1">
              <w:rPr>
                <w:sz w:val="18"/>
                <w:szCs w:val="18"/>
              </w:rPr>
              <w:t>R</w:t>
            </w:r>
            <w:r w:rsidR="00334C68" w:rsidRPr="00231FE1">
              <w:rPr>
                <w:sz w:val="18"/>
                <w:szCs w:val="18"/>
              </w:rPr>
              <w:t>eperytorium</w:t>
            </w:r>
            <w:proofErr w:type="spellEnd"/>
            <w:r w:rsidR="00334C68" w:rsidRPr="00231FE1">
              <w:rPr>
                <w:sz w:val="18"/>
                <w:szCs w:val="18"/>
              </w:rPr>
              <w:t xml:space="preserve"> gimnazjalisty</w:t>
            </w:r>
            <w:r w:rsidR="009D2C05">
              <w:rPr>
                <w:sz w:val="18"/>
                <w:szCs w:val="18"/>
              </w:rPr>
              <w:t>.</w:t>
            </w:r>
            <w:r w:rsidR="00231FE1">
              <w:rPr>
                <w:sz w:val="18"/>
                <w:szCs w:val="18"/>
              </w:rPr>
              <w:t xml:space="preserve">   Zbiór zadań z fizyki dla klas 7-8 </w:t>
            </w:r>
            <w:r w:rsidR="00231FE1">
              <w:rPr>
                <w:b/>
              </w:rPr>
              <w:t xml:space="preserve"> </w:t>
            </w:r>
          </w:p>
        </w:tc>
        <w:tc>
          <w:tcPr>
            <w:tcW w:w="567" w:type="dxa"/>
            <w:tcBorders>
              <w:top w:val="single" w:sz="4" w:space="0" w:color="auto"/>
              <w:left w:val="nil"/>
              <w:bottom w:val="single" w:sz="4" w:space="0" w:color="auto"/>
              <w:right w:val="single" w:sz="4" w:space="0" w:color="auto"/>
            </w:tcBorders>
            <w:vAlign w:val="center"/>
          </w:tcPr>
          <w:p w:rsidR="001F3F20" w:rsidRDefault="004971C5" w:rsidP="00A05D1F">
            <w:pPr>
              <w:jc w:val="center"/>
              <w:rPr>
                <w:color w:val="000000"/>
              </w:rPr>
            </w:pPr>
            <w:proofErr w:type="spellStart"/>
            <w:r>
              <w:rPr>
                <w:color w:val="000000"/>
              </w:rPr>
              <w:lastRenderedPageBreak/>
              <w:t>szt</w:t>
            </w:r>
            <w:proofErr w:type="spellEnd"/>
          </w:p>
        </w:tc>
        <w:tc>
          <w:tcPr>
            <w:tcW w:w="160" w:type="dxa"/>
            <w:tcBorders>
              <w:top w:val="nil"/>
              <w:left w:val="single" w:sz="4" w:space="0" w:color="auto"/>
              <w:bottom w:val="single" w:sz="4" w:space="0" w:color="auto"/>
              <w:right w:val="nil"/>
            </w:tcBorders>
          </w:tcPr>
          <w:p w:rsidR="001F3F20" w:rsidRPr="00A05D1F" w:rsidRDefault="001F3F20" w:rsidP="00D1702F">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1F3F20" w:rsidRDefault="004971C5" w:rsidP="00A05D1F">
            <w:pPr>
              <w:jc w:val="center"/>
              <w:rPr>
                <w:color w:val="000000"/>
              </w:rPr>
            </w:pPr>
            <w:r>
              <w:rPr>
                <w:color w:val="000000"/>
              </w:rPr>
              <w:t>8</w:t>
            </w:r>
          </w:p>
        </w:tc>
        <w:tc>
          <w:tcPr>
            <w:tcW w:w="1100" w:type="dxa"/>
            <w:tcBorders>
              <w:top w:val="nil"/>
              <w:left w:val="nil"/>
              <w:bottom w:val="single" w:sz="4" w:space="0" w:color="auto"/>
              <w:right w:val="single" w:sz="4" w:space="0" w:color="auto"/>
            </w:tcBorders>
            <w:shd w:val="clear" w:color="auto" w:fill="auto"/>
            <w:noWrap/>
            <w:vAlign w:val="bottom"/>
          </w:tcPr>
          <w:p w:rsidR="001F3F20" w:rsidRPr="0020163F" w:rsidRDefault="001F3F20" w:rsidP="00D1702F">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1F3F20" w:rsidRPr="0020163F" w:rsidRDefault="001F3F20" w:rsidP="00D1702F">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1F3F20" w:rsidRPr="0020163F" w:rsidRDefault="001F3F20" w:rsidP="00D1702F">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1F3F20" w:rsidRPr="0020163F" w:rsidRDefault="001F3F20" w:rsidP="00D1702F">
            <w:pPr>
              <w:rPr>
                <w:color w:val="000000"/>
                <w:sz w:val="16"/>
                <w:szCs w:val="16"/>
              </w:rPr>
            </w:pPr>
          </w:p>
        </w:tc>
      </w:tr>
      <w:tr w:rsidR="004971C5" w:rsidRPr="0020163F" w:rsidTr="0006166D">
        <w:trPr>
          <w:trHeight w:val="276"/>
        </w:trPr>
        <w:tc>
          <w:tcPr>
            <w:tcW w:w="346" w:type="dxa"/>
            <w:tcBorders>
              <w:top w:val="nil"/>
              <w:left w:val="single" w:sz="4" w:space="0" w:color="auto"/>
              <w:bottom w:val="single" w:sz="4" w:space="0" w:color="auto"/>
              <w:right w:val="single" w:sz="4" w:space="0" w:color="auto"/>
            </w:tcBorders>
          </w:tcPr>
          <w:p w:rsidR="004971C5" w:rsidRDefault="004971C5" w:rsidP="00D1702F">
            <w:pPr>
              <w:rPr>
                <w:color w:val="000000"/>
              </w:rPr>
            </w:pPr>
            <w:r>
              <w:rPr>
                <w:color w:val="000000"/>
              </w:rPr>
              <w:t>12</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4971C5" w:rsidRDefault="004971C5" w:rsidP="004971C5">
            <w:r>
              <w:t xml:space="preserve">Materiały dydaktyczne na </w:t>
            </w:r>
            <w:r w:rsidRPr="006231B8">
              <w:rPr>
                <w:b/>
              </w:rPr>
              <w:t>zajęcia wyrównujące</w:t>
            </w:r>
            <w:r>
              <w:t xml:space="preserve"> </w:t>
            </w:r>
          </w:p>
          <w:p w:rsidR="00E637F0" w:rsidRPr="00557554" w:rsidRDefault="004971C5" w:rsidP="00F00C7E">
            <w:pPr>
              <w:rPr>
                <w:sz w:val="18"/>
                <w:szCs w:val="18"/>
              </w:rPr>
            </w:pPr>
            <w:r w:rsidRPr="00382093">
              <w:rPr>
                <w:b/>
              </w:rPr>
              <w:t>z  przyrody</w:t>
            </w:r>
            <w:r w:rsidR="003330AE">
              <w:rPr>
                <w:sz w:val="16"/>
                <w:szCs w:val="16"/>
              </w:rPr>
              <w:t xml:space="preserve"> </w:t>
            </w:r>
            <w:r w:rsidR="0036278F">
              <w:rPr>
                <w:sz w:val="16"/>
                <w:szCs w:val="16"/>
              </w:rPr>
              <w:t xml:space="preserve">   </w:t>
            </w:r>
            <w:r w:rsidR="00723AF2" w:rsidRPr="00E637F0">
              <w:rPr>
                <w:color w:val="222222"/>
                <w:sz w:val="18"/>
                <w:szCs w:val="18"/>
                <w:u w:val="single"/>
              </w:rPr>
              <w:t>PSP Odechów</w:t>
            </w:r>
            <w:r w:rsidR="00E637F0">
              <w:rPr>
                <w:color w:val="222222"/>
                <w:sz w:val="18"/>
                <w:szCs w:val="18"/>
              </w:rPr>
              <w:t xml:space="preserve">-4 </w:t>
            </w:r>
            <w:proofErr w:type="spellStart"/>
            <w:r w:rsidR="00E637F0">
              <w:rPr>
                <w:color w:val="222222"/>
                <w:sz w:val="18"/>
                <w:szCs w:val="18"/>
              </w:rPr>
              <w:t>szt</w:t>
            </w:r>
            <w:proofErr w:type="spellEnd"/>
            <w:r w:rsidR="00723AF2">
              <w:rPr>
                <w:color w:val="222222"/>
                <w:sz w:val="18"/>
                <w:szCs w:val="18"/>
              </w:rPr>
              <w:t xml:space="preserve"> </w:t>
            </w:r>
            <w:r w:rsidR="003330AE" w:rsidRPr="0036278F">
              <w:rPr>
                <w:color w:val="222222"/>
                <w:sz w:val="18"/>
                <w:szCs w:val="18"/>
              </w:rPr>
              <w:t>Numer dopuszczenia MEN - 896/2017</w:t>
            </w:r>
            <w:r w:rsidR="00F00C7E">
              <w:rPr>
                <w:color w:val="222222"/>
                <w:sz w:val="18"/>
                <w:szCs w:val="18"/>
              </w:rPr>
              <w:t xml:space="preserve"> </w:t>
            </w:r>
            <w:r w:rsidR="003330AE" w:rsidRPr="001F375E">
              <w:rPr>
                <w:color w:val="222222"/>
                <w:sz w:val="16"/>
                <w:szCs w:val="16"/>
              </w:rPr>
              <w:t xml:space="preserve">Seria </w:t>
            </w:r>
            <w:r w:rsidR="003330AE" w:rsidRPr="001F375E">
              <w:rPr>
                <w:i/>
                <w:iCs/>
                <w:color w:val="222222"/>
                <w:sz w:val="16"/>
                <w:szCs w:val="16"/>
              </w:rPr>
              <w:t>Przyroda</w:t>
            </w:r>
            <w:r w:rsidR="001F375E">
              <w:rPr>
                <w:i/>
                <w:iCs/>
                <w:color w:val="222222"/>
                <w:sz w:val="16"/>
                <w:szCs w:val="16"/>
              </w:rPr>
              <w:t>.</w:t>
            </w:r>
            <w:r w:rsidR="003330AE" w:rsidRPr="006F2C83">
              <w:rPr>
                <w:color w:val="222222"/>
              </w:rPr>
              <w:t xml:space="preserve"> </w:t>
            </w:r>
            <w:r w:rsidR="00633CE3">
              <w:rPr>
                <w:color w:val="222222"/>
              </w:rPr>
              <w:t xml:space="preserve"> </w:t>
            </w:r>
            <w:hyperlink r:id="rId15" w:tooltip="Przyroda. Podręcznik klasa 4" w:history="1">
              <w:r w:rsidR="003330AE" w:rsidRPr="00633CE3">
                <w:rPr>
                  <w:sz w:val="18"/>
                  <w:szCs w:val="18"/>
                </w:rPr>
                <w:t>Przyroda. Podręcznik klasa 4</w:t>
              </w:r>
            </w:hyperlink>
            <w:r w:rsidR="003330AE" w:rsidRPr="00633CE3">
              <w:rPr>
                <w:sz w:val="18"/>
                <w:szCs w:val="18"/>
              </w:rPr>
              <w:t xml:space="preserve"> </w:t>
            </w:r>
            <w:hyperlink r:id="rId16" w:tooltip="Przyroda. Zeszyt ćwiczeń klasa 4" w:history="1">
              <w:r w:rsidR="003330AE" w:rsidRPr="00633CE3">
                <w:rPr>
                  <w:sz w:val="18"/>
                  <w:szCs w:val="18"/>
                </w:rPr>
                <w:t xml:space="preserve">Przyroda </w:t>
              </w:r>
              <w:r w:rsidR="00633CE3" w:rsidRPr="00633CE3">
                <w:rPr>
                  <w:sz w:val="18"/>
                  <w:szCs w:val="18"/>
                </w:rPr>
                <w:t xml:space="preserve"> </w:t>
              </w:r>
              <w:r w:rsidR="003330AE" w:rsidRPr="00633CE3">
                <w:rPr>
                  <w:sz w:val="18"/>
                  <w:szCs w:val="18"/>
                </w:rPr>
                <w:t xml:space="preserve"> Zeszyt ćwiczeń klasa 4</w:t>
              </w:r>
            </w:hyperlink>
            <w:r w:rsidR="003330AE" w:rsidRPr="00633CE3">
              <w:rPr>
                <w:sz w:val="18"/>
                <w:szCs w:val="18"/>
              </w:rPr>
              <w:t xml:space="preserve"> </w:t>
            </w:r>
            <w:r w:rsidR="00557554">
              <w:rPr>
                <w:sz w:val="18"/>
                <w:szCs w:val="18"/>
              </w:rPr>
              <w:t xml:space="preserve"> </w:t>
            </w:r>
            <w:r w:rsidR="00E637F0" w:rsidRPr="00567D65">
              <w:rPr>
                <w:sz w:val="16"/>
                <w:szCs w:val="16"/>
                <w:u w:val="single"/>
              </w:rPr>
              <w:t>PSP Sołtyków -4</w:t>
            </w:r>
            <w:r w:rsidR="00567D65" w:rsidRPr="00567D65">
              <w:rPr>
                <w:sz w:val="16"/>
                <w:szCs w:val="16"/>
                <w:u w:val="single"/>
              </w:rPr>
              <w:t xml:space="preserve"> </w:t>
            </w:r>
            <w:proofErr w:type="spellStart"/>
            <w:r w:rsidR="00567D65" w:rsidRPr="00567D65">
              <w:rPr>
                <w:sz w:val="16"/>
                <w:szCs w:val="16"/>
                <w:u w:val="single"/>
              </w:rPr>
              <w:t>szt</w:t>
            </w:r>
            <w:proofErr w:type="spellEnd"/>
          </w:p>
          <w:p w:rsidR="002909BF" w:rsidRPr="001759D5" w:rsidRDefault="002909BF" w:rsidP="002909BF">
            <w:pPr>
              <w:rPr>
                <w:rFonts w:cstheme="minorHAnsi"/>
                <w:sz w:val="18"/>
                <w:szCs w:val="18"/>
              </w:rPr>
            </w:pPr>
            <w:r w:rsidRPr="001759D5">
              <w:rPr>
                <w:rFonts w:cstheme="minorHAnsi"/>
                <w:sz w:val="18"/>
                <w:szCs w:val="18"/>
              </w:rPr>
              <w:t>Środowisko. Karty pracy dla kl. I-III szkoły podstawowej Przyroda Plus. Klasa 1 Ćwiczenia rozwijające zainteresowania przyrodnicze.</w:t>
            </w:r>
            <w:r w:rsidR="001759D5">
              <w:rPr>
                <w:rFonts w:cstheme="minorHAnsi"/>
                <w:sz w:val="18"/>
                <w:szCs w:val="18"/>
              </w:rPr>
              <w:t xml:space="preserve"> </w:t>
            </w:r>
            <w:r w:rsidRPr="001759D5">
              <w:rPr>
                <w:rFonts w:cstheme="minorHAnsi"/>
                <w:sz w:val="18"/>
                <w:szCs w:val="18"/>
              </w:rPr>
              <w:t>Autor: Joanna Winiecka</w:t>
            </w:r>
            <w:r w:rsidR="001759D5">
              <w:rPr>
                <w:rFonts w:cstheme="minorHAnsi"/>
                <w:sz w:val="18"/>
                <w:szCs w:val="18"/>
              </w:rPr>
              <w:t xml:space="preserve"> </w:t>
            </w:r>
            <w:r w:rsidRPr="001759D5">
              <w:rPr>
                <w:rFonts w:cstheme="minorHAnsi"/>
                <w:sz w:val="18"/>
                <w:szCs w:val="18"/>
              </w:rPr>
              <w:t>-</w:t>
            </w:r>
            <w:r w:rsidR="00567D65">
              <w:rPr>
                <w:rFonts w:cstheme="minorHAnsi"/>
                <w:sz w:val="18"/>
                <w:szCs w:val="18"/>
              </w:rPr>
              <w:t xml:space="preserve"> </w:t>
            </w:r>
            <w:r w:rsidRPr="001759D5">
              <w:rPr>
                <w:rFonts w:cstheme="minorHAnsi"/>
                <w:sz w:val="18"/>
                <w:szCs w:val="18"/>
              </w:rPr>
              <w:t>Nowak</w:t>
            </w:r>
          </w:p>
          <w:p w:rsidR="00382093" w:rsidRPr="00382093" w:rsidRDefault="00382093" w:rsidP="004971C5">
            <w:pPr>
              <w:rPr>
                <w:sz w:val="16"/>
                <w:szCs w:val="16"/>
              </w:rPr>
            </w:pPr>
          </w:p>
        </w:tc>
        <w:tc>
          <w:tcPr>
            <w:tcW w:w="567" w:type="dxa"/>
            <w:tcBorders>
              <w:top w:val="single" w:sz="4" w:space="0" w:color="auto"/>
              <w:left w:val="nil"/>
              <w:bottom w:val="single" w:sz="4" w:space="0" w:color="auto"/>
              <w:right w:val="single" w:sz="4" w:space="0" w:color="auto"/>
            </w:tcBorders>
            <w:vAlign w:val="center"/>
          </w:tcPr>
          <w:p w:rsidR="004971C5" w:rsidRDefault="004971C5" w:rsidP="00A05D1F">
            <w:pPr>
              <w:jc w:val="center"/>
              <w:rPr>
                <w:color w:val="000000"/>
              </w:rPr>
            </w:pPr>
            <w:proofErr w:type="spellStart"/>
            <w:r>
              <w:rPr>
                <w:color w:val="000000"/>
              </w:rPr>
              <w:t>szt</w:t>
            </w:r>
            <w:proofErr w:type="spellEnd"/>
          </w:p>
        </w:tc>
        <w:tc>
          <w:tcPr>
            <w:tcW w:w="160" w:type="dxa"/>
            <w:tcBorders>
              <w:top w:val="nil"/>
              <w:left w:val="single" w:sz="4" w:space="0" w:color="auto"/>
              <w:bottom w:val="single" w:sz="4" w:space="0" w:color="auto"/>
              <w:right w:val="nil"/>
            </w:tcBorders>
          </w:tcPr>
          <w:p w:rsidR="004971C5" w:rsidRPr="00A05D1F" w:rsidRDefault="004971C5" w:rsidP="00D1702F">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4971C5" w:rsidRDefault="004971C5" w:rsidP="00A05D1F">
            <w:pPr>
              <w:jc w:val="center"/>
              <w:rPr>
                <w:color w:val="000000"/>
              </w:rPr>
            </w:pPr>
            <w:r>
              <w:rPr>
                <w:color w:val="000000"/>
              </w:rPr>
              <w:t>8</w:t>
            </w:r>
          </w:p>
        </w:tc>
        <w:tc>
          <w:tcPr>
            <w:tcW w:w="1100" w:type="dxa"/>
            <w:tcBorders>
              <w:top w:val="nil"/>
              <w:left w:val="nil"/>
              <w:bottom w:val="single" w:sz="4" w:space="0" w:color="auto"/>
              <w:right w:val="single" w:sz="4" w:space="0" w:color="auto"/>
            </w:tcBorders>
            <w:shd w:val="clear" w:color="auto" w:fill="auto"/>
            <w:noWrap/>
            <w:vAlign w:val="bottom"/>
          </w:tcPr>
          <w:p w:rsidR="004971C5" w:rsidRPr="0020163F" w:rsidRDefault="004971C5" w:rsidP="00D1702F">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4971C5" w:rsidRPr="0020163F" w:rsidRDefault="004971C5" w:rsidP="00D1702F">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4971C5" w:rsidRPr="0020163F" w:rsidRDefault="004971C5" w:rsidP="00D1702F">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4971C5" w:rsidRPr="0020163F" w:rsidRDefault="004971C5" w:rsidP="00D1702F">
            <w:pPr>
              <w:rPr>
                <w:color w:val="000000"/>
                <w:sz w:val="16"/>
                <w:szCs w:val="16"/>
              </w:rPr>
            </w:pPr>
          </w:p>
        </w:tc>
      </w:tr>
      <w:tr w:rsidR="004971C5" w:rsidRPr="0020163F" w:rsidTr="0006166D">
        <w:trPr>
          <w:trHeight w:val="276"/>
        </w:trPr>
        <w:tc>
          <w:tcPr>
            <w:tcW w:w="346" w:type="dxa"/>
            <w:tcBorders>
              <w:top w:val="nil"/>
              <w:left w:val="single" w:sz="4" w:space="0" w:color="auto"/>
              <w:bottom w:val="single" w:sz="4" w:space="0" w:color="auto"/>
              <w:right w:val="single" w:sz="4" w:space="0" w:color="auto"/>
            </w:tcBorders>
          </w:tcPr>
          <w:p w:rsidR="004971C5" w:rsidRDefault="004971C5" w:rsidP="00D1702F">
            <w:pPr>
              <w:rPr>
                <w:color w:val="000000"/>
              </w:rPr>
            </w:pPr>
            <w:r>
              <w:rPr>
                <w:color w:val="000000"/>
              </w:rPr>
              <w:t>13</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4971C5" w:rsidRDefault="004971C5" w:rsidP="004971C5">
            <w:r>
              <w:t xml:space="preserve">Materiały dydaktyczne na </w:t>
            </w:r>
            <w:r w:rsidRPr="006231B8">
              <w:rPr>
                <w:b/>
              </w:rPr>
              <w:t>zajęcia wyrównujące</w:t>
            </w:r>
            <w:r>
              <w:t xml:space="preserve"> </w:t>
            </w:r>
          </w:p>
          <w:p w:rsidR="004971C5" w:rsidRPr="00D4200D" w:rsidRDefault="00D4200D" w:rsidP="004971C5">
            <w:pPr>
              <w:rPr>
                <w:b/>
              </w:rPr>
            </w:pPr>
            <w:proofErr w:type="spellStart"/>
            <w:r>
              <w:rPr>
                <w:b/>
              </w:rPr>
              <w:t>m</w:t>
            </w:r>
            <w:r w:rsidR="004971C5" w:rsidRPr="00D4200D">
              <w:rPr>
                <w:b/>
              </w:rPr>
              <w:t>atematyczno</w:t>
            </w:r>
            <w:proofErr w:type="spellEnd"/>
            <w:r>
              <w:rPr>
                <w:b/>
              </w:rPr>
              <w:t xml:space="preserve"> </w:t>
            </w:r>
            <w:r w:rsidR="004971C5" w:rsidRPr="00D4200D">
              <w:rPr>
                <w:b/>
              </w:rPr>
              <w:t>-przyrodnicze</w:t>
            </w:r>
          </w:p>
          <w:p w:rsidR="00665C0F" w:rsidRDefault="00896B5B" w:rsidP="004971C5">
            <w:pPr>
              <w:rPr>
                <w:sz w:val="18"/>
                <w:szCs w:val="18"/>
              </w:rPr>
            </w:pPr>
            <w:r>
              <w:rPr>
                <w:sz w:val="18"/>
                <w:szCs w:val="18"/>
              </w:rPr>
              <w:t xml:space="preserve"> Zestaw podręcznik i ćwiczeniówka przyrodniczo-matematyczne cykl „Oto ja” autor: </w:t>
            </w:r>
            <w:proofErr w:type="spellStart"/>
            <w:r>
              <w:rPr>
                <w:sz w:val="18"/>
                <w:szCs w:val="18"/>
              </w:rPr>
              <w:t>K.Mucha</w:t>
            </w:r>
            <w:proofErr w:type="spellEnd"/>
            <w:r>
              <w:rPr>
                <w:sz w:val="18"/>
                <w:szCs w:val="18"/>
              </w:rPr>
              <w:t xml:space="preserve">, </w:t>
            </w:r>
            <w:proofErr w:type="spellStart"/>
            <w:r>
              <w:rPr>
                <w:sz w:val="18"/>
                <w:szCs w:val="18"/>
              </w:rPr>
              <w:t>E.Mucha</w:t>
            </w:r>
            <w:proofErr w:type="spellEnd"/>
            <w:r>
              <w:rPr>
                <w:sz w:val="18"/>
                <w:szCs w:val="18"/>
              </w:rPr>
              <w:t xml:space="preserve">, E. Stalmach-Tkacz, </w:t>
            </w:r>
            <w:proofErr w:type="spellStart"/>
            <w:r>
              <w:rPr>
                <w:sz w:val="18"/>
                <w:szCs w:val="18"/>
              </w:rPr>
              <w:t>J.Woźniak</w:t>
            </w:r>
            <w:proofErr w:type="spellEnd"/>
            <w:r>
              <w:rPr>
                <w:sz w:val="18"/>
                <w:szCs w:val="18"/>
              </w:rPr>
              <w:t xml:space="preserve"> klasa I     - dla  6 uczniów</w:t>
            </w:r>
          </w:p>
          <w:p w:rsidR="00896B5B" w:rsidRPr="00896B5B" w:rsidRDefault="00896B5B" w:rsidP="004971C5">
            <w:pPr>
              <w:rPr>
                <w:sz w:val="18"/>
                <w:szCs w:val="18"/>
              </w:rPr>
            </w:pPr>
            <w:r>
              <w:rPr>
                <w:sz w:val="18"/>
                <w:szCs w:val="18"/>
              </w:rPr>
              <w:t xml:space="preserve">Zestaw podręcznik i ćwiczeniówka przyrodniczo-matematyczne cykl „Oto ja autor: K. Mucha , </w:t>
            </w:r>
            <w:proofErr w:type="spellStart"/>
            <w:r>
              <w:rPr>
                <w:sz w:val="18"/>
                <w:szCs w:val="18"/>
              </w:rPr>
              <w:t>E.Stalmach</w:t>
            </w:r>
            <w:proofErr w:type="spellEnd"/>
            <w:r>
              <w:rPr>
                <w:sz w:val="18"/>
                <w:szCs w:val="18"/>
              </w:rPr>
              <w:t xml:space="preserve"> -Tkacz, </w:t>
            </w:r>
            <w:proofErr w:type="spellStart"/>
            <w:r>
              <w:rPr>
                <w:sz w:val="18"/>
                <w:szCs w:val="18"/>
              </w:rPr>
              <w:t>J.Woźniak</w:t>
            </w:r>
            <w:proofErr w:type="spellEnd"/>
            <w:r>
              <w:rPr>
                <w:sz w:val="18"/>
                <w:szCs w:val="18"/>
              </w:rPr>
              <w:t xml:space="preserve"> klasa II  - dla 4 uczniów</w:t>
            </w:r>
          </w:p>
        </w:tc>
        <w:tc>
          <w:tcPr>
            <w:tcW w:w="567" w:type="dxa"/>
            <w:tcBorders>
              <w:top w:val="single" w:sz="4" w:space="0" w:color="auto"/>
              <w:left w:val="nil"/>
              <w:bottom w:val="single" w:sz="4" w:space="0" w:color="auto"/>
              <w:right w:val="single" w:sz="4" w:space="0" w:color="auto"/>
            </w:tcBorders>
            <w:vAlign w:val="center"/>
          </w:tcPr>
          <w:p w:rsidR="004971C5" w:rsidRDefault="004971C5" w:rsidP="00A05D1F">
            <w:pPr>
              <w:jc w:val="center"/>
              <w:rPr>
                <w:color w:val="000000"/>
              </w:rPr>
            </w:pPr>
            <w:proofErr w:type="spellStart"/>
            <w:r>
              <w:rPr>
                <w:color w:val="000000"/>
              </w:rPr>
              <w:t>szt</w:t>
            </w:r>
            <w:proofErr w:type="spellEnd"/>
          </w:p>
        </w:tc>
        <w:tc>
          <w:tcPr>
            <w:tcW w:w="160" w:type="dxa"/>
            <w:tcBorders>
              <w:top w:val="nil"/>
              <w:left w:val="single" w:sz="4" w:space="0" w:color="auto"/>
              <w:bottom w:val="single" w:sz="4" w:space="0" w:color="auto"/>
              <w:right w:val="nil"/>
            </w:tcBorders>
          </w:tcPr>
          <w:p w:rsidR="004971C5" w:rsidRPr="00A05D1F" w:rsidRDefault="004971C5" w:rsidP="00D1702F">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4971C5" w:rsidRDefault="004971C5" w:rsidP="00A05D1F">
            <w:pPr>
              <w:jc w:val="center"/>
              <w:rPr>
                <w:color w:val="000000"/>
              </w:rPr>
            </w:pPr>
            <w:r>
              <w:rPr>
                <w:color w:val="000000"/>
              </w:rPr>
              <w:t>10</w:t>
            </w:r>
          </w:p>
        </w:tc>
        <w:tc>
          <w:tcPr>
            <w:tcW w:w="1100" w:type="dxa"/>
            <w:tcBorders>
              <w:top w:val="nil"/>
              <w:left w:val="nil"/>
              <w:bottom w:val="single" w:sz="4" w:space="0" w:color="auto"/>
              <w:right w:val="single" w:sz="4" w:space="0" w:color="auto"/>
            </w:tcBorders>
            <w:shd w:val="clear" w:color="auto" w:fill="auto"/>
            <w:noWrap/>
            <w:vAlign w:val="bottom"/>
          </w:tcPr>
          <w:p w:rsidR="004971C5" w:rsidRPr="0020163F" w:rsidRDefault="004971C5" w:rsidP="00D1702F">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4971C5" w:rsidRPr="0020163F" w:rsidRDefault="004971C5" w:rsidP="00D1702F">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4971C5" w:rsidRPr="0020163F" w:rsidRDefault="004971C5" w:rsidP="00D1702F">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4971C5" w:rsidRPr="0020163F" w:rsidRDefault="004971C5" w:rsidP="00D1702F">
            <w:pPr>
              <w:rPr>
                <w:color w:val="000000"/>
                <w:sz w:val="16"/>
                <w:szCs w:val="16"/>
              </w:rPr>
            </w:pPr>
          </w:p>
        </w:tc>
      </w:tr>
      <w:tr w:rsidR="00AE223B" w:rsidRPr="0020163F" w:rsidTr="0006166D">
        <w:trPr>
          <w:trHeight w:val="276"/>
        </w:trPr>
        <w:tc>
          <w:tcPr>
            <w:tcW w:w="346" w:type="dxa"/>
            <w:tcBorders>
              <w:top w:val="single" w:sz="4" w:space="0" w:color="auto"/>
              <w:left w:val="nil"/>
            </w:tcBorders>
          </w:tcPr>
          <w:p w:rsidR="00AE223B" w:rsidRPr="0020163F" w:rsidRDefault="00AE223B" w:rsidP="00D1702F">
            <w:pPr>
              <w:rPr>
                <w:color w:val="000000"/>
                <w:sz w:val="16"/>
                <w:szCs w:val="16"/>
              </w:rPr>
            </w:pPr>
          </w:p>
        </w:tc>
        <w:tc>
          <w:tcPr>
            <w:tcW w:w="2835" w:type="dxa"/>
            <w:tcBorders>
              <w:top w:val="single" w:sz="4" w:space="0" w:color="auto"/>
              <w:left w:val="nil"/>
            </w:tcBorders>
            <w:shd w:val="clear" w:color="auto" w:fill="auto"/>
            <w:noWrap/>
            <w:vAlign w:val="bottom"/>
            <w:hideMark/>
          </w:tcPr>
          <w:p w:rsidR="00AE223B" w:rsidRPr="0020163F" w:rsidRDefault="00AE223B" w:rsidP="00D1702F">
            <w:pPr>
              <w:rPr>
                <w:color w:val="000000"/>
                <w:sz w:val="16"/>
                <w:szCs w:val="16"/>
              </w:rPr>
            </w:pPr>
          </w:p>
        </w:tc>
        <w:tc>
          <w:tcPr>
            <w:tcW w:w="567" w:type="dxa"/>
            <w:tcBorders>
              <w:top w:val="single" w:sz="4" w:space="0" w:color="auto"/>
            </w:tcBorders>
          </w:tcPr>
          <w:p w:rsidR="00AE223B" w:rsidRPr="0020163F" w:rsidRDefault="00AE223B" w:rsidP="00D1702F">
            <w:pPr>
              <w:rPr>
                <w:sz w:val="20"/>
                <w:szCs w:val="20"/>
              </w:rPr>
            </w:pPr>
          </w:p>
        </w:tc>
        <w:tc>
          <w:tcPr>
            <w:tcW w:w="160" w:type="dxa"/>
            <w:tcBorders>
              <w:top w:val="single" w:sz="4" w:space="0" w:color="auto"/>
            </w:tcBorders>
          </w:tcPr>
          <w:p w:rsidR="00AE223B" w:rsidRPr="0020163F" w:rsidRDefault="00AE223B" w:rsidP="00D1702F">
            <w:pPr>
              <w:rPr>
                <w:sz w:val="20"/>
                <w:szCs w:val="20"/>
              </w:rPr>
            </w:pPr>
          </w:p>
        </w:tc>
        <w:tc>
          <w:tcPr>
            <w:tcW w:w="685" w:type="dxa"/>
            <w:tcBorders>
              <w:top w:val="single" w:sz="4" w:space="0" w:color="auto"/>
              <w:right w:val="nil"/>
            </w:tcBorders>
            <w:shd w:val="clear" w:color="auto" w:fill="auto"/>
            <w:noWrap/>
            <w:vAlign w:val="bottom"/>
            <w:hideMark/>
          </w:tcPr>
          <w:p w:rsidR="00AE223B" w:rsidRPr="0020163F" w:rsidRDefault="00AE223B" w:rsidP="00D1702F">
            <w:pPr>
              <w:jc w:val="center"/>
              <w:rPr>
                <w:sz w:val="20"/>
                <w:szCs w:val="20"/>
              </w:rPr>
            </w:pPr>
          </w:p>
        </w:tc>
        <w:tc>
          <w:tcPr>
            <w:tcW w:w="1100" w:type="dxa"/>
            <w:tcBorders>
              <w:top w:val="nil"/>
              <w:left w:val="nil"/>
              <w:bottom w:val="nil"/>
              <w:right w:val="single" w:sz="4" w:space="0" w:color="auto"/>
            </w:tcBorders>
            <w:shd w:val="clear" w:color="auto" w:fill="auto"/>
            <w:noWrap/>
            <w:vAlign w:val="bottom"/>
            <w:hideMark/>
          </w:tcPr>
          <w:p w:rsidR="00AE223B" w:rsidRPr="0020163F" w:rsidRDefault="00AE223B" w:rsidP="00D1702F">
            <w:pPr>
              <w:jc w:val="right"/>
              <w:rPr>
                <w:b/>
                <w:bCs/>
                <w:i/>
                <w:iCs/>
                <w:color w:val="000000"/>
                <w:sz w:val="16"/>
                <w:szCs w:val="16"/>
              </w:rPr>
            </w:pPr>
            <w:r w:rsidRPr="0020163F">
              <w:rPr>
                <w:b/>
                <w:bCs/>
                <w:i/>
                <w:iCs/>
                <w:color w:val="000000"/>
                <w:sz w:val="16"/>
                <w:szCs w:val="16"/>
              </w:rPr>
              <w:t xml:space="preserve"> Razem </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23B" w:rsidRPr="0020163F" w:rsidRDefault="00AE223B" w:rsidP="00D1702F">
            <w:pPr>
              <w:jc w:val="right"/>
              <w:rPr>
                <w:b/>
                <w:bCs/>
                <w:i/>
                <w:iCs/>
                <w:color w:val="000000"/>
                <w:sz w:val="16"/>
                <w:szCs w:val="16"/>
              </w:rPr>
            </w:pPr>
            <w:r w:rsidRPr="0020163F">
              <w:rPr>
                <w:b/>
                <w:bCs/>
                <w:i/>
                <w:iCs/>
                <w:color w:val="000000"/>
                <w:sz w:val="16"/>
                <w:szCs w:val="16"/>
              </w:rPr>
              <w:t xml:space="preserve">                        zł </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AE223B" w:rsidRPr="0020163F" w:rsidRDefault="00AE223B" w:rsidP="00D1702F">
            <w:pPr>
              <w:rPr>
                <w:color w:val="000000"/>
                <w:sz w:val="16"/>
                <w:szCs w:val="16"/>
              </w:rPr>
            </w:pPr>
            <w:r w:rsidRPr="0020163F">
              <w:rPr>
                <w:color w:val="000000"/>
                <w:sz w:val="16"/>
                <w:szCs w:val="16"/>
              </w:rPr>
              <w:t> </w:t>
            </w:r>
          </w:p>
        </w:tc>
        <w:tc>
          <w:tcPr>
            <w:tcW w:w="1582" w:type="dxa"/>
            <w:tcBorders>
              <w:top w:val="nil"/>
              <w:left w:val="nil"/>
              <w:bottom w:val="single" w:sz="4" w:space="0" w:color="auto"/>
              <w:right w:val="single" w:sz="4" w:space="0" w:color="auto"/>
            </w:tcBorders>
            <w:shd w:val="clear" w:color="000000" w:fill="DCE6F1"/>
            <w:noWrap/>
            <w:vAlign w:val="bottom"/>
            <w:hideMark/>
          </w:tcPr>
          <w:p w:rsidR="00AE223B" w:rsidRPr="0020163F" w:rsidRDefault="00AE223B" w:rsidP="00D1702F">
            <w:pPr>
              <w:rPr>
                <w:color w:val="000000"/>
                <w:sz w:val="16"/>
                <w:szCs w:val="16"/>
              </w:rPr>
            </w:pPr>
            <w:r w:rsidRPr="0020163F">
              <w:rPr>
                <w:color w:val="000000"/>
                <w:sz w:val="16"/>
                <w:szCs w:val="16"/>
              </w:rPr>
              <w:t> </w:t>
            </w:r>
          </w:p>
        </w:tc>
      </w:tr>
    </w:tbl>
    <w:p w:rsidR="007E4BBE" w:rsidRDefault="007E4BBE" w:rsidP="00AE223B">
      <w:pPr>
        <w:spacing w:line="276" w:lineRule="auto"/>
        <w:rPr>
          <w:rFonts w:eastAsia="Calibri"/>
          <w:sz w:val="22"/>
          <w:szCs w:val="22"/>
          <w:lang w:eastAsia="en-US"/>
        </w:rPr>
      </w:pPr>
    </w:p>
    <w:p w:rsidR="00DD3101" w:rsidRDefault="00DD3101" w:rsidP="00AE223B">
      <w:pPr>
        <w:spacing w:line="276" w:lineRule="auto"/>
        <w:rPr>
          <w:rFonts w:eastAsia="Calibri"/>
          <w:sz w:val="22"/>
          <w:szCs w:val="22"/>
          <w:lang w:eastAsia="en-US"/>
        </w:rPr>
      </w:pPr>
    </w:p>
    <w:p w:rsidR="00DD3101" w:rsidRDefault="00DD3101" w:rsidP="00AE223B">
      <w:pPr>
        <w:spacing w:line="276" w:lineRule="auto"/>
        <w:rPr>
          <w:rFonts w:eastAsia="Calibri"/>
          <w:sz w:val="22"/>
          <w:szCs w:val="22"/>
          <w:lang w:eastAsia="en-US"/>
        </w:rPr>
      </w:pPr>
    </w:p>
    <w:p w:rsidR="00DD3101" w:rsidRDefault="00DD3101" w:rsidP="00AE223B">
      <w:pPr>
        <w:spacing w:line="276" w:lineRule="auto"/>
        <w:rPr>
          <w:rFonts w:eastAsia="Calibri"/>
          <w:sz w:val="22"/>
          <w:szCs w:val="22"/>
          <w:lang w:eastAsia="en-US"/>
        </w:rPr>
      </w:pPr>
    </w:p>
    <w:p w:rsidR="00DD3101" w:rsidRDefault="00DD3101" w:rsidP="00AE223B">
      <w:pPr>
        <w:spacing w:line="276" w:lineRule="auto"/>
        <w:rPr>
          <w:rFonts w:eastAsia="Calibri"/>
          <w:sz w:val="22"/>
          <w:szCs w:val="22"/>
          <w:lang w:eastAsia="en-US"/>
        </w:rPr>
      </w:pPr>
    </w:p>
    <w:p w:rsidR="00DD3101" w:rsidRDefault="00DD3101" w:rsidP="00AE223B">
      <w:pPr>
        <w:spacing w:line="276" w:lineRule="auto"/>
        <w:rPr>
          <w:rFonts w:eastAsia="Calibri"/>
          <w:sz w:val="22"/>
          <w:szCs w:val="22"/>
          <w:lang w:eastAsia="en-US"/>
        </w:rPr>
      </w:pPr>
    </w:p>
    <w:p w:rsidR="00DD3101" w:rsidRDefault="00DD3101" w:rsidP="00AE223B">
      <w:pPr>
        <w:spacing w:line="276" w:lineRule="auto"/>
        <w:rPr>
          <w:rFonts w:eastAsia="Calibri"/>
          <w:sz w:val="22"/>
          <w:szCs w:val="22"/>
          <w:lang w:eastAsia="en-US"/>
        </w:rPr>
      </w:pPr>
    </w:p>
    <w:p w:rsidR="00DD3101" w:rsidRDefault="00DD3101" w:rsidP="00AE223B">
      <w:pPr>
        <w:spacing w:line="276" w:lineRule="auto"/>
        <w:rPr>
          <w:rFonts w:eastAsia="Calibri"/>
          <w:sz w:val="22"/>
          <w:szCs w:val="22"/>
          <w:lang w:eastAsia="en-US"/>
        </w:rPr>
      </w:pPr>
    </w:p>
    <w:p w:rsidR="00DD3101" w:rsidRDefault="00DD3101" w:rsidP="00AE223B">
      <w:pPr>
        <w:spacing w:line="276" w:lineRule="auto"/>
        <w:rPr>
          <w:rFonts w:eastAsia="Calibri"/>
          <w:sz w:val="22"/>
          <w:szCs w:val="22"/>
          <w:lang w:eastAsia="en-US"/>
        </w:rPr>
      </w:pPr>
    </w:p>
    <w:p w:rsidR="00DD3101" w:rsidRDefault="00DD3101" w:rsidP="00AE223B">
      <w:pPr>
        <w:spacing w:line="276" w:lineRule="auto"/>
        <w:rPr>
          <w:rFonts w:eastAsia="Calibri"/>
          <w:sz w:val="22"/>
          <w:szCs w:val="22"/>
          <w:lang w:eastAsia="en-US"/>
        </w:rPr>
      </w:pPr>
    </w:p>
    <w:p w:rsidR="007E4BBE" w:rsidRDefault="007E4BBE" w:rsidP="00AE223B">
      <w:pPr>
        <w:spacing w:line="276" w:lineRule="auto"/>
        <w:rPr>
          <w:rFonts w:eastAsia="Calibri"/>
          <w:sz w:val="22"/>
          <w:szCs w:val="22"/>
          <w:lang w:eastAsia="en-US"/>
        </w:rPr>
      </w:pPr>
    </w:p>
    <w:p w:rsidR="005F6358" w:rsidRDefault="005F6358" w:rsidP="00AE223B">
      <w:pPr>
        <w:spacing w:line="276" w:lineRule="auto"/>
        <w:rPr>
          <w:rFonts w:eastAsia="Calibri"/>
          <w:sz w:val="22"/>
          <w:szCs w:val="22"/>
          <w:lang w:eastAsia="en-US"/>
        </w:rPr>
      </w:pPr>
    </w:p>
    <w:p w:rsidR="005F6358" w:rsidRDefault="005F6358" w:rsidP="00AE223B">
      <w:pPr>
        <w:spacing w:line="276" w:lineRule="auto"/>
        <w:rPr>
          <w:rFonts w:eastAsia="Calibri"/>
          <w:sz w:val="22"/>
          <w:szCs w:val="22"/>
          <w:lang w:eastAsia="en-US"/>
        </w:rPr>
      </w:pPr>
    </w:p>
    <w:p w:rsidR="005F6358" w:rsidRDefault="005F6358" w:rsidP="00AE223B">
      <w:pPr>
        <w:spacing w:line="276" w:lineRule="auto"/>
        <w:rPr>
          <w:rFonts w:eastAsia="Calibri"/>
          <w:sz w:val="22"/>
          <w:szCs w:val="22"/>
          <w:lang w:eastAsia="en-US"/>
        </w:rPr>
      </w:pPr>
    </w:p>
    <w:p w:rsidR="005F6358" w:rsidRDefault="005F6358" w:rsidP="00AE223B">
      <w:pPr>
        <w:spacing w:line="276" w:lineRule="auto"/>
        <w:rPr>
          <w:rFonts w:eastAsia="Calibri"/>
          <w:sz w:val="22"/>
          <w:szCs w:val="22"/>
          <w:lang w:eastAsia="en-US"/>
        </w:rPr>
      </w:pPr>
    </w:p>
    <w:p w:rsidR="005F6358" w:rsidRDefault="005F6358" w:rsidP="00AE223B">
      <w:pPr>
        <w:spacing w:line="276" w:lineRule="auto"/>
        <w:rPr>
          <w:rFonts w:eastAsia="Calibri"/>
          <w:sz w:val="22"/>
          <w:szCs w:val="22"/>
          <w:lang w:eastAsia="en-US"/>
        </w:rPr>
      </w:pPr>
    </w:p>
    <w:p w:rsidR="005F6358" w:rsidRDefault="005F6358" w:rsidP="00AE223B">
      <w:pPr>
        <w:spacing w:line="276" w:lineRule="auto"/>
        <w:rPr>
          <w:rFonts w:eastAsia="Calibri"/>
          <w:sz w:val="22"/>
          <w:szCs w:val="22"/>
          <w:lang w:eastAsia="en-US"/>
        </w:rPr>
      </w:pPr>
    </w:p>
    <w:p w:rsidR="00DC7268" w:rsidRDefault="00DC7268" w:rsidP="00AE223B">
      <w:pPr>
        <w:spacing w:line="276" w:lineRule="auto"/>
        <w:rPr>
          <w:rFonts w:eastAsia="Calibri"/>
          <w:sz w:val="22"/>
          <w:szCs w:val="22"/>
          <w:lang w:eastAsia="en-US"/>
        </w:rPr>
      </w:pPr>
    </w:p>
    <w:p w:rsidR="00DC7268" w:rsidRDefault="00DC7268" w:rsidP="00AE223B">
      <w:pPr>
        <w:spacing w:line="276" w:lineRule="auto"/>
        <w:rPr>
          <w:rFonts w:eastAsia="Calibri"/>
          <w:sz w:val="22"/>
          <w:szCs w:val="22"/>
          <w:lang w:eastAsia="en-US"/>
        </w:rPr>
      </w:pPr>
    </w:p>
    <w:p w:rsidR="00DC7268" w:rsidRDefault="00DC7268" w:rsidP="00AE223B">
      <w:pPr>
        <w:spacing w:line="276" w:lineRule="auto"/>
        <w:rPr>
          <w:rFonts w:eastAsia="Calibri"/>
          <w:sz w:val="22"/>
          <w:szCs w:val="22"/>
          <w:lang w:eastAsia="en-US"/>
        </w:rPr>
      </w:pPr>
    </w:p>
    <w:p w:rsidR="00425FBE" w:rsidRDefault="00425FBE" w:rsidP="00AE223B">
      <w:pPr>
        <w:spacing w:line="276" w:lineRule="auto"/>
        <w:rPr>
          <w:rFonts w:eastAsia="Calibri"/>
          <w:sz w:val="22"/>
          <w:szCs w:val="22"/>
          <w:lang w:eastAsia="en-US"/>
        </w:rPr>
      </w:pPr>
    </w:p>
    <w:p w:rsidR="00425FBE" w:rsidRDefault="00425FBE" w:rsidP="00AE223B">
      <w:pPr>
        <w:spacing w:line="276" w:lineRule="auto"/>
        <w:rPr>
          <w:rFonts w:eastAsia="Calibri"/>
          <w:sz w:val="22"/>
          <w:szCs w:val="22"/>
          <w:lang w:eastAsia="en-US"/>
        </w:rPr>
      </w:pPr>
    </w:p>
    <w:p w:rsidR="00425FBE" w:rsidRDefault="00425FBE" w:rsidP="00AE223B">
      <w:pPr>
        <w:spacing w:line="276" w:lineRule="auto"/>
        <w:rPr>
          <w:rFonts w:eastAsia="Calibri"/>
          <w:sz w:val="22"/>
          <w:szCs w:val="22"/>
          <w:lang w:eastAsia="en-US"/>
        </w:rPr>
      </w:pPr>
    </w:p>
    <w:p w:rsidR="007E4BBE" w:rsidRPr="00876400" w:rsidRDefault="007E4BBE" w:rsidP="007E4BBE">
      <w:pPr>
        <w:tabs>
          <w:tab w:val="left" w:pos="1418"/>
        </w:tabs>
        <w:spacing w:line="360" w:lineRule="auto"/>
        <w:jc w:val="center"/>
        <w:rPr>
          <w:b/>
          <w:sz w:val="22"/>
          <w:szCs w:val="22"/>
          <w:u w:val="single"/>
        </w:rPr>
      </w:pPr>
      <w:r>
        <w:rPr>
          <w:b/>
          <w:sz w:val="22"/>
          <w:szCs w:val="22"/>
          <w:u w:val="single"/>
        </w:rPr>
        <w:lastRenderedPageBreak/>
        <w:t>DOSTAWA  wrzesień 2019</w:t>
      </w:r>
      <w:r w:rsidRPr="00876400">
        <w:rPr>
          <w:b/>
          <w:sz w:val="22"/>
          <w:szCs w:val="22"/>
          <w:u w:val="single"/>
        </w:rPr>
        <w:t>r</w:t>
      </w:r>
      <w:r>
        <w:rPr>
          <w:b/>
          <w:sz w:val="22"/>
          <w:szCs w:val="22"/>
          <w:u w:val="single"/>
        </w:rPr>
        <w:t>.</w:t>
      </w:r>
    </w:p>
    <w:p w:rsidR="007E4BBE" w:rsidRDefault="007E4BBE" w:rsidP="00AE223B">
      <w:pPr>
        <w:spacing w:line="276" w:lineRule="auto"/>
        <w:rPr>
          <w:rFonts w:eastAsia="Calibri"/>
          <w:sz w:val="22"/>
          <w:szCs w:val="22"/>
          <w:lang w:eastAsia="en-US"/>
        </w:rPr>
      </w:pPr>
    </w:p>
    <w:tbl>
      <w:tblPr>
        <w:tblW w:w="9402" w:type="dxa"/>
        <w:tblInd w:w="75" w:type="dxa"/>
        <w:tblLayout w:type="fixed"/>
        <w:tblCellMar>
          <w:left w:w="70" w:type="dxa"/>
          <w:right w:w="70" w:type="dxa"/>
        </w:tblCellMar>
        <w:tblLook w:val="04A0" w:firstRow="1" w:lastRow="0" w:firstColumn="1" w:lastColumn="0" w:noHBand="0" w:noVBand="1"/>
      </w:tblPr>
      <w:tblGrid>
        <w:gridCol w:w="346"/>
        <w:gridCol w:w="2693"/>
        <w:gridCol w:w="709"/>
        <w:gridCol w:w="160"/>
        <w:gridCol w:w="685"/>
        <w:gridCol w:w="1100"/>
        <w:gridCol w:w="1232"/>
        <w:gridCol w:w="895"/>
        <w:gridCol w:w="1582"/>
      </w:tblGrid>
      <w:tr w:rsidR="002C1BEF" w:rsidRPr="0020163F" w:rsidTr="00A43BEC">
        <w:trPr>
          <w:trHeight w:val="939"/>
        </w:trPr>
        <w:tc>
          <w:tcPr>
            <w:tcW w:w="346" w:type="dxa"/>
            <w:tcBorders>
              <w:top w:val="single" w:sz="4" w:space="0" w:color="auto"/>
              <w:left w:val="single" w:sz="4" w:space="0" w:color="auto"/>
              <w:bottom w:val="single" w:sz="4" w:space="0" w:color="auto"/>
              <w:right w:val="single" w:sz="4" w:space="0" w:color="auto"/>
            </w:tcBorders>
          </w:tcPr>
          <w:p w:rsidR="002C1BEF" w:rsidRPr="00A05D1F" w:rsidRDefault="002C1BEF" w:rsidP="00A43BEC">
            <w:pPr>
              <w:jc w:val="center"/>
              <w:rPr>
                <w:b/>
                <w:bCs/>
                <w:color w:val="000000"/>
                <w:sz w:val="20"/>
                <w:szCs w:val="20"/>
              </w:rPr>
            </w:pPr>
            <w:proofErr w:type="spellStart"/>
            <w:r w:rsidRPr="00A05D1F">
              <w:rPr>
                <w:b/>
                <w:bCs/>
                <w:color w:val="000000"/>
                <w:sz w:val="20"/>
                <w:szCs w:val="20"/>
              </w:rPr>
              <w:t>Lp</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BEF" w:rsidRPr="00A05D1F" w:rsidRDefault="002C1BEF" w:rsidP="00A43BEC">
            <w:pPr>
              <w:jc w:val="center"/>
              <w:rPr>
                <w:b/>
                <w:bCs/>
                <w:color w:val="000000"/>
                <w:sz w:val="20"/>
                <w:szCs w:val="20"/>
              </w:rPr>
            </w:pPr>
            <w:r w:rsidRPr="00A05D1F">
              <w:rPr>
                <w:b/>
                <w:bCs/>
                <w:color w:val="000000"/>
                <w:sz w:val="20"/>
                <w:szCs w:val="20"/>
              </w:rPr>
              <w:t xml:space="preserve">Opis </w:t>
            </w:r>
          </w:p>
        </w:tc>
        <w:tc>
          <w:tcPr>
            <w:tcW w:w="709" w:type="dxa"/>
            <w:tcBorders>
              <w:top w:val="single" w:sz="4" w:space="0" w:color="auto"/>
              <w:left w:val="nil"/>
              <w:bottom w:val="single" w:sz="4" w:space="0" w:color="auto"/>
              <w:right w:val="single" w:sz="4" w:space="0" w:color="auto"/>
            </w:tcBorders>
          </w:tcPr>
          <w:p w:rsidR="002C1BEF" w:rsidRPr="00A05D1F" w:rsidRDefault="002C1BEF" w:rsidP="00A43BEC">
            <w:pPr>
              <w:jc w:val="center"/>
              <w:rPr>
                <w:b/>
                <w:bCs/>
                <w:color w:val="000000"/>
                <w:sz w:val="20"/>
                <w:szCs w:val="20"/>
              </w:rPr>
            </w:pPr>
          </w:p>
          <w:p w:rsidR="002C1BEF" w:rsidRPr="00A05D1F" w:rsidRDefault="002C1BEF" w:rsidP="00A43BEC">
            <w:pPr>
              <w:jc w:val="center"/>
              <w:rPr>
                <w:b/>
                <w:bCs/>
                <w:color w:val="000000"/>
                <w:sz w:val="20"/>
                <w:szCs w:val="20"/>
              </w:rPr>
            </w:pPr>
          </w:p>
          <w:p w:rsidR="002C1BEF" w:rsidRPr="00A05D1F" w:rsidRDefault="002C1BEF" w:rsidP="00A43BEC">
            <w:pPr>
              <w:jc w:val="center"/>
              <w:rPr>
                <w:b/>
                <w:bCs/>
                <w:color w:val="000000"/>
                <w:sz w:val="20"/>
                <w:szCs w:val="20"/>
              </w:rPr>
            </w:pPr>
            <w:r w:rsidRPr="00A05D1F">
              <w:rPr>
                <w:b/>
                <w:bCs/>
                <w:color w:val="000000"/>
                <w:sz w:val="20"/>
                <w:szCs w:val="20"/>
              </w:rPr>
              <w:t>Jednostka miary</w:t>
            </w:r>
          </w:p>
          <w:p w:rsidR="002C1BEF" w:rsidRPr="00A05D1F" w:rsidRDefault="002C1BEF" w:rsidP="00A43BEC">
            <w:pPr>
              <w:rPr>
                <w:b/>
                <w:bCs/>
                <w:color w:val="000000"/>
                <w:sz w:val="20"/>
                <w:szCs w:val="20"/>
              </w:rPr>
            </w:pPr>
          </w:p>
        </w:tc>
        <w:tc>
          <w:tcPr>
            <w:tcW w:w="160" w:type="dxa"/>
            <w:tcBorders>
              <w:top w:val="single" w:sz="4" w:space="0" w:color="auto"/>
              <w:left w:val="single" w:sz="4" w:space="0" w:color="auto"/>
              <w:bottom w:val="single" w:sz="4" w:space="0" w:color="auto"/>
              <w:right w:val="nil"/>
            </w:tcBorders>
          </w:tcPr>
          <w:p w:rsidR="002C1BEF" w:rsidRPr="00A05D1F" w:rsidRDefault="002C1BEF" w:rsidP="00A43BEC">
            <w:pPr>
              <w:jc w:val="center"/>
              <w:rPr>
                <w:b/>
                <w:bCs/>
                <w:color w:val="000000"/>
                <w:sz w:val="20"/>
                <w:szCs w:val="20"/>
              </w:rPr>
            </w:pP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2C1BEF" w:rsidRPr="00A05D1F" w:rsidRDefault="002C1BEF" w:rsidP="00A43BEC">
            <w:pPr>
              <w:jc w:val="center"/>
              <w:rPr>
                <w:b/>
                <w:bCs/>
                <w:color w:val="000000"/>
                <w:sz w:val="20"/>
                <w:szCs w:val="20"/>
              </w:rPr>
            </w:pPr>
            <w:r w:rsidRPr="00A05D1F">
              <w:rPr>
                <w:b/>
                <w:bCs/>
                <w:color w:val="000000"/>
                <w:sz w:val="20"/>
                <w:szCs w:val="20"/>
              </w:rPr>
              <w:t>Ilość</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C1BEF" w:rsidRPr="00A05D1F" w:rsidRDefault="002C1BEF" w:rsidP="00A43BEC">
            <w:pPr>
              <w:jc w:val="center"/>
              <w:rPr>
                <w:b/>
                <w:bCs/>
                <w:color w:val="000000"/>
                <w:sz w:val="20"/>
                <w:szCs w:val="20"/>
              </w:rPr>
            </w:pPr>
            <w:r w:rsidRPr="00A05D1F">
              <w:rPr>
                <w:b/>
                <w:bCs/>
                <w:color w:val="000000"/>
                <w:sz w:val="20"/>
                <w:szCs w:val="20"/>
              </w:rPr>
              <w:t>cena jednostkowa netto</w:t>
            </w:r>
          </w:p>
        </w:tc>
        <w:tc>
          <w:tcPr>
            <w:tcW w:w="1232" w:type="dxa"/>
            <w:tcBorders>
              <w:top w:val="single" w:sz="4" w:space="0" w:color="auto"/>
              <w:left w:val="nil"/>
              <w:bottom w:val="single" w:sz="4" w:space="0" w:color="auto"/>
              <w:right w:val="nil"/>
            </w:tcBorders>
            <w:shd w:val="clear" w:color="auto" w:fill="auto"/>
            <w:noWrap/>
            <w:vAlign w:val="center"/>
            <w:hideMark/>
          </w:tcPr>
          <w:p w:rsidR="002C1BEF" w:rsidRPr="00A05D1F" w:rsidRDefault="002C1BEF" w:rsidP="00A43BEC">
            <w:pPr>
              <w:jc w:val="center"/>
              <w:rPr>
                <w:b/>
                <w:bCs/>
                <w:color w:val="000000"/>
                <w:sz w:val="20"/>
                <w:szCs w:val="20"/>
              </w:rPr>
            </w:pPr>
            <w:r w:rsidRPr="00A05D1F">
              <w:rPr>
                <w:b/>
                <w:bCs/>
                <w:color w:val="000000"/>
                <w:sz w:val="20"/>
                <w:szCs w:val="20"/>
              </w:rPr>
              <w:t>Wartość netto</w:t>
            </w:r>
          </w:p>
        </w:tc>
        <w:tc>
          <w:tcPr>
            <w:tcW w:w="89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C1BEF" w:rsidRPr="00A05D1F" w:rsidRDefault="002C1BEF" w:rsidP="00A43BEC">
            <w:pPr>
              <w:jc w:val="center"/>
              <w:rPr>
                <w:b/>
                <w:bCs/>
                <w:color w:val="000000"/>
                <w:sz w:val="20"/>
                <w:szCs w:val="20"/>
              </w:rPr>
            </w:pPr>
            <w:r w:rsidRPr="00A05D1F">
              <w:rPr>
                <w:b/>
                <w:bCs/>
                <w:color w:val="000000"/>
                <w:sz w:val="20"/>
                <w:szCs w:val="20"/>
              </w:rPr>
              <w:t xml:space="preserve">Podatek VAT </w:t>
            </w:r>
          </w:p>
        </w:tc>
        <w:tc>
          <w:tcPr>
            <w:tcW w:w="1582" w:type="dxa"/>
            <w:tcBorders>
              <w:top w:val="single" w:sz="4" w:space="0" w:color="auto"/>
              <w:left w:val="nil"/>
              <w:bottom w:val="single" w:sz="4" w:space="0" w:color="auto"/>
              <w:right w:val="single" w:sz="4" w:space="0" w:color="auto"/>
            </w:tcBorders>
            <w:shd w:val="clear" w:color="000000" w:fill="DCE6F1"/>
            <w:vAlign w:val="center"/>
            <w:hideMark/>
          </w:tcPr>
          <w:p w:rsidR="002C1BEF" w:rsidRPr="00A05D1F" w:rsidRDefault="002C1BEF" w:rsidP="00A43BEC">
            <w:pPr>
              <w:jc w:val="center"/>
              <w:rPr>
                <w:b/>
                <w:bCs/>
                <w:color w:val="000000"/>
                <w:sz w:val="20"/>
                <w:szCs w:val="20"/>
              </w:rPr>
            </w:pPr>
            <w:r w:rsidRPr="00A05D1F">
              <w:rPr>
                <w:b/>
                <w:bCs/>
                <w:color w:val="000000"/>
                <w:sz w:val="20"/>
                <w:szCs w:val="20"/>
              </w:rPr>
              <w:t xml:space="preserve"> WARTOŚĆ BRUTTO </w:t>
            </w:r>
          </w:p>
        </w:tc>
      </w:tr>
      <w:tr w:rsidR="002C1BEF" w:rsidRPr="0020163F" w:rsidTr="00A43BEC">
        <w:trPr>
          <w:trHeight w:val="276"/>
        </w:trPr>
        <w:tc>
          <w:tcPr>
            <w:tcW w:w="346" w:type="dxa"/>
            <w:tcBorders>
              <w:top w:val="nil"/>
              <w:left w:val="single" w:sz="4" w:space="0" w:color="auto"/>
              <w:bottom w:val="single" w:sz="4" w:space="0" w:color="auto"/>
              <w:right w:val="single" w:sz="4" w:space="0" w:color="auto"/>
            </w:tcBorders>
          </w:tcPr>
          <w:p w:rsidR="002C1BEF" w:rsidRPr="0036057A" w:rsidRDefault="002C1BEF" w:rsidP="00A43BEC">
            <w:pPr>
              <w:rPr>
                <w:color w:val="000000"/>
              </w:rPr>
            </w:pPr>
            <w:r w:rsidRPr="0036057A">
              <w:rPr>
                <w:color w:val="000000"/>
              </w:rPr>
              <w:t>1</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BD01F2" w:rsidRDefault="002C1BEF" w:rsidP="00A43BEC">
            <w:r>
              <w:t xml:space="preserve">Materiały dydaktyczne do </w:t>
            </w:r>
            <w:r w:rsidRPr="006231B8">
              <w:rPr>
                <w:b/>
                <w:sz w:val="20"/>
                <w:szCs w:val="20"/>
              </w:rPr>
              <w:t>zajęć rozwijających</w:t>
            </w:r>
            <w:r w:rsidRPr="00892B9C">
              <w:rPr>
                <w:sz w:val="20"/>
                <w:szCs w:val="20"/>
              </w:rPr>
              <w:t xml:space="preserve">                   </w:t>
            </w:r>
            <w:r w:rsidRPr="006231B8">
              <w:rPr>
                <w:b/>
                <w:sz w:val="20"/>
                <w:szCs w:val="20"/>
              </w:rPr>
              <w:t>z języka angielskiego</w:t>
            </w:r>
            <w:r>
              <w:t xml:space="preserve">   </w:t>
            </w:r>
          </w:p>
          <w:p w:rsidR="002C1BEF" w:rsidRDefault="00BD01F2" w:rsidP="00A43BEC">
            <w:r w:rsidRPr="00C64530">
              <w:rPr>
                <w:sz w:val="20"/>
                <w:szCs w:val="20"/>
              </w:rPr>
              <w:t>Enterprise 2 - książka ucznia + ćwiczeniówka</w:t>
            </w:r>
            <w:r w:rsidRPr="00C64530">
              <w:rPr>
                <w:sz w:val="20"/>
                <w:szCs w:val="20"/>
                <w:lang w:val="en-US"/>
              </w:rPr>
              <w:t xml:space="preserve">, </w:t>
            </w:r>
            <w:proofErr w:type="spellStart"/>
            <w:r w:rsidRPr="00C64530">
              <w:rPr>
                <w:sz w:val="20"/>
                <w:szCs w:val="20"/>
                <w:lang w:val="en-US"/>
              </w:rPr>
              <w:t>autorzy</w:t>
            </w:r>
            <w:proofErr w:type="spellEnd"/>
            <w:r w:rsidRPr="00C64530">
              <w:rPr>
                <w:sz w:val="20"/>
                <w:szCs w:val="20"/>
                <w:lang w:val="en-US"/>
              </w:rPr>
              <w:t xml:space="preserve"> Virginia Evans, Jeremy Dooley</w:t>
            </w:r>
            <w:r w:rsidR="002C1BEF">
              <w:t xml:space="preserve">             </w:t>
            </w:r>
          </w:p>
        </w:tc>
        <w:tc>
          <w:tcPr>
            <w:tcW w:w="709" w:type="dxa"/>
            <w:tcBorders>
              <w:top w:val="single" w:sz="4" w:space="0" w:color="auto"/>
              <w:left w:val="nil"/>
              <w:bottom w:val="single" w:sz="4" w:space="0" w:color="auto"/>
              <w:right w:val="single" w:sz="4" w:space="0" w:color="auto"/>
            </w:tcBorders>
            <w:vAlign w:val="center"/>
          </w:tcPr>
          <w:p w:rsidR="002C1BEF" w:rsidRPr="00A05D1F" w:rsidRDefault="002C1BEF" w:rsidP="00A43BEC">
            <w:pPr>
              <w:jc w:val="center"/>
              <w:rPr>
                <w:color w:val="000000"/>
              </w:rPr>
            </w:pPr>
            <w:proofErr w:type="spellStart"/>
            <w:r w:rsidRPr="00A05D1F">
              <w:rPr>
                <w:color w:val="000000"/>
              </w:rPr>
              <w:t>szt</w:t>
            </w:r>
            <w:proofErr w:type="spellEnd"/>
          </w:p>
        </w:tc>
        <w:tc>
          <w:tcPr>
            <w:tcW w:w="160" w:type="dxa"/>
            <w:tcBorders>
              <w:top w:val="nil"/>
              <w:left w:val="single" w:sz="4" w:space="0" w:color="auto"/>
              <w:bottom w:val="single" w:sz="4" w:space="0" w:color="auto"/>
              <w:right w:val="nil"/>
            </w:tcBorders>
          </w:tcPr>
          <w:p w:rsidR="002C1BEF" w:rsidRPr="00A05D1F" w:rsidRDefault="002C1BEF" w:rsidP="00A43BEC">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2C1BEF" w:rsidRPr="00A05D1F" w:rsidRDefault="00EE77DD" w:rsidP="00A43BEC">
            <w:pPr>
              <w:jc w:val="center"/>
              <w:rPr>
                <w:color w:val="000000"/>
              </w:rPr>
            </w:pPr>
            <w:r>
              <w:rPr>
                <w:color w:val="000000"/>
              </w:rPr>
              <w:t>64</w:t>
            </w:r>
          </w:p>
        </w:tc>
        <w:tc>
          <w:tcPr>
            <w:tcW w:w="1100" w:type="dxa"/>
            <w:tcBorders>
              <w:top w:val="nil"/>
              <w:left w:val="nil"/>
              <w:bottom w:val="single" w:sz="4" w:space="0" w:color="auto"/>
              <w:right w:val="single" w:sz="4" w:space="0" w:color="auto"/>
            </w:tcBorders>
            <w:shd w:val="clear" w:color="auto" w:fill="auto"/>
            <w:noWrap/>
            <w:vAlign w:val="bottom"/>
          </w:tcPr>
          <w:p w:rsidR="002C1BEF" w:rsidRPr="0020163F" w:rsidRDefault="002C1BEF" w:rsidP="00A43BEC">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2C1BEF" w:rsidRPr="0020163F" w:rsidRDefault="002C1BEF" w:rsidP="00A43BEC">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2C1BEF" w:rsidRPr="0020163F" w:rsidRDefault="002C1BEF" w:rsidP="00A43BEC">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2C1BEF" w:rsidRPr="0020163F" w:rsidRDefault="002C1BEF" w:rsidP="00A43BEC">
            <w:pPr>
              <w:rPr>
                <w:color w:val="000000"/>
                <w:sz w:val="16"/>
                <w:szCs w:val="16"/>
              </w:rPr>
            </w:pPr>
          </w:p>
        </w:tc>
      </w:tr>
      <w:tr w:rsidR="002C1BEF" w:rsidRPr="0020163F" w:rsidTr="00A43BEC">
        <w:trPr>
          <w:trHeight w:val="276"/>
        </w:trPr>
        <w:tc>
          <w:tcPr>
            <w:tcW w:w="346" w:type="dxa"/>
            <w:tcBorders>
              <w:top w:val="nil"/>
              <w:left w:val="single" w:sz="4" w:space="0" w:color="auto"/>
              <w:bottom w:val="single" w:sz="4" w:space="0" w:color="auto"/>
              <w:right w:val="single" w:sz="4" w:space="0" w:color="auto"/>
            </w:tcBorders>
          </w:tcPr>
          <w:p w:rsidR="002C1BEF" w:rsidRPr="0036057A" w:rsidRDefault="002C1BEF" w:rsidP="00A43BEC">
            <w:pPr>
              <w:rPr>
                <w:color w:val="000000"/>
              </w:rPr>
            </w:pPr>
            <w:r>
              <w:rPr>
                <w:color w:val="000000"/>
              </w:rPr>
              <w:t>2</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2C1BEF" w:rsidRPr="00491498" w:rsidRDefault="002C1BEF" w:rsidP="00A61767">
            <w:pPr>
              <w:rPr>
                <w:sz w:val="20"/>
                <w:szCs w:val="20"/>
              </w:rPr>
            </w:pPr>
            <w:r>
              <w:t xml:space="preserve">Materiały dydaktyczne do </w:t>
            </w:r>
            <w:r w:rsidRPr="00892B9C">
              <w:rPr>
                <w:sz w:val="20"/>
                <w:szCs w:val="20"/>
              </w:rPr>
              <w:t xml:space="preserve">zajęć rozwijających </w:t>
            </w:r>
            <w:r w:rsidRPr="006231B8">
              <w:rPr>
                <w:b/>
                <w:sz w:val="20"/>
                <w:szCs w:val="20"/>
              </w:rPr>
              <w:t>język niemiecki</w:t>
            </w:r>
            <w:r>
              <w:t xml:space="preserve">      </w:t>
            </w:r>
            <w:r w:rsidR="00A61767" w:rsidRPr="00543EF3">
              <w:rPr>
                <w:sz w:val="20"/>
                <w:szCs w:val="20"/>
              </w:rPr>
              <w:t xml:space="preserve">Krok po kroku. Kurs do kompleksowej </w:t>
            </w:r>
            <w:r w:rsidR="00A61767">
              <w:rPr>
                <w:sz w:val="20"/>
                <w:szCs w:val="20"/>
              </w:rPr>
              <w:t xml:space="preserve">                  </w:t>
            </w:r>
            <w:r w:rsidR="00A61767" w:rsidRPr="00543EF3">
              <w:rPr>
                <w:sz w:val="20"/>
                <w:szCs w:val="20"/>
              </w:rPr>
              <w:t>i skutecznej nauki języka niemieckiego dla początkujących. Poziom A1/B1</w:t>
            </w:r>
          </w:p>
        </w:tc>
        <w:tc>
          <w:tcPr>
            <w:tcW w:w="709" w:type="dxa"/>
            <w:tcBorders>
              <w:top w:val="single" w:sz="4" w:space="0" w:color="auto"/>
              <w:left w:val="nil"/>
              <w:bottom w:val="single" w:sz="4" w:space="0" w:color="auto"/>
              <w:right w:val="single" w:sz="4" w:space="0" w:color="auto"/>
            </w:tcBorders>
            <w:vAlign w:val="center"/>
          </w:tcPr>
          <w:p w:rsidR="002C1BEF" w:rsidRPr="00A05D1F" w:rsidRDefault="002C1BEF" w:rsidP="00A43BEC">
            <w:pPr>
              <w:jc w:val="center"/>
              <w:rPr>
                <w:color w:val="000000"/>
              </w:rPr>
            </w:pPr>
            <w:proofErr w:type="spellStart"/>
            <w:r w:rsidRPr="00A05D1F">
              <w:rPr>
                <w:color w:val="000000"/>
              </w:rPr>
              <w:t>szt</w:t>
            </w:r>
            <w:proofErr w:type="spellEnd"/>
          </w:p>
        </w:tc>
        <w:tc>
          <w:tcPr>
            <w:tcW w:w="160" w:type="dxa"/>
            <w:tcBorders>
              <w:top w:val="nil"/>
              <w:left w:val="single" w:sz="4" w:space="0" w:color="auto"/>
              <w:bottom w:val="single" w:sz="4" w:space="0" w:color="auto"/>
              <w:right w:val="nil"/>
            </w:tcBorders>
          </w:tcPr>
          <w:p w:rsidR="002C1BEF" w:rsidRPr="00A05D1F" w:rsidRDefault="002C1BEF" w:rsidP="00A43BEC">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2C1BEF" w:rsidRPr="00A05D1F" w:rsidRDefault="003F40A9" w:rsidP="00A43BEC">
            <w:pPr>
              <w:jc w:val="center"/>
              <w:rPr>
                <w:color w:val="000000"/>
              </w:rPr>
            </w:pPr>
            <w:r>
              <w:rPr>
                <w:color w:val="000000"/>
              </w:rPr>
              <w:t>19</w:t>
            </w:r>
          </w:p>
        </w:tc>
        <w:tc>
          <w:tcPr>
            <w:tcW w:w="1100" w:type="dxa"/>
            <w:tcBorders>
              <w:top w:val="nil"/>
              <w:left w:val="nil"/>
              <w:bottom w:val="single" w:sz="4" w:space="0" w:color="auto"/>
              <w:right w:val="single" w:sz="4" w:space="0" w:color="auto"/>
            </w:tcBorders>
            <w:shd w:val="clear" w:color="auto" w:fill="auto"/>
            <w:noWrap/>
            <w:vAlign w:val="bottom"/>
          </w:tcPr>
          <w:p w:rsidR="002C1BEF" w:rsidRPr="0020163F" w:rsidRDefault="002C1BEF" w:rsidP="00A43BEC">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2C1BEF" w:rsidRPr="0020163F" w:rsidRDefault="002C1BEF" w:rsidP="00A43BEC">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2C1BEF" w:rsidRPr="0020163F" w:rsidRDefault="002C1BEF" w:rsidP="00A43BEC">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2C1BEF" w:rsidRPr="0020163F" w:rsidRDefault="002C1BEF" w:rsidP="00A43BEC">
            <w:pPr>
              <w:rPr>
                <w:color w:val="000000"/>
                <w:sz w:val="16"/>
                <w:szCs w:val="16"/>
              </w:rPr>
            </w:pPr>
          </w:p>
        </w:tc>
      </w:tr>
      <w:tr w:rsidR="002C1BEF" w:rsidRPr="0020163F" w:rsidTr="00A43BEC">
        <w:trPr>
          <w:trHeight w:val="276"/>
        </w:trPr>
        <w:tc>
          <w:tcPr>
            <w:tcW w:w="346" w:type="dxa"/>
            <w:tcBorders>
              <w:top w:val="nil"/>
              <w:left w:val="single" w:sz="4" w:space="0" w:color="auto"/>
              <w:bottom w:val="single" w:sz="4" w:space="0" w:color="auto"/>
              <w:right w:val="single" w:sz="4" w:space="0" w:color="auto"/>
            </w:tcBorders>
          </w:tcPr>
          <w:p w:rsidR="002C1BEF" w:rsidRPr="0036057A" w:rsidRDefault="002C1BEF" w:rsidP="00A43BEC">
            <w:pPr>
              <w:rPr>
                <w:color w:val="000000"/>
              </w:rPr>
            </w:pPr>
            <w:r>
              <w:rPr>
                <w:color w:val="000000"/>
              </w:rPr>
              <w:t>3</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2C1BEF" w:rsidRDefault="002C1BEF" w:rsidP="00A43BEC">
            <w:r>
              <w:t xml:space="preserve">Materiały dydaktyczne do </w:t>
            </w:r>
            <w:r w:rsidRPr="006231B8">
              <w:rPr>
                <w:b/>
                <w:sz w:val="20"/>
                <w:szCs w:val="20"/>
              </w:rPr>
              <w:t>zajęć rozwijających</w:t>
            </w:r>
            <w:r w:rsidRPr="00892B9C">
              <w:rPr>
                <w:sz w:val="20"/>
                <w:szCs w:val="20"/>
              </w:rPr>
              <w:t xml:space="preserve">                  </w:t>
            </w:r>
            <w:r w:rsidRPr="006231B8">
              <w:rPr>
                <w:b/>
                <w:sz w:val="20"/>
                <w:szCs w:val="20"/>
              </w:rPr>
              <w:t>z matematyki</w:t>
            </w:r>
            <w:r w:rsidR="00291D67">
              <w:rPr>
                <w:b/>
                <w:sz w:val="20"/>
                <w:szCs w:val="20"/>
              </w:rPr>
              <w:t xml:space="preserve"> </w:t>
            </w:r>
            <w:r w:rsidR="00291D67" w:rsidRPr="0099576D">
              <w:rPr>
                <w:sz w:val="18"/>
                <w:szCs w:val="18"/>
              </w:rPr>
              <w:t xml:space="preserve">Zamiast korepetycji z matematyki. Zbiór zadań zamkniętych i otwartych z matematyki dla klas 7 i 8. A. </w:t>
            </w:r>
            <w:proofErr w:type="spellStart"/>
            <w:r w:rsidR="00291D67" w:rsidRPr="0099576D">
              <w:rPr>
                <w:sz w:val="18"/>
                <w:szCs w:val="18"/>
              </w:rPr>
              <w:t>Cewe</w:t>
            </w:r>
            <w:proofErr w:type="spellEnd"/>
            <w:r w:rsidR="00291D67" w:rsidRPr="0099576D">
              <w:rPr>
                <w:sz w:val="18"/>
                <w:szCs w:val="18"/>
              </w:rPr>
              <w:t xml:space="preserve">, M. Krawczyk, A. </w:t>
            </w:r>
            <w:proofErr w:type="spellStart"/>
            <w:r w:rsidR="00291D67" w:rsidRPr="0099576D">
              <w:rPr>
                <w:sz w:val="18"/>
                <w:szCs w:val="18"/>
              </w:rPr>
              <w:t>Magryś</w:t>
            </w:r>
            <w:proofErr w:type="spellEnd"/>
            <w:r w:rsidR="00291D67" w:rsidRPr="0099576D">
              <w:rPr>
                <w:sz w:val="18"/>
                <w:szCs w:val="18"/>
              </w:rPr>
              <w:t>-Walczak, H. Nahorska</w:t>
            </w:r>
          </w:p>
        </w:tc>
        <w:tc>
          <w:tcPr>
            <w:tcW w:w="709" w:type="dxa"/>
            <w:tcBorders>
              <w:top w:val="single" w:sz="4" w:space="0" w:color="auto"/>
              <w:left w:val="nil"/>
              <w:bottom w:val="single" w:sz="4" w:space="0" w:color="auto"/>
              <w:right w:val="single" w:sz="4" w:space="0" w:color="auto"/>
            </w:tcBorders>
            <w:vAlign w:val="center"/>
          </w:tcPr>
          <w:p w:rsidR="002C1BEF" w:rsidRPr="00A05D1F" w:rsidRDefault="002C1BEF" w:rsidP="00A43BEC">
            <w:pPr>
              <w:jc w:val="center"/>
              <w:rPr>
                <w:color w:val="000000"/>
              </w:rPr>
            </w:pPr>
            <w:proofErr w:type="spellStart"/>
            <w:r w:rsidRPr="00A05D1F">
              <w:rPr>
                <w:color w:val="000000"/>
              </w:rPr>
              <w:t>szt</w:t>
            </w:r>
            <w:proofErr w:type="spellEnd"/>
          </w:p>
        </w:tc>
        <w:tc>
          <w:tcPr>
            <w:tcW w:w="160" w:type="dxa"/>
            <w:tcBorders>
              <w:top w:val="nil"/>
              <w:left w:val="single" w:sz="4" w:space="0" w:color="auto"/>
              <w:bottom w:val="single" w:sz="4" w:space="0" w:color="auto"/>
              <w:right w:val="nil"/>
            </w:tcBorders>
          </w:tcPr>
          <w:p w:rsidR="002C1BEF" w:rsidRPr="00A05D1F" w:rsidRDefault="002C1BEF" w:rsidP="00A43BEC">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2C1BEF" w:rsidRPr="00A05D1F" w:rsidRDefault="003F40A9" w:rsidP="00A43BEC">
            <w:pPr>
              <w:jc w:val="center"/>
              <w:rPr>
                <w:color w:val="000000"/>
              </w:rPr>
            </w:pPr>
            <w:r>
              <w:rPr>
                <w:color w:val="000000"/>
              </w:rPr>
              <w:t>78</w:t>
            </w:r>
          </w:p>
        </w:tc>
        <w:tc>
          <w:tcPr>
            <w:tcW w:w="1100" w:type="dxa"/>
            <w:tcBorders>
              <w:top w:val="nil"/>
              <w:left w:val="nil"/>
              <w:bottom w:val="single" w:sz="4" w:space="0" w:color="auto"/>
              <w:right w:val="single" w:sz="4" w:space="0" w:color="auto"/>
            </w:tcBorders>
            <w:shd w:val="clear" w:color="auto" w:fill="auto"/>
            <w:noWrap/>
            <w:vAlign w:val="bottom"/>
          </w:tcPr>
          <w:p w:rsidR="002C1BEF" w:rsidRPr="0020163F" w:rsidRDefault="002C1BEF" w:rsidP="00A43BEC">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2C1BEF" w:rsidRPr="0020163F" w:rsidRDefault="002C1BEF" w:rsidP="00A43BEC">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2C1BEF" w:rsidRPr="0020163F" w:rsidRDefault="002C1BEF" w:rsidP="00A43BEC">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2C1BEF" w:rsidRPr="0020163F" w:rsidRDefault="002C1BEF" w:rsidP="00A43BEC">
            <w:pPr>
              <w:rPr>
                <w:color w:val="000000"/>
                <w:sz w:val="16"/>
                <w:szCs w:val="16"/>
              </w:rPr>
            </w:pPr>
          </w:p>
        </w:tc>
      </w:tr>
      <w:tr w:rsidR="002C1BEF" w:rsidRPr="0020163F" w:rsidTr="00A43BEC">
        <w:trPr>
          <w:trHeight w:val="276"/>
        </w:trPr>
        <w:tc>
          <w:tcPr>
            <w:tcW w:w="346" w:type="dxa"/>
            <w:tcBorders>
              <w:top w:val="nil"/>
              <w:left w:val="single" w:sz="4" w:space="0" w:color="auto"/>
              <w:bottom w:val="single" w:sz="4" w:space="0" w:color="auto"/>
              <w:right w:val="single" w:sz="4" w:space="0" w:color="auto"/>
            </w:tcBorders>
          </w:tcPr>
          <w:p w:rsidR="002C1BEF" w:rsidRPr="0036057A" w:rsidRDefault="002C1BEF" w:rsidP="00A43BEC">
            <w:pPr>
              <w:rPr>
                <w:color w:val="000000"/>
              </w:rPr>
            </w:pPr>
            <w:r>
              <w:rPr>
                <w:color w:val="000000"/>
              </w:rPr>
              <w:t>4</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2C1BEF" w:rsidRDefault="002C1BEF" w:rsidP="00A43BEC">
            <w:r>
              <w:t xml:space="preserve">Materiały dydaktyczne do </w:t>
            </w:r>
            <w:r w:rsidRPr="00400E3E">
              <w:rPr>
                <w:b/>
                <w:sz w:val="20"/>
                <w:szCs w:val="20"/>
              </w:rPr>
              <w:t>zajęć rozwija</w:t>
            </w:r>
            <w:r w:rsidR="003F40A9" w:rsidRPr="00400E3E">
              <w:rPr>
                <w:b/>
                <w:sz w:val="20"/>
                <w:szCs w:val="20"/>
              </w:rPr>
              <w:t>jących</w:t>
            </w:r>
            <w:r w:rsidR="003F40A9" w:rsidRPr="00892B9C">
              <w:rPr>
                <w:sz w:val="20"/>
                <w:szCs w:val="20"/>
              </w:rPr>
              <w:t xml:space="preserve">                  </w:t>
            </w:r>
            <w:r w:rsidR="003F40A9" w:rsidRPr="006231B8">
              <w:rPr>
                <w:b/>
                <w:sz w:val="20"/>
                <w:szCs w:val="20"/>
              </w:rPr>
              <w:t>z chemii</w:t>
            </w:r>
            <w:r w:rsidR="00400E3E">
              <w:rPr>
                <w:b/>
                <w:sz w:val="20"/>
                <w:szCs w:val="20"/>
              </w:rPr>
              <w:t>.</w:t>
            </w:r>
            <w:r w:rsidR="00A0560D">
              <w:rPr>
                <w:b/>
                <w:sz w:val="20"/>
                <w:szCs w:val="20"/>
              </w:rPr>
              <w:t xml:space="preserve"> </w:t>
            </w:r>
            <w:r w:rsidR="00A0560D" w:rsidRPr="00400E3E">
              <w:rPr>
                <w:sz w:val="18"/>
                <w:szCs w:val="18"/>
              </w:rPr>
              <w:t>Chemia w szkole podstawowej 900 zadań od łatwych do trudnych.  Kamil Kaznowski, Krzysztof M. Pazdro   Zeszyt ćwiczeń do szkoły podstawowej klasa 7 i 8 Kamil Kaznowski, Krzysztof M. Pazdro</w:t>
            </w:r>
          </w:p>
        </w:tc>
        <w:tc>
          <w:tcPr>
            <w:tcW w:w="709" w:type="dxa"/>
            <w:tcBorders>
              <w:top w:val="single" w:sz="4" w:space="0" w:color="auto"/>
              <w:left w:val="nil"/>
              <w:bottom w:val="single" w:sz="4" w:space="0" w:color="auto"/>
              <w:right w:val="single" w:sz="4" w:space="0" w:color="auto"/>
            </w:tcBorders>
            <w:vAlign w:val="center"/>
          </w:tcPr>
          <w:p w:rsidR="002C1BEF" w:rsidRPr="00A05D1F" w:rsidRDefault="002C1BEF" w:rsidP="00A43BEC">
            <w:pPr>
              <w:jc w:val="center"/>
              <w:rPr>
                <w:color w:val="000000"/>
              </w:rPr>
            </w:pPr>
            <w:proofErr w:type="spellStart"/>
            <w:r w:rsidRPr="00A05D1F">
              <w:rPr>
                <w:color w:val="000000"/>
              </w:rPr>
              <w:t>szt</w:t>
            </w:r>
            <w:proofErr w:type="spellEnd"/>
          </w:p>
        </w:tc>
        <w:tc>
          <w:tcPr>
            <w:tcW w:w="160" w:type="dxa"/>
            <w:tcBorders>
              <w:top w:val="nil"/>
              <w:left w:val="single" w:sz="4" w:space="0" w:color="auto"/>
              <w:bottom w:val="single" w:sz="4" w:space="0" w:color="auto"/>
              <w:right w:val="nil"/>
            </w:tcBorders>
          </w:tcPr>
          <w:p w:rsidR="002C1BEF" w:rsidRPr="00A05D1F" w:rsidRDefault="002C1BEF" w:rsidP="00A43BEC">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2C1BEF" w:rsidRPr="00A05D1F" w:rsidRDefault="002C1BEF" w:rsidP="00A43BEC">
            <w:pPr>
              <w:jc w:val="center"/>
              <w:rPr>
                <w:color w:val="000000"/>
              </w:rPr>
            </w:pPr>
            <w:r w:rsidRPr="00A05D1F">
              <w:rPr>
                <w:color w:val="000000"/>
              </w:rPr>
              <w:t>1</w:t>
            </w:r>
            <w:r w:rsidR="003F40A9">
              <w:rPr>
                <w:color w:val="000000"/>
              </w:rPr>
              <w:t>3</w:t>
            </w:r>
          </w:p>
        </w:tc>
        <w:tc>
          <w:tcPr>
            <w:tcW w:w="1100" w:type="dxa"/>
            <w:tcBorders>
              <w:top w:val="nil"/>
              <w:left w:val="nil"/>
              <w:bottom w:val="single" w:sz="4" w:space="0" w:color="auto"/>
              <w:right w:val="single" w:sz="4" w:space="0" w:color="auto"/>
            </w:tcBorders>
            <w:shd w:val="clear" w:color="auto" w:fill="auto"/>
            <w:noWrap/>
            <w:vAlign w:val="bottom"/>
          </w:tcPr>
          <w:p w:rsidR="002C1BEF" w:rsidRPr="0020163F" w:rsidRDefault="002C1BEF" w:rsidP="00A43BEC">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2C1BEF" w:rsidRPr="0020163F" w:rsidRDefault="002C1BEF" w:rsidP="00A43BEC">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2C1BEF" w:rsidRPr="0020163F" w:rsidRDefault="002C1BEF" w:rsidP="00A43BEC">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2C1BEF" w:rsidRPr="0020163F" w:rsidRDefault="002C1BEF" w:rsidP="00A43BEC">
            <w:pPr>
              <w:rPr>
                <w:color w:val="000000"/>
                <w:sz w:val="16"/>
                <w:szCs w:val="16"/>
              </w:rPr>
            </w:pPr>
          </w:p>
        </w:tc>
      </w:tr>
      <w:tr w:rsidR="001D6CA8" w:rsidRPr="0020163F" w:rsidTr="00A43BEC">
        <w:trPr>
          <w:trHeight w:val="276"/>
        </w:trPr>
        <w:tc>
          <w:tcPr>
            <w:tcW w:w="346" w:type="dxa"/>
            <w:tcBorders>
              <w:top w:val="nil"/>
              <w:left w:val="single" w:sz="4" w:space="0" w:color="auto"/>
              <w:bottom w:val="single" w:sz="4" w:space="0" w:color="auto"/>
              <w:right w:val="single" w:sz="4" w:space="0" w:color="auto"/>
            </w:tcBorders>
          </w:tcPr>
          <w:p w:rsidR="001D6CA8" w:rsidRDefault="001D6CA8" w:rsidP="00A43BEC">
            <w:pPr>
              <w:rPr>
                <w:color w:val="000000"/>
              </w:rPr>
            </w:pPr>
            <w:r>
              <w:rPr>
                <w:color w:val="000000"/>
              </w:rPr>
              <w:t>5</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5A6CD0" w:rsidRPr="00EE2F78" w:rsidRDefault="001D6CA8" w:rsidP="00A43BEC">
            <w:pPr>
              <w:rPr>
                <w:b/>
                <w:sz w:val="20"/>
                <w:szCs w:val="20"/>
              </w:rPr>
            </w:pPr>
            <w:r>
              <w:t xml:space="preserve">Materiały dydaktyczne do </w:t>
            </w:r>
            <w:r w:rsidRPr="006231B8">
              <w:rPr>
                <w:b/>
                <w:sz w:val="20"/>
                <w:szCs w:val="20"/>
              </w:rPr>
              <w:t>zajęć rozwijających</w:t>
            </w:r>
            <w:r w:rsidRPr="00892B9C">
              <w:rPr>
                <w:sz w:val="20"/>
                <w:szCs w:val="20"/>
              </w:rPr>
              <w:t xml:space="preserve">                  </w:t>
            </w:r>
            <w:r w:rsidRPr="006231B8">
              <w:rPr>
                <w:b/>
                <w:sz w:val="20"/>
                <w:szCs w:val="20"/>
              </w:rPr>
              <w:t>z przyrody</w:t>
            </w:r>
            <w:r w:rsidR="00EE2F78">
              <w:rPr>
                <w:b/>
                <w:sz w:val="20"/>
                <w:szCs w:val="20"/>
              </w:rPr>
              <w:t xml:space="preserve">     </w:t>
            </w:r>
            <w:r w:rsidR="00EE2F78" w:rsidRPr="00D4200D">
              <w:rPr>
                <w:kern w:val="36"/>
                <w:sz w:val="18"/>
                <w:szCs w:val="18"/>
              </w:rPr>
              <w:t xml:space="preserve">Świat przyrody - </w:t>
            </w:r>
            <w:r w:rsidR="00EE2F78" w:rsidRPr="00D4200D">
              <w:rPr>
                <w:sz w:val="18"/>
                <w:szCs w:val="18"/>
              </w:rPr>
              <w:t>Objętość: 256 stron</w:t>
            </w:r>
            <w:r w:rsidR="00EE2F78" w:rsidRPr="00D4200D">
              <w:rPr>
                <w:kern w:val="36"/>
                <w:sz w:val="18"/>
                <w:szCs w:val="18"/>
              </w:rPr>
              <w:t xml:space="preserve"> </w:t>
            </w:r>
            <w:r w:rsidR="00EE2F78" w:rsidRPr="00D4200D">
              <w:rPr>
                <w:sz w:val="18"/>
                <w:szCs w:val="18"/>
              </w:rPr>
              <w:t>Oprawa: twarda</w:t>
            </w:r>
          </w:p>
        </w:tc>
        <w:tc>
          <w:tcPr>
            <w:tcW w:w="709" w:type="dxa"/>
            <w:tcBorders>
              <w:top w:val="single" w:sz="4" w:space="0" w:color="auto"/>
              <w:left w:val="nil"/>
              <w:bottom w:val="single" w:sz="4" w:space="0" w:color="auto"/>
              <w:right w:val="single" w:sz="4" w:space="0" w:color="auto"/>
            </w:tcBorders>
            <w:vAlign w:val="center"/>
          </w:tcPr>
          <w:p w:rsidR="001D6CA8" w:rsidRPr="00A05D1F" w:rsidRDefault="001D6CA8" w:rsidP="00A43BEC">
            <w:pPr>
              <w:jc w:val="center"/>
              <w:rPr>
                <w:color w:val="000000"/>
              </w:rPr>
            </w:pPr>
            <w:proofErr w:type="spellStart"/>
            <w:r w:rsidRPr="00A05D1F">
              <w:rPr>
                <w:color w:val="000000"/>
              </w:rPr>
              <w:t>szt</w:t>
            </w:r>
            <w:proofErr w:type="spellEnd"/>
          </w:p>
        </w:tc>
        <w:tc>
          <w:tcPr>
            <w:tcW w:w="160" w:type="dxa"/>
            <w:tcBorders>
              <w:top w:val="nil"/>
              <w:left w:val="single" w:sz="4" w:space="0" w:color="auto"/>
              <w:bottom w:val="single" w:sz="4" w:space="0" w:color="auto"/>
              <w:right w:val="nil"/>
            </w:tcBorders>
          </w:tcPr>
          <w:p w:rsidR="001D6CA8" w:rsidRPr="00A05D1F" w:rsidRDefault="001D6CA8" w:rsidP="00A43BEC">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1D6CA8" w:rsidRPr="00A05D1F" w:rsidRDefault="001D6CA8" w:rsidP="00A43BEC">
            <w:pPr>
              <w:jc w:val="center"/>
              <w:rPr>
                <w:color w:val="000000"/>
              </w:rPr>
            </w:pPr>
            <w:r>
              <w:rPr>
                <w:color w:val="000000"/>
              </w:rPr>
              <w:t>22</w:t>
            </w:r>
          </w:p>
        </w:tc>
        <w:tc>
          <w:tcPr>
            <w:tcW w:w="1100"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1D6CA8" w:rsidRPr="0020163F" w:rsidRDefault="001D6CA8" w:rsidP="00A43BEC">
            <w:pPr>
              <w:rPr>
                <w:color w:val="000000"/>
                <w:sz w:val="16"/>
                <w:szCs w:val="16"/>
              </w:rPr>
            </w:pPr>
          </w:p>
        </w:tc>
      </w:tr>
      <w:tr w:rsidR="001D6CA8" w:rsidRPr="0020163F" w:rsidTr="00A43BEC">
        <w:trPr>
          <w:trHeight w:val="276"/>
        </w:trPr>
        <w:tc>
          <w:tcPr>
            <w:tcW w:w="346" w:type="dxa"/>
            <w:tcBorders>
              <w:top w:val="nil"/>
              <w:left w:val="single" w:sz="4" w:space="0" w:color="auto"/>
              <w:bottom w:val="single" w:sz="4" w:space="0" w:color="auto"/>
              <w:right w:val="single" w:sz="4" w:space="0" w:color="auto"/>
            </w:tcBorders>
          </w:tcPr>
          <w:p w:rsidR="001D6CA8" w:rsidRPr="0036057A" w:rsidRDefault="001818F0" w:rsidP="00A43BEC">
            <w:pPr>
              <w:rPr>
                <w:color w:val="000000"/>
              </w:rPr>
            </w:pPr>
            <w:r>
              <w:rPr>
                <w:color w:val="000000"/>
              </w:rPr>
              <w:t>6</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D6CA8" w:rsidRDefault="001D6CA8" w:rsidP="00A43BEC">
            <w:pPr>
              <w:rPr>
                <w:b/>
              </w:rPr>
            </w:pPr>
            <w:r>
              <w:t xml:space="preserve">Materiały dydaktyczne do </w:t>
            </w:r>
            <w:r w:rsidRPr="000E6288">
              <w:rPr>
                <w:b/>
                <w:sz w:val="20"/>
                <w:szCs w:val="20"/>
              </w:rPr>
              <w:t>koła przyrodniczo -geograficznego</w:t>
            </w:r>
          </w:p>
          <w:p w:rsidR="00176C71" w:rsidRPr="00176C71" w:rsidRDefault="00176C71" w:rsidP="00176C71">
            <w:pPr>
              <w:rPr>
                <w:sz w:val="18"/>
                <w:szCs w:val="18"/>
              </w:rPr>
            </w:pPr>
            <w:r w:rsidRPr="00176C71">
              <w:rPr>
                <w:sz w:val="18"/>
                <w:szCs w:val="18"/>
              </w:rPr>
              <w:t>Zajęcia rozwijające przyrodniczo-geograficzne z PSP Chomentów Puszcz:</w:t>
            </w:r>
          </w:p>
          <w:p w:rsidR="00176C71" w:rsidRPr="00176C71" w:rsidRDefault="00176C71" w:rsidP="00176C71">
            <w:pPr>
              <w:rPr>
                <w:sz w:val="18"/>
                <w:szCs w:val="18"/>
              </w:rPr>
            </w:pPr>
            <w:r w:rsidRPr="00176C71">
              <w:rPr>
                <w:sz w:val="18"/>
                <w:szCs w:val="18"/>
              </w:rPr>
              <w:t xml:space="preserve">1."Świat przyrody. Poznaj sekrety Fauny i flory". </w:t>
            </w:r>
          </w:p>
          <w:p w:rsidR="00176C71" w:rsidRPr="00A37B4B" w:rsidRDefault="00176C71" w:rsidP="00A37B4B">
            <w:pPr>
              <w:rPr>
                <w:sz w:val="18"/>
                <w:szCs w:val="18"/>
              </w:rPr>
            </w:pPr>
            <w:r w:rsidRPr="00176C71">
              <w:rPr>
                <w:sz w:val="18"/>
                <w:szCs w:val="18"/>
              </w:rPr>
              <w:t xml:space="preserve">2. "Łamigłówki. Przyroda. Klasa 4-6:Krzyżówki, szyfry, rebusy" - Grzegorz Wrocławski. </w:t>
            </w:r>
          </w:p>
        </w:tc>
        <w:tc>
          <w:tcPr>
            <w:tcW w:w="709" w:type="dxa"/>
            <w:tcBorders>
              <w:top w:val="single" w:sz="4" w:space="0" w:color="auto"/>
              <w:left w:val="nil"/>
              <w:bottom w:val="single" w:sz="4" w:space="0" w:color="auto"/>
              <w:right w:val="single" w:sz="4" w:space="0" w:color="auto"/>
            </w:tcBorders>
            <w:vAlign w:val="center"/>
          </w:tcPr>
          <w:p w:rsidR="001D6CA8" w:rsidRPr="00A05D1F" w:rsidRDefault="001D6CA8" w:rsidP="00A43BEC">
            <w:pPr>
              <w:jc w:val="center"/>
              <w:rPr>
                <w:color w:val="000000"/>
              </w:rPr>
            </w:pPr>
            <w:proofErr w:type="spellStart"/>
            <w:r w:rsidRPr="00A05D1F">
              <w:rPr>
                <w:color w:val="000000"/>
              </w:rPr>
              <w:t>szt</w:t>
            </w:r>
            <w:proofErr w:type="spellEnd"/>
          </w:p>
        </w:tc>
        <w:tc>
          <w:tcPr>
            <w:tcW w:w="160" w:type="dxa"/>
            <w:tcBorders>
              <w:top w:val="nil"/>
              <w:left w:val="single" w:sz="4" w:space="0" w:color="auto"/>
              <w:bottom w:val="single" w:sz="4" w:space="0" w:color="auto"/>
              <w:right w:val="nil"/>
            </w:tcBorders>
          </w:tcPr>
          <w:p w:rsidR="001D6CA8" w:rsidRPr="00A05D1F" w:rsidRDefault="001D6CA8" w:rsidP="00A43BEC">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1D6CA8" w:rsidRPr="00A05D1F" w:rsidRDefault="001D6CA8" w:rsidP="00A43BEC">
            <w:pPr>
              <w:jc w:val="center"/>
              <w:rPr>
                <w:color w:val="000000"/>
              </w:rPr>
            </w:pPr>
            <w:r>
              <w:rPr>
                <w:color w:val="000000"/>
              </w:rPr>
              <w:t>6</w:t>
            </w:r>
          </w:p>
        </w:tc>
        <w:tc>
          <w:tcPr>
            <w:tcW w:w="1100"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1D6CA8" w:rsidRPr="0020163F" w:rsidRDefault="001D6CA8" w:rsidP="00A43BEC">
            <w:pPr>
              <w:rPr>
                <w:color w:val="000000"/>
                <w:sz w:val="16"/>
                <w:szCs w:val="16"/>
              </w:rPr>
            </w:pPr>
          </w:p>
        </w:tc>
      </w:tr>
      <w:tr w:rsidR="00DD3101" w:rsidRPr="0020163F" w:rsidTr="00A52F2F">
        <w:trPr>
          <w:trHeight w:val="4343"/>
        </w:trPr>
        <w:tc>
          <w:tcPr>
            <w:tcW w:w="346" w:type="dxa"/>
            <w:vMerge w:val="restart"/>
            <w:tcBorders>
              <w:top w:val="nil"/>
              <w:left w:val="single" w:sz="4" w:space="0" w:color="auto"/>
              <w:right w:val="single" w:sz="4" w:space="0" w:color="auto"/>
            </w:tcBorders>
          </w:tcPr>
          <w:p w:rsidR="00DD3101" w:rsidRDefault="00757E09" w:rsidP="00A43BEC">
            <w:pPr>
              <w:rPr>
                <w:color w:val="000000"/>
              </w:rPr>
            </w:pPr>
            <w:r>
              <w:rPr>
                <w:color w:val="000000"/>
              </w:rPr>
              <w:lastRenderedPageBreak/>
              <w:t>7</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DD3101" w:rsidRPr="006231B8" w:rsidRDefault="00DD3101" w:rsidP="00A43BEC">
            <w:pPr>
              <w:rPr>
                <w:b/>
                <w:sz w:val="20"/>
                <w:szCs w:val="20"/>
              </w:rPr>
            </w:pPr>
            <w:r>
              <w:t xml:space="preserve">Materiały dydaktyczne na </w:t>
            </w:r>
            <w:r w:rsidRPr="006231B8">
              <w:rPr>
                <w:b/>
                <w:sz w:val="20"/>
                <w:szCs w:val="20"/>
              </w:rPr>
              <w:t xml:space="preserve">zajęcia wyrównujące </w:t>
            </w:r>
          </w:p>
          <w:p w:rsidR="00DD3101" w:rsidRDefault="00DD3101" w:rsidP="00971F1B">
            <w:pPr>
              <w:rPr>
                <w:rFonts w:cstheme="minorHAnsi"/>
                <w:sz w:val="20"/>
                <w:szCs w:val="20"/>
              </w:rPr>
            </w:pPr>
            <w:r w:rsidRPr="006231B8">
              <w:rPr>
                <w:b/>
                <w:sz w:val="20"/>
                <w:szCs w:val="20"/>
              </w:rPr>
              <w:t>z matematyki</w:t>
            </w:r>
            <w:r w:rsidRPr="00C32E4B">
              <w:rPr>
                <w:sz w:val="20"/>
                <w:szCs w:val="20"/>
              </w:rPr>
              <w:t xml:space="preserve"> Małymi kroczkami. Ćwiczenia do zajęć wyrównawczych z matematyki dla klasy 3</w:t>
            </w:r>
            <w:r>
              <w:rPr>
                <w:sz w:val="20"/>
                <w:szCs w:val="20"/>
              </w:rPr>
              <w:t xml:space="preserve"> Autor: Aneta Łuczyńska, Monika Kraszewska</w:t>
            </w:r>
            <w:r w:rsidR="006C05CE">
              <w:rPr>
                <w:sz w:val="20"/>
                <w:szCs w:val="20"/>
              </w:rPr>
              <w:t xml:space="preserve">. </w:t>
            </w:r>
            <w:r>
              <w:rPr>
                <w:sz w:val="18"/>
                <w:szCs w:val="18"/>
              </w:rPr>
              <w:t xml:space="preserve"> </w:t>
            </w:r>
            <w:r w:rsidRPr="00C32E4B">
              <w:rPr>
                <w:rFonts w:cstheme="minorHAnsi"/>
                <w:sz w:val="20"/>
                <w:szCs w:val="20"/>
              </w:rPr>
              <w:t>Ćwiczenia przeznaczone są</w:t>
            </w:r>
            <w:r>
              <w:rPr>
                <w:rFonts w:cstheme="minorHAnsi"/>
                <w:sz w:val="20"/>
                <w:szCs w:val="20"/>
              </w:rPr>
              <w:t xml:space="preserve"> dla</w:t>
            </w:r>
            <w:r>
              <w:rPr>
                <w:sz w:val="18"/>
                <w:szCs w:val="18"/>
              </w:rPr>
              <w:t xml:space="preserve"> </w:t>
            </w:r>
            <w:r>
              <w:rPr>
                <w:rFonts w:cstheme="minorHAnsi"/>
                <w:sz w:val="20"/>
                <w:szCs w:val="20"/>
              </w:rPr>
              <w:t>uczniów</w:t>
            </w:r>
          </w:p>
          <w:p w:rsidR="00DD3101" w:rsidRDefault="00DD3101" w:rsidP="00A43BEC">
            <w:pPr>
              <w:rPr>
                <w:rFonts w:cstheme="minorHAnsi"/>
                <w:sz w:val="20"/>
                <w:szCs w:val="20"/>
              </w:rPr>
            </w:pPr>
            <w:r>
              <w:rPr>
                <w:rFonts w:cstheme="minorHAnsi"/>
                <w:sz w:val="20"/>
                <w:szCs w:val="20"/>
              </w:rPr>
              <w:t xml:space="preserve"> z trudnościami </w:t>
            </w:r>
            <w:r>
              <w:rPr>
                <w:sz w:val="18"/>
                <w:szCs w:val="18"/>
              </w:rPr>
              <w:t xml:space="preserve"> </w:t>
            </w:r>
            <w:r>
              <w:rPr>
                <w:rFonts w:cstheme="minorHAnsi"/>
                <w:sz w:val="20"/>
                <w:szCs w:val="20"/>
              </w:rPr>
              <w:t xml:space="preserve">edukacyjnymi lub dla tych którzy potrzebują. Ćwiczenia matematyczne                  i logiczne. Karty pracy na zajęcia wyrównawcze dla klas I-III Stenia </w:t>
            </w:r>
            <w:proofErr w:type="spellStart"/>
            <w:r>
              <w:rPr>
                <w:rFonts w:cstheme="minorHAnsi"/>
                <w:sz w:val="20"/>
                <w:szCs w:val="20"/>
              </w:rPr>
              <w:t>Doroszuk</w:t>
            </w:r>
            <w:proofErr w:type="spellEnd"/>
            <w:r>
              <w:rPr>
                <w:rFonts w:cstheme="minorHAnsi"/>
                <w:sz w:val="20"/>
                <w:szCs w:val="20"/>
              </w:rPr>
              <w:t xml:space="preserve"> </w:t>
            </w:r>
          </w:p>
          <w:p w:rsidR="00DD3101" w:rsidRPr="00195C82" w:rsidRDefault="00DD3101" w:rsidP="00A43BEC">
            <w:pPr>
              <w:rPr>
                <w:sz w:val="18"/>
                <w:szCs w:val="18"/>
              </w:rPr>
            </w:pPr>
          </w:p>
        </w:tc>
        <w:tc>
          <w:tcPr>
            <w:tcW w:w="709" w:type="dxa"/>
            <w:tcBorders>
              <w:top w:val="single" w:sz="4" w:space="0" w:color="auto"/>
              <w:left w:val="nil"/>
              <w:bottom w:val="single" w:sz="4" w:space="0" w:color="auto"/>
              <w:right w:val="single" w:sz="4" w:space="0" w:color="auto"/>
            </w:tcBorders>
            <w:vAlign w:val="center"/>
          </w:tcPr>
          <w:p w:rsidR="00DD3101" w:rsidRPr="00A05D1F" w:rsidRDefault="00DD3101" w:rsidP="00A43BEC">
            <w:pPr>
              <w:jc w:val="center"/>
              <w:rPr>
                <w:color w:val="000000"/>
              </w:rPr>
            </w:pPr>
            <w:proofErr w:type="spellStart"/>
            <w:r>
              <w:rPr>
                <w:color w:val="000000"/>
              </w:rPr>
              <w:t>szt</w:t>
            </w:r>
            <w:proofErr w:type="spellEnd"/>
          </w:p>
        </w:tc>
        <w:tc>
          <w:tcPr>
            <w:tcW w:w="160" w:type="dxa"/>
            <w:tcBorders>
              <w:top w:val="nil"/>
              <w:left w:val="single" w:sz="4" w:space="0" w:color="auto"/>
              <w:bottom w:val="single" w:sz="4" w:space="0" w:color="auto"/>
              <w:right w:val="nil"/>
            </w:tcBorders>
          </w:tcPr>
          <w:p w:rsidR="00DD3101" w:rsidRPr="00A05D1F" w:rsidRDefault="00DD3101" w:rsidP="00A43BEC">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DD3101" w:rsidRPr="00A05D1F" w:rsidRDefault="00963C3D" w:rsidP="00A43BEC">
            <w:pPr>
              <w:jc w:val="center"/>
              <w:rPr>
                <w:color w:val="000000"/>
              </w:rPr>
            </w:pPr>
            <w:r>
              <w:rPr>
                <w:color w:val="000000"/>
              </w:rPr>
              <w:t>78</w:t>
            </w:r>
          </w:p>
        </w:tc>
        <w:tc>
          <w:tcPr>
            <w:tcW w:w="1100" w:type="dxa"/>
            <w:tcBorders>
              <w:top w:val="nil"/>
              <w:left w:val="nil"/>
              <w:bottom w:val="single" w:sz="4" w:space="0" w:color="auto"/>
              <w:right w:val="single" w:sz="4" w:space="0" w:color="auto"/>
            </w:tcBorders>
            <w:shd w:val="clear" w:color="auto" w:fill="auto"/>
            <w:noWrap/>
            <w:vAlign w:val="bottom"/>
          </w:tcPr>
          <w:p w:rsidR="00DD3101" w:rsidRPr="0020163F" w:rsidRDefault="00DD3101" w:rsidP="00A43BEC">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DD3101" w:rsidRPr="0020163F" w:rsidRDefault="00DD3101" w:rsidP="00A43BEC">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DD3101" w:rsidRPr="0020163F" w:rsidRDefault="00DD3101" w:rsidP="00A43BEC">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DD3101" w:rsidRPr="0020163F" w:rsidRDefault="00DD3101" w:rsidP="00A43BEC">
            <w:pPr>
              <w:rPr>
                <w:color w:val="000000"/>
                <w:sz w:val="16"/>
                <w:szCs w:val="16"/>
              </w:rPr>
            </w:pPr>
          </w:p>
        </w:tc>
      </w:tr>
      <w:tr w:rsidR="00DD3101" w:rsidRPr="0020163F" w:rsidTr="00A52F2F">
        <w:trPr>
          <w:trHeight w:val="666"/>
        </w:trPr>
        <w:tc>
          <w:tcPr>
            <w:tcW w:w="346" w:type="dxa"/>
            <w:vMerge/>
            <w:tcBorders>
              <w:left w:val="single" w:sz="4" w:space="0" w:color="auto"/>
              <w:bottom w:val="single" w:sz="4" w:space="0" w:color="auto"/>
              <w:right w:val="single" w:sz="4" w:space="0" w:color="auto"/>
            </w:tcBorders>
          </w:tcPr>
          <w:p w:rsidR="00DD3101" w:rsidRDefault="00DD3101" w:rsidP="00A43BEC">
            <w:pP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3C3D" w:rsidRPr="00963C3D" w:rsidRDefault="00963C3D" w:rsidP="00963C3D">
            <w:pPr>
              <w:rPr>
                <w:sz w:val="18"/>
                <w:szCs w:val="18"/>
              </w:rPr>
            </w:pPr>
            <w:r w:rsidRPr="00963C3D">
              <w:rPr>
                <w:sz w:val="18"/>
                <w:szCs w:val="18"/>
              </w:rPr>
              <w:t xml:space="preserve">„Matematyka wokół nas” – zeszyt ćwiczeń wyrównawczych do klasy 6,  </w:t>
            </w:r>
            <w:r w:rsidR="00605C86">
              <w:rPr>
                <w:sz w:val="18"/>
                <w:szCs w:val="18"/>
              </w:rPr>
              <w:t xml:space="preserve">                </w:t>
            </w:r>
            <w:r>
              <w:rPr>
                <w:sz w:val="18"/>
                <w:szCs w:val="18"/>
              </w:rPr>
              <w:t xml:space="preserve">-6 </w:t>
            </w:r>
            <w:proofErr w:type="spellStart"/>
            <w:r>
              <w:rPr>
                <w:sz w:val="18"/>
                <w:szCs w:val="18"/>
              </w:rPr>
              <w:t>szt</w:t>
            </w:r>
            <w:proofErr w:type="spellEnd"/>
            <w:r w:rsidRPr="00963C3D">
              <w:rPr>
                <w:sz w:val="18"/>
                <w:szCs w:val="18"/>
              </w:rPr>
              <w:t xml:space="preserve"> </w:t>
            </w:r>
          </w:p>
          <w:p w:rsidR="00605C86" w:rsidRDefault="00963C3D" w:rsidP="00963C3D">
            <w:pPr>
              <w:rPr>
                <w:sz w:val="18"/>
                <w:szCs w:val="18"/>
              </w:rPr>
            </w:pPr>
            <w:r w:rsidRPr="00963C3D">
              <w:rPr>
                <w:sz w:val="18"/>
                <w:szCs w:val="18"/>
              </w:rPr>
              <w:t xml:space="preserve">Zbiór zadań do matematyki </w:t>
            </w:r>
            <w:r w:rsidR="006A3450">
              <w:rPr>
                <w:sz w:val="18"/>
                <w:szCs w:val="18"/>
              </w:rPr>
              <w:t xml:space="preserve">                   </w:t>
            </w:r>
            <w:r w:rsidRPr="00963C3D">
              <w:rPr>
                <w:sz w:val="18"/>
                <w:szCs w:val="18"/>
              </w:rPr>
              <w:t xml:space="preserve">klasa VII, autor Jerzy Janowicz, </w:t>
            </w:r>
            <w:r w:rsidR="000D4226">
              <w:rPr>
                <w:sz w:val="18"/>
                <w:szCs w:val="18"/>
              </w:rPr>
              <w:t xml:space="preserve"> </w:t>
            </w:r>
          </w:p>
          <w:p w:rsidR="00963C3D" w:rsidRPr="00963C3D" w:rsidRDefault="000D4226" w:rsidP="00963C3D">
            <w:pPr>
              <w:rPr>
                <w:sz w:val="18"/>
                <w:szCs w:val="18"/>
              </w:rPr>
            </w:pPr>
            <w:r>
              <w:rPr>
                <w:sz w:val="18"/>
                <w:szCs w:val="18"/>
              </w:rPr>
              <w:t xml:space="preserve">                 </w:t>
            </w:r>
            <w:r w:rsidR="00605C86">
              <w:rPr>
                <w:sz w:val="18"/>
                <w:szCs w:val="18"/>
              </w:rPr>
              <w:t xml:space="preserve">   </w:t>
            </w:r>
            <w:r w:rsidR="00963C3D">
              <w:rPr>
                <w:sz w:val="18"/>
                <w:szCs w:val="18"/>
              </w:rPr>
              <w:t xml:space="preserve">-6 </w:t>
            </w:r>
            <w:proofErr w:type="spellStart"/>
            <w:r w:rsidR="00963C3D">
              <w:rPr>
                <w:sz w:val="18"/>
                <w:szCs w:val="18"/>
              </w:rPr>
              <w:t>szt</w:t>
            </w:r>
            <w:proofErr w:type="spellEnd"/>
          </w:p>
          <w:p w:rsidR="00DD3101" w:rsidRPr="00923DB4" w:rsidRDefault="00963C3D" w:rsidP="00A43BEC">
            <w:pPr>
              <w:rPr>
                <w:sz w:val="18"/>
                <w:szCs w:val="18"/>
                <w:u w:val="single"/>
              </w:rPr>
            </w:pPr>
            <w:r>
              <w:rPr>
                <w:sz w:val="18"/>
                <w:szCs w:val="18"/>
                <w:u w:val="single"/>
              </w:rPr>
              <w:t>PSP w Chomentowie Puszcz</w:t>
            </w:r>
          </w:p>
        </w:tc>
        <w:tc>
          <w:tcPr>
            <w:tcW w:w="709" w:type="dxa"/>
            <w:tcBorders>
              <w:top w:val="single" w:sz="4" w:space="0" w:color="auto"/>
              <w:left w:val="nil"/>
              <w:bottom w:val="single" w:sz="4" w:space="0" w:color="auto"/>
              <w:right w:val="single" w:sz="4" w:space="0" w:color="auto"/>
            </w:tcBorders>
            <w:vAlign w:val="center"/>
          </w:tcPr>
          <w:p w:rsidR="00DD3101" w:rsidRDefault="00963C3D" w:rsidP="00A43BEC">
            <w:pPr>
              <w:jc w:val="center"/>
              <w:rPr>
                <w:color w:val="000000"/>
              </w:rPr>
            </w:pPr>
            <w:proofErr w:type="spellStart"/>
            <w:r>
              <w:rPr>
                <w:color w:val="000000"/>
              </w:rPr>
              <w:t>szt</w:t>
            </w:r>
            <w:proofErr w:type="spellEnd"/>
          </w:p>
        </w:tc>
        <w:tc>
          <w:tcPr>
            <w:tcW w:w="160" w:type="dxa"/>
            <w:tcBorders>
              <w:top w:val="single" w:sz="4" w:space="0" w:color="auto"/>
              <w:left w:val="single" w:sz="4" w:space="0" w:color="auto"/>
              <w:bottom w:val="single" w:sz="4" w:space="0" w:color="auto"/>
              <w:right w:val="nil"/>
            </w:tcBorders>
          </w:tcPr>
          <w:p w:rsidR="00DD3101" w:rsidRPr="00A05D1F" w:rsidRDefault="00DD3101" w:rsidP="00A43BEC">
            <w:pPr>
              <w:jc w:val="center"/>
              <w:rPr>
                <w:color w:val="000000"/>
              </w:rPr>
            </w:pP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DD3101" w:rsidRDefault="00963C3D" w:rsidP="00A43BEC">
            <w:pPr>
              <w:jc w:val="center"/>
              <w:rPr>
                <w:color w:val="000000"/>
              </w:rPr>
            </w:pPr>
            <w:r w:rsidRPr="00963C3D">
              <w:rPr>
                <w:color w:val="000000"/>
                <w:sz w:val="18"/>
                <w:szCs w:val="18"/>
              </w:rPr>
              <w:t xml:space="preserve">Razem </w:t>
            </w:r>
            <w:r>
              <w:rPr>
                <w:color w:val="000000"/>
              </w:rPr>
              <w:t>12</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DD3101" w:rsidRPr="0020163F" w:rsidRDefault="00DD3101" w:rsidP="00A43BEC">
            <w:pPr>
              <w:jc w:val="right"/>
              <w:rPr>
                <w:color w:val="000000"/>
                <w:sz w:val="16"/>
                <w:szCs w:val="16"/>
              </w:rPr>
            </w:pPr>
          </w:p>
        </w:tc>
        <w:tc>
          <w:tcPr>
            <w:tcW w:w="1232" w:type="dxa"/>
            <w:tcBorders>
              <w:top w:val="single" w:sz="4" w:space="0" w:color="auto"/>
              <w:left w:val="nil"/>
              <w:bottom w:val="single" w:sz="4" w:space="0" w:color="auto"/>
              <w:right w:val="single" w:sz="4" w:space="0" w:color="auto"/>
            </w:tcBorders>
            <w:shd w:val="clear" w:color="auto" w:fill="auto"/>
            <w:noWrap/>
            <w:vAlign w:val="bottom"/>
          </w:tcPr>
          <w:p w:rsidR="00DD3101" w:rsidRPr="0020163F" w:rsidRDefault="00DD3101" w:rsidP="00A43BEC">
            <w:pPr>
              <w:rPr>
                <w:i/>
                <w:iCs/>
                <w:color w:val="000000"/>
                <w:sz w:val="16"/>
                <w:szCs w:val="16"/>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D3101" w:rsidRPr="0020163F" w:rsidRDefault="00DD3101" w:rsidP="00A43BEC">
            <w:pPr>
              <w:rPr>
                <w:color w:val="000000"/>
                <w:sz w:val="16"/>
                <w:szCs w:val="16"/>
              </w:rPr>
            </w:pPr>
          </w:p>
        </w:tc>
        <w:tc>
          <w:tcPr>
            <w:tcW w:w="1582" w:type="dxa"/>
            <w:tcBorders>
              <w:top w:val="single" w:sz="4" w:space="0" w:color="auto"/>
              <w:left w:val="nil"/>
              <w:bottom w:val="single" w:sz="4" w:space="0" w:color="auto"/>
              <w:right w:val="single" w:sz="4" w:space="0" w:color="auto"/>
            </w:tcBorders>
            <w:shd w:val="clear" w:color="000000" w:fill="DCE6F1"/>
            <w:noWrap/>
            <w:vAlign w:val="bottom"/>
          </w:tcPr>
          <w:p w:rsidR="00DD3101" w:rsidRPr="0020163F" w:rsidRDefault="00DD3101" w:rsidP="00A43BEC">
            <w:pPr>
              <w:rPr>
                <w:color w:val="000000"/>
                <w:sz w:val="16"/>
                <w:szCs w:val="16"/>
              </w:rPr>
            </w:pPr>
          </w:p>
        </w:tc>
      </w:tr>
      <w:tr w:rsidR="001D6CA8" w:rsidRPr="0020163F" w:rsidTr="00A43BEC">
        <w:trPr>
          <w:trHeight w:val="276"/>
        </w:trPr>
        <w:tc>
          <w:tcPr>
            <w:tcW w:w="346" w:type="dxa"/>
            <w:tcBorders>
              <w:top w:val="nil"/>
              <w:left w:val="single" w:sz="4" w:space="0" w:color="auto"/>
              <w:bottom w:val="single" w:sz="4" w:space="0" w:color="auto"/>
              <w:right w:val="single" w:sz="4" w:space="0" w:color="auto"/>
            </w:tcBorders>
          </w:tcPr>
          <w:p w:rsidR="001D6CA8" w:rsidRDefault="00757E09" w:rsidP="00A43BEC">
            <w:pPr>
              <w:rPr>
                <w:color w:val="000000"/>
              </w:rPr>
            </w:pPr>
            <w:r>
              <w:rPr>
                <w:color w:val="000000"/>
              </w:rPr>
              <w:t>8</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D6CA8" w:rsidRPr="006231B8" w:rsidRDefault="001D6CA8" w:rsidP="00A43BEC">
            <w:pPr>
              <w:rPr>
                <w:b/>
                <w:sz w:val="20"/>
                <w:szCs w:val="20"/>
              </w:rPr>
            </w:pPr>
            <w:r>
              <w:t xml:space="preserve">Materiały dydaktyczne na </w:t>
            </w:r>
            <w:r w:rsidRPr="006231B8">
              <w:rPr>
                <w:b/>
                <w:sz w:val="20"/>
                <w:szCs w:val="20"/>
              </w:rPr>
              <w:t xml:space="preserve">zajęcia wyrównujące </w:t>
            </w:r>
          </w:p>
          <w:p w:rsidR="001D6CA8" w:rsidRPr="00776A6D" w:rsidRDefault="001D6CA8" w:rsidP="009E1269">
            <w:pPr>
              <w:rPr>
                <w:sz w:val="18"/>
                <w:szCs w:val="18"/>
              </w:rPr>
            </w:pPr>
            <w:r w:rsidRPr="006231B8">
              <w:rPr>
                <w:b/>
                <w:sz w:val="20"/>
                <w:szCs w:val="20"/>
              </w:rPr>
              <w:t>z języka angielskiego</w:t>
            </w:r>
            <w:r w:rsidR="009E1269">
              <w:rPr>
                <w:b/>
                <w:sz w:val="20"/>
                <w:szCs w:val="20"/>
              </w:rPr>
              <w:t xml:space="preserve"> </w:t>
            </w:r>
            <w:proofErr w:type="spellStart"/>
            <w:r w:rsidR="009E1269" w:rsidRPr="00060167">
              <w:rPr>
                <w:sz w:val="18"/>
                <w:szCs w:val="18"/>
              </w:rPr>
              <w:t>Brainy</w:t>
            </w:r>
            <w:proofErr w:type="spellEnd"/>
            <w:r w:rsidR="009E1269" w:rsidRPr="00060167">
              <w:rPr>
                <w:sz w:val="18"/>
                <w:szCs w:val="18"/>
              </w:rPr>
              <w:t xml:space="preserve"> klasa 4 Książka ucznia (reforma 2017)   Autorzy: Nick </w:t>
            </w:r>
            <w:proofErr w:type="spellStart"/>
            <w:r w:rsidR="009E1269" w:rsidRPr="00060167">
              <w:rPr>
                <w:sz w:val="18"/>
                <w:szCs w:val="18"/>
              </w:rPr>
              <w:t>Beare</w:t>
            </w:r>
            <w:proofErr w:type="spellEnd"/>
            <w:r w:rsidR="00776A6D">
              <w:rPr>
                <w:sz w:val="18"/>
                <w:szCs w:val="18"/>
              </w:rPr>
              <w:t xml:space="preserve"> </w:t>
            </w:r>
            <w:r w:rsidR="009E1269" w:rsidRPr="00060167">
              <w:rPr>
                <w:sz w:val="18"/>
                <w:szCs w:val="18"/>
              </w:rPr>
              <w:t>Klasa: SP4</w:t>
            </w:r>
            <w:r w:rsidR="009E1269">
              <w:rPr>
                <w:sz w:val="18"/>
                <w:szCs w:val="18"/>
              </w:rPr>
              <w:t xml:space="preserve"> </w:t>
            </w:r>
            <w:r w:rsidR="009E1269" w:rsidRPr="00060167">
              <w:rPr>
                <w:sz w:val="18"/>
                <w:szCs w:val="18"/>
              </w:rPr>
              <w:t>Przedmiot: Angielski       </w:t>
            </w:r>
            <w:proofErr w:type="spellStart"/>
            <w:r w:rsidR="009E1269" w:rsidRPr="00060167">
              <w:rPr>
                <w:sz w:val="18"/>
                <w:szCs w:val="18"/>
              </w:rPr>
              <w:t>Brainy</w:t>
            </w:r>
            <w:proofErr w:type="spellEnd"/>
            <w:r w:rsidR="009E1269" w:rsidRPr="00060167">
              <w:rPr>
                <w:sz w:val="18"/>
                <w:szCs w:val="18"/>
              </w:rPr>
              <w:t xml:space="preserve"> klasa 4 Zeszyt ćwiczeń (reforma 2017)  </w:t>
            </w:r>
            <w:r w:rsidR="009E1269" w:rsidRPr="00060167">
              <w:rPr>
                <w:sz w:val="18"/>
                <w:szCs w:val="18"/>
              </w:rPr>
              <w:br/>
              <w:t xml:space="preserve">Autorzy: </w:t>
            </w:r>
            <w:proofErr w:type="spellStart"/>
            <w:r w:rsidR="009E1269" w:rsidRPr="00060167">
              <w:rPr>
                <w:sz w:val="18"/>
                <w:szCs w:val="18"/>
              </w:rPr>
              <w:t>Katherine</w:t>
            </w:r>
            <w:proofErr w:type="spellEnd"/>
            <w:r w:rsidR="009E1269" w:rsidRPr="00060167">
              <w:rPr>
                <w:sz w:val="18"/>
                <w:szCs w:val="18"/>
              </w:rPr>
              <w:t xml:space="preserve"> </w:t>
            </w:r>
            <w:proofErr w:type="spellStart"/>
            <w:r w:rsidR="009E1269" w:rsidRPr="00060167">
              <w:rPr>
                <w:sz w:val="18"/>
                <w:szCs w:val="18"/>
              </w:rPr>
              <w:t>Stannett</w:t>
            </w:r>
            <w:proofErr w:type="spellEnd"/>
            <w:r w:rsidR="009E1269" w:rsidRPr="00060167">
              <w:rPr>
                <w:sz w:val="18"/>
                <w:szCs w:val="18"/>
              </w:rPr>
              <w:br/>
              <w:t>Rok wydania:2017</w:t>
            </w:r>
            <w:r w:rsidR="009E1269">
              <w:rPr>
                <w:sz w:val="18"/>
                <w:szCs w:val="18"/>
              </w:rPr>
              <w:t xml:space="preserve"> </w:t>
            </w:r>
            <w:r w:rsidR="009E1269" w:rsidRPr="00060167">
              <w:rPr>
                <w:sz w:val="18"/>
                <w:szCs w:val="18"/>
              </w:rPr>
              <w:t>Klasa: SP4</w:t>
            </w:r>
            <w:r w:rsidR="009E1269" w:rsidRPr="00FD6319">
              <w:t>        </w:t>
            </w:r>
          </w:p>
        </w:tc>
        <w:tc>
          <w:tcPr>
            <w:tcW w:w="709" w:type="dxa"/>
            <w:tcBorders>
              <w:top w:val="single" w:sz="4" w:space="0" w:color="auto"/>
              <w:left w:val="nil"/>
              <w:bottom w:val="single" w:sz="4" w:space="0" w:color="auto"/>
              <w:right w:val="single" w:sz="4" w:space="0" w:color="auto"/>
            </w:tcBorders>
            <w:vAlign w:val="center"/>
          </w:tcPr>
          <w:p w:rsidR="001D6CA8" w:rsidRDefault="001D6CA8" w:rsidP="00A43BEC">
            <w:pPr>
              <w:jc w:val="center"/>
              <w:rPr>
                <w:color w:val="000000"/>
              </w:rPr>
            </w:pPr>
            <w:proofErr w:type="spellStart"/>
            <w:r>
              <w:rPr>
                <w:color w:val="000000"/>
              </w:rPr>
              <w:t>szt</w:t>
            </w:r>
            <w:proofErr w:type="spellEnd"/>
          </w:p>
        </w:tc>
        <w:tc>
          <w:tcPr>
            <w:tcW w:w="160" w:type="dxa"/>
            <w:tcBorders>
              <w:top w:val="nil"/>
              <w:left w:val="single" w:sz="4" w:space="0" w:color="auto"/>
              <w:bottom w:val="single" w:sz="4" w:space="0" w:color="auto"/>
              <w:right w:val="nil"/>
            </w:tcBorders>
          </w:tcPr>
          <w:p w:rsidR="001D6CA8" w:rsidRPr="00A05D1F" w:rsidRDefault="001D6CA8" w:rsidP="00A43BEC">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1D6CA8" w:rsidRDefault="001D6CA8" w:rsidP="00A43BEC">
            <w:pPr>
              <w:jc w:val="center"/>
              <w:rPr>
                <w:color w:val="000000"/>
              </w:rPr>
            </w:pPr>
            <w:r>
              <w:rPr>
                <w:color w:val="000000"/>
              </w:rPr>
              <w:t>53</w:t>
            </w:r>
          </w:p>
        </w:tc>
        <w:tc>
          <w:tcPr>
            <w:tcW w:w="1100"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1D6CA8" w:rsidRPr="0020163F" w:rsidRDefault="001D6CA8" w:rsidP="00A43BEC">
            <w:pPr>
              <w:rPr>
                <w:color w:val="000000"/>
                <w:sz w:val="16"/>
                <w:szCs w:val="16"/>
              </w:rPr>
            </w:pPr>
          </w:p>
        </w:tc>
      </w:tr>
      <w:tr w:rsidR="001D6CA8" w:rsidRPr="0020163F" w:rsidTr="00A43BEC">
        <w:trPr>
          <w:trHeight w:val="276"/>
        </w:trPr>
        <w:tc>
          <w:tcPr>
            <w:tcW w:w="346" w:type="dxa"/>
            <w:tcBorders>
              <w:top w:val="nil"/>
              <w:left w:val="single" w:sz="4" w:space="0" w:color="auto"/>
              <w:bottom w:val="single" w:sz="4" w:space="0" w:color="auto"/>
              <w:right w:val="single" w:sz="4" w:space="0" w:color="auto"/>
            </w:tcBorders>
          </w:tcPr>
          <w:p w:rsidR="001D6CA8" w:rsidRDefault="00757E09" w:rsidP="00A43BEC">
            <w:pPr>
              <w:rPr>
                <w:color w:val="000000"/>
              </w:rPr>
            </w:pPr>
            <w:r>
              <w:rPr>
                <w:color w:val="000000"/>
              </w:rPr>
              <w:t>9</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D6CA8" w:rsidRPr="003305BC" w:rsidRDefault="001D6CA8" w:rsidP="00A43BEC">
            <w:pPr>
              <w:rPr>
                <w:b/>
                <w:sz w:val="20"/>
                <w:szCs w:val="20"/>
              </w:rPr>
            </w:pPr>
            <w:r>
              <w:t xml:space="preserve">Materiały dydaktyczne na </w:t>
            </w:r>
            <w:r w:rsidRPr="003305BC">
              <w:rPr>
                <w:b/>
                <w:sz w:val="20"/>
                <w:szCs w:val="20"/>
              </w:rPr>
              <w:t xml:space="preserve">zajęcia wyrównujące </w:t>
            </w:r>
          </w:p>
          <w:p w:rsidR="001D6CA8" w:rsidRPr="00531882" w:rsidRDefault="001D6CA8" w:rsidP="00A43BEC">
            <w:pPr>
              <w:rPr>
                <w:sz w:val="18"/>
                <w:szCs w:val="18"/>
              </w:rPr>
            </w:pPr>
            <w:r w:rsidRPr="003305BC">
              <w:rPr>
                <w:b/>
                <w:sz w:val="20"/>
                <w:szCs w:val="20"/>
              </w:rPr>
              <w:t>z języka niemieckiego</w:t>
            </w:r>
            <w:r w:rsidR="00531882">
              <w:rPr>
                <w:b/>
                <w:sz w:val="20"/>
                <w:szCs w:val="20"/>
              </w:rPr>
              <w:t xml:space="preserve"> </w:t>
            </w:r>
            <w:r w:rsidR="00531882" w:rsidRPr="0080032F">
              <w:rPr>
                <w:sz w:val="18"/>
                <w:szCs w:val="18"/>
              </w:rPr>
              <w:t xml:space="preserve">Organizator Ósmoklasisty. Język niemiecki  autor Paulina Kawa, Joanna Pac - Kabała </w:t>
            </w:r>
          </w:p>
        </w:tc>
        <w:tc>
          <w:tcPr>
            <w:tcW w:w="709" w:type="dxa"/>
            <w:tcBorders>
              <w:top w:val="single" w:sz="4" w:space="0" w:color="auto"/>
              <w:left w:val="nil"/>
              <w:bottom w:val="single" w:sz="4" w:space="0" w:color="auto"/>
              <w:right w:val="single" w:sz="4" w:space="0" w:color="auto"/>
            </w:tcBorders>
            <w:vAlign w:val="center"/>
          </w:tcPr>
          <w:p w:rsidR="001D6CA8" w:rsidRDefault="001D6CA8" w:rsidP="00A43BEC">
            <w:pPr>
              <w:jc w:val="center"/>
              <w:rPr>
                <w:color w:val="000000"/>
              </w:rPr>
            </w:pPr>
            <w:proofErr w:type="spellStart"/>
            <w:r>
              <w:rPr>
                <w:color w:val="000000"/>
              </w:rPr>
              <w:t>szt</w:t>
            </w:r>
            <w:proofErr w:type="spellEnd"/>
          </w:p>
        </w:tc>
        <w:tc>
          <w:tcPr>
            <w:tcW w:w="160" w:type="dxa"/>
            <w:tcBorders>
              <w:top w:val="nil"/>
              <w:left w:val="single" w:sz="4" w:space="0" w:color="auto"/>
              <w:bottom w:val="single" w:sz="4" w:space="0" w:color="auto"/>
              <w:right w:val="nil"/>
            </w:tcBorders>
          </w:tcPr>
          <w:p w:rsidR="001D6CA8" w:rsidRPr="00A05D1F" w:rsidRDefault="001D6CA8" w:rsidP="00A43BEC">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1D6CA8" w:rsidRDefault="001D6CA8" w:rsidP="00A43BEC">
            <w:pPr>
              <w:jc w:val="center"/>
              <w:rPr>
                <w:color w:val="000000"/>
              </w:rPr>
            </w:pPr>
            <w:r>
              <w:rPr>
                <w:color w:val="000000"/>
              </w:rPr>
              <w:t>21</w:t>
            </w:r>
          </w:p>
        </w:tc>
        <w:tc>
          <w:tcPr>
            <w:tcW w:w="1100"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1D6CA8" w:rsidRPr="0020163F" w:rsidRDefault="001D6CA8" w:rsidP="00A43BEC">
            <w:pPr>
              <w:rPr>
                <w:color w:val="000000"/>
                <w:sz w:val="16"/>
                <w:szCs w:val="16"/>
              </w:rPr>
            </w:pPr>
          </w:p>
        </w:tc>
      </w:tr>
      <w:tr w:rsidR="001D6CA8" w:rsidRPr="0020163F" w:rsidTr="00A43BEC">
        <w:trPr>
          <w:trHeight w:val="276"/>
        </w:trPr>
        <w:tc>
          <w:tcPr>
            <w:tcW w:w="346" w:type="dxa"/>
            <w:tcBorders>
              <w:top w:val="nil"/>
              <w:left w:val="single" w:sz="4" w:space="0" w:color="auto"/>
              <w:bottom w:val="single" w:sz="4" w:space="0" w:color="auto"/>
              <w:right w:val="single" w:sz="4" w:space="0" w:color="auto"/>
            </w:tcBorders>
          </w:tcPr>
          <w:p w:rsidR="001D6CA8" w:rsidRDefault="00757E09" w:rsidP="00A43BEC">
            <w:pPr>
              <w:rPr>
                <w:color w:val="000000"/>
              </w:rPr>
            </w:pPr>
            <w:r>
              <w:rPr>
                <w:color w:val="000000"/>
              </w:rPr>
              <w:t>10</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D6CA8" w:rsidRPr="003305BC" w:rsidRDefault="001D6CA8" w:rsidP="00A43BEC">
            <w:pPr>
              <w:rPr>
                <w:b/>
                <w:sz w:val="20"/>
                <w:szCs w:val="20"/>
              </w:rPr>
            </w:pPr>
            <w:r>
              <w:t xml:space="preserve">Materiały dydaktyczne na </w:t>
            </w:r>
            <w:r w:rsidRPr="003305BC">
              <w:rPr>
                <w:b/>
                <w:sz w:val="20"/>
                <w:szCs w:val="20"/>
              </w:rPr>
              <w:t xml:space="preserve">zajęcia wyrównujące </w:t>
            </w:r>
          </w:p>
          <w:p w:rsidR="001D6CA8" w:rsidRDefault="001D6CA8" w:rsidP="00A43BEC">
            <w:r w:rsidRPr="003305BC">
              <w:rPr>
                <w:b/>
                <w:sz w:val="20"/>
                <w:szCs w:val="20"/>
              </w:rPr>
              <w:t>z  informatyki</w:t>
            </w:r>
            <w:r w:rsidR="00FE6C28">
              <w:rPr>
                <w:b/>
                <w:sz w:val="20"/>
                <w:szCs w:val="20"/>
              </w:rPr>
              <w:t xml:space="preserve"> </w:t>
            </w:r>
            <w:r w:rsidR="00FE6C28">
              <w:rPr>
                <w:sz w:val="18"/>
                <w:szCs w:val="18"/>
              </w:rPr>
              <w:t>I</w:t>
            </w:r>
            <w:r w:rsidR="00FE6C28" w:rsidRPr="00587ACA">
              <w:rPr>
                <w:sz w:val="18"/>
                <w:szCs w:val="18"/>
              </w:rPr>
              <w:t xml:space="preserve">nformatyka szkoła podstawowa klasy 4-6 podręcznik </w:t>
            </w:r>
            <w:r w:rsidR="00FE6C28">
              <w:rPr>
                <w:sz w:val="18"/>
                <w:szCs w:val="18"/>
              </w:rPr>
              <w:t>K</w:t>
            </w:r>
            <w:r w:rsidR="00FE6C28" w:rsidRPr="00587ACA">
              <w:rPr>
                <w:sz w:val="18"/>
                <w:szCs w:val="18"/>
              </w:rPr>
              <w:t xml:space="preserve">lik </w:t>
            </w:r>
            <w:r w:rsidR="00FE6C28">
              <w:rPr>
                <w:sz w:val="18"/>
                <w:szCs w:val="18"/>
              </w:rPr>
              <w:t>P</w:t>
            </w:r>
            <w:r w:rsidR="00FE6C28" w:rsidRPr="00587ACA">
              <w:rPr>
                <w:sz w:val="18"/>
                <w:szCs w:val="18"/>
              </w:rPr>
              <w:t>lik. zajęcia komputerowe + CD</w:t>
            </w:r>
            <w:r w:rsidR="007B656A">
              <w:rPr>
                <w:sz w:val="18"/>
                <w:szCs w:val="18"/>
              </w:rPr>
              <w:t>.</w:t>
            </w:r>
          </w:p>
        </w:tc>
        <w:tc>
          <w:tcPr>
            <w:tcW w:w="709" w:type="dxa"/>
            <w:tcBorders>
              <w:top w:val="single" w:sz="4" w:space="0" w:color="auto"/>
              <w:left w:val="nil"/>
              <w:bottom w:val="single" w:sz="4" w:space="0" w:color="auto"/>
              <w:right w:val="single" w:sz="4" w:space="0" w:color="auto"/>
            </w:tcBorders>
            <w:vAlign w:val="center"/>
          </w:tcPr>
          <w:p w:rsidR="001D6CA8" w:rsidRDefault="001D6CA8" w:rsidP="00A43BEC">
            <w:pPr>
              <w:jc w:val="center"/>
              <w:rPr>
                <w:color w:val="000000"/>
              </w:rPr>
            </w:pPr>
            <w:proofErr w:type="spellStart"/>
            <w:r>
              <w:rPr>
                <w:color w:val="000000"/>
              </w:rPr>
              <w:t>szt</w:t>
            </w:r>
            <w:proofErr w:type="spellEnd"/>
          </w:p>
        </w:tc>
        <w:tc>
          <w:tcPr>
            <w:tcW w:w="160" w:type="dxa"/>
            <w:tcBorders>
              <w:top w:val="nil"/>
              <w:left w:val="single" w:sz="4" w:space="0" w:color="auto"/>
              <w:bottom w:val="single" w:sz="4" w:space="0" w:color="auto"/>
              <w:right w:val="nil"/>
            </w:tcBorders>
          </w:tcPr>
          <w:p w:rsidR="001D6CA8" w:rsidRPr="00A05D1F" w:rsidRDefault="001D6CA8" w:rsidP="00A43BEC">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1D6CA8" w:rsidRDefault="001D6CA8" w:rsidP="00A43BEC">
            <w:pPr>
              <w:jc w:val="center"/>
              <w:rPr>
                <w:color w:val="000000"/>
              </w:rPr>
            </w:pPr>
            <w:r>
              <w:rPr>
                <w:color w:val="000000"/>
              </w:rPr>
              <w:t>13</w:t>
            </w:r>
          </w:p>
        </w:tc>
        <w:tc>
          <w:tcPr>
            <w:tcW w:w="1100"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1D6CA8" w:rsidRPr="0020163F" w:rsidRDefault="001D6CA8" w:rsidP="00A43BEC">
            <w:pPr>
              <w:rPr>
                <w:color w:val="000000"/>
                <w:sz w:val="16"/>
                <w:szCs w:val="16"/>
              </w:rPr>
            </w:pPr>
          </w:p>
        </w:tc>
      </w:tr>
      <w:tr w:rsidR="001D6CA8" w:rsidRPr="0020163F" w:rsidTr="00A43BEC">
        <w:trPr>
          <w:trHeight w:val="276"/>
        </w:trPr>
        <w:tc>
          <w:tcPr>
            <w:tcW w:w="346" w:type="dxa"/>
            <w:tcBorders>
              <w:top w:val="nil"/>
              <w:left w:val="single" w:sz="4" w:space="0" w:color="auto"/>
              <w:bottom w:val="single" w:sz="4" w:space="0" w:color="auto"/>
              <w:right w:val="single" w:sz="4" w:space="0" w:color="auto"/>
            </w:tcBorders>
          </w:tcPr>
          <w:p w:rsidR="001D6CA8" w:rsidRDefault="001D6CA8" w:rsidP="00A43BEC">
            <w:pPr>
              <w:rPr>
                <w:color w:val="000000"/>
              </w:rPr>
            </w:pPr>
            <w:r>
              <w:rPr>
                <w:color w:val="000000"/>
              </w:rPr>
              <w:t>1</w:t>
            </w:r>
            <w:r w:rsidR="00757E09">
              <w:rPr>
                <w:color w:val="000000"/>
              </w:rPr>
              <w:t>1</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D6CA8" w:rsidRPr="003305BC" w:rsidRDefault="001D6CA8" w:rsidP="00A43BEC">
            <w:pPr>
              <w:rPr>
                <w:b/>
                <w:sz w:val="20"/>
                <w:szCs w:val="20"/>
              </w:rPr>
            </w:pPr>
            <w:r>
              <w:t xml:space="preserve">Materiały dydaktyczne na </w:t>
            </w:r>
            <w:r w:rsidRPr="003305BC">
              <w:rPr>
                <w:b/>
                <w:sz w:val="20"/>
                <w:szCs w:val="20"/>
              </w:rPr>
              <w:t xml:space="preserve">zajęcia wyrównujące </w:t>
            </w:r>
          </w:p>
          <w:p w:rsidR="001D6CA8" w:rsidRDefault="001D6CA8" w:rsidP="00A43BEC">
            <w:r w:rsidRPr="003305BC">
              <w:rPr>
                <w:b/>
                <w:sz w:val="20"/>
                <w:szCs w:val="20"/>
              </w:rPr>
              <w:t>z  fizyki</w:t>
            </w:r>
            <w:r w:rsidR="00DB52FD">
              <w:rPr>
                <w:b/>
                <w:sz w:val="20"/>
                <w:szCs w:val="20"/>
              </w:rPr>
              <w:t xml:space="preserve">  </w:t>
            </w:r>
            <w:proofErr w:type="spellStart"/>
            <w:r w:rsidR="00DB52FD">
              <w:rPr>
                <w:sz w:val="18"/>
                <w:szCs w:val="18"/>
              </w:rPr>
              <w:t>R</w:t>
            </w:r>
            <w:r w:rsidR="00DB52FD" w:rsidRPr="00231FE1">
              <w:rPr>
                <w:sz w:val="18"/>
                <w:szCs w:val="18"/>
              </w:rPr>
              <w:t>eperytorium</w:t>
            </w:r>
            <w:proofErr w:type="spellEnd"/>
            <w:r w:rsidR="00DB52FD" w:rsidRPr="00231FE1">
              <w:rPr>
                <w:sz w:val="18"/>
                <w:szCs w:val="18"/>
              </w:rPr>
              <w:t xml:space="preserve"> gimnazjalisty</w:t>
            </w:r>
            <w:r w:rsidR="007B656A">
              <w:rPr>
                <w:sz w:val="18"/>
                <w:szCs w:val="18"/>
              </w:rPr>
              <w:t>.</w:t>
            </w:r>
            <w:r w:rsidR="00DB52FD">
              <w:rPr>
                <w:sz w:val="18"/>
                <w:szCs w:val="18"/>
              </w:rPr>
              <w:t xml:space="preserve">   Zbiór zadań </w:t>
            </w:r>
            <w:r w:rsidR="007B656A">
              <w:rPr>
                <w:sz w:val="18"/>
                <w:szCs w:val="18"/>
              </w:rPr>
              <w:t xml:space="preserve">                  </w:t>
            </w:r>
            <w:r w:rsidR="00DB52FD">
              <w:rPr>
                <w:sz w:val="18"/>
                <w:szCs w:val="18"/>
              </w:rPr>
              <w:t xml:space="preserve">z fizyki dla klas 7-8 </w:t>
            </w:r>
            <w:r w:rsidR="00DB52FD">
              <w:rPr>
                <w:b/>
              </w:rPr>
              <w:t xml:space="preserve"> </w:t>
            </w:r>
          </w:p>
        </w:tc>
        <w:tc>
          <w:tcPr>
            <w:tcW w:w="709" w:type="dxa"/>
            <w:tcBorders>
              <w:top w:val="single" w:sz="4" w:space="0" w:color="auto"/>
              <w:left w:val="nil"/>
              <w:bottom w:val="single" w:sz="4" w:space="0" w:color="auto"/>
              <w:right w:val="single" w:sz="4" w:space="0" w:color="auto"/>
            </w:tcBorders>
            <w:vAlign w:val="center"/>
          </w:tcPr>
          <w:p w:rsidR="001D6CA8" w:rsidRDefault="001D6CA8" w:rsidP="00A43BEC">
            <w:pPr>
              <w:jc w:val="center"/>
              <w:rPr>
                <w:color w:val="000000"/>
              </w:rPr>
            </w:pPr>
            <w:proofErr w:type="spellStart"/>
            <w:r>
              <w:rPr>
                <w:color w:val="000000"/>
              </w:rPr>
              <w:t>szt</w:t>
            </w:r>
            <w:proofErr w:type="spellEnd"/>
          </w:p>
        </w:tc>
        <w:tc>
          <w:tcPr>
            <w:tcW w:w="160" w:type="dxa"/>
            <w:tcBorders>
              <w:top w:val="nil"/>
              <w:left w:val="single" w:sz="4" w:space="0" w:color="auto"/>
              <w:bottom w:val="single" w:sz="4" w:space="0" w:color="auto"/>
              <w:right w:val="nil"/>
            </w:tcBorders>
          </w:tcPr>
          <w:p w:rsidR="001D6CA8" w:rsidRPr="00A05D1F" w:rsidRDefault="001D6CA8" w:rsidP="00A43BEC">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1D6CA8" w:rsidRDefault="001D6CA8" w:rsidP="00A43BEC">
            <w:pPr>
              <w:jc w:val="center"/>
              <w:rPr>
                <w:color w:val="000000"/>
              </w:rPr>
            </w:pPr>
            <w:r>
              <w:rPr>
                <w:color w:val="000000"/>
              </w:rPr>
              <w:t>9</w:t>
            </w:r>
          </w:p>
        </w:tc>
        <w:tc>
          <w:tcPr>
            <w:tcW w:w="1100"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1D6CA8" w:rsidRPr="0020163F" w:rsidRDefault="001D6CA8" w:rsidP="00A43BEC">
            <w:pPr>
              <w:rPr>
                <w:color w:val="000000"/>
                <w:sz w:val="16"/>
                <w:szCs w:val="16"/>
              </w:rPr>
            </w:pPr>
          </w:p>
        </w:tc>
      </w:tr>
      <w:tr w:rsidR="001D6CA8" w:rsidRPr="0020163F" w:rsidTr="00A43BEC">
        <w:trPr>
          <w:trHeight w:val="276"/>
        </w:trPr>
        <w:tc>
          <w:tcPr>
            <w:tcW w:w="346" w:type="dxa"/>
            <w:tcBorders>
              <w:top w:val="nil"/>
              <w:left w:val="single" w:sz="4" w:space="0" w:color="auto"/>
              <w:bottom w:val="single" w:sz="4" w:space="0" w:color="auto"/>
              <w:right w:val="single" w:sz="4" w:space="0" w:color="auto"/>
            </w:tcBorders>
          </w:tcPr>
          <w:p w:rsidR="001D6CA8" w:rsidRDefault="001D6CA8" w:rsidP="00A43BEC">
            <w:pPr>
              <w:rPr>
                <w:color w:val="000000"/>
              </w:rPr>
            </w:pPr>
            <w:r>
              <w:rPr>
                <w:color w:val="000000"/>
              </w:rPr>
              <w:t>1</w:t>
            </w:r>
            <w:r w:rsidR="00757E09">
              <w:rPr>
                <w:color w:val="000000"/>
              </w:rPr>
              <w:t>2</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D6CA8" w:rsidRPr="003305BC" w:rsidRDefault="001D6CA8" w:rsidP="00A43BEC">
            <w:pPr>
              <w:rPr>
                <w:b/>
                <w:sz w:val="20"/>
                <w:szCs w:val="20"/>
              </w:rPr>
            </w:pPr>
            <w:r>
              <w:t xml:space="preserve">Materiały dydaktyczne na </w:t>
            </w:r>
            <w:r w:rsidRPr="003305BC">
              <w:rPr>
                <w:b/>
                <w:sz w:val="20"/>
                <w:szCs w:val="20"/>
              </w:rPr>
              <w:t xml:space="preserve">zajęcia wyrównujące </w:t>
            </w:r>
          </w:p>
          <w:p w:rsidR="005422A0" w:rsidRDefault="001D6CA8" w:rsidP="005422A0">
            <w:pPr>
              <w:rPr>
                <w:sz w:val="18"/>
                <w:szCs w:val="18"/>
              </w:rPr>
            </w:pPr>
            <w:r w:rsidRPr="003305BC">
              <w:rPr>
                <w:b/>
                <w:sz w:val="20"/>
                <w:szCs w:val="20"/>
              </w:rPr>
              <w:t>z  przyrody</w:t>
            </w:r>
            <w:r w:rsidR="005422A0">
              <w:rPr>
                <w:b/>
                <w:sz w:val="20"/>
                <w:szCs w:val="20"/>
              </w:rPr>
              <w:t xml:space="preserve"> </w:t>
            </w:r>
            <w:r w:rsidR="005422A0" w:rsidRPr="00E637F0">
              <w:rPr>
                <w:color w:val="222222"/>
                <w:sz w:val="18"/>
                <w:szCs w:val="18"/>
                <w:u w:val="single"/>
              </w:rPr>
              <w:t>PSP Odechów</w:t>
            </w:r>
            <w:r w:rsidR="005422A0">
              <w:rPr>
                <w:color w:val="222222"/>
                <w:sz w:val="18"/>
                <w:szCs w:val="18"/>
              </w:rPr>
              <w:t>-</w:t>
            </w:r>
            <w:r w:rsidR="00C70A8A">
              <w:rPr>
                <w:color w:val="222222"/>
                <w:sz w:val="18"/>
                <w:szCs w:val="18"/>
              </w:rPr>
              <w:t xml:space="preserve">2 </w:t>
            </w:r>
            <w:proofErr w:type="spellStart"/>
            <w:r w:rsidR="005422A0">
              <w:rPr>
                <w:color w:val="222222"/>
                <w:sz w:val="18"/>
                <w:szCs w:val="18"/>
              </w:rPr>
              <w:t>szt</w:t>
            </w:r>
            <w:proofErr w:type="spellEnd"/>
            <w:r w:rsidR="005422A0">
              <w:rPr>
                <w:color w:val="222222"/>
                <w:sz w:val="18"/>
                <w:szCs w:val="18"/>
              </w:rPr>
              <w:t xml:space="preserve"> </w:t>
            </w:r>
            <w:r w:rsidR="005422A0" w:rsidRPr="0036278F">
              <w:rPr>
                <w:color w:val="222222"/>
                <w:sz w:val="18"/>
                <w:szCs w:val="18"/>
              </w:rPr>
              <w:t>Numer dopuszczenia MEN - 896/2017</w:t>
            </w:r>
            <w:r w:rsidR="005422A0">
              <w:rPr>
                <w:color w:val="222222"/>
                <w:sz w:val="18"/>
                <w:szCs w:val="18"/>
              </w:rPr>
              <w:t xml:space="preserve"> </w:t>
            </w:r>
            <w:r w:rsidR="005422A0" w:rsidRPr="001F375E">
              <w:rPr>
                <w:color w:val="222222"/>
                <w:sz w:val="16"/>
                <w:szCs w:val="16"/>
              </w:rPr>
              <w:t xml:space="preserve">Seria </w:t>
            </w:r>
            <w:r w:rsidR="005422A0" w:rsidRPr="001F375E">
              <w:rPr>
                <w:i/>
                <w:iCs/>
                <w:color w:val="222222"/>
                <w:sz w:val="16"/>
                <w:szCs w:val="16"/>
              </w:rPr>
              <w:t>Przyroda</w:t>
            </w:r>
            <w:r w:rsidR="005422A0">
              <w:rPr>
                <w:i/>
                <w:iCs/>
                <w:color w:val="222222"/>
                <w:sz w:val="16"/>
                <w:szCs w:val="16"/>
              </w:rPr>
              <w:t>.</w:t>
            </w:r>
            <w:r w:rsidR="005422A0" w:rsidRPr="006F2C83">
              <w:rPr>
                <w:color w:val="222222"/>
              </w:rPr>
              <w:t xml:space="preserve"> </w:t>
            </w:r>
            <w:r w:rsidR="005422A0">
              <w:rPr>
                <w:color w:val="222222"/>
              </w:rPr>
              <w:t xml:space="preserve"> </w:t>
            </w:r>
            <w:hyperlink r:id="rId17" w:tooltip="Przyroda. Podręcznik klasa 4" w:history="1">
              <w:r w:rsidR="005422A0" w:rsidRPr="00633CE3">
                <w:rPr>
                  <w:sz w:val="18"/>
                  <w:szCs w:val="18"/>
                </w:rPr>
                <w:t>Przyroda. Podręcznik klasa 4</w:t>
              </w:r>
            </w:hyperlink>
            <w:r w:rsidR="005422A0" w:rsidRPr="00633CE3">
              <w:rPr>
                <w:sz w:val="18"/>
                <w:szCs w:val="18"/>
              </w:rPr>
              <w:t xml:space="preserve"> </w:t>
            </w:r>
            <w:hyperlink r:id="rId18" w:tooltip="Przyroda. Zeszyt ćwiczeń klasa 4" w:history="1">
              <w:r w:rsidR="005422A0" w:rsidRPr="00633CE3">
                <w:rPr>
                  <w:sz w:val="18"/>
                  <w:szCs w:val="18"/>
                </w:rPr>
                <w:t>Przyroda   Zeszyt ćwiczeń klasa 4</w:t>
              </w:r>
            </w:hyperlink>
            <w:r w:rsidR="005422A0" w:rsidRPr="00633CE3">
              <w:rPr>
                <w:sz w:val="18"/>
                <w:szCs w:val="18"/>
              </w:rPr>
              <w:t xml:space="preserve"> </w:t>
            </w:r>
          </w:p>
          <w:p w:rsidR="005422A0" w:rsidRPr="00567D65" w:rsidRDefault="005422A0" w:rsidP="005422A0">
            <w:pPr>
              <w:rPr>
                <w:sz w:val="16"/>
                <w:szCs w:val="16"/>
                <w:u w:val="single"/>
              </w:rPr>
            </w:pPr>
            <w:r w:rsidRPr="00567D65">
              <w:rPr>
                <w:sz w:val="16"/>
                <w:szCs w:val="16"/>
                <w:u w:val="single"/>
              </w:rPr>
              <w:t>PSP Sołtyków -</w:t>
            </w:r>
            <w:r w:rsidR="00C70A8A">
              <w:rPr>
                <w:sz w:val="16"/>
                <w:szCs w:val="16"/>
                <w:u w:val="single"/>
              </w:rPr>
              <w:t>3</w:t>
            </w:r>
            <w:r w:rsidRPr="00567D65">
              <w:rPr>
                <w:sz w:val="16"/>
                <w:szCs w:val="16"/>
                <w:u w:val="single"/>
              </w:rPr>
              <w:t xml:space="preserve"> </w:t>
            </w:r>
            <w:proofErr w:type="spellStart"/>
            <w:r w:rsidRPr="00567D65">
              <w:rPr>
                <w:sz w:val="16"/>
                <w:szCs w:val="16"/>
                <w:u w:val="single"/>
              </w:rPr>
              <w:t>szt</w:t>
            </w:r>
            <w:proofErr w:type="spellEnd"/>
          </w:p>
          <w:p w:rsidR="005422A0" w:rsidRPr="001759D5" w:rsidRDefault="005422A0" w:rsidP="005422A0">
            <w:pPr>
              <w:rPr>
                <w:rFonts w:cstheme="minorHAnsi"/>
                <w:sz w:val="18"/>
                <w:szCs w:val="18"/>
              </w:rPr>
            </w:pPr>
            <w:r w:rsidRPr="001759D5">
              <w:rPr>
                <w:rFonts w:cstheme="minorHAnsi"/>
                <w:sz w:val="18"/>
                <w:szCs w:val="18"/>
              </w:rPr>
              <w:lastRenderedPageBreak/>
              <w:t xml:space="preserve">Środowisko. Karty pracy dla kl. I-III szkoły podstawowej </w:t>
            </w:r>
          </w:p>
          <w:p w:rsidR="001D6CA8" w:rsidRPr="005422A0" w:rsidRDefault="005422A0" w:rsidP="00A43BEC">
            <w:pPr>
              <w:rPr>
                <w:rFonts w:cstheme="minorHAnsi"/>
                <w:sz w:val="18"/>
                <w:szCs w:val="18"/>
              </w:rPr>
            </w:pPr>
            <w:r w:rsidRPr="001759D5">
              <w:rPr>
                <w:rFonts w:cstheme="minorHAnsi"/>
                <w:sz w:val="18"/>
                <w:szCs w:val="18"/>
              </w:rPr>
              <w:t>Przyroda Plus. Klasa 1 Ćwiczenia rozwijające zainteresowania przyrodnicze.</w:t>
            </w:r>
            <w:r>
              <w:rPr>
                <w:rFonts w:cstheme="minorHAnsi"/>
                <w:sz w:val="18"/>
                <w:szCs w:val="18"/>
              </w:rPr>
              <w:t xml:space="preserve"> </w:t>
            </w:r>
            <w:r w:rsidRPr="001759D5">
              <w:rPr>
                <w:rFonts w:cstheme="minorHAnsi"/>
                <w:sz w:val="18"/>
                <w:szCs w:val="18"/>
              </w:rPr>
              <w:t>Autor: Joanna Winiecka</w:t>
            </w:r>
            <w:r>
              <w:rPr>
                <w:rFonts w:cstheme="minorHAnsi"/>
                <w:sz w:val="18"/>
                <w:szCs w:val="18"/>
              </w:rPr>
              <w:t xml:space="preserve"> </w:t>
            </w:r>
            <w:r w:rsidRPr="001759D5">
              <w:rPr>
                <w:rFonts w:cstheme="minorHAnsi"/>
                <w:sz w:val="18"/>
                <w:szCs w:val="18"/>
              </w:rPr>
              <w:t>-</w:t>
            </w:r>
            <w:r>
              <w:rPr>
                <w:rFonts w:cstheme="minorHAnsi"/>
                <w:sz w:val="18"/>
                <w:szCs w:val="18"/>
              </w:rPr>
              <w:t xml:space="preserve"> </w:t>
            </w:r>
            <w:r w:rsidRPr="001759D5">
              <w:rPr>
                <w:rFonts w:cstheme="minorHAnsi"/>
                <w:sz w:val="18"/>
                <w:szCs w:val="18"/>
              </w:rPr>
              <w:t>Nowak</w:t>
            </w:r>
          </w:p>
        </w:tc>
        <w:tc>
          <w:tcPr>
            <w:tcW w:w="709" w:type="dxa"/>
            <w:tcBorders>
              <w:top w:val="single" w:sz="4" w:space="0" w:color="auto"/>
              <w:left w:val="nil"/>
              <w:bottom w:val="single" w:sz="4" w:space="0" w:color="auto"/>
              <w:right w:val="single" w:sz="4" w:space="0" w:color="auto"/>
            </w:tcBorders>
            <w:vAlign w:val="center"/>
          </w:tcPr>
          <w:p w:rsidR="001D6CA8" w:rsidRDefault="001D6CA8" w:rsidP="00A43BEC">
            <w:pPr>
              <w:jc w:val="center"/>
              <w:rPr>
                <w:color w:val="000000"/>
              </w:rPr>
            </w:pPr>
            <w:proofErr w:type="spellStart"/>
            <w:r>
              <w:rPr>
                <w:color w:val="000000"/>
              </w:rPr>
              <w:lastRenderedPageBreak/>
              <w:t>szt</w:t>
            </w:r>
            <w:proofErr w:type="spellEnd"/>
          </w:p>
        </w:tc>
        <w:tc>
          <w:tcPr>
            <w:tcW w:w="160" w:type="dxa"/>
            <w:tcBorders>
              <w:top w:val="nil"/>
              <w:left w:val="single" w:sz="4" w:space="0" w:color="auto"/>
              <w:bottom w:val="single" w:sz="4" w:space="0" w:color="auto"/>
              <w:right w:val="nil"/>
            </w:tcBorders>
          </w:tcPr>
          <w:p w:rsidR="001D6CA8" w:rsidRPr="00A05D1F" w:rsidRDefault="001D6CA8" w:rsidP="00A43BEC">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1D6CA8" w:rsidRDefault="001D6CA8" w:rsidP="00A43BEC">
            <w:pPr>
              <w:jc w:val="center"/>
              <w:rPr>
                <w:color w:val="000000"/>
              </w:rPr>
            </w:pPr>
            <w:r>
              <w:rPr>
                <w:color w:val="000000"/>
              </w:rPr>
              <w:t>5</w:t>
            </w:r>
          </w:p>
        </w:tc>
        <w:tc>
          <w:tcPr>
            <w:tcW w:w="1100"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1D6CA8" w:rsidRPr="0020163F" w:rsidRDefault="001D6CA8" w:rsidP="00A43BEC">
            <w:pPr>
              <w:rPr>
                <w:color w:val="000000"/>
                <w:sz w:val="16"/>
                <w:szCs w:val="16"/>
              </w:rPr>
            </w:pPr>
          </w:p>
        </w:tc>
      </w:tr>
      <w:tr w:rsidR="001D6CA8" w:rsidRPr="0020163F" w:rsidTr="00A43BEC">
        <w:trPr>
          <w:trHeight w:val="276"/>
        </w:trPr>
        <w:tc>
          <w:tcPr>
            <w:tcW w:w="346" w:type="dxa"/>
            <w:tcBorders>
              <w:top w:val="nil"/>
              <w:left w:val="single" w:sz="4" w:space="0" w:color="auto"/>
              <w:bottom w:val="single" w:sz="4" w:space="0" w:color="auto"/>
              <w:right w:val="single" w:sz="4" w:space="0" w:color="auto"/>
            </w:tcBorders>
          </w:tcPr>
          <w:p w:rsidR="001D6CA8" w:rsidRDefault="001D6CA8" w:rsidP="00A43BEC">
            <w:pPr>
              <w:rPr>
                <w:color w:val="000000"/>
              </w:rPr>
            </w:pPr>
            <w:r>
              <w:rPr>
                <w:color w:val="000000"/>
              </w:rPr>
              <w:t>1</w:t>
            </w:r>
            <w:r w:rsidR="00757E09">
              <w:rPr>
                <w:color w:val="000000"/>
              </w:rPr>
              <w:t>3</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1D6CA8" w:rsidRPr="003305BC" w:rsidRDefault="001D6CA8" w:rsidP="00A43BEC">
            <w:pPr>
              <w:rPr>
                <w:b/>
                <w:sz w:val="20"/>
                <w:szCs w:val="20"/>
              </w:rPr>
            </w:pPr>
            <w:r>
              <w:t xml:space="preserve">Materiały dydaktyczne na </w:t>
            </w:r>
            <w:r w:rsidRPr="003305BC">
              <w:rPr>
                <w:b/>
                <w:sz w:val="20"/>
                <w:szCs w:val="20"/>
              </w:rPr>
              <w:t xml:space="preserve">zajęcia wyrównujące </w:t>
            </w:r>
          </w:p>
          <w:p w:rsidR="001D6CA8" w:rsidRDefault="001D6CA8" w:rsidP="00A43BEC">
            <w:pPr>
              <w:rPr>
                <w:b/>
                <w:sz w:val="20"/>
                <w:szCs w:val="20"/>
              </w:rPr>
            </w:pPr>
            <w:r w:rsidRPr="003305BC">
              <w:rPr>
                <w:b/>
                <w:sz w:val="20"/>
                <w:szCs w:val="20"/>
              </w:rPr>
              <w:t>matematyczno-przyrodnicze</w:t>
            </w:r>
          </w:p>
          <w:p w:rsidR="008F23E5" w:rsidRPr="008F23E5" w:rsidRDefault="008F23E5" w:rsidP="008F23E5">
            <w:pPr>
              <w:rPr>
                <w:sz w:val="18"/>
                <w:szCs w:val="18"/>
              </w:rPr>
            </w:pPr>
            <w:r>
              <w:rPr>
                <w:sz w:val="18"/>
                <w:szCs w:val="18"/>
              </w:rPr>
              <w:t>Zestaw podręcznik i ćwiczeniówka przyrodniczo-matematyczne cykl „Oto ja” autor: K.</w:t>
            </w:r>
            <w:r w:rsidR="00D84EDC">
              <w:rPr>
                <w:sz w:val="18"/>
                <w:szCs w:val="18"/>
              </w:rPr>
              <w:t xml:space="preserve"> </w:t>
            </w:r>
            <w:r>
              <w:rPr>
                <w:sz w:val="18"/>
                <w:szCs w:val="18"/>
              </w:rPr>
              <w:t>Mucha, E.</w:t>
            </w:r>
            <w:r w:rsidR="00D84EDC">
              <w:rPr>
                <w:sz w:val="18"/>
                <w:szCs w:val="18"/>
              </w:rPr>
              <w:t xml:space="preserve"> </w:t>
            </w:r>
            <w:r>
              <w:rPr>
                <w:sz w:val="18"/>
                <w:szCs w:val="18"/>
              </w:rPr>
              <w:t>Mucha, E. Stalmach-Tkacz, J.</w:t>
            </w:r>
            <w:r w:rsidR="00D84EDC">
              <w:rPr>
                <w:sz w:val="18"/>
                <w:szCs w:val="18"/>
              </w:rPr>
              <w:t xml:space="preserve"> </w:t>
            </w:r>
            <w:r>
              <w:rPr>
                <w:sz w:val="18"/>
                <w:szCs w:val="18"/>
              </w:rPr>
              <w:t>Woźniak klasa I     - dla  6 uczniów.</w:t>
            </w:r>
            <w:r w:rsidR="00D84EDC">
              <w:rPr>
                <w:sz w:val="18"/>
                <w:szCs w:val="18"/>
              </w:rPr>
              <w:t xml:space="preserve"> </w:t>
            </w:r>
            <w:r>
              <w:rPr>
                <w:sz w:val="18"/>
                <w:szCs w:val="18"/>
              </w:rPr>
              <w:t>Zestaw podręcznik                  i ćwiczeniówka przyrodniczo-matematyczne cykl „Oto ja autor: K. Mucha , E.</w:t>
            </w:r>
            <w:r w:rsidR="00D84EDC">
              <w:rPr>
                <w:sz w:val="18"/>
                <w:szCs w:val="18"/>
              </w:rPr>
              <w:t xml:space="preserve"> </w:t>
            </w:r>
            <w:r>
              <w:rPr>
                <w:sz w:val="18"/>
                <w:szCs w:val="18"/>
              </w:rPr>
              <w:t>Stalmach -Tkacz, J.</w:t>
            </w:r>
            <w:r w:rsidR="00D84EDC">
              <w:rPr>
                <w:sz w:val="18"/>
                <w:szCs w:val="18"/>
              </w:rPr>
              <w:t xml:space="preserve"> </w:t>
            </w:r>
            <w:r>
              <w:rPr>
                <w:sz w:val="18"/>
                <w:szCs w:val="18"/>
              </w:rPr>
              <w:t>Woźniak klasa II  - dla 4 uczniów</w:t>
            </w:r>
          </w:p>
        </w:tc>
        <w:tc>
          <w:tcPr>
            <w:tcW w:w="709" w:type="dxa"/>
            <w:tcBorders>
              <w:top w:val="single" w:sz="4" w:space="0" w:color="auto"/>
              <w:left w:val="nil"/>
              <w:bottom w:val="single" w:sz="4" w:space="0" w:color="auto"/>
              <w:right w:val="single" w:sz="4" w:space="0" w:color="auto"/>
            </w:tcBorders>
            <w:vAlign w:val="center"/>
          </w:tcPr>
          <w:p w:rsidR="001D6CA8" w:rsidRDefault="001D6CA8" w:rsidP="00A43BEC">
            <w:pPr>
              <w:jc w:val="center"/>
              <w:rPr>
                <w:color w:val="000000"/>
              </w:rPr>
            </w:pPr>
            <w:proofErr w:type="spellStart"/>
            <w:r>
              <w:rPr>
                <w:color w:val="000000"/>
              </w:rPr>
              <w:t>szt</w:t>
            </w:r>
            <w:proofErr w:type="spellEnd"/>
          </w:p>
        </w:tc>
        <w:tc>
          <w:tcPr>
            <w:tcW w:w="160" w:type="dxa"/>
            <w:tcBorders>
              <w:top w:val="nil"/>
              <w:left w:val="single" w:sz="4" w:space="0" w:color="auto"/>
              <w:bottom w:val="single" w:sz="4" w:space="0" w:color="auto"/>
              <w:right w:val="nil"/>
            </w:tcBorders>
          </w:tcPr>
          <w:p w:rsidR="001D6CA8" w:rsidRPr="00A05D1F" w:rsidRDefault="001D6CA8" w:rsidP="00A43BEC">
            <w:pPr>
              <w:jc w:val="center"/>
              <w:rPr>
                <w:color w:val="000000"/>
              </w:rPr>
            </w:pPr>
          </w:p>
        </w:tc>
        <w:tc>
          <w:tcPr>
            <w:tcW w:w="685" w:type="dxa"/>
            <w:tcBorders>
              <w:top w:val="nil"/>
              <w:left w:val="nil"/>
              <w:bottom w:val="single" w:sz="4" w:space="0" w:color="auto"/>
              <w:right w:val="single" w:sz="4" w:space="0" w:color="auto"/>
            </w:tcBorders>
            <w:shd w:val="clear" w:color="auto" w:fill="auto"/>
            <w:noWrap/>
            <w:vAlign w:val="center"/>
          </w:tcPr>
          <w:p w:rsidR="001D6CA8" w:rsidRDefault="001D6CA8" w:rsidP="00A43BEC">
            <w:pPr>
              <w:jc w:val="center"/>
              <w:rPr>
                <w:color w:val="000000"/>
              </w:rPr>
            </w:pPr>
            <w:r>
              <w:rPr>
                <w:color w:val="000000"/>
              </w:rPr>
              <w:t>10</w:t>
            </w:r>
          </w:p>
        </w:tc>
        <w:tc>
          <w:tcPr>
            <w:tcW w:w="1100"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jc w:val="right"/>
              <w:rPr>
                <w:color w:val="000000"/>
                <w:sz w:val="16"/>
                <w:szCs w:val="16"/>
              </w:rPr>
            </w:pPr>
          </w:p>
        </w:tc>
        <w:tc>
          <w:tcPr>
            <w:tcW w:w="1232"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i/>
                <w:iCs/>
                <w:color w:val="000000"/>
                <w:sz w:val="16"/>
                <w:szCs w:val="16"/>
              </w:rPr>
            </w:pPr>
          </w:p>
        </w:tc>
        <w:tc>
          <w:tcPr>
            <w:tcW w:w="895" w:type="dxa"/>
            <w:tcBorders>
              <w:top w:val="nil"/>
              <w:left w:val="nil"/>
              <w:bottom w:val="single" w:sz="4" w:space="0" w:color="auto"/>
              <w:right w:val="single" w:sz="4" w:space="0" w:color="auto"/>
            </w:tcBorders>
            <w:shd w:val="clear" w:color="auto" w:fill="auto"/>
            <w:noWrap/>
            <w:vAlign w:val="bottom"/>
          </w:tcPr>
          <w:p w:rsidR="001D6CA8" w:rsidRPr="0020163F" w:rsidRDefault="001D6CA8" w:rsidP="00A43BEC">
            <w:pPr>
              <w:rPr>
                <w:color w:val="000000"/>
                <w:sz w:val="16"/>
                <w:szCs w:val="16"/>
              </w:rPr>
            </w:pPr>
          </w:p>
        </w:tc>
        <w:tc>
          <w:tcPr>
            <w:tcW w:w="1582" w:type="dxa"/>
            <w:tcBorders>
              <w:top w:val="nil"/>
              <w:left w:val="nil"/>
              <w:bottom w:val="single" w:sz="4" w:space="0" w:color="auto"/>
              <w:right w:val="single" w:sz="4" w:space="0" w:color="auto"/>
            </w:tcBorders>
            <w:shd w:val="clear" w:color="000000" w:fill="DCE6F1"/>
            <w:noWrap/>
            <w:vAlign w:val="bottom"/>
          </w:tcPr>
          <w:p w:rsidR="001D6CA8" w:rsidRPr="0020163F" w:rsidRDefault="001D6CA8" w:rsidP="00A43BEC">
            <w:pPr>
              <w:rPr>
                <w:color w:val="000000"/>
                <w:sz w:val="16"/>
                <w:szCs w:val="16"/>
              </w:rPr>
            </w:pPr>
          </w:p>
        </w:tc>
      </w:tr>
      <w:tr w:rsidR="001D6CA8" w:rsidRPr="0020163F" w:rsidTr="00A43BEC">
        <w:trPr>
          <w:trHeight w:val="276"/>
        </w:trPr>
        <w:tc>
          <w:tcPr>
            <w:tcW w:w="346" w:type="dxa"/>
            <w:tcBorders>
              <w:top w:val="single" w:sz="4" w:space="0" w:color="auto"/>
              <w:left w:val="nil"/>
            </w:tcBorders>
          </w:tcPr>
          <w:p w:rsidR="001D6CA8" w:rsidRPr="0020163F" w:rsidRDefault="001D6CA8" w:rsidP="00A43BEC">
            <w:pPr>
              <w:rPr>
                <w:color w:val="000000"/>
                <w:sz w:val="16"/>
                <w:szCs w:val="16"/>
              </w:rPr>
            </w:pPr>
          </w:p>
        </w:tc>
        <w:tc>
          <w:tcPr>
            <w:tcW w:w="2693" w:type="dxa"/>
            <w:tcBorders>
              <w:top w:val="single" w:sz="4" w:space="0" w:color="auto"/>
              <w:left w:val="nil"/>
            </w:tcBorders>
            <w:shd w:val="clear" w:color="auto" w:fill="auto"/>
            <w:noWrap/>
            <w:vAlign w:val="bottom"/>
            <w:hideMark/>
          </w:tcPr>
          <w:p w:rsidR="001D6CA8" w:rsidRPr="0020163F" w:rsidRDefault="001D6CA8" w:rsidP="00A43BEC">
            <w:pPr>
              <w:rPr>
                <w:color w:val="000000"/>
                <w:sz w:val="16"/>
                <w:szCs w:val="16"/>
              </w:rPr>
            </w:pPr>
          </w:p>
        </w:tc>
        <w:tc>
          <w:tcPr>
            <w:tcW w:w="709" w:type="dxa"/>
            <w:tcBorders>
              <w:top w:val="single" w:sz="4" w:space="0" w:color="auto"/>
            </w:tcBorders>
          </w:tcPr>
          <w:p w:rsidR="001D6CA8" w:rsidRPr="0020163F" w:rsidRDefault="001D6CA8" w:rsidP="00A43BEC">
            <w:pPr>
              <w:rPr>
                <w:sz w:val="20"/>
                <w:szCs w:val="20"/>
              </w:rPr>
            </w:pPr>
          </w:p>
        </w:tc>
        <w:tc>
          <w:tcPr>
            <w:tcW w:w="160" w:type="dxa"/>
            <w:tcBorders>
              <w:top w:val="single" w:sz="4" w:space="0" w:color="auto"/>
            </w:tcBorders>
          </w:tcPr>
          <w:p w:rsidR="001D6CA8" w:rsidRPr="0020163F" w:rsidRDefault="001D6CA8" w:rsidP="00A43BEC">
            <w:pPr>
              <w:rPr>
                <w:sz w:val="20"/>
                <w:szCs w:val="20"/>
              </w:rPr>
            </w:pPr>
          </w:p>
        </w:tc>
        <w:tc>
          <w:tcPr>
            <w:tcW w:w="685" w:type="dxa"/>
            <w:tcBorders>
              <w:top w:val="single" w:sz="4" w:space="0" w:color="auto"/>
              <w:right w:val="nil"/>
            </w:tcBorders>
            <w:shd w:val="clear" w:color="auto" w:fill="auto"/>
            <w:noWrap/>
            <w:vAlign w:val="bottom"/>
            <w:hideMark/>
          </w:tcPr>
          <w:p w:rsidR="001D6CA8" w:rsidRPr="0020163F" w:rsidRDefault="001D6CA8" w:rsidP="00A43BEC">
            <w:pPr>
              <w:jc w:val="center"/>
              <w:rPr>
                <w:sz w:val="20"/>
                <w:szCs w:val="20"/>
              </w:rPr>
            </w:pPr>
          </w:p>
        </w:tc>
        <w:tc>
          <w:tcPr>
            <w:tcW w:w="1100" w:type="dxa"/>
            <w:tcBorders>
              <w:top w:val="nil"/>
              <w:left w:val="nil"/>
              <w:bottom w:val="nil"/>
              <w:right w:val="single" w:sz="4" w:space="0" w:color="auto"/>
            </w:tcBorders>
            <w:shd w:val="clear" w:color="auto" w:fill="auto"/>
            <w:noWrap/>
            <w:vAlign w:val="bottom"/>
            <w:hideMark/>
          </w:tcPr>
          <w:p w:rsidR="001D6CA8" w:rsidRPr="0020163F" w:rsidRDefault="001D6CA8" w:rsidP="00A43BEC">
            <w:pPr>
              <w:jc w:val="right"/>
              <w:rPr>
                <w:b/>
                <w:bCs/>
                <w:i/>
                <w:iCs/>
                <w:color w:val="000000"/>
                <w:sz w:val="16"/>
                <w:szCs w:val="16"/>
              </w:rPr>
            </w:pPr>
            <w:r w:rsidRPr="0020163F">
              <w:rPr>
                <w:b/>
                <w:bCs/>
                <w:i/>
                <w:iCs/>
                <w:color w:val="000000"/>
                <w:sz w:val="16"/>
                <w:szCs w:val="16"/>
              </w:rPr>
              <w:t xml:space="preserve"> Razem </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CA8" w:rsidRPr="0020163F" w:rsidRDefault="001D6CA8" w:rsidP="00A43BEC">
            <w:pPr>
              <w:jc w:val="right"/>
              <w:rPr>
                <w:b/>
                <w:bCs/>
                <w:i/>
                <w:iCs/>
                <w:color w:val="000000"/>
                <w:sz w:val="16"/>
                <w:szCs w:val="16"/>
              </w:rPr>
            </w:pPr>
            <w:r w:rsidRPr="0020163F">
              <w:rPr>
                <w:b/>
                <w:bCs/>
                <w:i/>
                <w:iCs/>
                <w:color w:val="000000"/>
                <w:sz w:val="16"/>
                <w:szCs w:val="16"/>
              </w:rPr>
              <w:t xml:space="preserve">                        zł </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1D6CA8" w:rsidRPr="0020163F" w:rsidRDefault="001D6CA8" w:rsidP="00A43BEC">
            <w:pPr>
              <w:rPr>
                <w:color w:val="000000"/>
                <w:sz w:val="16"/>
                <w:szCs w:val="16"/>
              </w:rPr>
            </w:pPr>
            <w:r w:rsidRPr="0020163F">
              <w:rPr>
                <w:color w:val="000000"/>
                <w:sz w:val="16"/>
                <w:szCs w:val="16"/>
              </w:rPr>
              <w:t> </w:t>
            </w:r>
          </w:p>
        </w:tc>
        <w:tc>
          <w:tcPr>
            <w:tcW w:w="1582" w:type="dxa"/>
            <w:tcBorders>
              <w:top w:val="nil"/>
              <w:left w:val="nil"/>
              <w:bottom w:val="single" w:sz="4" w:space="0" w:color="auto"/>
              <w:right w:val="single" w:sz="4" w:space="0" w:color="auto"/>
            </w:tcBorders>
            <w:shd w:val="clear" w:color="000000" w:fill="DCE6F1"/>
            <w:noWrap/>
            <w:vAlign w:val="bottom"/>
            <w:hideMark/>
          </w:tcPr>
          <w:p w:rsidR="001D6CA8" w:rsidRPr="0020163F" w:rsidRDefault="001D6CA8" w:rsidP="00A43BEC">
            <w:pPr>
              <w:rPr>
                <w:color w:val="000000"/>
                <w:sz w:val="16"/>
                <w:szCs w:val="16"/>
              </w:rPr>
            </w:pPr>
            <w:r w:rsidRPr="0020163F">
              <w:rPr>
                <w:color w:val="000000"/>
                <w:sz w:val="16"/>
                <w:szCs w:val="16"/>
              </w:rPr>
              <w:t> </w:t>
            </w:r>
          </w:p>
        </w:tc>
      </w:tr>
    </w:tbl>
    <w:p w:rsidR="00163544" w:rsidRDefault="00163544" w:rsidP="00AE223B">
      <w:pPr>
        <w:spacing w:line="276" w:lineRule="auto"/>
        <w:rPr>
          <w:rFonts w:eastAsia="Calibri"/>
          <w:sz w:val="22"/>
          <w:szCs w:val="22"/>
          <w:lang w:eastAsia="en-US"/>
        </w:rPr>
      </w:pPr>
    </w:p>
    <w:p w:rsidR="00163544" w:rsidRDefault="00163544" w:rsidP="00AE223B">
      <w:pPr>
        <w:spacing w:line="276" w:lineRule="auto"/>
        <w:rPr>
          <w:rFonts w:eastAsia="Calibri"/>
          <w:sz w:val="22"/>
          <w:szCs w:val="22"/>
          <w:lang w:eastAsia="en-US"/>
        </w:rPr>
      </w:pPr>
    </w:p>
    <w:p w:rsidR="00163544" w:rsidRDefault="00163544" w:rsidP="00AE223B">
      <w:pPr>
        <w:spacing w:line="276" w:lineRule="auto"/>
        <w:rPr>
          <w:rFonts w:eastAsia="Calibri"/>
          <w:sz w:val="22"/>
          <w:szCs w:val="22"/>
          <w:lang w:eastAsia="en-US"/>
        </w:rPr>
      </w:pPr>
    </w:p>
    <w:p w:rsidR="007E4BBE" w:rsidRPr="0020163F" w:rsidRDefault="007E4BBE" w:rsidP="00AE223B">
      <w:pPr>
        <w:spacing w:line="276" w:lineRule="auto"/>
        <w:rPr>
          <w:rFonts w:eastAsia="Calibri"/>
          <w:sz w:val="22"/>
          <w:szCs w:val="22"/>
          <w:lang w:eastAsia="en-US"/>
        </w:rPr>
      </w:pPr>
    </w:p>
    <w:p w:rsidR="00AE223B" w:rsidRPr="0020163F" w:rsidRDefault="00AE223B" w:rsidP="00AE223B">
      <w:pPr>
        <w:spacing w:line="276" w:lineRule="auto"/>
        <w:rPr>
          <w:rFonts w:eastAsia="Calibri"/>
          <w:sz w:val="22"/>
          <w:szCs w:val="22"/>
          <w:lang w:eastAsia="en-US"/>
        </w:rPr>
      </w:pPr>
      <w:r w:rsidRPr="0020163F">
        <w:rPr>
          <w:rFonts w:eastAsia="Calibri"/>
          <w:sz w:val="22"/>
          <w:szCs w:val="22"/>
          <w:lang w:eastAsia="en-US"/>
        </w:rPr>
        <w:t>........................................................</w:t>
      </w:r>
    </w:p>
    <w:p w:rsidR="00AE223B" w:rsidRPr="0020163F" w:rsidRDefault="00AE223B" w:rsidP="00AE223B">
      <w:pPr>
        <w:spacing w:line="276" w:lineRule="auto"/>
        <w:rPr>
          <w:rFonts w:eastAsia="Calibri"/>
          <w:i/>
          <w:iCs/>
          <w:sz w:val="20"/>
          <w:szCs w:val="20"/>
          <w:lang w:eastAsia="en-US"/>
        </w:rPr>
      </w:pPr>
      <w:r w:rsidRPr="0020163F">
        <w:rPr>
          <w:rFonts w:eastAsia="Calibri"/>
          <w:i/>
          <w:iCs/>
          <w:sz w:val="22"/>
          <w:szCs w:val="22"/>
          <w:lang w:eastAsia="en-US"/>
        </w:rPr>
        <w:t xml:space="preserve">            </w:t>
      </w:r>
      <w:r w:rsidRPr="0020163F">
        <w:rPr>
          <w:rFonts w:eastAsia="Calibri"/>
          <w:i/>
          <w:iCs/>
          <w:sz w:val="20"/>
          <w:szCs w:val="20"/>
          <w:lang w:eastAsia="en-US"/>
        </w:rPr>
        <w:t>miejscowość i data</w:t>
      </w:r>
    </w:p>
    <w:p w:rsidR="00AE223B" w:rsidRPr="0020163F" w:rsidRDefault="00AE223B" w:rsidP="00AE223B">
      <w:pPr>
        <w:jc w:val="right"/>
        <w:rPr>
          <w:rFonts w:eastAsia="Calibri"/>
          <w:sz w:val="22"/>
          <w:szCs w:val="22"/>
          <w:lang w:eastAsia="en-US"/>
        </w:rPr>
      </w:pPr>
      <w:r w:rsidRPr="0020163F">
        <w:rPr>
          <w:rFonts w:eastAsia="Calibri"/>
          <w:sz w:val="22"/>
          <w:szCs w:val="22"/>
          <w:lang w:eastAsia="en-US"/>
        </w:rPr>
        <w:tab/>
        <w:t>......................................................................................................</w:t>
      </w:r>
    </w:p>
    <w:p w:rsidR="00AE223B" w:rsidRPr="0020163F" w:rsidRDefault="00AE223B" w:rsidP="00AE223B">
      <w:pPr>
        <w:rPr>
          <w:rFonts w:eastAsia="Calibri"/>
          <w:i/>
          <w:sz w:val="20"/>
          <w:szCs w:val="20"/>
          <w:lang w:eastAsia="en-US"/>
        </w:rPr>
      </w:pPr>
      <w:r w:rsidRPr="0020163F">
        <w:rPr>
          <w:rFonts w:eastAsia="Calibri"/>
          <w:sz w:val="22"/>
          <w:szCs w:val="22"/>
          <w:lang w:eastAsia="en-US"/>
        </w:rPr>
        <w:tab/>
      </w:r>
      <w:r w:rsidRPr="0020163F">
        <w:rPr>
          <w:rFonts w:eastAsia="Calibri"/>
          <w:sz w:val="22"/>
          <w:szCs w:val="22"/>
          <w:lang w:eastAsia="en-US"/>
        </w:rPr>
        <w:tab/>
      </w:r>
      <w:r w:rsidRPr="0020163F">
        <w:rPr>
          <w:rFonts w:eastAsia="Calibri"/>
          <w:sz w:val="22"/>
          <w:szCs w:val="22"/>
          <w:lang w:eastAsia="en-US"/>
        </w:rPr>
        <w:tab/>
      </w:r>
      <w:r w:rsidRPr="0020163F">
        <w:rPr>
          <w:rFonts w:eastAsia="Calibri"/>
          <w:sz w:val="22"/>
          <w:szCs w:val="22"/>
          <w:lang w:eastAsia="en-US"/>
        </w:rPr>
        <w:tab/>
      </w:r>
      <w:r w:rsidRPr="0020163F">
        <w:rPr>
          <w:rFonts w:eastAsia="Calibri"/>
          <w:sz w:val="22"/>
          <w:szCs w:val="22"/>
          <w:lang w:eastAsia="en-US"/>
        </w:rPr>
        <w:tab/>
      </w:r>
      <w:r w:rsidRPr="0020163F">
        <w:rPr>
          <w:rFonts w:eastAsia="Calibri"/>
          <w:sz w:val="22"/>
          <w:szCs w:val="22"/>
          <w:lang w:eastAsia="en-US"/>
        </w:rPr>
        <w:tab/>
      </w:r>
      <w:r w:rsidRPr="0020163F">
        <w:rPr>
          <w:rFonts w:eastAsia="Calibri"/>
          <w:sz w:val="22"/>
          <w:szCs w:val="22"/>
          <w:lang w:eastAsia="en-US"/>
        </w:rPr>
        <w:tab/>
      </w:r>
      <w:r w:rsidRPr="0020163F">
        <w:rPr>
          <w:rFonts w:eastAsia="Calibri"/>
          <w:sz w:val="22"/>
          <w:szCs w:val="22"/>
          <w:lang w:eastAsia="en-US"/>
        </w:rPr>
        <w:tab/>
      </w:r>
      <w:r w:rsidRPr="0020163F">
        <w:rPr>
          <w:rFonts w:eastAsia="Calibri"/>
          <w:i/>
          <w:sz w:val="20"/>
          <w:szCs w:val="20"/>
          <w:lang w:eastAsia="en-US"/>
        </w:rPr>
        <w:t xml:space="preserve">Pieczęć i podpis Wykonawcy </w:t>
      </w:r>
    </w:p>
    <w:p w:rsidR="005A54D7" w:rsidRPr="00A35018" w:rsidRDefault="00AE223B" w:rsidP="00A35018">
      <w:pPr>
        <w:spacing w:after="120"/>
        <w:rPr>
          <w:rFonts w:eastAsia="Calibri"/>
          <w:sz w:val="22"/>
          <w:szCs w:val="22"/>
          <w:lang w:eastAsia="en-US"/>
        </w:rPr>
      </w:pPr>
      <w:r w:rsidRPr="0020163F">
        <w:rPr>
          <w:rFonts w:eastAsia="Calibri"/>
          <w:i/>
          <w:sz w:val="20"/>
          <w:szCs w:val="20"/>
          <w:lang w:eastAsia="en-US"/>
        </w:rPr>
        <w:tab/>
      </w:r>
      <w:r w:rsidRPr="0020163F">
        <w:rPr>
          <w:rFonts w:eastAsia="Calibri"/>
          <w:i/>
          <w:sz w:val="20"/>
          <w:szCs w:val="20"/>
          <w:lang w:eastAsia="en-US"/>
        </w:rPr>
        <w:tab/>
      </w:r>
      <w:r w:rsidRPr="0020163F">
        <w:rPr>
          <w:rFonts w:eastAsia="Calibri"/>
          <w:i/>
          <w:sz w:val="20"/>
          <w:szCs w:val="20"/>
          <w:lang w:eastAsia="en-US"/>
        </w:rPr>
        <w:tab/>
      </w:r>
      <w:r w:rsidRPr="0020163F">
        <w:rPr>
          <w:rFonts w:eastAsia="Calibri"/>
          <w:i/>
          <w:sz w:val="20"/>
          <w:szCs w:val="20"/>
          <w:lang w:eastAsia="en-US"/>
        </w:rPr>
        <w:tab/>
      </w:r>
      <w:r w:rsidRPr="0020163F">
        <w:rPr>
          <w:rFonts w:eastAsia="Calibri"/>
          <w:i/>
          <w:sz w:val="20"/>
          <w:szCs w:val="20"/>
          <w:lang w:eastAsia="en-US"/>
        </w:rPr>
        <w:tab/>
      </w:r>
      <w:r w:rsidRPr="0020163F">
        <w:rPr>
          <w:rFonts w:eastAsia="Calibri"/>
          <w:i/>
          <w:sz w:val="20"/>
          <w:szCs w:val="20"/>
          <w:lang w:eastAsia="en-US"/>
        </w:rPr>
        <w:tab/>
        <w:t>lub  osoby uprawnionej do reprezentowania Wykonawcy</w:t>
      </w:r>
      <w:r w:rsidRPr="0020163F">
        <w:rPr>
          <w:rFonts w:eastAsia="Calibri"/>
          <w:i/>
          <w:sz w:val="22"/>
          <w:szCs w:val="22"/>
          <w:lang w:eastAsia="en-US"/>
        </w:rPr>
        <w:t xml:space="preserve"> </w:t>
      </w:r>
      <w:r w:rsidR="00496F6B">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6398260</wp:posOffset>
                </wp:positionV>
                <wp:extent cx="2000250" cy="6477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647700"/>
                        </a:xfrm>
                        <a:prstGeom prst="rect">
                          <a:avLst/>
                        </a:prstGeom>
                        <a:noFill/>
                        <a:ln w="6350">
                          <a:noFill/>
                        </a:ln>
                        <a:effectLst/>
                      </wps:spPr>
                      <wps:txbx>
                        <w:txbxContent>
                          <w:p w:rsidR="00CE000E" w:rsidRPr="007E3F63" w:rsidRDefault="00CE000E" w:rsidP="00AE223B">
                            <w:pPr>
                              <w:rPr>
                                <w:rFonts w:ascii="Myriad Pro" w:hAnsi="Myriad Pro"/>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9.45pt;margin-top:503.8pt;width:15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" filled="f" stroked="f" strokeweight=".5pt">
                <v:textbox>
                  <w:txbxContent>
                    <w:p w:rsidR="00CE000E" w:rsidRPr="007E3F63" w:rsidRDefault="00CE000E" w:rsidP="00AE223B">
                      <w:pPr>
                        <w:rPr>
                          <w:rFonts w:ascii="Myriad Pro" w:hAnsi="Myriad Pro"/>
                          <w:sz w:val="14"/>
                          <w:szCs w:val="14"/>
                        </w:rPr>
                      </w:pPr>
                    </w:p>
                  </w:txbxContent>
                </v:textbox>
              </v:shape>
            </w:pict>
          </mc:Fallback>
        </mc:AlternateContent>
      </w:r>
    </w:p>
    <w:p w:rsidR="005A54D7" w:rsidRDefault="005A54D7" w:rsidP="00AE223B">
      <w:pPr>
        <w:suppressAutoHyphens/>
        <w:autoSpaceDE w:val="0"/>
        <w:autoSpaceDN w:val="0"/>
        <w:adjustRightInd w:val="0"/>
        <w:jc w:val="right"/>
        <w:rPr>
          <w:b/>
          <w:bCs/>
          <w:sz w:val="22"/>
          <w:szCs w:val="22"/>
        </w:rPr>
      </w:pPr>
    </w:p>
    <w:p w:rsidR="00625061" w:rsidRDefault="00625061" w:rsidP="00AE223B">
      <w:pPr>
        <w:suppressAutoHyphens/>
        <w:autoSpaceDE w:val="0"/>
        <w:autoSpaceDN w:val="0"/>
        <w:adjustRightInd w:val="0"/>
        <w:jc w:val="right"/>
        <w:rPr>
          <w:b/>
          <w:bCs/>
          <w:sz w:val="22"/>
          <w:szCs w:val="22"/>
        </w:rPr>
      </w:pPr>
    </w:p>
    <w:p w:rsidR="003F5CD8" w:rsidRDefault="003F5CD8"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373936" w:rsidRDefault="00373936"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D408B5" w:rsidRDefault="00D408B5" w:rsidP="00B93229">
      <w:pPr>
        <w:suppressAutoHyphens/>
        <w:autoSpaceDE w:val="0"/>
        <w:autoSpaceDN w:val="0"/>
        <w:adjustRightInd w:val="0"/>
        <w:rPr>
          <w:b/>
          <w:bCs/>
          <w:sz w:val="22"/>
          <w:szCs w:val="22"/>
        </w:rPr>
      </w:pPr>
    </w:p>
    <w:p w:rsidR="00425FBE" w:rsidRDefault="00425FBE" w:rsidP="00B93229">
      <w:pPr>
        <w:suppressAutoHyphens/>
        <w:autoSpaceDE w:val="0"/>
        <w:autoSpaceDN w:val="0"/>
        <w:adjustRightInd w:val="0"/>
        <w:rPr>
          <w:b/>
          <w:bCs/>
          <w:sz w:val="22"/>
          <w:szCs w:val="22"/>
        </w:rPr>
      </w:pPr>
    </w:p>
    <w:p w:rsidR="00425FBE" w:rsidRDefault="00425FBE" w:rsidP="00B93229">
      <w:pPr>
        <w:suppressAutoHyphens/>
        <w:autoSpaceDE w:val="0"/>
        <w:autoSpaceDN w:val="0"/>
        <w:adjustRightInd w:val="0"/>
        <w:rPr>
          <w:b/>
          <w:bCs/>
          <w:sz w:val="22"/>
          <w:szCs w:val="22"/>
        </w:rPr>
      </w:pPr>
    </w:p>
    <w:p w:rsidR="003F5CD8" w:rsidRDefault="003F5CD8" w:rsidP="00AE223B">
      <w:pPr>
        <w:suppressAutoHyphens/>
        <w:autoSpaceDE w:val="0"/>
        <w:autoSpaceDN w:val="0"/>
        <w:adjustRightInd w:val="0"/>
        <w:jc w:val="right"/>
        <w:rPr>
          <w:b/>
          <w:bCs/>
          <w:sz w:val="22"/>
          <w:szCs w:val="22"/>
        </w:rPr>
      </w:pPr>
    </w:p>
    <w:p w:rsidR="003F5CD8" w:rsidRDefault="003F5CD8" w:rsidP="00AE223B">
      <w:pPr>
        <w:suppressAutoHyphens/>
        <w:autoSpaceDE w:val="0"/>
        <w:autoSpaceDN w:val="0"/>
        <w:adjustRightInd w:val="0"/>
        <w:jc w:val="right"/>
        <w:rPr>
          <w:b/>
          <w:bCs/>
          <w:sz w:val="22"/>
          <w:szCs w:val="22"/>
        </w:rPr>
      </w:pPr>
    </w:p>
    <w:p w:rsidR="00941830" w:rsidRDefault="00373936" w:rsidP="00941830">
      <w:pPr>
        <w:pStyle w:val="Nagwek"/>
      </w:pPr>
      <w:r w:rsidRPr="008D11FC">
        <w:rPr>
          <w:rFonts w:ascii="Times New Roman" w:hAnsi="Times New Roman"/>
          <w:noProof/>
          <w:sz w:val="24"/>
          <w:szCs w:val="24"/>
        </w:rPr>
        <w:lastRenderedPageBreak/>
        <w:drawing>
          <wp:inline distT="0" distB="0" distL="0" distR="0" wp14:anchorId="4252DA37" wp14:editId="7F8A4CBD">
            <wp:extent cx="5760720" cy="599167"/>
            <wp:effectExtent l="0" t="0" r="0" b="0"/>
            <wp:docPr id="21" name="Obraz 21" descr="https://www.funduszedlamazowsza.eu/wp-content/uploads/2018/01/efs-czarny-1024x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ww.funduszedlamazowsza.eu/wp-content/uploads/2018/01/efs-czarny-1024x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99167"/>
                    </a:xfrm>
                    <a:prstGeom prst="rect">
                      <a:avLst/>
                    </a:prstGeom>
                    <a:noFill/>
                    <a:ln>
                      <a:noFill/>
                    </a:ln>
                  </pic:spPr>
                </pic:pic>
              </a:graphicData>
            </a:graphic>
          </wp:inline>
        </w:drawing>
      </w:r>
    </w:p>
    <w:p w:rsidR="00FC608A" w:rsidRPr="0020163F" w:rsidRDefault="00FC608A" w:rsidP="00A35018">
      <w:pPr>
        <w:suppressAutoHyphens/>
        <w:autoSpaceDE w:val="0"/>
        <w:autoSpaceDN w:val="0"/>
        <w:adjustRightInd w:val="0"/>
        <w:rPr>
          <w:b/>
          <w:bCs/>
          <w:sz w:val="22"/>
          <w:szCs w:val="22"/>
        </w:rPr>
      </w:pPr>
    </w:p>
    <w:p w:rsidR="00AE223B" w:rsidRPr="0020163F" w:rsidRDefault="00AE223B" w:rsidP="00AE223B">
      <w:pPr>
        <w:suppressAutoHyphens/>
        <w:autoSpaceDE w:val="0"/>
        <w:autoSpaceDN w:val="0"/>
        <w:adjustRightInd w:val="0"/>
        <w:jc w:val="right"/>
        <w:rPr>
          <w:b/>
          <w:bCs/>
          <w:sz w:val="22"/>
          <w:szCs w:val="22"/>
        </w:rPr>
      </w:pPr>
    </w:p>
    <w:p w:rsidR="00AE223B" w:rsidRPr="0020163F" w:rsidRDefault="00AE223B" w:rsidP="00AE223B">
      <w:pPr>
        <w:spacing w:after="200" w:line="276" w:lineRule="auto"/>
        <w:rPr>
          <w:rFonts w:eastAsia="Calibri"/>
          <w:b/>
          <w:i/>
          <w:sz w:val="22"/>
          <w:szCs w:val="22"/>
          <w:lang w:eastAsia="en-US"/>
        </w:rPr>
      </w:pPr>
      <w:r w:rsidRPr="0020163F">
        <w:rPr>
          <w:rFonts w:eastAsia="Calibri"/>
          <w:b/>
          <w:bCs/>
          <w:i/>
          <w:sz w:val="22"/>
          <w:szCs w:val="22"/>
          <w:lang w:eastAsia="en-US"/>
        </w:rPr>
        <w:t>Dot. zapytan</w:t>
      </w:r>
      <w:r w:rsidR="00347A75">
        <w:rPr>
          <w:rFonts w:eastAsia="Calibri"/>
          <w:b/>
          <w:bCs/>
          <w:i/>
          <w:sz w:val="22"/>
          <w:szCs w:val="22"/>
          <w:lang w:eastAsia="en-US"/>
        </w:rPr>
        <w:t xml:space="preserve">ia ofertowego z dnia </w:t>
      </w:r>
      <w:r w:rsidR="00566AA8">
        <w:rPr>
          <w:rFonts w:eastAsia="Calibri"/>
          <w:b/>
          <w:bCs/>
          <w:i/>
          <w:sz w:val="22"/>
          <w:szCs w:val="22"/>
          <w:lang w:eastAsia="en-US"/>
        </w:rPr>
        <w:t>04.10</w:t>
      </w:r>
      <w:r w:rsidR="00347A75">
        <w:rPr>
          <w:rFonts w:eastAsia="Calibri"/>
          <w:b/>
          <w:bCs/>
          <w:i/>
          <w:sz w:val="22"/>
          <w:szCs w:val="22"/>
          <w:lang w:eastAsia="en-US"/>
        </w:rPr>
        <w:t>.2018</w:t>
      </w:r>
      <w:r w:rsidRPr="0020163F">
        <w:rPr>
          <w:rFonts w:eastAsia="Calibri"/>
          <w:b/>
          <w:bCs/>
          <w:i/>
          <w:sz w:val="22"/>
          <w:szCs w:val="22"/>
          <w:lang w:eastAsia="en-US"/>
        </w:rPr>
        <w:t>r.</w:t>
      </w:r>
    </w:p>
    <w:p w:rsidR="00AE223B" w:rsidRPr="0020163F" w:rsidRDefault="00AE223B" w:rsidP="00AE223B">
      <w:pPr>
        <w:suppressAutoHyphens/>
        <w:autoSpaceDE w:val="0"/>
        <w:autoSpaceDN w:val="0"/>
        <w:adjustRightInd w:val="0"/>
        <w:jc w:val="right"/>
        <w:rPr>
          <w:b/>
          <w:bCs/>
          <w:sz w:val="22"/>
          <w:szCs w:val="22"/>
        </w:rPr>
      </w:pPr>
    </w:p>
    <w:p w:rsidR="004B09A5" w:rsidRPr="004B09A5" w:rsidRDefault="00AE223B" w:rsidP="004B09A5">
      <w:pPr>
        <w:suppressAutoHyphens/>
        <w:autoSpaceDE w:val="0"/>
        <w:autoSpaceDN w:val="0"/>
        <w:adjustRightInd w:val="0"/>
        <w:jc w:val="right"/>
        <w:rPr>
          <w:b/>
          <w:bCs/>
          <w:sz w:val="22"/>
          <w:szCs w:val="22"/>
        </w:rPr>
      </w:pPr>
      <w:r w:rsidRPr="0020163F">
        <w:rPr>
          <w:b/>
          <w:bCs/>
          <w:sz w:val="22"/>
          <w:szCs w:val="22"/>
        </w:rPr>
        <w:t xml:space="preserve">Załącznik nr 2 </w:t>
      </w:r>
    </w:p>
    <w:p w:rsidR="00AE223B" w:rsidRPr="0020163F" w:rsidRDefault="00AE223B" w:rsidP="00AE223B">
      <w:pPr>
        <w:suppressAutoHyphens/>
        <w:rPr>
          <w:sz w:val="22"/>
          <w:szCs w:val="22"/>
        </w:rPr>
      </w:pPr>
    </w:p>
    <w:p w:rsidR="00AE223B" w:rsidRDefault="004B09A5" w:rsidP="004B09A5">
      <w:pPr>
        <w:suppressAutoHyphens/>
        <w:jc w:val="center"/>
        <w:rPr>
          <w:sz w:val="22"/>
          <w:szCs w:val="22"/>
        </w:rPr>
      </w:pPr>
      <w:r>
        <w:rPr>
          <w:sz w:val="22"/>
          <w:szCs w:val="22"/>
        </w:rPr>
        <w:tab/>
      </w:r>
      <w:r>
        <w:rPr>
          <w:sz w:val="22"/>
          <w:szCs w:val="22"/>
        </w:rPr>
        <w:tab/>
      </w:r>
      <w:r>
        <w:rPr>
          <w:sz w:val="22"/>
          <w:szCs w:val="22"/>
        </w:rPr>
        <w:tab/>
      </w:r>
      <w:r>
        <w:rPr>
          <w:sz w:val="22"/>
          <w:szCs w:val="22"/>
        </w:rPr>
        <w:tab/>
        <w:t xml:space="preserve">                                                      ……………dnia………………</w:t>
      </w:r>
    </w:p>
    <w:p w:rsidR="004B09A5" w:rsidRPr="0020163F" w:rsidRDefault="004B09A5" w:rsidP="004B09A5">
      <w:pPr>
        <w:suppressAutoHyphens/>
        <w:rPr>
          <w:sz w:val="22"/>
          <w:szCs w:val="22"/>
        </w:rPr>
      </w:pPr>
      <w:r>
        <w:rPr>
          <w:sz w:val="22"/>
          <w:szCs w:val="22"/>
        </w:rPr>
        <w:t>……………………………………..</w:t>
      </w:r>
    </w:p>
    <w:p w:rsidR="00AE223B" w:rsidRPr="00C751B6" w:rsidRDefault="00AE223B" w:rsidP="00AE223B">
      <w:pPr>
        <w:suppressAutoHyphens/>
        <w:jc w:val="both"/>
        <w:rPr>
          <w:i/>
          <w:sz w:val="20"/>
          <w:szCs w:val="20"/>
        </w:rPr>
      </w:pPr>
      <w:r w:rsidRPr="00C751B6">
        <w:rPr>
          <w:i/>
          <w:sz w:val="20"/>
          <w:szCs w:val="20"/>
        </w:rPr>
        <w:t xml:space="preserve"> (pieczęć firmowa Wykonawcy)</w:t>
      </w:r>
    </w:p>
    <w:p w:rsidR="00AE223B" w:rsidRPr="0020163F" w:rsidRDefault="00AE223B" w:rsidP="00AE223B">
      <w:pPr>
        <w:shd w:val="clear" w:color="auto" w:fill="FFFFFF"/>
        <w:suppressAutoHyphens/>
        <w:jc w:val="center"/>
        <w:rPr>
          <w:b/>
          <w:color w:val="000000"/>
          <w:spacing w:val="-1"/>
          <w:sz w:val="22"/>
          <w:szCs w:val="22"/>
        </w:rPr>
      </w:pPr>
    </w:p>
    <w:p w:rsidR="00AE223B" w:rsidRPr="0020163F" w:rsidRDefault="00AE223B" w:rsidP="00AE223B">
      <w:pPr>
        <w:shd w:val="clear" w:color="auto" w:fill="FFFFFF"/>
        <w:suppressAutoHyphens/>
        <w:jc w:val="center"/>
        <w:rPr>
          <w:b/>
          <w:color w:val="000000"/>
          <w:spacing w:val="-1"/>
          <w:sz w:val="22"/>
          <w:szCs w:val="22"/>
        </w:rPr>
      </w:pPr>
    </w:p>
    <w:p w:rsidR="00AE223B" w:rsidRPr="0020163F" w:rsidRDefault="00AE223B" w:rsidP="00AE223B">
      <w:pPr>
        <w:shd w:val="clear" w:color="auto" w:fill="FFFFFF"/>
        <w:suppressAutoHyphens/>
        <w:jc w:val="center"/>
        <w:rPr>
          <w:b/>
          <w:color w:val="000000"/>
          <w:spacing w:val="-1"/>
          <w:sz w:val="22"/>
          <w:szCs w:val="22"/>
        </w:rPr>
      </w:pPr>
      <w:r w:rsidRPr="0020163F">
        <w:rPr>
          <w:b/>
          <w:color w:val="000000"/>
          <w:spacing w:val="-1"/>
          <w:sz w:val="22"/>
          <w:szCs w:val="22"/>
        </w:rPr>
        <w:t>OŚWIADCZENIE O SPEŁNIANIU WARUNKÓW UDZIAŁU W POSTĘPOWANIU</w:t>
      </w:r>
    </w:p>
    <w:p w:rsidR="00AE223B" w:rsidRPr="0020163F" w:rsidRDefault="00AE223B" w:rsidP="00AE223B">
      <w:pPr>
        <w:suppressAutoHyphens/>
        <w:autoSpaceDE w:val="0"/>
        <w:autoSpaceDN w:val="0"/>
        <w:adjustRightInd w:val="0"/>
        <w:jc w:val="both"/>
        <w:rPr>
          <w:bCs/>
          <w:sz w:val="22"/>
          <w:szCs w:val="22"/>
        </w:rPr>
      </w:pPr>
    </w:p>
    <w:p w:rsidR="00AE223B" w:rsidRPr="0020163F" w:rsidRDefault="00AE223B" w:rsidP="00AE223B">
      <w:pPr>
        <w:suppressAutoHyphens/>
        <w:autoSpaceDE w:val="0"/>
        <w:autoSpaceDN w:val="0"/>
        <w:adjustRightInd w:val="0"/>
        <w:jc w:val="both"/>
        <w:rPr>
          <w:bCs/>
          <w:sz w:val="22"/>
          <w:szCs w:val="22"/>
        </w:rPr>
      </w:pPr>
      <w:r w:rsidRPr="0020163F">
        <w:rPr>
          <w:bCs/>
          <w:sz w:val="22"/>
          <w:szCs w:val="22"/>
        </w:rPr>
        <w:t>Ja/ My niżej podpisany/i*</w:t>
      </w:r>
    </w:p>
    <w:p w:rsidR="00AE223B" w:rsidRPr="0020163F" w:rsidRDefault="00AE223B" w:rsidP="00AE223B">
      <w:pPr>
        <w:suppressAutoHyphens/>
        <w:autoSpaceDE w:val="0"/>
        <w:autoSpaceDN w:val="0"/>
        <w:adjustRightInd w:val="0"/>
        <w:jc w:val="both"/>
        <w:rPr>
          <w:bCs/>
          <w:sz w:val="22"/>
          <w:szCs w:val="22"/>
        </w:rPr>
      </w:pPr>
      <w:r w:rsidRPr="0020163F">
        <w:rPr>
          <w:bCs/>
          <w:sz w:val="22"/>
          <w:szCs w:val="22"/>
        </w:rPr>
        <w:t>…………………………………………………………………………...………………………….........</w:t>
      </w:r>
    </w:p>
    <w:p w:rsidR="00AE223B" w:rsidRPr="0020163F" w:rsidRDefault="00AE223B" w:rsidP="00AE223B">
      <w:pPr>
        <w:suppressAutoHyphens/>
        <w:autoSpaceDE w:val="0"/>
        <w:autoSpaceDN w:val="0"/>
        <w:adjustRightInd w:val="0"/>
        <w:jc w:val="both"/>
        <w:rPr>
          <w:bCs/>
          <w:sz w:val="22"/>
          <w:szCs w:val="22"/>
        </w:rPr>
      </w:pPr>
      <w:r w:rsidRPr="0020163F">
        <w:rPr>
          <w:bCs/>
          <w:sz w:val="22"/>
          <w:szCs w:val="22"/>
        </w:rPr>
        <w:t>............................................................................................................................................................</w:t>
      </w:r>
    </w:p>
    <w:p w:rsidR="00AE223B" w:rsidRPr="00186920" w:rsidRDefault="00AE223B" w:rsidP="00AE223B">
      <w:pPr>
        <w:suppressAutoHyphens/>
        <w:autoSpaceDE w:val="0"/>
        <w:autoSpaceDN w:val="0"/>
        <w:adjustRightInd w:val="0"/>
        <w:jc w:val="center"/>
        <w:rPr>
          <w:bCs/>
          <w:i/>
          <w:sz w:val="20"/>
          <w:szCs w:val="20"/>
        </w:rPr>
      </w:pPr>
      <w:r w:rsidRPr="00186920">
        <w:rPr>
          <w:bCs/>
          <w:i/>
          <w:sz w:val="20"/>
          <w:szCs w:val="20"/>
        </w:rPr>
        <w:t>(imiona i nazwiska osób upoważnionych do reprezentowania Wykonawcy)</w:t>
      </w:r>
    </w:p>
    <w:p w:rsidR="00AE223B" w:rsidRPr="0020163F" w:rsidRDefault="00AE223B" w:rsidP="00AE223B">
      <w:pPr>
        <w:suppressAutoHyphens/>
        <w:autoSpaceDE w:val="0"/>
        <w:autoSpaceDN w:val="0"/>
        <w:adjustRightInd w:val="0"/>
        <w:rPr>
          <w:bCs/>
          <w:sz w:val="22"/>
          <w:szCs w:val="22"/>
        </w:rPr>
      </w:pPr>
      <w:r w:rsidRPr="0020163F">
        <w:rPr>
          <w:bCs/>
          <w:sz w:val="22"/>
          <w:szCs w:val="22"/>
        </w:rPr>
        <w:t>działając w imieniu i na rzecz:</w:t>
      </w:r>
    </w:p>
    <w:p w:rsidR="00AE223B" w:rsidRPr="0020163F" w:rsidRDefault="00AE223B" w:rsidP="00AE223B">
      <w:pPr>
        <w:suppressAutoHyphens/>
        <w:autoSpaceDE w:val="0"/>
        <w:autoSpaceDN w:val="0"/>
        <w:adjustRightInd w:val="0"/>
        <w:rPr>
          <w:bCs/>
          <w:sz w:val="22"/>
          <w:szCs w:val="22"/>
        </w:rPr>
      </w:pPr>
      <w:r w:rsidRPr="0020163F">
        <w:rPr>
          <w:bCs/>
          <w:sz w:val="22"/>
          <w:szCs w:val="22"/>
        </w:rPr>
        <w:t>……………………………………………………………………………………………………………………….………………………………………………………………………………………………………………………………………………………………………………………………….</w:t>
      </w:r>
    </w:p>
    <w:p w:rsidR="00AE223B" w:rsidRPr="00F13411" w:rsidRDefault="00AE223B" w:rsidP="00AE223B">
      <w:pPr>
        <w:suppressAutoHyphens/>
        <w:autoSpaceDE w:val="0"/>
        <w:autoSpaceDN w:val="0"/>
        <w:adjustRightInd w:val="0"/>
        <w:jc w:val="center"/>
        <w:rPr>
          <w:bCs/>
          <w:sz w:val="20"/>
          <w:szCs w:val="20"/>
        </w:rPr>
      </w:pPr>
      <w:r w:rsidRPr="00F13411">
        <w:rPr>
          <w:bCs/>
          <w:i/>
          <w:sz w:val="20"/>
          <w:szCs w:val="20"/>
        </w:rPr>
        <w:t>(nazwa Wykonawcy)</w:t>
      </w:r>
    </w:p>
    <w:p w:rsidR="00AE223B" w:rsidRPr="00350A35" w:rsidRDefault="00AE223B" w:rsidP="00AE223B">
      <w:pPr>
        <w:suppressAutoHyphens/>
        <w:autoSpaceDE w:val="0"/>
        <w:autoSpaceDN w:val="0"/>
        <w:adjustRightInd w:val="0"/>
        <w:rPr>
          <w:b/>
          <w:bCs/>
          <w:sz w:val="22"/>
          <w:szCs w:val="22"/>
        </w:rPr>
      </w:pPr>
      <w:r w:rsidRPr="0020163F">
        <w:rPr>
          <w:b/>
          <w:bCs/>
          <w:sz w:val="22"/>
          <w:szCs w:val="22"/>
        </w:rPr>
        <w:t>oświadczam/y że:</w:t>
      </w:r>
    </w:p>
    <w:p w:rsidR="00AE223B" w:rsidRPr="0020163F" w:rsidRDefault="00AE223B" w:rsidP="00AE223B">
      <w:pPr>
        <w:autoSpaceDE w:val="0"/>
        <w:autoSpaceDN w:val="0"/>
        <w:adjustRightInd w:val="0"/>
        <w:ind w:left="284"/>
        <w:jc w:val="both"/>
        <w:rPr>
          <w:color w:val="000000"/>
          <w:sz w:val="22"/>
          <w:szCs w:val="22"/>
        </w:rPr>
      </w:pPr>
      <w:r w:rsidRPr="0020163F">
        <w:rPr>
          <w:color w:val="000000"/>
          <w:sz w:val="22"/>
          <w:szCs w:val="22"/>
        </w:rPr>
        <w:t>- Posiadam/y uprawnienia do występowania w obrocie prawnym zgodnie z wymogami ustawowymi,</w:t>
      </w:r>
    </w:p>
    <w:p w:rsidR="00AE223B" w:rsidRPr="0020163F" w:rsidRDefault="00AE223B" w:rsidP="00AE223B">
      <w:pPr>
        <w:pStyle w:val="Akapitzlist"/>
        <w:tabs>
          <w:tab w:val="left" w:pos="426"/>
        </w:tabs>
        <w:ind w:left="426" w:hanging="142"/>
        <w:contextualSpacing/>
        <w:jc w:val="both"/>
        <w:rPr>
          <w:sz w:val="22"/>
          <w:szCs w:val="22"/>
        </w:rPr>
      </w:pPr>
      <w:r w:rsidRPr="0020163F">
        <w:rPr>
          <w:sz w:val="22"/>
          <w:szCs w:val="22"/>
        </w:rPr>
        <w:t>- Zapoznałem (-</w:t>
      </w:r>
      <w:r w:rsidRPr="0020163F">
        <w:rPr>
          <w:i/>
          <w:iCs/>
          <w:sz w:val="22"/>
          <w:szCs w:val="22"/>
        </w:rPr>
        <w:t>liśmy</w:t>
      </w:r>
      <w:r w:rsidRPr="0020163F">
        <w:rPr>
          <w:sz w:val="22"/>
          <w:szCs w:val="22"/>
        </w:rPr>
        <w:t>) się</w:t>
      </w:r>
      <w:r w:rsidRPr="0020163F">
        <w:rPr>
          <w:sz w:val="22"/>
          <w:szCs w:val="22"/>
          <w:vertAlign w:val="superscript"/>
        </w:rPr>
        <w:t xml:space="preserve"> </w:t>
      </w:r>
      <w:r w:rsidRPr="0020163F">
        <w:rPr>
          <w:sz w:val="22"/>
          <w:szCs w:val="22"/>
        </w:rPr>
        <w:t xml:space="preserve"> z warunkami postępowania o udzielenie zamówienia oraz wzorem umowy – projektem umowy – </w:t>
      </w:r>
      <w:r w:rsidRPr="0020163F">
        <w:rPr>
          <w:b/>
          <w:sz w:val="22"/>
          <w:szCs w:val="22"/>
        </w:rPr>
        <w:t>nie wnosimy żadnych zastrzeżeń</w:t>
      </w:r>
      <w:r w:rsidRPr="0020163F">
        <w:rPr>
          <w:sz w:val="22"/>
          <w:szCs w:val="22"/>
        </w:rPr>
        <w:t xml:space="preserve"> i uznajemy się za związanych określonymi w nich postanowieniami, a w przypadku wyboru naszej oferty podpiszemy umowę zgodnie z treścią  przedstawioną przez Zamawiającego.  </w:t>
      </w:r>
    </w:p>
    <w:p w:rsidR="00AE223B" w:rsidRPr="0020163F" w:rsidRDefault="00AE223B" w:rsidP="00AE223B">
      <w:pPr>
        <w:pStyle w:val="Akapitzlist"/>
        <w:tabs>
          <w:tab w:val="left" w:pos="426"/>
        </w:tabs>
        <w:ind w:left="426" w:hanging="142"/>
        <w:contextualSpacing/>
        <w:jc w:val="both"/>
        <w:rPr>
          <w:sz w:val="22"/>
          <w:szCs w:val="22"/>
        </w:rPr>
      </w:pPr>
      <w:r w:rsidRPr="0020163F">
        <w:rPr>
          <w:sz w:val="22"/>
          <w:szCs w:val="22"/>
        </w:rPr>
        <w:t>- Uzyskałem (-</w:t>
      </w:r>
      <w:r w:rsidRPr="0020163F">
        <w:rPr>
          <w:i/>
          <w:sz w:val="22"/>
          <w:szCs w:val="22"/>
        </w:rPr>
        <w:t>liśmy</w:t>
      </w:r>
      <w:r w:rsidRPr="0020163F">
        <w:rPr>
          <w:sz w:val="22"/>
          <w:szCs w:val="22"/>
        </w:rPr>
        <w:t>) wszelkie informacje niezbędne do prawidłowego przygotowania i złożenia niniejszej oferty.</w:t>
      </w:r>
    </w:p>
    <w:p w:rsidR="00AE223B" w:rsidRPr="0020163F" w:rsidRDefault="00AE223B" w:rsidP="00AE223B">
      <w:pPr>
        <w:pStyle w:val="Akapitzlist"/>
        <w:tabs>
          <w:tab w:val="left" w:pos="426"/>
        </w:tabs>
        <w:ind w:left="426" w:hanging="142"/>
        <w:contextualSpacing/>
        <w:jc w:val="both"/>
        <w:rPr>
          <w:sz w:val="22"/>
          <w:szCs w:val="22"/>
        </w:rPr>
      </w:pPr>
      <w:r w:rsidRPr="0020163F">
        <w:rPr>
          <w:sz w:val="22"/>
          <w:szCs w:val="22"/>
        </w:rPr>
        <w:t>- Uważam (-</w:t>
      </w:r>
      <w:r w:rsidRPr="0020163F">
        <w:rPr>
          <w:i/>
          <w:iCs/>
          <w:sz w:val="22"/>
          <w:szCs w:val="22"/>
        </w:rPr>
        <w:t>y</w:t>
      </w:r>
      <w:r w:rsidRPr="0020163F">
        <w:rPr>
          <w:sz w:val="22"/>
          <w:szCs w:val="22"/>
        </w:rPr>
        <w:t>)</w:t>
      </w:r>
      <w:r w:rsidRPr="0020163F">
        <w:rPr>
          <w:sz w:val="22"/>
          <w:szCs w:val="22"/>
          <w:vertAlign w:val="superscript"/>
        </w:rPr>
        <w:t>*</w:t>
      </w:r>
      <w:r w:rsidRPr="0020163F">
        <w:rPr>
          <w:sz w:val="22"/>
          <w:szCs w:val="22"/>
        </w:rPr>
        <w:t xml:space="preserve"> się za związanego złożoną przez siebie ofertą przez </w:t>
      </w:r>
      <w:r w:rsidRPr="0020163F">
        <w:rPr>
          <w:b/>
          <w:sz w:val="22"/>
          <w:szCs w:val="22"/>
        </w:rPr>
        <w:t>okres 30 dni</w:t>
      </w:r>
      <w:r w:rsidRPr="0020163F">
        <w:rPr>
          <w:sz w:val="22"/>
          <w:szCs w:val="22"/>
        </w:rPr>
        <w:t>, licząc od terminu ostatecznego składania ofert.</w:t>
      </w:r>
    </w:p>
    <w:p w:rsidR="00AE223B" w:rsidRPr="0020163F" w:rsidRDefault="00AE223B" w:rsidP="00AE223B">
      <w:pPr>
        <w:pStyle w:val="Akapitzlist"/>
        <w:tabs>
          <w:tab w:val="left" w:pos="426"/>
        </w:tabs>
        <w:ind w:left="426" w:hanging="142"/>
        <w:contextualSpacing/>
        <w:jc w:val="both"/>
        <w:rPr>
          <w:sz w:val="22"/>
          <w:szCs w:val="22"/>
        </w:rPr>
      </w:pPr>
      <w:r w:rsidRPr="0020163F">
        <w:rPr>
          <w:sz w:val="22"/>
          <w:szCs w:val="22"/>
        </w:rPr>
        <w:t>- Przyjmuję (-</w:t>
      </w:r>
      <w:proofErr w:type="spellStart"/>
      <w:r w:rsidRPr="0020163F">
        <w:rPr>
          <w:i/>
          <w:iCs/>
          <w:sz w:val="22"/>
          <w:szCs w:val="22"/>
        </w:rPr>
        <w:t>emy</w:t>
      </w:r>
      <w:proofErr w:type="spellEnd"/>
      <w:r w:rsidRPr="0020163F">
        <w:rPr>
          <w:sz w:val="22"/>
          <w:szCs w:val="22"/>
        </w:rPr>
        <w:t>)</w:t>
      </w:r>
      <w:r w:rsidRPr="0020163F">
        <w:rPr>
          <w:sz w:val="22"/>
          <w:szCs w:val="22"/>
          <w:vertAlign w:val="superscript"/>
        </w:rPr>
        <w:t>*</w:t>
      </w:r>
      <w:r w:rsidRPr="0020163F">
        <w:rPr>
          <w:sz w:val="22"/>
          <w:szCs w:val="22"/>
        </w:rPr>
        <w:t xml:space="preserve">, zaproponowany przez Zamawiającego </w:t>
      </w:r>
      <w:r w:rsidRPr="0020163F">
        <w:rPr>
          <w:b/>
          <w:sz w:val="22"/>
          <w:szCs w:val="22"/>
        </w:rPr>
        <w:t>termin płatności</w:t>
      </w:r>
      <w:r w:rsidRPr="0020163F">
        <w:rPr>
          <w:sz w:val="22"/>
          <w:szCs w:val="22"/>
        </w:rPr>
        <w:t xml:space="preserve"> </w:t>
      </w:r>
      <w:r w:rsidRPr="0020163F">
        <w:rPr>
          <w:b/>
          <w:sz w:val="22"/>
          <w:szCs w:val="22"/>
        </w:rPr>
        <w:t xml:space="preserve">w ciągu 30 dni </w:t>
      </w:r>
      <w:r w:rsidRPr="0020163F">
        <w:rPr>
          <w:sz w:val="22"/>
          <w:szCs w:val="22"/>
        </w:rPr>
        <w:t xml:space="preserve">liczony od dnia dostarczenia faktury wraz z wymaganymi dokumentami Zamawiającemu. </w:t>
      </w:r>
    </w:p>
    <w:p w:rsidR="00AE223B" w:rsidRPr="0020163F" w:rsidRDefault="00AE223B" w:rsidP="00AE223B">
      <w:pPr>
        <w:pStyle w:val="Akapitzlist"/>
        <w:tabs>
          <w:tab w:val="left" w:pos="426"/>
        </w:tabs>
        <w:ind w:left="426" w:hanging="142"/>
        <w:contextualSpacing/>
        <w:jc w:val="both"/>
        <w:rPr>
          <w:sz w:val="22"/>
          <w:szCs w:val="22"/>
        </w:rPr>
      </w:pPr>
      <w:r w:rsidRPr="0020163F">
        <w:rPr>
          <w:sz w:val="22"/>
          <w:szCs w:val="22"/>
        </w:rPr>
        <w:t>- Zobowiązuję(-</w:t>
      </w:r>
      <w:proofErr w:type="spellStart"/>
      <w:r w:rsidRPr="0020163F">
        <w:rPr>
          <w:i/>
          <w:iCs/>
          <w:sz w:val="22"/>
          <w:szCs w:val="22"/>
        </w:rPr>
        <w:t>emy</w:t>
      </w:r>
      <w:proofErr w:type="spellEnd"/>
      <w:r w:rsidRPr="0020163F">
        <w:rPr>
          <w:sz w:val="22"/>
          <w:szCs w:val="22"/>
        </w:rPr>
        <w:t>)</w:t>
      </w:r>
      <w:r w:rsidRPr="0020163F">
        <w:rPr>
          <w:sz w:val="22"/>
          <w:szCs w:val="22"/>
          <w:vertAlign w:val="superscript"/>
        </w:rPr>
        <w:t>*</w:t>
      </w:r>
      <w:r w:rsidRPr="0020163F">
        <w:rPr>
          <w:sz w:val="22"/>
          <w:szCs w:val="22"/>
        </w:rPr>
        <w:t xml:space="preserve"> się do realizacji zamówienia w wymaganym terminie;</w:t>
      </w:r>
    </w:p>
    <w:p w:rsidR="00AE223B" w:rsidRPr="0020163F" w:rsidRDefault="00AE223B" w:rsidP="00AE223B">
      <w:pPr>
        <w:pStyle w:val="Akapitzlist"/>
        <w:tabs>
          <w:tab w:val="left" w:pos="426"/>
        </w:tabs>
        <w:ind w:left="426" w:hanging="142"/>
        <w:contextualSpacing/>
        <w:jc w:val="both"/>
        <w:rPr>
          <w:sz w:val="22"/>
          <w:szCs w:val="22"/>
        </w:rPr>
      </w:pPr>
      <w:r w:rsidRPr="0020163F">
        <w:rPr>
          <w:sz w:val="22"/>
          <w:szCs w:val="22"/>
        </w:rPr>
        <w:t>- W cenie oferty zostały uwzględnione wszystkie koszty związane z wykonaniem zamówienia.</w:t>
      </w:r>
    </w:p>
    <w:p w:rsidR="00AE223B" w:rsidRPr="0020163F" w:rsidRDefault="00AE223B" w:rsidP="00AE223B">
      <w:pPr>
        <w:pStyle w:val="Akapitzlist"/>
        <w:tabs>
          <w:tab w:val="left" w:pos="426"/>
        </w:tabs>
        <w:ind w:left="426" w:hanging="142"/>
        <w:contextualSpacing/>
        <w:jc w:val="both"/>
        <w:rPr>
          <w:sz w:val="22"/>
          <w:szCs w:val="22"/>
        </w:rPr>
      </w:pPr>
      <w:r w:rsidRPr="0020163F">
        <w:rPr>
          <w:sz w:val="22"/>
          <w:szCs w:val="22"/>
        </w:rPr>
        <w:t>- Osobami upoważnionymi do reprezentowania Wykonawcy w trakcie trwania (</w:t>
      </w:r>
      <w:r w:rsidRPr="0020163F">
        <w:rPr>
          <w:i/>
          <w:iCs/>
          <w:sz w:val="22"/>
          <w:szCs w:val="22"/>
        </w:rPr>
        <w:t>realizacji</w:t>
      </w:r>
      <w:r w:rsidRPr="0020163F">
        <w:rPr>
          <w:sz w:val="22"/>
          <w:szCs w:val="22"/>
        </w:rPr>
        <w:t>) umowy (</w:t>
      </w:r>
      <w:r w:rsidRPr="0020163F">
        <w:rPr>
          <w:i/>
          <w:iCs/>
          <w:sz w:val="22"/>
          <w:szCs w:val="22"/>
        </w:rPr>
        <w:t>dokonywania czynności prawnych w imieniu Wykonawcy</w:t>
      </w:r>
      <w:r w:rsidRPr="0020163F">
        <w:rPr>
          <w:sz w:val="22"/>
          <w:szCs w:val="22"/>
        </w:rPr>
        <w:t>) są: .......................................................................................(</w:t>
      </w:r>
      <w:r w:rsidRPr="0020163F">
        <w:rPr>
          <w:i/>
          <w:sz w:val="22"/>
          <w:szCs w:val="22"/>
        </w:rPr>
        <w:t>imię, nazwisko, zakres odpowiedzialności</w:t>
      </w:r>
      <w:r w:rsidRPr="0020163F">
        <w:rPr>
          <w:sz w:val="22"/>
          <w:szCs w:val="22"/>
        </w:rPr>
        <w:t>)</w:t>
      </w:r>
    </w:p>
    <w:p w:rsidR="00AE223B" w:rsidRPr="0020163F" w:rsidRDefault="00AE223B" w:rsidP="000300CF">
      <w:pPr>
        <w:autoSpaceDE w:val="0"/>
        <w:autoSpaceDN w:val="0"/>
        <w:adjustRightInd w:val="0"/>
        <w:jc w:val="both"/>
        <w:rPr>
          <w:color w:val="000000"/>
          <w:sz w:val="22"/>
          <w:szCs w:val="22"/>
        </w:rPr>
      </w:pPr>
    </w:p>
    <w:p w:rsidR="007E6F2C" w:rsidRPr="0020163F" w:rsidRDefault="007E6F2C" w:rsidP="00AE223B">
      <w:pPr>
        <w:suppressAutoHyphens/>
        <w:rPr>
          <w:sz w:val="22"/>
          <w:szCs w:val="22"/>
        </w:rPr>
      </w:pPr>
    </w:p>
    <w:p w:rsidR="00CD424C" w:rsidRDefault="00AE223B" w:rsidP="00350A35">
      <w:pPr>
        <w:suppressAutoHyphens/>
        <w:autoSpaceDE w:val="0"/>
        <w:autoSpaceDN w:val="0"/>
        <w:adjustRightInd w:val="0"/>
        <w:jc w:val="right"/>
        <w:rPr>
          <w:rFonts w:eastAsia="BookAntiqua"/>
          <w:sz w:val="22"/>
          <w:szCs w:val="22"/>
        </w:rPr>
      </w:pPr>
      <w:r w:rsidRPr="0020163F">
        <w:rPr>
          <w:rFonts w:eastAsia="BookAntiqua"/>
          <w:sz w:val="22"/>
          <w:szCs w:val="22"/>
        </w:rPr>
        <w:t xml:space="preserve">……………………….dnia…………………..       </w:t>
      </w:r>
    </w:p>
    <w:p w:rsidR="00AE223B" w:rsidRPr="0020163F" w:rsidRDefault="00CD424C" w:rsidP="00CD424C">
      <w:pPr>
        <w:suppressAutoHyphens/>
        <w:autoSpaceDE w:val="0"/>
        <w:autoSpaceDN w:val="0"/>
        <w:adjustRightInd w:val="0"/>
        <w:rPr>
          <w:rFonts w:eastAsia="BookAntiqua"/>
          <w:sz w:val="22"/>
          <w:szCs w:val="22"/>
        </w:rPr>
      </w:pPr>
      <w:r>
        <w:rPr>
          <w:rFonts w:eastAsia="BookAntiqua"/>
          <w:sz w:val="22"/>
          <w:szCs w:val="22"/>
        </w:rPr>
        <w:t xml:space="preserve">     </w:t>
      </w:r>
      <w:r w:rsidR="00AE223B" w:rsidRPr="0020163F">
        <w:rPr>
          <w:rFonts w:eastAsia="BookAntiqua"/>
          <w:sz w:val="22"/>
          <w:szCs w:val="22"/>
        </w:rPr>
        <w:t>…………………………………………………</w:t>
      </w:r>
    </w:p>
    <w:p w:rsidR="00AE223B" w:rsidRPr="0020163F" w:rsidRDefault="00CD424C" w:rsidP="00CD424C">
      <w:pPr>
        <w:suppressAutoHyphens/>
        <w:autoSpaceDE w:val="0"/>
        <w:autoSpaceDN w:val="0"/>
        <w:adjustRightInd w:val="0"/>
        <w:rPr>
          <w:rFonts w:eastAsia="BookAntiqua"/>
          <w:i/>
          <w:sz w:val="22"/>
          <w:szCs w:val="22"/>
        </w:rPr>
      </w:pPr>
      <w:r>
        <w:rPr>
          <w:rFonts w:eastAsia="BookAntiqua"/>
          <w:i/>
          <w:sz w:val="22"/>
          <w:szCs w:val="22"/>
        </w:rPr>
        <w:t xml:space="preserve">          </w:t>
      </w:r>
      <w:r w:rsidR="00AE223B" w:rsidRPr="0020163F">
        <w:rPr>
          <w:rFonts w:eastAsia="BookAntiqua"/>
          <w:i/>
          <w:sz w:val="22"/>
          <w:szCs w:val="22"/>
        </w:rPr>
        <w:t xml:space="preserve">(podpis i pieczęć Wykonawcy) </w:t>
      </w:r>
    </w:p>
    <w:p w:rsidR="00AE223B" w:rsidRPr="0020163F" w:rsidRDefault="00AE223B" w:rsidP="00AE223B">
      <w:pPr>
        <w:suppressAutoHyphens/>
        <w:autoSpaceDE w:val="0"/>
        <w:autoSpaceDN w:val="0"/>
        <w:adjustRightInd w:val="0"/>
        <w:jc w:val="center"/>
        <w:rPr>
          <w:i/>
          <w:sz w:val="22"/>
          <w:szCs w:val="22"/>
        </w:rPr>
      </w:pPr>
      <w:r w:rsidRPr="0020163F">
        <w:rPr>
          <w:rFonts w:eastAsia="BookAntiqua"/>
          <w:i/>
          <w:sz w:val="22"/>
          <w:szCs w:val="22"/>
        </w:rPr>
        <w:t xml:space="preserve">                                                                                                           </w:t>
      </w:r>
    </w:p>
    <w:p w:rsidR="00AE223B" w:rsidRPr="0020163F" w:rsidRDefault="00AE223B" w:rsidP="00AE223B">
      <w:pPr>
        <w:suppressAutoHyphens/>
        <w:autoSpaceDE w:val="0"/>
        <w:autoSpaceDN w:val="0"/>
        <w:adjustRightInd w:val="0"/>
        <w:ind w:left="360"/>
        <w:rPr>
          <w:sz w:val="22"/>
          <w:szCs w:val="22"/>
        </w:rPr>
      </w:pPr>
      <w:r w:rsidRPr="0020163F">
        <w:rPr>
          <w:sz w:val="22"/>
          <w:szCs w:val="22"/>
        </w:rPr>
        <w:t>*Niepotrzebne skreślić</w:t>
      </w:r>
    </w:p>
    <w:p w:rsidR="000300CF" w:rsidRDefault="000300CF" w:rsidP="00F30508">
      <w:pPr>
        <w:autoSpaceDE w:val="0"/>
        <w:autoSpaceDN w:val="0"/>
        <w:adjustRightInd w:val="0"/>
        <w:jc w:val="both"/>
      </w:pPr>
    </w:p>
    <w:p w:rsidR="000300CF" w:rsidRDefault="000300CF" w:rsidP="00F30508">
      <w:pPr>
        <w:autoSpaceDE w:val="0"/>
        <w:autoSpaceDN w:val="0"/>
        <w:adjustRightInd w:val="0"/>
        <w:jc w:val="both"/>
      </w:pPr>
    </w:p>
    <w:p w:rsidR="000300CF" w:rsidRPr="00CD1C4F" w:rsidRDefault="00373936" w:rsidP="005E0D2C">
      <w:pPr>
        <w:pStyle w:val="Tekstpodstawowywcity2"/>
        <w:ind w:left="0"/>
        <w:rPr>
          <w:rFonts w:ascii="Times New Roman" w:hAnsi="Times New Roman" w:cs="Times New Roman"/>
          <w:b/>
        </w:rPr>
      </w:pPr>
      <w:r>
        <w:rPr>
          <w:rFonts w:ascii="Times New Roman" w:hAnsi="Times New Roman" w:cs="Times New Roman"/>
          <w:b/>
          <w:noProof/>
        </w:rPr>
        <w:lastRenderedPageBreak/>
        <w:drawing>
          <wp:inline distT="0" distB="0" distL="0" distR="0" wp14:anchorId="2BAFA5FE">
            <wp:extent cx="6132830" cy="640080"/>
            <wp:effectExtent l="0" t="0" r="1270" b="762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2830" cy="640080"/>
                    </a:xfrm>
                    <a:prstGeom prst="rect">
                      <a:avLst/>
                    </a:prstGeom>
                    <a:noFill/>
                  </pic:spPr>
                </pic:pic>
              </a:graphicData>
            </a:graphic>
          </wp:inline>
        </w:drawing>
      </w:r>
    </w:p>
    <w:p w:rsidR="000300CF" w:rsidRPr="00C25B12" w:rsidRDefault="00794866" w:rsidP="00794866">
      <w:pPr>
        <w:autoSpaceDE w:val="0"/>
        <w:autoSpaceDN w:val="0"/>
        <w:adjustRightInd w:val="0"/>
        <w:jc w:val="center"/>
        <w:rPr>
          <w:bCs/>
        </w:rPr>
      </w:pPr>
      <w:r>
        <w:rPr>
          <w:bCs/>
        </w:rPr>
        <w:t xml:space="preserve">                                                                                                                      </w:t>
      </w:r>
      <w:r w:rsidR="000300CF">
        <w:rPr>
          <w:bCs/>
        </w:rPr>
        <w:t xml:space="preserve">Załącznik nr </w:t>
      </w:r>
      <w:r>
        <w:rPr>
          <w:bCs/>
        </w:rPr>
        <w:t>3</w:t>
      </w:r>
    </w:p>
    <w:p w:rsidR="000300CF" w:rsidRPr="00B62A27" w:rsidRDefault="000300CF" w:rsidP="00B62A27">
      <w:pPr>
        <w:autoSpaceDE w:val="0"/>
        <w:autoSpaceDN w:val="0"/>
        <w:adjustRightInd w:val="0"/>
        <w:jc w:val="center"/>
        <w:rPr>
          <w:bCs/>
        </w:rPr>
      </w:pPr>
      <w:r>
        <w:rPr>
          <w:bCs/>
        </w:rPr>
        <w:t>UMOWA Nr……….</w:t>
      </w:r>
    </w:p>
    <w:p w:rsidR="00F30508" w:rsidRPr="00A952B1" w:rsidRDefault="007D041F" w:rsidP="00F30508">
      <w:pPr>
        <w:autoSpaceDE w:val="0"/>
        <w:autoSpaceDN w:val="0"/>
        <w:adjustRightInd w:val="0"/>
        <w:jc w:val="both"/>
        <w:rPr>
          <w:bCs/>
        </w:rPr>
      </w:pPr>
      <w:r w:rsidRPr="00A952B1">
        <w:t>Z</w:t>
      </w:r>
      <w:r w:rsidR="00F30508" w:rsidRPr="00A952B1">
        <w:t xml:space="preserve">awarta w dniu …roku pomiędzy: </w:t>
      </w:r>
      <w:r w:rsidR="00F30508" w:rsidRPr="00A952B1">
        <w:rPr>
          <w:bCs/>
        </w:rPr>
        <w:t>Gminą Skaryszew 26-640 Skaryszew, ul. Słowackiego 6,  NIP 796-286-74-09</w:t>
      </w:r>
      <w:r w:rsidR="00F30508" w:rsidRPr="00A952B1">
        <w:rPr>
          <w:b/>
          <w:bCs/>
        </w:rPr>
        <w:t xml:space="preserve"> </w:t>
      </w:r>
      <w:r w:rsidR="00F30508" w:rsidRPr="00A952B1">
        <w:t xml:space="preserve">reprezentowaną przez: Burmistrza Miasta i Gminy Pana Ireneusza </w:t>
      </w:r>
      <w:proofErr w:type="spellStart"/>
      <w:r w:rsidR="00F30508" w:rsidRPr="00A952B1">
        <w:t>Kumięgę</w:t>
      </w:r>
      <w:proofErr w:type="spellEnd"/>
      <w:r w:rsidR="00F30508" w:rsidRPr="00A952B1">
        <w:t xml:space="preserve"> przy kontrasygnacie skarbnika  pani Marzeny Bienias</w:t>
      </w:r>
    </w:p>
    <w:p w:rsidR="00F30508" w:rsidRPr="00A952B1" w:rsidRDefault="00F30508" w:rsidP="00F30508">
      <w:pPr>
        <w:autoSpaceDE w:val="0"/>
        <w:autoSpaceDN w:val="0"/>
        <w:adjustRightInd w:val="0"/>
        <w:jc w:val="both"/>
        <w:rPr>
          <w:b/>
          <w:bCs/>
        </w:rPr>
      </w:pPr>
      <w:r w:rsidRPr="00A952B1">
        <w:t xml:space="preserve">- zwaną w dalszej części umowy </w:t>
      </w:r>
      <w:r w:rsidRPr="00A952B1">
        <w:rPr>
          <w:b/>
          <w:bCs/>
        </w:rPr>
        <w:t>„Zamawiającym”</w:t>
      </w:r>
    </w:p>
    <w:p w:rsidR="00F30508" w:rsidRPr="00A952B1" w:rsidRDefault="00F30508" w:rsidP="00F30508">
      <w:pPr>
        <w:autoSpaceDE w:val="0"/>
        <w:autoSpaceDN w:val="0"/>
        <w:adjustRightInd w:val="0"/>
        <w:jc w:val="both"/>
      </w:pPr>
      <w:r w:rsidRPr="00A952B1">
        <w:t>a     …………………………………………………………</w:t>
      </w:r>
    </w:p>
    <w:p w:rsidR="00F30508" w:rsidRDefault="00F30508" w:rsidP="00F30508">
      <w:pPr>
        <w:autoSpaceDE w:val="0"/>
        <w:autoSpaceDN w:val="0"/>
        <w:adjustRightInd w:val="0"/>
        <w:jc w:val="both"/>
        <w:rPr>
          <w:b/>
          <w:bCs/>
        </w:rPr>
      </w:pPr>
      <w:r w:rsidRPr="00A952B1">
        <w:t xml:space="preserve">- zwanym w dalszej części umowy </w:t>
      </w:r>
      <w:r w:rsidRPr="00A952B1">
        <w:rPr>
          <w:b/>
          <w:bCs/>
        </w:rPr>
        <w:t>„Dostawcą”</w:t>
      </w:r>
    </w:p>
    <w:p w:rsidR="0027040E" w:rsidRPr="0027040E" w:rsidRDefault="0027040E" w:rsidP="00F30508">
      <w:pPr>
        <w:autoSpaceDE w:val="0"/>
        <w:autoSpaceDN w:val="0"/>
        <w:adjustRightInd w:val="0"/>
        <w:jc w:val="both"/>
        <w:rPr>
          <w:bCs/>
        </w:rPr>
      </w:pPr>
      <w:r>
        <w:rPr>
          <w:bCs/>
        </w:rPr>
        <w:t xml:space="preserve">Umowa </w:t>
      </w:r>
      <w:r w:rsidR="00DB409B">
        <w:rPr>
          <w:bCs/>
        </w:rPr>
        <w:t xml:space="preserve">została zawarta bez  stosowania ustawy o zamówieniach publicznych -podstawą zawarcia niniejszej umowy jest art. 4 pkt 8 ustawy z dnia 29 stycznia 2004r. Prawo zamówień publicznych (Dz.U. z 2017r. poz. 1579 </w:t>
      </w:r>
      <w:r w:rsidR="004C654B" w:rsidRPr="004C654B">
        <w:rPr>
          <w:bCs/>
        </w:rPr>
        <w:t xml:space="preserve"> oraz z 2018,1560 i 1693)</w:t>
      </w:r>
    </w:p>
    <w:p w:rsidR="00F30508" w:rsidRPr="00A952B1" w:rsidRDefault="00F30508" w:rsidP="00F30508">
      <w:pPr>
        <w:autoSpaceDE w:val="0"/>
        <w:autoSpaceDN w:val="0"/>
        <w:adjustRightInd w:val="0"/>
        <w:jc w:val="center"/>
        <w:rPr>
          <w:b/>
          <w:bCs/>
        </w:rPr>
      </w:pPr>
      <w:r w:rsidRPr="00A952B1">
        <w:rPr>
          <w:b/>
          <w:bCs/>
        </w:rPr>
        <w:t>§ 1.</w:t>
      </w:r>
    </w:p>
    <w:p w:rsidR="00AE223B" w:rsidRPr="008942FA" w:rsidRDefault="00F30508" w:rsidP="008942FA">
      <w:pPr>
        <w:autoSpaceDE w:val="0"/>
        <w:autoSpaceDN w:val="0"/>
        <w:adjustRightInd w:val="0"/>
        <w:jc w:val="both"/>
      </w:pPr>
      <w:r w:rsidRPr="00A952B1">
        <w:t>1. Przedmiotem niniejszej umowy jest</w:t>
      </w:r>
      <w:r w:rsidR="00626570">
        <w:t xml:space="preserve"> </w:t>
      </w:r>
      <w:r w:rsidR="00626570" w:rsidRPr="0020163F">
        <w:rPr>
          <w:b/>
          <w:color w:val="000000"/>
        </w:rPr>
        <w:t>„</w:t>
      </w:r>
      <w:r w:rsidR="00626570" w:rsidRPr="009422B1">
        <w:rPr>
          <w:b/>
          <w:color w:val="000000"/>
        </w:rPr>
        <w:t xml:space="preserve">Dostawa  materiałów </w:t>
      </w:r>
      <w:r w:rsidR="009422B1" w:rsidRPr="009422B1">
        <w:rPr>
          <w:b/>
          <w:color w:val="000000"/>
        </w:rPr>
        <w:t>dydaktycznych</w:t>
      </w:r>
      <w:r w:rsidR="00626570">
        <w:rPr>
          <w:b/>
          <w:color w:val="000000"/>
        </w:rPr>
        <w:t xml:space="preserve"> </w:t>
      </w:r>
      <w:r w:rsidR="00626570" w:rsidRPr="0020163F">
        <w:rPr>
          <w:b/>
          <w:color w:val="000000"/>
        </w:rPr>
        <w:t>w ramach Projektu „</w:t>
      </w:r>
      <w:r w:rsidR="00626570">
        <w:rPr>
          <w:b/>
          <w:color w:val="000000"/>
        </w:rPr>
        <w:t>Wyższe kompetencje – lepsze perspektywy”</w:t>
      </w:r>
      <w:r w:rsidRPr="00A952B1">
        <w:rPr>
          <w:b/>
          <w:bCs/>
        </w:rPr>
        <w:t xml:space="preserve"> </w:t>
      </w:r>
      <w:r w:rsidRPr="00A952B1">
        <w:rPr>
          <w:bCs/>
          <w:color w:val="000000"/>
        </w:rPr>
        <w:t>realizowanego w ramach Regionalnego Programu Operacyjnego Województwa Mazowieckiego na lata 2014-2020 Oś priorytetowa X Edukacja dla rozwoju regionu, Działanie 10.0</w:t>
      </w:r>
      <w:r w:rsidR="00626570">
        <w:rPr>
          <w:bCs/>
          <w:color w:val="000000"/>
        </w:rPr>
        <w:t xml:space="preserve">1  Kształcenie i rozwój dzieci </w:t>
      </w:r>
      <w:r w:rsidR="007311D0">
        <w:rPr>
          <w:bCs/>
          <w:color w:val="000000"/>
        </w:rPr>
        <w:t xml:space="preserve">                    </w:t>
      </w:r>
      <w:r w:rsidRPr="00A952B1">
        <w:rPr>
          <w:bCs/>
          <w:color w:val="000000"/>
        </w:rPr>
        <w:t xml:space="preserve">i młodzieży, Poddziałanie 10.1.1 Edukacja ogólna ( w tym w szkołach zawodowych) </w:t>
      </w:r>
      <w:r w:rsidR="00626570">
        <w:rPr>
          <w:bCs/>
          <w:color w:val="000000"/>
        </w:rPr>
        <w:t xml:space="preserve"> </w:t>
      </w:r>
      <w:r w:rsidRPr="00A952B1">
        <w:rPr>
          <w:bCs/>
          <w:color w:val="000000"/>
        </w:rPr>
        <w:t xml:space="preserve"> </w:t>
      </w:r>
      <w:r w:rsidR="007311D0">
        <w:rPr>
          <w:bCs/>
          <w:color w:val="000000"/>
        </w:rPr>
        <w:t xml:space="preserve">                           </w:t>
      </w:r>
      <w:r w:rsidRPr="00A952B1">
        <w:rPr>
          <w:bCs/>
          <w:color w:val="000000"/>
        </w:rPr>
        <w:t xml:space="preserve">z Europejskiego Funduszu Społecznego </w:t>
      </w:r>
      <w:r w:rsidRPr="00A952B1">
        <w:t>, do szkół podstawowych na terenie Gminy Skaryszew.</w:t>
      </w:r>
    </w:p>
    <w:p w:rsidR="00AE223B" w:rsidRPr="007A4926" w:rsidRDefault="00AE223B" w:rsidP="00AE223B">
      <w:pPr>
        <w:autoSpaceDE w:val="0"/>
        <w:autoSpaceDN w:val="0"/>
        <w:adjustRightInd w:val="0"/>
        <w:jc w:val="center"/>
        <w:rPr>
          <w:b/>
          <w:bCs/>
        </w:rPr>
      </w:pPr>
      <w:r w:rsidRPr="007A4926">
        <w:rPr>
          <w:b/>
          <w:bCs/>
        </w:rPr>
        <w:t xml:space="preserve">§ </w:t>
      </w:r>
      <w:r w:rsidR="007A4926">
        <w:rPr>
          <w:b/>
          <w:bCs/>
        </w:rPr>
        <w:t>2</w:t>
      </w:r>
      <w:r w:rsidR="009E7947" w:rsidRPr="007A4926">
        <w:rPr>
          <w:b/>
          <w:bCs/>
        </w:rPr>
        <w:t>.</w:t>
      </w:r>
    </w:p>
    <w:p w:rsidR="00AE223B" w:rsidRPr="007A4926" w:rsidRDefault="00AE223B" w:rsidP="00AE223B">
      <w:pPr>
        <w:pStyle w:val="Tekstpodstawowy"/>
        <w:widowControl w:val="0"/>
        <w:numPr>
          <w:ilvl w:val="0"/>
          <w:numId w:val="25"/>
        </w:numPr>
        <w:autoSpaceDE w:val="0"/>
        <w:autoSpaceDN w:val="0"/>
        <w:adjustRightInd w:val="0"/>
        <w:spacing w:before="40" w:after="40"/>
        <w:jc w:val="both"/>
      </w:pPr>
      <w:r w:rsidRPr="007A4926">
        <w:t>Strony ustalają swoich reprezentantów upoważnionych do podejmowania szczegółowych ustaleń w trakcie realizacji zamówienia:</w:t>
      </w:r>
    </w:p>
    <w:p w:rsidR="00AE223B" w:rsidRPr="007A4926" w:rsidRDefault="00AE223B" w:rsidP="00AE223B">
      <w:pPr>
        <w:pStyle w:val="Tekstpodstawowy"/>
        <w:widowControl w:val="0"/>
        <w:numPr>
          <w:ilvl w:val="1"/>
          <w:numId w:val="25"/>
        </w:numPr>
        <w:autoSpaceDE w:val="0"/>
        <w:autoSpaceDN w:val="0"/>
        <w:adjustRightInd w:val="0"/>
        <w:spacing w:before="40" w:after="40"/>
        <w:jc w:val="both"/>
      </w:pPr>
      <w:r w:rsidRPr="007A4926">
        <w:t>Zamawiającego reprezentowa</w:t>
      </w:r>
      <w:r w:rsidR="000644CA" w:rsidRPr="007A4926">
        <w:t>ć</w:t>
      </w:r>
      <w:r w:rsidRPr="007A4926">
        <w:t xml:space="preserve"> będzie:</w:t>
      </w:r>
      <w:r w:rsidR="000644CA" w:rsidRPr="007A4926">
        <w:t xml:space="preserve"> Alina Kacperczyk </w:t>
      </w:r>
      <w:r w:rsidRPr="007A4926">
        <w:t xml:space="preserve">  </w:t>
      </w:r>
      <w:r w:rsidR="007D041F" w:rsidRPr="007A4926">
        <w:t>–</w:t>
      </w:r>
      <w:r w:rsidRPr="007A4926">
        <w:t xml:space="preserve"> numer telefonu </w:t>
      </w:r>
      <w:r w:rsidR="00DD3711">
        <w:t xml:space="preserve">                                </w:t>
      </w:r>
      <w:r w:rsidR="000644CA" w:rsidRPr="007A4926">
        <w:t>48 61</w:t>
      </w:r>
      <w:r w:rsidR="00DD3711">
        <w:t xml:space="preserve"> </w:t>
      </w:r>
      <w:r w:rsidR="000644CA" w:rsidRPr="007A4926">
        <w:t>03</w:t>
      </w:r>
      <w:r w:rsidR="00DD3711">
        <w:t xml:space="preserve"> </w:t>
      </w:r>
      <w:r w:rsidR="000644CA" w:rsidRPr="007A4926">
        <w:t>089 w 119</w:t>
      </w:r>
    </w:p>
    <w:p w:rsidR="00AE223B" w:rsidRPr="007A4926" w:rsidRDefault="00AE223B" w:rsidP="00AE223B">
      <w:pPr>
        <w:pStyle w:val="Tekstpodstawowy"/>
        <w:widowControl w:val="0"/>
        <w:numPr>
          <w:ilvl w:val="1"/>
          <w:numId w:val="25"/>
        </w:numPr>
        <w:autoSpaceDE w:val="0"/>
        <w:autoSpaceDN w:val="0"/>
        <w:adjustRightInd w:val="0"/>
        <w:spacing w:before="40" w:after="40"/>
        <w:jc w:val="both"/>
      </w:pPr>
      <w:r w:rsidRPr="007A4926">
        <w:t xml:space="preserve">Wykonawcę  reprezentował będzie: ………………………. </w:t>
      </w:r>
      <w:r w:rsidR="007D041F" w:rsidRPr="007A4926">
        <w:t>–</w:t>
      </w:r>
      <w:r w:rsidRPr="007A4926">
        <w:t xml:space="preserve"> numer telefonu  ………………..</w:t>
      </w:r>
    </w:p>
    <w:p w:rsidR="00AE223B" w:rsidRPr="007A4926" w:rsidRDefault="00AE223B" w:rsidP="00AE223B">
      <w:pPr>
        <w:pStyle w:val="Tekstpodstawowy"/>
        <w:widowControl w:val="0"/>
        <w:numPr>
          <w:ilvl w:val="0"/>
          <w:numId w:val="25"/>
        </w:numPr>
        <w:autoSpaceDE w:val="0"/>
        <w:autoSpaceDN w:val="0"/>
        <w:adjustRightInd w:val="0"/>
        <w:spacing w:before="40" w:after="40"/>
        <w:jc w:val="both"/>
      </w:pPr>
      <w:r w:rsidRPr="007A4926">
        <w:t xml:space="preserve">Osoby wymienione w ust. 1 są uprawnione do uzgodnienia form i metod pracy, udzielania koniecznych informacji, podejmowania innych niezbędnych działań wynikających </w:t>
      </w:r>
      <w:r w:rsidR="007311D0">
        <w:t xml:space="preserve">                            </w:t>
      </w:r>
      <w:r w:rsidRPr="007A4926">
        <w:t>z niniejszej umowy koniecznych do prawidłowego wykonania przedmiotu umowy.</w:t>
      </w:r>
    </w:p>
    <w:p w:rsidR="00AE223B" w:rsidRPr="007A4926" w:rsidRDefault="00AE223B" w:rsidP="00AE223B">
      <w:pPr>
        <w:pStyle w:val="Tekstpodstawowy"/>
        <w:widowControl w:val="0"/>
        <w:numPr>
          <w:ilvl w:val="0"/>
          <w:numId w:val="25"/>
        </w:numPr>
        <w:autoSpaceDE w:val="0"/>
        <w:autoSpaceDN w:val="0"/>
        <w:adjustRightInd w:val="0"/>
        <w:spacing w:before="40" w:after="40"/>
        <w:jc w:val="both"/>
      </w:pPr>
      <w:r w:rsidRPr="007A4926">
        <w:t>Ze strony Zamawiającego nadzór nad prawidłowym i terminowym wykonaniem zamówienia oraz nad prawidłowym wystawieniem dokumentów rozliczeniowych i finansowych odpowiedzialn</w:t>
      </w:r>
      <w:r w:rsidR="00B83014" w:rsidRPr="007A4926">
        <w:t>a</w:t>
      </w:r>
      <w:r w:rsidRPr="007A4926">
        <w:t xml:space="preserve"> jest  </w:t>
      </w:r>
      <w:r w:rsidR="00B83014" w:rsidRPr="007A4926">
        <w:t>Alina Kacperczyk</w:t>
      </w:r>
    </w:p>
    <w:p w:rsidR="00AE223B" w:rsidRPr="007A4926" w:rsidRDefault="00AE223B" w:rsidP="00AE223B">
      <w:pPr>
        <w:pStyle w:val="Tekstpodstawowy"/>
        <w:spacing w:before="40" w:after="40"/>
        <w:jc w:val="center"/>
        <w:rPr>
          <w:b/>
          <w:sz w:val="22"/>
          <w:szCs w:val="22"/>
        </w:rPr>
      </w:pPr>
      <w:r w:rsidRPr="007A4926">
        <w:rPr>
          <w:b/>
          <w:sz w:val="22"/>
          <w:szCs w:val="22"/>
        </w:rPr>
        <w:t xml:space="preserve">§ </w:t>
      </w:r>
      <w:r w:rsidR="007A4926" w:rsidRPr="007A4926">
        <w:rPr>
          <w:b/>
          <w:sz w:val="22"/>
          <w:szCs w:val="22"/>
        </w:rPr>
        <w:t>3</w:t>
      </w:r>
      <w:r w:rsidR="009E7947" w:rsidRPr="007A4926">
        <w:rPr>
          <w:b/>
          <w:sz w:val="22"/>
          <w:szCs w:val="22"/>
        </w:rPr>
        <w:t>.</w:t>
      </w:r>
    </w:p>
    <w:p w:rsidR="00AE223B" w:rsidRPr="007311D0" w:rsidRDefault="00AE223B" w:rsidP="00AE223B">
      <w:pPr>
        <w:suppressAutoHyphens/>
        <w:autoSpaceDE w:val="0"/>
        <w:autoSpaceDN w:val="0"/>
        <w:adjustRightInd w:val="0"/>
        <w:ind w:left="284" w:hanging="284"/>
        <w:jc w:val="both"/>
      </w:pPr>
      <w:r w:rsidRPr="0020163F">
        <w:rPr>
          <w:sz w:val="22"/>
          <w:szCs w:val="22"/>
        </w:rPr>
        <w:t xml:space="preserve">1. </w:t>
      </w:r>
      <w:r w:rsidRPr="007311D0">
        <w:t xml:space="preserve">Przedmiotem umowy jest dostawa  materiałów </w:t>
      </w:r>
      <w:r w:rsidR="009422B1" w:rsidRPr="007311D0">
        <w:t>dydaktycznych</w:t>
      </w:r>
      <w:r w:rsidRPr="007311D0">
        <w:t>,</w:t>
      </w:r>
      <w:r w:rsidRPr="007311D0">
        <w:rPr>
          <w:i/>
        </w:rPr>
        <w:t xml:space="preserve"> </w:t>
      </w:r>
      <w:r w:rsidRPr="007311D0">
        <w:t>zwanych w dalszej części umowy przedmiotem umowy, zgodnie z załącznikiem nr 1 do nini</w:t>
      </w:r>
      <w:r w:rsidR="00987CE5" w:rsidRPr="007311D0">
        <w:t xml:space="preserve">ejszej umowy, na potrzeby </w:t>
      </w:r>
      <w:r w:rsidRPr="007311D0">
        <w:t xml:space="preserve"> szkół prowa</w:t>
      </w:r>
      <w:r w:rsidR="009E7947" w:rsidRPr="007311D0">
        <w:t>dzonych przez Gminę Skaryszew</w:t>
      </w:r>
      <w:r w:rsidRPr="007311D0">
        <w:t>:</w:t>
      </w:r>
    </w:p>
    <w:p w:rsidR="00E533CB" w:rsidRPr="007809D0" w:rsidRDefault="00E533CB" w:rsidP="00E533CB">
      <w:pPr>
        <w:pStyle w:val="Akapitzlist"/>
        <w:autoSpaceDE w:val="0"/>
        <w:autoSpaceDN w:val="0"/>
        <w:adjustRightInd w:val="0"/>
        <w:ind w:left="720"/>
        <w:jc w:val="both"/>
        <w:rPr>
          <w:color w:val="000000"/>
        </w:rPr>
      </w:pPr>
      <w:r w:rsidRPr="007809D0">
        <w:rPr>
          <w:color w:val="000000"/>
        </w:rPr>
        <w:t>-Publiczna Szkoła Podstawowa w Dzierzkówku Starym, Dzierzkówek Stary 90,</w:t>
      </w:r>
      <w:r>
        <w:rPr>
          <w:color w:val="000000"/>
        </w:rPr>
        <w:t xml:space="preserve">               </w:t>
      </w:r>
      <w:r w:rsidRPr="007809D0">
        <w:rPr>
          <w:color w:val="000000"/>
        </w:rPr>
        <w:t xml:space="preserve"> 26-640 Skaryszew</w:t>
      </w:r>
    </w:p>
    <w:p w:rsidR="00E533CB" w:rsidRPr="007809D0" w:rsidRDefault="00E533CB" w:rsidP="00E533CB">
      <w:pPr>
        <w:pStyle w:val="Akapitzlist"/>
        <w:autoSpaceDE w:val="0"/>
        <w:autoSpaceDN w:val="0"/>
        <w:adjustRightInd w:val="0"/>
        <w:ind w:left="720"/>
        <w:jc w:val="both"/>
        <w:rPr>
          <w:color w:val="000000"/>
        </w:rPr>
      </w:pPr>
      <w:r w:rsidRPr="007809D0">
        <w:rPr>
          <w:color w:val="000000"/>
        </w:rPr>
        <w:t>-Publiczna Szkoła Podstawowa im. Wł. St. Reymonta w Odechowie, Odechów 77</w:t>
      </w:r>
      <w:r>
        <w:rPr>
          <w:color w:val="000000"/>
        </w:rPr>
        <w:t xml:space="preserve">                      </w:t>
      </w:r>
      <w:r w:rsidRPr="007809D0">
        <w:rPr>
          <w:color w:val="000000"/>
        </w:rPr>
        <w:t xml:space="preserve"> i  filii w Wólce Twarogowej,  Wólka Twarogowa  21, 26-640 Skaryszew</w:t>
      </w:r>
    </w:p>
    <w:p w:rsidR="00E533CB" w:rsidRPr="007809D0" w:rsidRDefault="00E533CB" w:rsidP="00E533CB">
      <w:pPr>
        <w:pStyle w:val="Akapitzlist"/>
        <w:autoSpaceDE w:val="0"/>
        <w:autoSpaceDN w:val="0"/>
        <w:adjustRightInd w:val="0"/>
        <w:ind w:left="720"/>
        <w:jc w:val="both"/>
        <w:rPr>
          <w:color w:val="000000"/>
        </w:rPr>
      </w:pPr>
      <w:r w:rsidRPr="007809D0">
        <w:rPr>
          <w:color w:val="000000"/>
        </w:rPr>
        <w:t xml:space="preserve">-Publiczna Szkoła Podstawowa im. K. St. Wyszyńskiego w Makowcu, Makowiec </w:t>
      </w:r>
      <w:r>
        <w:rPr>
          <w:color w:val="000000"/>
        </w:rPr>
        <w:t xml:space="preserve">                </w:t>
      </w:r>
      <w:r w:rsidRPr="007809D0">
        <w:rPr>
          <w:color w:val="000000"/>
        </w:rPr>
        <w:t>ul. Kościelna 2,  26-640 Skaryszew</w:t>
      </w:r>
    </w:p>
    <w:p w:rsidR="00E533CB" w:rsidRPr="007809D0" w:rsidRDefault="00E533CB" w:rsidP="00E533CB">
      <w:pPr>
        <w:pStyle w:val="Akapitzlist"/>
        <w:autoSpaceDE w:val="0"/>
        <w:autoSpaceDN w:val="0"/>
        <w:adjustRightInd w:val="0"/>
        <w:ind w:left="720"/>
        <w:jc w:val="both"/>
        <w:rPr>
          <w:color w:val="000000"/>
        </w:rPr>
      </w:pPr>
      <w:r w:rsidRPr="007809D0">
        <w:rPr>
          <w:color w:val="000000"/>
        </w:rPr>
        <w:t xml:space="preserve">-Publiczna Szkoła Podstawowa w Chomentowie Puszcz, Chomentów Puszcz </w:t>
      </w:r>
      <w:r>
        <w:rPr>
          <w:color w:val="000000"/>
        </w:rPr>
        <w:t xml:space="preserve">                    </w:t>
      </w:r>
      <w:r w:rsidRPr="007809D0">
        <w:rPr>
          <w:color w:val="000000"/>
        </w:rPr>
        <w:t>ul. Ogrodowa 1,     26-640 Skaryszew</w:t>
      </w:r>
    </w:p>
    <w:p w:rsidR="00E533CB" w:rsidRPr="007809D0" w:rsidRDefault="00E533CB" w:rsidP="00E533CB">
      <w:pPr>
        <w:pStyle w:val="Akapitzlist"/>
        <w:autoSpaceDE w:val="0"/>
        <w:autoSpaceDN w:val="0"/>
        <w:adjustRightInd w:val="0"/>
        <w:ind w:left="720"/>
        <w:jc w:val="both"/>
        <w:rPr>
          <w:color w:val="000000"/>
        </w:rPr>
      </w:pPr>
      <w:r w:rsidRPr="007809D0">
        <w:rPr>
          <w:color w:val="000000"/>
        </w:rPr>
        <w:lastRenderedPageBreak/>
        <w:t>-Publiczna Szkoła Podstawowa im. Orła Białego w Sołtykowie, Sołtyków ul. Adama Mickiewicza 2,   26-640 Skaryszew</w:t>
      </w:r>
    </w:p>
    <w:p w:rsidR="00E533CB" w:rsidRPr="007809D0" w:rsidRDefault="00E533CB" w:rsidP="00E533CB">
      <w:pPr>
        <w:pStyle w:val="Akapitzlist"/>
        <w:autoSpaceDE w:val="0"/>
        <w:autoSpaceDN w:val="0"/>
        <w:adjustRightInd w:val="0"/>
        <w:ind w:left="720"/>
        <w:jc w:val="both"/>
        <w:rPr>
          <w:color w:val="000000"/>
        </w:rPr>
      </w:pPr>
      <w:r w:rsidRPr="007809D0">
        <w:rPr>
          <w:color w:val="000000"/>
        </w:rPr>
        <w:t>-Publiczna Szkoła Podstawowa im. K. Makuszyńskiego w Makowie, Maków</w:t>
      </w:r>
      <w:r>
        <w:rPr>
          <w:color w:val="000000"/>
        </w:rPr>
        <w:t xml:space="preserve">                     </w:t>
      </w:r>
      <w:r w:rsidRPr="007809D0">
        <w:rPr>
          <w:color w:val="000000"/>
        </w:rPr>
        <w:t xml:space="preserve"> ul. Szkolna 6,</w:t>
      </w:r>
      <w:r>
        <w:rPr>
          <w:color w:val="000000"/>
        </w:rPr>
        <w:t xml:space="preserve"> </w:t>
      </w:r>
      <w:r w:rsidRPr="007809D0">
        <w:rPr>
          <w:color w:val="000000"/>
        </w:rPr>
        <w:t>26-640 Skaryszew</w:t>
      </w:r>
    </w:p>
    <w:p w:rsidR="00E533CB" w:rsidRPr="007809D0" w:rsidRDefault="00E533CB" w:rsidP="00E533CB">
      <w:pPr>
        <w:pStyle w:val="Akapitzlist"/>
        <w:autoSpaceDE w:val="0"/>
        <w:autoSpaceDN w:val="0"/>
        <w:adjustRightInd w:val="0"/>
        <w:ind w:left="720"/>
        <w:jc w:val="both"/>
        <w:rPr>
          <w:color w:val="000000"/>
        </w:rPr>
      </w:pPr>
      <w:r w:rsidRPr="007809D0">
        <w:rPr>
          <w:color w:val="000000"/>
        </w:rPr>
        <w:t>- Publiczna Szkoła Podstawowa im. Orląt Lwowskich w Skaryszewie  ul. Bolesława Prusa 5 , 26-640</w:t>
      </w:r>
      <w:r>
        <w:rPr>
          <w:color w:val="000000"/>
        </w:rPr>
        <w:t xml:space="preserve"> </w:t>
      </w:r>
      <w:r w:rsidRPr="007809D0">
        <w:rPr>
          <w:color w:val="000000"/>
        </w:rPr>
        <w:t xml:space="preserve"> Skaryszew</w:t>
      </w:r>
    </w:p>
    <w:p w:rsidR="00AE223B" w:rsidRPr="00697425" w:rsidRDefault="00E533CB" w:rsidP="00697425">
      <w:pPr>
        <w:pStyle w:val="Akapitzlist"/>
        <w:autoSpaceDE w:val="0"/>
        <w:autoSpaceDN w:val="0"/>
        <w:adjustRightInd w:val="0"/>
        <w:ind w:left="720"/>
        <w:jc w:val="both"/>
        <w:rPr>
          <w:color w:val="000000"/>
        </w:rPr>
      </w:pPr>
      <w:r w:rsidRPr="007809D0">
        <w:rPr>
          <w:color w:val="000000"/>
        </w:rPr>
        <w:t>-Publiczna Szkoła Podstawowa w Modrzejowicach, Modrzejowice 68, 26-640 Skaryszew</w:t>
      </w:r>
      <w:r w:rsidR="00697425">
        <w:rPr>
          <w:color w:val="000000"/>
        </w:rPr>
        <w:t xml:space="preserve"> </w:t>
      </w:r>
      <w:r w:rsidR="00AE223B" w:rsidRPr="0020163F">
        <w:rPr>
          <w:sz w:val="22"/>
          <w:szCs w:val="22"/>
        </w:rPr>
        <w:t xml:space="preserve">zwanych w dalszej części umowy „Odbiorcami”. </w:t>
      </w:r>
    </w:p>
    <w:p w:rsidR="00AE223B" w:rsidRPr="007311D0" w:rsidRDefault="00AE223B" w:rsidP="00AE223B">
      <w:pPr>
        <w:pStyle w:val="Tekstpodstawowy"/>
        <w:widowControl w:val="0"/>
        <w:numPr>
          <w:ilvl w:val="1"/>
          <w:numId w:val="37"/>
        </w:numPr>
        <w:tabs>
          <w:tab w:val="clear" w:pos="720"/>
          <w:tab w:val="num" w:pos="284"/>
        </w:tabs>
        <w:autoSpaceDE w:val="0"/>
        <w:autoSpaceDN w:val="0"/>
        <w:adjustRightInd w:val="0"/>
        <w:spacing w:after="0"/>
        <w:ind w:left="284" w:hanging="284"/>
        <w:jc w:val="both"/>
      </w:pPr>
      <w:r w:rsidRPr="007311D0">
        <w:t xml:space="preserve">Specyfikacja dostaw w rozbiciu na poszczególnych Odbiorców została określona </w:t>
      </w:r>
      <w:r w:rsidR="007311D0">
        <w:t xml:space="preserve">                             </w:t>
      </w:r>
      <w:r w:rsidRPr="007311D0">
        <w:t>w załączniku Nr 2.</w:t>
      </w:r>
    </w:p>
    <w:p w:rsidR="006407D9" w:rsidRPr="007311D0" w:rsidRDefault="00AE223B" w:rsidP="006407D9">
      <w:pPr>
        <w:pStyle w:val="Tekstpodstawowy"/>
        <w:widowControl w:val="0"/>
        <w:numPr>
          <w:ilvl w:val="1"/>
          <w:numId w:val="37"/>
        </w:numPr>
        <w:tabs>
          <w:tab w:val="clear" w:pos="720"/>
          <w:tab w:val="num" w:pos="284"/>
        </w:tabs>
        <w:autoSpaceDE w:val="0"/>
        <w:autoSpaceDN w:val="0"/>
        <w:adjustRightInd w:val="0"/>
        <w:spacing w:after="0"/>
        <w:ind w:left="284" w:hanging="284"/>
        <w:jc w:val="both"/>
      </w:pPr>
      <w:r w:rsidRPr="007311D0">
        <w:t xml:space="preserve">Dostarczony przedmiot zamówienia </w:t>
      </w:r>
      <w:r w:rsidR="001F77D3" w:rsidRPr="007311D0">
        <w:rPr>
          <w:color w:val="000000"/>
        </w:rPr>
        <w:t xml:space="preserve"> materiał</w:t>
      </w:r>
      <w:r w:rsidR="009422B1" w:rsidRPr="007311D0">
        <w:rPr>
          <w:color w:val="000000"/>
        </w:rPr>
        <w:t>y</w:t>
      </w:r>
      <w:r w:rsidR="001F77D3" w:rsidRPr="007311D0">
        <w:rPr>
          <w:color w:val="000000"/>
        </w:rPr>
        <w:t xml:space="preserve"> </w:t>
      </w:r>
      <w:r w:rsidR="009422B1" w:rsidRPr="007311D0">
        <w:rPr>
          <w:color w:val="000000"/>
        </w:rPr>
        <w:t>dydaktyczne</w:t>
      </w:r>
      <w:r w:rsidR="001F77D3" w:rsidRPr="007311D0">
        <w:t xml:space="preserve"> </w:t>
      </w:r>
      <w:r w:rsidRPr="007311D0">
        <w:t>powin</w:t>
      </w:r>
      <w:r w:rsidR="001F77D3" w:rsidRPr="007311D0">
        <w:t>ny</w:t>
      </w:r>
      <w:r w:rsidRPr="007311D0">
        <w:t xml:space="preserve"> być fabrycznie now</w:t>
      </w:r>
      <w:r w:rsidR="001F77D3" w:rsidRPr="007311D0">
        <w:t>e</w:t>
      </w:r>
      <w:r w:rsidRPr="007311D0">
        <w:t>, woln</w:t>
      </w:r>
      <w:r w:rsidR="001F77D3" w:rsidRPr="007311D0">
        <w:t>e</w:t>
      </w:r>
      <w:r w:rsidRPr="007311D0">
        <w:t xml:space="preserve"> od wad fizycznych </w:t>
      </w:r>
      <w:r w:rsidR="006407D9" w:rsidRPr="007311D0">
        <w:t xml:space="preserve"> </w:t>
      </w:r>
      <w:r w:rsidRPr="007311D0">
        <w:t xml:space="preserve">i prawnych oraz pochodzić z bieżącej produkcji </w:t>
      </w:r>
      <w:r w:rsidR="006407D9" w:rsidRPr="007311D0">
        <w:t xml:space="preserve"> oraz winien spełniać wymagania określone przez Zamawiającego. </w:t>
      </w:r>
    </w:p>
    <w:p w:rsidR="00AE223B" w:rsidRPr="007311D0" w:rsidRDefault="00AE223B" w:rsidP="0049723B">
      <w:pPr>
        <w:pStyle w:val="Tekstpodstawowy"/>
        <w:widowControl w:val="0"/>
        <w:numPr>
          <w:ilvl w:val="1"/>
          <w:numId w:val="37"/>
        </w:numPr>
        <w:tabs>
          <w:tab w:val="clear" w:pos="720"/>
          <w:tab w:val="num" w:pos="284"/>
        </w:tabs>
        <w:autoSpaceDE w:val="0"/>
        <w:autoSpaceDN w:val="0"/>
        <w:adjustRightInd w:val="0"/>
        <w:spacing w:after="0"/>
        <w:ind w:left="284" w:hanging="284"/>
        <w:jc w:val="both"/>
      </w:pPr>
      <w:r w:rsidRPr="007311D0">
        <w:t>Przedmiot zamówienia zostanie dostarczony w zakresie i w sposób zgodny z opisem zawartym w załączniku nr 1 do niniejszej umowy, stanowiący formularz oferty złożonej przez Wykonawcę. Zamówienia dokonywane będą telefonicznie przez upoważnionych przedstawicieli każdego</w:t>
      </w:r>
      <w:r w:rsidR="0049723B" w:rsidRPr="007311D0">
        <w:t xml:space="preserve">   </w:t>
      </w:r>
      <w:r w:rsidRPr="007311D0">
        <w:t>z Odbiorców.</w:t>
      </w:r>
    </w:p>
    <w:p w:rsidR="00AE223B" w:rsidRPr="007A4926" w:rsidRDefault="00AE223B" w:rsidP="00AE223B">
      <w:pPr>
        <w:pStyle w:val="Tekstpodstawowy"/>
        <w:spacing w:before="40" w:after="40"/>
        <w:jc w:val="center"/>
        <w:rPr>
          <w:b/>
          <w:sz w:val="22"/>
          <w:szCs w:val="22"/>
        </w:rPr>
      </w:pPr>
      <w:r w:rsidRPr="007A4926">
        <w:rPr>
          <w:b/>
          <w:sz w:val="22"/>
          <w:szCs w:val="22"/>
        </w:rPr>
        <w:t xml:space="preserve">§ </w:t>
      </w:r>
      <w:r w:rsidR="007A4926" w:rsidRPr="007A4926">
        <w:rPr>
          <w:b/>
          <w:sz w:val="22"/>
          <w:szCs w:val="22"/>
        </w:rPr>
        <w:t>4</w:t>
      </w:r>
      <w:r w:rsidR="0048199B" w:rsidRPr="007A4926">
        <w:rPr>
          <w:b/>
          <w:sz w:val="22"/>
          <w:szCs w:val="22"/>
        </w:rPr>
        <w:t>.</w:t>
      </w:r>
    </w:p>
    <w:p w:rsidR="00BF7C3B" w:rsidRDefault="00DC6DF5" w:rsidP="00BF7C3B">
      <w:pPr>
        <w:autoSpaceDE w:val="0"/>
        <w:autoSpaceDN w:val="0"/>
        <w:adjustRightInd w:val="0"/>
        <w:jc w:val="both"/>
        <w:rPr>
          <w:rFonts w:eastAsia="Calibri"/>
        </w:rPr>
      </w:pPr>
      <w:r>
        <w:t>1.</w:t>
      </w:r>
      <w:r w:rsidR="00BF7C3B" w:rsidRPr="00F17ECE">
        <w:t xml:space="preserve">Za wykonanie przedmiotu umowy Dostawcy należy się wynagrodzenie ryczałtowe zgodne ze </w:t>
      </w:r>
      <w:r w:rsidR="006B37FA">
        <w:t>złożoną ofertą</w:t>
      </w:r>
      <w:r w:rsidR="00BF7C3B" w:rsidRPr="00A874C6">
        <w:t>:</w:t>
      </w:r>
      <w:r w:rsidR="00B83014" w:rsidRPr="00A874C6">
        <w:rPr>
          <w:color w:val="000000"/>
        </w:rPr>
        <w:t xml:space="preserve"> </w:t>
      </w:r>
      <w:r w:rsidR="00B83014" w:rsidRPr="00A874C6">
        <w:t xml:space="preserve">Dostawa materiałów </w:t>
      </w:r>
      <w:r w:rsidR="00A874C6" w:rsidRPr="00A874C6">
        <w:t>dydaktycznych</w:t>
      </w:r>
      <w:r w:rsidR="00BF7C3B" w:rsidRPr="00F17ECE">
        <w:rPr>
          <w:b/>
          <w:bCs/>
          <w:color w:val="000000"/>
        </w:rPr>
        <w:t xml:space="preserve"> </w:t>
      </w:r>
      <w:r w:rsidR="00BF7C3B" w:rsidRPr="00F17ECE">
        <w:rPr>
          <w:bCs/>
          <w:color w:val="000000"/>
        </w:rPr>
        <w:t xml:space="preserve"> w ramach projektu „Wyższe kompetencje – lepsze perspektywy” </w:t>
      </w:r>
      <w:r w:rsidR="000E2565">
        <w:rPr>
          <w:bCs/>
          <w:color w:val="000000"/>
        </w:rPr>
        <w:t xml:space="preserve">cały przedmiot zamówienia: </w:t>
      </w:r>
      <w:r w:rsidR="00BF7C3B" w:rsidRPr="00F17ECE">
        <w:rPr>
          <w:rFonts w:eastAsia="Calibri"/>
        </w:rPr>
        <w:t>netto ………….zł + VAT ……zł  tj. brutto</w:t>
      </w:r>
      <w:r w:rsidR="00BF7C3B" w:rsidRPr="00F17ECE">
        <w:rPr>
          <w:b/>
          <w:bCs/>
          <w:color w:val="000000"/>
        </w:rPr>
        <w:t xml:space="preserve"> </w:t>
      </w:r>
      <w:r w:rsidR="00BF7C3B" w:rsidRPr="00F17ECE">
        <w:rPr>
          <w:rFonts w:eastAsia="Calibri"/>
        </w:rPr>
        <w:t xml:space="preserve">……………. </w:t>
      </w:r>
      <w:r w:rsidR="0076711C">
        <w:rPr>
          <w:rFonts w:eastAsia="Calibri"/>
        </w:rPr>
        <w:t>z</w:t>
      </w:r>
      <w:r w:rsidR="00BF7C3B" w:rsidRPr="00F17ECE">
        <w:rPr>
          <w:rFonts w:eastAsia="Calibri"/>
        </w:rPr>
        <w:t>ł  (słownie:…………………………………</w:t>
      </w:r>
      <w:r w:rsidR="00BF7C3B" w:rsidRPr="00F17ECE">
        <w:rPr>
          <w:rFonts w:eastAsia="Calibri"/>
          <w:b/>
        </w:rPr>
        <w:t xml:space="preserve"> </w:t>
      </w:r>
      <w:r w:rsidR="00BF7C3B" w:rsidRPr="00F17ECE">
        <w:rPr>
          <w:rFonts w:eastAsia="Calibri"/>
        </w:rPr>
        <w:t>złotych ……/100</w:t>
      </w:r>
    </w:p>
    <w:p w:rsidR="00025BD6" w:rsidRDefault="00025BD6" w:rsidP="00BF7C3B">
      <w:pPr>
        <w:autoSpaceDE w:val="0"/>
        <w:autoSpaceDN w:val="0"/>
        <w:adjustRightInd w:val="0"/>
        <w:jc w:val="both"/>
        <w:rPr>
          <w:rFonts w:eastAsia="Calibri"/>
        </w:rPr>
      </w:pPr>
    </w:p>
    <w:p w:rsidR="000E2565" w:rsidRPr="006C61EB" w:rsidRDefault="000E2565" w:rsidP="00BF7C3B">
      <w:pPr>
        <w:autoSpaceDE w:val="0"/>
        <w:autoSpaceDN w:val="0"/>
        <w:adjustRightInd w:val="0"/>
        <w:jc w:val="both"/>
        <w:rPr>
          <w:rFonts w:eastAsia="Calibri"/>
          <w:b/>
        </w:rPr>
      </w:pPr>
      <w:r w:rsidRPr="006C61EB">
        <w:rPr>
          <w:rFonts w:eastAsia="Calibri"/>
          <w:b/>
        </w:rPr>
        <w:t>W tym dostawa w 2018r.</w:t>
      </w:r>
    </w:p>
    <w:p w:rsidR="000E2565" w:rsidRDefault="000E2565" w:rsidP="000E2565">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sidR="0076711C">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0E2565" w:rsidRDefault="000E2565" w:rsidP="000E2565">
      <w:pPr>
        <w:autoSpaceDE w:val="0"/>
        <w:autoSpaceDN w:val="0"/>
        <w:adjustRightInd w:val="0"/>
        <w:jc w:val="both"/>
        <w:rPr>
          <w:rFonts w:eastAsia="Calibri"/>
        </w:rPr>
      </w:pPr>
      <w:r w:rsidRPr="006C61EB">
        <w:rPr>
          <w:rFonts w:eastAsia="Calibri"/>
          <w:b/>
        </w:rPr>
        <w:t>w tym dostawa w 2019r</w:t>
      </w:r>
      <w:r>
        <w:rPr>
          <w:rFonts w:eastAsia="Calibri"/>
        </w:rPr>
        <w:t>.</w:t>
      </w:r>
    </w:p>
    <w:p w:rsidR="000E2565" w:rsidRDefault="000E2565" w:rsidP="00BF7C3B">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sidR="0076711C">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775B1F" w:rsidRPr="006C61EB" w:rsidRDefault="00B83014" w:rsidP="00775B1F">
      <w:pPr>
        <w:autoSpaceDE w:val="0"/>
        <w:autoSpaceDN w:val="0"/>
        <w:adjustRightInd w:val="0"/>
        <w:jc w:val="both"/>
        <w:rPr>
          <w:rFonts w:eastAsia="Calibri"/>
          <w:b/>
        </w:rPr>
      </w:pPr>
      <w:r w:rsidRPr="006C61EB">
        <w:rPr>
          <w:rFonts w:eastAsia="Calibri"/>
          <w:b/>
        </w:rPr>
        <w:t>w tym dostawa dla poszczególnych szkół</w:t>
      </w:r>
      <w:r w:rsidR="00815761" w:rsidRPr="006C61EB">
        <w:rPr>
          <w:rFonts w:eastAsia="Calibri"/>
          <w:b/>
        </w:rPr>
        <w:t xml:space="preserve"> </w:t>
      </w:r>
      <w:r w:rsidR="00775B1F" w:rsidRPr="006C61EB">
        <w:rPr>
          <w:rFonts w:eastAsia="Calibri"/>
          <w:b/>
        </w:rPr>
        <w:t>dostawa w 2018r.</w:t>
      </w:r>
    </w:p>
    <w:p w:rsidR="007F4100" w:rsidRDefault="007F4100" w:rsidP="00274471">
      <w:pPr>
        <w:autoSpaceDE w:val="0"/>
        <w:autoSpaceDN w:val="0"/>
        <w:adjustRightInd w:val="0"/>
        <w:jc w:val="both"/>
        <w:rPr>
          <w:color w:val="000000"/>
        </w:rPr>
      </w:pPr>
      <w:r w:rsidRPr="00274471">
        <w:rPr>
          <w:color w:val="000000"/>
        </w:rPr>
        <w:t xml:space="preserve">-Publiczna Szkoła Podstawowa w Dzierzkówku Starym, Dzierzkówek Stary 90,                </w:t>
      </w:r>
      <w:r w:rsidR="00274471">
        <w:rPr>
          <w:color w:val="000000"/>
        </w:rPr>
        <w:t xml:space="preserve">                       </w:t>
      </w:r>
      <w:r w:rsidRPr="00274471">
        <w:rPr>
          <w:color w:val="000000"/>
        </w:rPr>
        <w:t>26-640 Skaryszew</w:t>
      </w:r>
    </w:p>
    <w:p w:rsidR="00815761" w:rsidRPr="00815761" w:rsidRDefault="00815761" w:rsidP="00274471">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7F4100" w:rsidRDefault="007F4100" w:rsidP="00815761">
      <w:pPr>
        <w:autoSpaceDE w:val="0"/>
        <w:autoSpaceDN w:val="0"/>
        <w:adjustRightInd w:val="0"/>
        <w:jc w:val="both"/>
        <w:rPr>
          <w:color w:val="000000"/>
        </w:rPr>
      </w:pPr>
      <w:r w:rsidRPr="00815761">
        <w:rPr>
          <w:color w:val="000000"/>
        </w:rPr>
        <w:t xml:space="preserve">-Publiczna Szkoła Podstawowa im. Wł. St. Reymonta w Odechowie, Odechów 77                </w:t>
      </w:r>
      <w:r w:rsidR="00815761">
        <w:rPr>
          <w:color w:val="000000"/>
        </w:rPr>
        <w:t xml:space="preserve">                 </w:t>
      </w:r>
      <w:r w:rsidRPr="00815761">
        <w:rPr>
          <w:color w:val="000000"/>
        </w:rPr>
        <w:t xml:space="preserve">       i  filii w Wólce Twarogowej,  Wólka Twarogowa  21, 26-640 Skaryszew</w:t>
      </w:r>
    </w:p>
    <w:p w:rsidR="00815761" w:rsidRPr="00815761" w:rsidRDefault="00815761" w:rsidP="00815761">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7F4100" w:rsidRDefault="007F4100" w:rsidP="00815761">
      <w:pPr>
        <w:autoSpaceDE w:val="0"/>
        <w:autoSpaceDN w:val="0"/>
        <w:adjustRightInd w:val="0"/>
        <w:jc w:val="both"/>
        <w:rPr>
          <w:color w:val="000000"/>
        </w:rPr>
      </w:pPr>
      <w:r w:rsidRPr="00815761">
        <w:rPr>
          <w:color w:val="000000"/>
        </w:rPr>
        <w:t xml:space="preserve">-Publiczna Szkoła Podstawowa im. K. St. Wyszyńskiego w Makowcu, Makowiec                 </w:t>
      </w:r>
      <w:r w:rsidR="009B02BC">
        <w:rPr>
          <w:color w:val="000000"/>
        </w:rPr>
        <w:t xml:space="preserve">                   </w:t>
      </w:r>
      <w:r w:rsidRPr="00815761">
        <w:rPr>
          <w:color w:val="000000"/>
        </w:rPr>
        <w:t>ul. Kościelna 2,  26-640 Skaryszew</w:t>
      </w:r>
    </w:p>
    <w:p w:rsidR="00815761" w:rsidRPr="000B5B74" w:rsidRDefault="00815761" w:rsidP="00815761">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7F4100" w:rsidRDefault="007F4100" w:rsidP="000B5B74">
      <w:pPr>
        <w:autoSpaceDE w:val="0"/>
        <w:autoSpaceDN w:val="0"/>
        <w:adjustRightInd w:val="0"/>
        <w:jc w:val="both"/>
        <w:rPr>
          <w:color w:val="000000"/>
        </w:rPr>
      </w:pPr>
      <w:r w:rsidRPr="000B5B74">
        <w:rPr>
          <w:color w:val="000000"/>
        </w:rPr>
        <w:t>-Publiczna Szkoła Podstawowa w Chomentowie Puszcz, Chomentów Puszcz                     ul. Ogrodowa 1,     26-640 Skaryszew</w:t>
      </w:r>
    </w:p>
    <w:p w:rsidR="000B5B74" w:rsidRPr="000B5B74" w:rsidRDefault="000B5B74" w:rsidP="000B5B74">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7F4100" w:rsidRDefault="007F4100" w:rsidP="000B5B74">
      <w:pPr>
        <w:autoSpaceDE w:val="0"/>
        <w:autoSpaceDN w:val="0"/>
        <w:adjustRightInd w:val="0"/>
        <w:jc w:val="both"/>
        <w:rPr>
          <w:color w:val="000000"/>
        </w:rPr>
      </w:pPr>
      <w:r w:rsidRPr="000B5B74">
        <w:rPr>
          <w:color w:val="000000"/>
        </w:rPr>
        <w:t>-Publiczna Szkoła Podstawowa im. Orła Białego w Sołtykowie, Sołtyków ul. Adama Mickiewicza 2,   26-640 Skaryszew</w:t>
      </w:r>
    </w:p>
    <w:p w:rsidR="000B5B74" w:rsidRPr="009A56B1" w:rsidRDefault="000B5B74" w:rsidP="000B5B74">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7F4100" w:rsidRDefault="007F4100" w:rsidP="009A56B1">
      <w:pPr>
        <w:autoSpaceDE w:val="0"/>
        <w:autoSpaceDN w:val="0"/>
        <w:adjustRightInd w:val="0"/>
        <w:jc w:val="both"/>
        <w:rPr>
          <w:color w:val="000000"/>
        </w:rPr>
      </w:pPr>
      <w:r w:rsidRPr="009A56B1">
        <w:rPr>
          <w:color w:val="000000"/>
        </w:rPr>
        <w:lastRenderedPageBreak/>
        <w:t>-Publiczna Szkoła Podstawowa im. K. Makuszyńskiego w Makowie, Maków    ul. Szkolna 6, 26-640 Skaryszew</w:t>
      </w:r>
    </w:p>
    <w:p w:rsidR="005030FE" w:rsidRPr="006F705D" w:rsidRDefault="005030FE" w:rsidP="009A56B1">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7F4100" w:rsidRDefault="007F4100" w:rsidP="006F705D">
      <w:pPr>
        <w:autoSpaceDE w:val="0"/>
        <w:autoSpaceDN w:val="0"/>
        <w:adjustRightInd w:val="0"/>
        <w:jc w:val="both"/>
        <w:rPr>
          <w:color w:val="000000"/>
        </w:rPr>
      </w:pPr>
      <w:r w:rsidRPr="006F705D">
        <w:rPr>
          <w:color w:val="000000"/>
        </w:rPr>
        <w:t>- Publiczna Szkoła Podstawowa im. Orląt Lwowskich w Skaryszewie  ul. Bolesława Prusa 5 , 26-640  Skaryszew</w:t>
      </w:r>
    </w:p>
    <w:p w:rsidR="006F705D" w:rsidRPr="006F705D" w:rsidRDefault="006F705D" w:rsidP="006F705D">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B83014" w:rsidRDefault="007F4100" w:rsidP="007F4100">
      <w:pPr>
        <w:autoSpaceDE w:val="0"/>
        <w:autoSpaceDN w:val="0"/>
        <w:adjustRightInd w:val="0"/>
        <w:jc w:val="both"/>
        <w:rPr>
          <w:color w:val="000000"/>
        </w:rPr>
      </w:pPr>
      <w:r w:rsidRPr="007809D0">
        <w:rPr>
          <w:color w:val="000000"/>
        </w:rPr>
        <w:t>-Publiczna Szkoła Podstawowa w Modrzejowicach, Modrzejowice 68, 26-640</w:t>
      </w:r>
      <w:r w:rsidR="00197ADE">
        <w:rPr>
          <w:color w:val="000000"/>
        </w:rPr>
        <w:t xml:space="preserve"> Skaryszew</w:t>
      </w:r>
    </w:p>
    <w:p w:rsidR="00EF3E5D" w:rsidRDefault="00EF3E5D" w:rsidP="007F4100">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9B02BC" w:rsidRPr="006C61EB" w:rsidRDefault="009B02BC" w:rsidP="007F4100">
      <w:pPr>
        <w:autoSpaceDE w:val="0"/>
        <w:autoSpaceDN w:val="0"/>
        <w:adjustRightInd w:val="0"/>
        <w:jc w:val="both"/>
        <w:rPr>
          <w:rFonts w:eastAsia="Calibri"/>
          <w:b/>
        </w:rPr>
      </w:pPr>
      <w:r w:rsidRPr="006C61EB">
        <w:rPr>
          <w:rFonts w:eastAsia="Calibri"/>
          <w:b/>
        </w:rPr>
        <w:t>w tym dostawa dla poszczególnych szkół dostawa w 2019r.</w:t>
      </w:r>
    </w:p>
    <w:p w:rsidR="006F412A" w:rsidRDefault="006F412A" w:rsidP="006F412A">
      <w:pPr>
        <w:autoSpaceDE w:val="0"/>
        <w:autoSpaceDN w:val="0"/>
        <w:adjustRightInd w:val="0"/>
        <w:jc w:val="both"/>
        <w:rPr>
          <w:color w:val="000000"/>
        </w:rPr>
      </w:pPr>
      <w:r w:rsidRPr="00274471">
        <w:rPr>
          <w:color w:val="000000"/>
        </w:rPr>
        <w:t xml:space="preserve">-Publiczna Szkoła Podstawowa w Dzierzkówku Starym, Dzierzkówek Stary 90,                </w:t>
      </w:r>
      <w:r>
        <w:rPr>
          <w:color w:val="000000"/>
        </w:rPr>
        <w:t xml:space="preserve">                       </w:t>
      </w:r>
      <w:r w:rsidRPr="00274471">
        <w:rPr>
          <w:color w:val="000000"/>
        </w:rPr>
        <w:t>26-640 Skaryszew</w:t>
      </w:r>
    </w:p>
    <w:p w:rsidR="006F412A" w:rsidRPr="00815761" w:rsidRDefault="006F412A" w:rsidP="006F412A">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6F412A" w:rsidRDefault="006F412A" w:rsidP="006F412A">
      <w:pPr>
        <w:autoSpaceDE w:val="0"/>
        <w:autoSpaceDN w:val="0"/>
        <w:adjustRightInd w:val="0"/>
        <w:jc w:val="both"/>
        <w:rPr>
          <w:color w:val="000000"/>
        </w:rPr>
      </w:pPr>
      <w:r w:rsidRPr="00815761">
        <w:rPr>
          <w:color w:val="000000"/>
        </w:rPr>
        <w:t xml:space="preserve">-Publiczna Szkoła Podstawowa im. Wł. St. Reymonta w Odechowie, Odechów 77                </w:t>
      </w:r>
      <w:r>
        <w:rPr>
          <w:color w:val="000000"/>
        </w:rPr>
        <w:t xml:space="preserve">                 </w:t>
      </w:r>
      <w:r w:rsidRPr="00815761">
        <w:rPr>
          <w:color w:val="000000"/>
        </w:rPr>
        <w:t xml:space="preserve">       i  filii w Wólce Twarogowej,  Wólka Twarogowa  21, 26-640 Skaryszew</w:t>
      </w:r>
    </w:p>
    <w:p w:rsidR="006F412A" w:rsidRPr="00815761" w:rsidRDefault="006F412A" w:rsidP="006F412A">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6F412A" w:rsidRDefault="006F412A" w:rsidP="006F412A">
      <w:pPr>
        <w:autoSpaceDE w:val="0"/>
        <w:autoSpaceDN w:val="0"/>
        <w:adjustRightInd w:val="0"/>
        <w:jc w:val="both"/>
        <w:rPr>
          <w:color w:val="000000"/>
        </w:rPr>
      </w:pPr>
      <w:r w:rsidRPr="00815761">
        <w:rPr>
          <w:color w:val="000000"/>
        </w:rPr>
        <w:t xml:space="preserve">-Publiczna Szkoła Podstawowa im. K. St. Wyszyńskiego w Makowcu, Makowiec                 </w:t>
      </w:r>
      <w:r>
        <w:rPr>
          <w:color w:val="000000"/>
        </w:rPr>
        <w:t xml:space="preserve">                   </w:t>
      </w:r>
      <w:r w:rsidRPr="00815761">
        <w:rPr>
          <w:color w:val="000000"/>
        </w:rPr>
        <w:t>ul. Kościelna 2,  26-640 Skaryszew</w:t>
      </w:r>
    </w:p>
    <w:p w:rsidR="006F412A" w:rsidRPr="000B5B74" w:rsidRDefault="006F412A" w:rsidP="006F412A">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6F412A" w:rsidRDefault="006F412A" w:rsidP="006F412A">
      <w:pPr>
        <w:autoSpaceDE w:val="0"/>
        <w:autoSpaceDN w:val="0"/>
        <w:adjustRightInd w:val="0"/>
        <w:jc w:val="both"/>
        <w:rPr>
          <w:color w:val="000000"/>
        </w:rPr>
      </w:pPr>
      <w:r w:rsidRPr="000B5B74">
        <w:rPr>
          <w:color w:val="000000"/>
        </w:rPr>
        <w:t>-Publiczna Szkoła Podstawowa w Chomentowie Puszcz, Chomentów Puszcz                     ul. Ogrodowa 1,     26-640 Skaryszew</w:t>
      </w:r>
    </w:p>
    <w:p w:rsidR="006F412A" w:rsidRPr="000B5B74" w:rsidRDefault="006F412A" w:rsidP="006F412A">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6F412A" w:rsidRDefault="006F412A" w:rsidP="006F412A">
      <w:pPr>
        <w:autoSpaceDE w:val="0"/>
        <w:autoSpaceDN w:val="0"/>
        <w:adjustRightInd w:val="0"/>
        <w:jc w:val="both"/>
        <w:rPr>
          <w:color w:val="000000"/>
        </w:rPr>
      </w:pPr>
      <w:r w:rsidRPr="000B5B74">
        <w:rPr>
          <w:color w:val="000000"/>
        </w:rPr>
        <w:t>-Publiczna Szkoła Podstawowa im. Orła Białego w Sołtykowie, Sołtyków ul. Adama Mickiewicza 2,   26-640 Skaryszew</w:t>
      </w:r>
    </w:p>
    <w:p w:rsidR="006F412A" w:rsidRPr="009A56B1" w:rsidRDefault="006F412A" w:rsidP="006F412A">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6F412A" w:rsidRDefault="006F412A" w:rsidP="006F412A">
      <w:pPr>
        <w:autoSpaceDE w:val="0"/>
        <w:autoSpaceDN w:val="0"/>
        <w:adjustRightInd w:val="0"/>
        <w:jc w:val="both"/>
        <w:rPr>
          <w:color w:val="000000"/>
        </w:rPr>
      </w:pPr>
      <w:r w:rsidRPr="009A56B1">
        <w:rPr>
          <w:color w:val="000000"/>
        </w:rPr>
        <w:t>-Publiczna Szkoła Podstawowa im. K. Makuszyńskiego w Makowie, Maków    ul. Szkolna 6, 26-640 Skaryszew</w:t>
      </w:r>
    </w:p>
    <w:p w:rsidR="006F412A" w:rsidRPr="006F705D" w:rsidRDefault="006F412A" w:rsidP="006F412A">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6F412A" w:rsidRDefault="006F412A" w:rsidP="006F412A">
      <w:pPr>
        <w:autoSpaceDE w:val="0"/>
        <w:autoSpaceDN w:val="0"/>
        <w:adjustRightInd w:val="0"/>
        <w:jc w:val="both"/>
        <w:rPr>
          <w:color w:val="000000"/>
        </w:rPr>
      </w:pPr>
      <w:r w:rsidRPr="006F705D">
        <w:rPr>
          <w:color w:val="000000"/>
        </w:rPr>
        <w:t>- Publiczna Szkoła Podstawowa im. Orląt Lwowskich w Skaryszewie  ul. Bolesława Prusa 5 , 26-640  Skaryszew</w:t>
      </w:r>
    </w:p>
    <w:p w:rsidR="006F412A" w:rsidRPr="006F705D" w:rsidRDefault="006F412A" w:rsidP="006F412A">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6F412A" w:rsidRDefault="006F412A" w:rsidP="006F412A">
      <w:pPr>
        <w:autoSpaceDE w:val="0"/>
        <w:autoSpaceDN w:val="0"/>
        <w:adjustRightInd w:val="0"/>
        <w:jc w:val="both"/>
        <w:rPr>
          <w:color w:val="000000"/>
        </w:rPr>
      </w:pPr>
      <w:r w:rsidRPr="007809D0">
        <w:rPr>
          <w:color w:val="000000"/>
        </w:rPr>
        <w:t>-Publiczna Szkoła Podstawowa w Modrzejowicach, Modrzejowice 68, 26-640</w:t>
      </w:r>
      <w:r>
        <w:rPr>
          <w:color w:val="000000"/>
        </w:rPr>
        <w:t xml:space="preserve"> Skaryszew</w:t>
      </w:r>
    </w:p>
    <w:p w:rsidR="006F412A" w:rsidRPr="00413494" w:rsidRDefault="006F412A" w:rsidP="007F4100">
      <w:pPr>
        <w:autoSpaceDE w:val="0"/>
        <w:autoSpaceDN w:val="0"/>
        <w:adjustRightInd w:val="0"/>
        <w:jc w:val="both"/>
        <w:rPr>
          <w:rFonts w:eastAsia="Calibri"/>
        </w:rPr>
      </w:pPr>
      <w:r w:rsidRPr="00F17ECE">
        <w:rPr>
          <w:rFonts w:eastAsia="Calibri"/>
        </w:rPr>
        <w:t>netto ………….zł + VAT ……………zł  tj. brutto</w:t>
      </w:r>
      <w:r w:rsidRPr="00F17ECE">
        <w:rPr>
          <w:b/>
          <w:bCs/>
          <w:color w:val="000000"/>
        </w:rPr>
        <w:t xml:space="preserve"> </w:t>
      </w:r>
      <w:r w:rsidRPr="00F17ECE">
        <w:rPr>
          <w:rFonts w:eastAsia="Calibri"/>
        </w:rPr>
        <w:t xml:space="preserve">……………. </w:t>
      </w:r>
      <w:r>
        <w:rPr>
          <w:rFonts w:eastAsia="Calibri"/>
        </w:rPr>
        <w:t>z</w:t>
      </w:r>
      <w:r w:rsidRPr="00F17ECE">
        <w:rPr>
          <w:rFonts w:eastAsia="Calibri"/>
        </w:rPr>
        <w:t>ł  (słownie:……………………………………………………</w:t>
      </w:r>
      <w:r w:rsidRPr="00F17ECE">
        <w:rPr>
          <w:rFonts w:eastAsia="Calibri"/>
          <w:b/>
        </w:rPr>
        <w:t xml:space="preserve"> </w:t>
      </w:r>
      <w:r w:rsidRPr="00F17ECE">
        <w:rPr>
          <w:rFonts w:eastAsia="Calibri"/>
        </w:rPr>
        <w:t>złotych ……/100</w:t>
      </w:r>
    </w:p>
    <w:p w:rsidR="00BF7C3B" w:rsidRPr="00A952B1" w:rsidRDefault="00BF7C3B" w:rsidP="00BF7C3B">
      <w:pPr>
        <w:suppressAutoHyphens/>
        <w:jc w:val="both"/>
      </w:pPr>
      <w:r w:rsidRPr="00A952B1">
        <w:t xml:space="preserve">2.Cena opisana w ust. 1 (wartość brutto) należna za wykonanie niniejszej umowy, obejmuje wszystkie koszty związane z prawidłową realizacją całości przedmiotu umowy </w:t>
      </w:r>
      <w:r w:rsidR="00D343D0">
        <w:t xml:space="preserve">                                  </w:t>
      </w:r>
      <w:r w:rsidRPr="00A952B1">
        <w:t xml:space="preserve"> w szczególności uwzględnia następujące koszty:</w:t>
      </w:r>
    </w:p>
    <w:p w:rsidR="00BF7C3B" w:rsidRPr="00A952B1" w:rsidRDefault="00BF7C3B" w:rsidP="00BF7C3B">
      <w:pPr>
        <w:jc w:val="both"/>
      </w:pPr>
      <w:r w:rsidRPr="00A952B1">
        <w:t xml:space="preserve">   1) dostarczenia, załadunku, rozładunku przedmiotu umowy,</w:t>
      </w:r>
    </w:p>
    <w:p w:rsidR="00BF7C3B" w:rsidRPr="00A952B1" w:rsidRDefault="00BF7C3B" w:rsidP="00BF7C3B">
      <w:pPr>
        <w:jc w:val="both"/>
      </w:pPr>
      <w:r w:rsidRPr="00A952B1">
        <w:t xml:space="preserve">   2) ubezpieczenia transportu przedmiotu umowy do czasu odbioru,</w:t>
      </w:r>
    </w:p>
    <w:p w:rsidR="00BF7C3B" w:rsidRPr="00A952B1" w:rsidRDefault="00BF7C3B" w:rsidP="00BF7C3B">
      <w:pPr>
        <w:suppressAutoHyphens/>
        <w:jc w:val="both"/>
      </w:pPr>
      <w:r w:rsidRPr="00A952B1">
        <w:t>3.Cena w okresie obowiązywania umowy nie ulegnie zmianie.</w:t>
      </w:r>
    </w:p>
    <w:p w:rsidR="00BF7C3B" w:rsidRPr="00A952B1" w:rsidRDefault="00BF7C3B" w:rsidP="00BF7C3B">
      <w:pPr>
        <w:autoSpaceDE w:val="0"/>
        <w:autoSpaceDN w:val="0"/>
        <w:adjustRightInd w:val="0"/>
        <w:jc w:val="both"/>
      </w:pPr>
      <w:r w:rsidRPr="00A952B1">
        <w:lastRenderedPageBreak/>
        <w:t>4. Wynagrodzenie zostanie zapłacone przez Zamawiającego przelewem na rachunek Dostawcy wskazany na fakturze w terminie do  30 dni, licząc od dnia otrzymania poprawnej pod względem formalnym i rachunkowym faktury VAT, wystawionej na:</w:t>
      </w:r>
    </w:p>
    <w:p w:rsidR="00BF7C3B" w:rsidRPr="00A952B1" w:rsidRDefault="00BF7C3B" w:rsidP="00BF7C3B">
      <w:pPr>
        <w:autoSpaceDE w:val="0"/>
        <w:autoSpaceDN w:val="0"/>
        <w:adjustRightInd w:val="0"/>
        <w:jc w:val="both"/>
      </w:pPr>
      <w:r w:rsidRPr="00A952B1">
        <w:t xml:space="preserve">Nabywca: Gmina Skaryszew ul. Słowackiego 6, 26-640 Skaryszew </w:t>
      </w:r>
      <w:r w:rsidRPr="00A952B1">
        <w:rPr>
          <w:bCs/>
        </w:rPr>
        <w:t>NIP 796-286-74-09</w:t>
      </w:r>
    </w:p>
    <w:p w:rsidR="00BF7C3B" w:rsidRPr="007311D0" w:rsidRDefault="00BF7C3B" w:rsidP="00BF7C3B">
      <w:pPr>
        <w:autoSpaceDE w:val="0"/>
        <w:autoSpaceDN w:val="0"/>
        <w:adjustRightInd w:val="0"/>
        <w:jc w:val="both"/>
      </w:pPr>
      <w:r w:rsidRPr="007311D0">
        <w:t>Odbiorc</w:t>
      </w:r>
      <w:r w:rsidR="007311D0">
        <w:t>y</w:t>
      </w:r>
      <w:r w:rsidRPr="007311D0">
        <w:t>:</w:t>
      </w:r>
      <w:r w:rsidRPr="00A952B1">
        <w:rPr>
          <w:b/>
        </w:rPr>
        <w:t xml:space="preserve"> </w:t>
      </w:r>
      <w:r w:rsidR="007311D0" w:rsidRPr="007311D0">
        <w:t>Publiczne Szkoły Podstawowe</w:t>
      </w:r>
      <w:r w:rsidR="00DD2033">
        <w:t>.</w:t>
      </w:r>
    </w:p>
    <w:p w:rsidR="00BF7C3B" w:rsidRPr="00A952B1" w:rsidRDefault="00BF7C3B" w:rsidP="00BF7C3B">
      <w:pPr>
        <w:autoSpaceDE w:val="0"/>
        <w:autoSpaceDN w:val="0"/>
        <w:adjustRightInd w:val="0"/>
        <w:jc w:val="both"/>
      </w:pPr>
      <w:r w:rsidRPr="00A952B1">
        <w:t>5. Podstawą do wystawienia faktury będzie potwierdzenie zrealizowania dostawy protokołem zdawczo</w:t>
      </w:r>
      <w:r w:rsidR="007311D0">
        <w:t xml:space="preserve"> </w:t>
      </w:r>
      <w:r w:rsidRPr="00A952B1">
        <w:t>- odbiorczym przyjęcia przedmiotu umowy bez zastrzeżeń podpisanymi przez Dostawcę, przedstawiciela Zamawiającego i dyrektora danej placówki oświatowej w Gminie Skaryszew.</w:t>
      </w:r>
    </w:p>
    <w:p w:rsidR="00BF7C3B" w:rsidRPr="00A952B1" w:rsidRDefault="00BF7C3B" w:rsidP="00BF7C3B">
      <w:pPr>
        <w:autoSpaceDE w:val="0"/>
        <w:autoSpaceDN w:val="0"/>
        <w:adjustRightInd w:val="0"/>
        <w:jc w:val="both"/>
      </w:pPr>
      <w:r w:rsidRPr="00A952B1">
        <w:t>6. Zamawiający nie dopuszcza zmiany wysokości wynagrodzenia z tytułu wzrostu wskaźnika inflacji.</w:t>
      </w:r>
    </w:p>
    <w:p w:rsidR="00194746" w:rsidRPr="00005405" w:rsidRDefault="00BF7C3B" w:rsidP="00005405">
      <w:pPr>
        <w:pStyle w:val="Default"/>
        <w:rPr>
          <w:rFonts w:ascii="Times New Roman" w:hAnsi="Times New Roman" w:cs="Times New Roman"/>
          <w:color w:val="auto"/>
          <w:u w:val="single"/>
        </w:rPr>
      </w:pPr>
      <w:r w:rsidRPr="002B58EB">
        <w:rPr>
          <w:rFonts w:ascii="Times New Roman" w:hAnsi="Times New Roman" w:cs="Times New Roman"/>
          <w:color w:val="auto"/>
        </w:rPr>
        <w:t xml:space="preserve">7. Zamawiający zastrzega sobie możliwość przesunięcia terminu płatności w razie opóźnień związanych z przekazaniem środków finansowych przez Instytucję Pośredniczącą. </w:t>
      </w:r>
    </w:p>
    <w:p w:rsidR="00AE223B" w:rsidRDefault="00AE223B" w:rsidP="000176CE">
      <w:pPr>
        <w:pStyle w:val="Tekstpodstawowy"/>
        <w:widowControl w:val="0"/>
        <w:autoSpaceDE w:val="0"/>
        <w:autoSpaceDN w:val="0"/>
        <w:adjustRightInd w:val="0"/>
        <w:spacing w:before="40" w:after="40"/>
        <w:ind w:left="360"/>
        <w:jc w:val="both"/>
        <w:rPr>
          <w:sz w:val="22"/>
          <w:szCs w:val="22"/>
        </w:rPr>
      </w:pPr>
    </w:p>
    <w:p w:rsidR="00AE223B" w:rsidRPr="007A4926" w:rsidRDefault="00AE223B" w:rsidP="00AE223B">
      <w:pPr>
        <w:pStyle w:val="Tekstpodstawowy"/>
        <w:spacing w:before="40" w:after="40"/>
        <w:jc w:val="center"/>
        <w:rPr>
          <w:b/>
          <w:sz w:val="22"/>
          <w:szCs w:val="22"/>
        </w:rPr>
      </w:pPr>
      <w:r w:rsidRPr="007A4926">
        <w:rPr>
          <w:b/>
          <w:sz w:val="22"/>
          <w:szCs w:val="22"/>
        </w:rPr>
        <w:t xml:space="preserve">§ </w:t>
      </w:r>
      <w:r w:rsidR="007A4926" w:rsidRPr="007A4926">
        <w:rPr>
          <w:b/>
          <w:sz w:val="22"/>
          <w:szCs w:val="22"/>
        </w:rPr>
        <w:t>5</w:t>
      </w:r>
      <w:r w:rsidR="0048199B" w:rsidRPr="007A4926">
        <w:rPr>
          <w:b/>
          <w:sz w:val="22"/>
          <w:szCs w:val="22"/>
        </w:rPr>
        <w:t>.</w:t>
      </w:r>
    </w:p>
    <w:p w:rsidR="008F30B7" w:rsidRDefault="00D1010E" w:rsidP="00D1010E">
      <w:pPr>
        <w:autoSpaceDE w:val="0"/>
        <w:autoSpaceDN w:val="0"/>
        <w:adjustRightInd w:val="0"/>
        <w:jc w:val="both"/>
      </w:pPr>
      <w:r>
        <w:t>1.</w:t>
      </w:r>
      <w:r w:rsidR="008F30B7" w:rsidRPr="00516890">
        <w:t>Dostarczenie</w:t>
      </w:r>
      <w:r w:rsidR="008F30B7" w:rsidRPr="007311D0">
        <w:t xml:space="preserve"> przedmiotu umowy</w:t>
      </w:r>
      <w:r w:rsidR="008F30B7" w:rsidRPr="00A952B1">
        <w:t xml:space="preserve"> potwierdzone zostanie protokołem zdawczo-odbiorczym,</w:t>
      </w:r>
      <w:r w:rsidR="008F30B7">
        <w:t xml:space="preserve">   </w:t>
      </w:r>
    </w:p>
    <w:p w:rsidR="008F30B7" w:rsidRPr="00A952B1" w:rsidRDefault="008F30B7" w:rsidP="008F30B7">
      <w:pPr>
        <w:autoSpaceDE w:val="0"/>
        <w:autoSpaceDN w:val="0"/>
        <w:adjustRightInd w:val="0"/>
        <w:jc w:val="both"/>
      </w:pPr>
      <w:r>
        <w:t xml:space="preserve">     </w:t>
      </w:r>
      <w:r w:rsidRPr="00A952B1">
        <w:t>potwierdzającym należyte wykonanie umowy w zakresie:</w:t>
      </w:r>
    </w:p>
    <w:p w:rsidR="008F30B7" w:rsidRPr="00A952B1" w:rsidRDefault="008F30B7" w:rsidP="008F30B7">
      <w:pPr>
        <w:pStyle w:val="Akapitzlist"/>
        <w:autoSpaceDE w:val="0"/>
        <w:autoSpaceDN w:val="0"/>
        <w:adjustRightInd w:val="0"/>
        <w:ind w:left="360"/>
        <w:jc w:val="both"/>
      </w:pPr>
      <w:r w:rsidRPr="00A952B1">
        <w:t>a) ilości i kompletności dostarczonego przedmiotu umowy do danej placówki,</w:t>
      </w:r>
    </w:p>
    <w:p w:rsidR="008F30B7" w:rsidRPr="00A952B1" w:rsidRDefault="008F30B7" w:rsidP="008F30B7">
      <w:pPr>
        <w:pStyle w:val="Akapitzlist"/>
        <w:autoSpaceDE w:val="0"/>
        <w:autoSpaceDN w:val="0"/>
        <w:adjustRightInd w:val="0"/>
        <w:ind w:left="360"/>
        <w:jc w:val="both"/>
      </w:pPr>
      <w:r w:rsidRPr="00A952B1">
        <w:t>b) terminowości dostawy,</w:t>
      </w:r>
    </w:p>
    <w:p w:rsidR="008F30B7" w:rsidRPr="008F30B7" w:rsidRDefault="008F30B7" w:rsidP="008F30B7">
      <w:pPr>
        <w:pStyle w:val="Akapitzlist"/>
        <w:autoSpaceDE w:val="0"/>
        <w:autoSpaceDN w:val="0"/>
        <w:adjustRightInd w:val="0"/>
        <w:ind w:left="360"/>
        <w:jc w:val="both"/>
      </w:pPr>
      <w:r w:rsidRPr="00A952B1">
        <w:t>c) sprawdzenia przez uprawnionego przedstawiciela Zamawiającego zgodności dostarczonego</w:t>
      </w:r>
      <w:r>
        <w:t xml:space="preserve"> </w:t>
      </w:r>
      <w:r w:rsidRPr="00A952B1">
        <w:t>przedmiotu umowy z ofertą oraz ich prawidłowego funkcjonowania,</w:t>
      </w:r>
    </w:p>
    <w:p w:rsidR="00AE223B" w:rsidRPr="00756FC2" w:rsidRDefault="00AE223B" w:rsidP="00516890">
      <w:pPr>
        <w:pStyle w:val="Tekstpodstawowy"/>
        <w:widowControl w:val="0"/>
        <w:numPr>
          <w:ilvl w:val="0"/>
          <w:numId w:val="37"/>
        </w:numPr>
        <w:autoSpaceDE w:val="0"/>
        <w:autoSpaceDN w:val="0"/>
        <w:adjustRightInd w:val="0"/>
        <w:spacing w:before="40" w:after="40"/>
        <w:jc w:val="both"/>
      </w:pPr>
      <w:r w:rsidRPr="00756FC2">
        <w:t xml:space="preserve">Wykonawca zobowiązuje się dostarczyć przedmiot zamówienia wraz z wymaganymi dokumentami  w </w:t>
      </w:r>
      <w:r w:rsidRPr="00756FC2">
        <w:rPr>
          <w:lang w:eastAsia="en-US"/>
        </w:rPr>
        <w:t xml:space="preserve">terminie …… tygodni </w:t>
      </w:r>
      <w:r w:rsidR="005C6344" w:rsidRPr="00756FC2">
        <w:rPr>
          <w:lang w:eastAsia="en-US"/>
        </w:rPr>
        <w:t xml:space="preserve"> w 2018r. </w:t>
      </w:r>
      <w:r w:rsidRPr="00756FC2">
        <w:rPr>
          <w:lang w:eastAsia="en-US"/>
        </w:rPr>
        <w:t>od dnia podpisania umowy</w:t>
      </w:r>
      <w:r w:rsidR="007B5714" w:rsidRPr="00756FC2">
        <w:rPr>
          <w:lang w:eastAsia="en-US"/>
        </w:rPr>
        <w:t xml:space="preserve"> oraz we wrześniu 2019r </w:t>
      </w:r>
      <w:r w:rsidRPr="00756FC2">
        <w:rPr>
          <w:lang w:eastAsia="en-US"/>
        </w:rPr>
        <w:t xml:space="preserve">. </w:t>
      </w:r>
    </w:p>
    <w:p w:rsidR="00AE223B" w:rsidRPr="00756FC2" w:rsidRDefault="00AE223B" w:rsidP="00516890">
      <w:pPr>
        <w:pStyle w:val="Tekstpodstawowy"/>
        <w:widowControl w:val="0"/>
        <w:numPr>
          <w:ilvl w:val="0"/>
          <w:numId w:val="37"/>
        </w:numPr>
        <w:autoSpaceDE w:val="0"/>
        <w:autoSpaceDN w:val="0"/>
        <w:adjustRightInd w:val="0"/>
        <w:spacing w:before="40" w:after="40"/>
        <w:jc w:val="both"/>
      </w:pPr>
      <w:r w:rsidRPr="00756FC2">
        <w:t>Miejscem odbioru przedmiotu zamówienia jest siedziba każdego z Odbiorców.</w:t>
      </w:r>
    </w:p>
    <w:p w:rsidR="00AE223B" w:rsidRPr="00756FC2" w:rsidRDefault="00AE223B" w:rsidP="00516890">
      <w:pPr>
        <w:pStyle w:val="Tekstpodstawowy"/>
        <w:widowControl w:val="0"/>
        <w:numPr>
          <w:ilvl w:val="0"/>
          <w:numId w:val="37"/>
        </w:numPr>
        <w:autoSpaceDE w:val="0"/>
        <w:autoSpaceDN w:val="0"/>
        <w:adjustRightInd w:val="0"/>
        <w:spacing w:before="40" w:after="40"/>
        <w:jc w:val="both"/>
      </w:pPr>
      <w:r w:rsidRPr="00756FC2">
        <w:t xml:space="preserve">Dostawa przedmiotu zamówienia winna się odbyć w dzień roboczy, od poniedziałku </w:t>
      </w:r>
      <w:r w:rsidRPr="00756FC2">
        <w:br/>
        <w:t>do piątku, w godzinach 8.00 – 14.00.</w:t>
      </w:r>
    </w:p>
    <w:p w:rsidR="00AE223B" w:rsidRPr="00756FC2" w:rsidRDefault="00AE223B" w:rsidP="00516890">
      <w:pPr>
        <w:pStyle w:val="Tekstpodstawowy"/>
        <w:widowControl w:val="0"/>
        <w:numPr>
          <w:ilvl w:val="0"/>
          <w:numId w:val="37"/>
        </w:numPr>
        <w:autoSpaceDE w:val="0"/>
        <w:autoSpaceDN w:val="0"/>
        <w:adjustRightInd w:val="0"/>
        <w:spacing w:before="40" w:after="40"/>
        <w:jc w:val="both"/>
      </w:pPr>
      <w:r w:rsidRPr="00756FC2">
        <w:t>Wykonawca dostarczy przedmiot zamówienia własnym transportem, na swój koszt, zapewni wniesienie do siedziby Odbiorców oraz zabezpieczy sprzęt niezbędny do rozładunku.</w:t>
      </w:r>
    </w:p>
    <w:p w:rsidR="00AE223B" w:rsidRPr="00756FC2" w:rsidRDefault="00AE223B" w:rsidP="00516890">
      <w:pPr>
        <w:pStyle w:val="Tekstpodstawowy"/>
        <w:widowControl w:val="0"/>
        <w:numPr>
          <w:ilvl w:val="0"/>
          <w:numId w:val="37"/>
        </w:numPr>
        <w:autoSpaceDE w:val="0"/>
        <w:autoSpaceDN w:val="0"/>
        <w:adjustRightInd w:val="0"/>
        <w:spacing w:before="40" w:after="40"/>
        <w:jc w:val="both"/>
      </w:pPr>
      <w:r w:rsidRPr="00756FC2">
        <w:t>Wykonawca zobowiązany jest należycie zabezpieczyć przedmiot zamówienia na czas przewozu i ponosi całkowitą odpowiedzialność za jego dostawę.</w:t>
      </w:r>
    </w:p>
    <w:p w:rsidR="00AE223B" w:rsidRPr="003A5B92" w:rsidRDefault="00AE223B" w:rsidP="00AE223B">
      <w:pPr>
        <w:pStyle w:val="Tekstpodstawowy"/>
        <w:spacing w:before="60" w:after="60"/>
        <w:jc w:val="center"/>
        <w:rPr>
          <w:b/>
          <w:sz w:val="22"/>
          <w:szCs w:val="22"/>
        </w:rPr>
      </w:pPr>
      <w:r w:rsidRPr="003A5B92">
        <w:rPr>
          <w:b/>
          <w:sz w:val="22"/>
          <w:szCs w:val="22"/>
        </w:rPr>
        <w:t xml:space="preserve">§ </w:t>
      </w:r>
      <w:r w:rsidR="003A5B92" w:rsidRPr="003A5B92">
        <w:rPr>
          <w:b/>
          <w:sz w:val="22"/>
          <w:szCs w:val="22"/>
        </w:rPr>
        <w:t>6</w:t>
      </w:r>
      <w:r w:rsidR="0048199B" w:rsidRPr="003A5B92">
        <w:rPr>
          <w:b/>
          <w:sz w:val="22"/>
          <w:szCs w:val="22"/>
        </w:rPr>
        <w:t>.</w:t>
      </w:r>
    </w:p>
    <w:p w:rsidR="00AE223B" w:rsidRPr="00756FC2" w:rsidRDefault="00AE223B" w:rsidP="00AE223B">
      <w:pPr>
        <w:pStyle w:val="Tekstpodstawowy"/>
        <w:widowControl w:val="0"/>
        <w:numPr>
          <w:ilvl w:val="0"/>
          <w:numId w:val="30"/>
        </w:numPr>
        <w:autoSpaceDE w:val="0"/>
        <w:autoSpaceDN w:val="0"/>
        <w:adjustRightInd w:val="0"/>
        <w:spacing w:before="60" w:after="60"/>
        <w:jc w:val="both"/>
      </w:pPr>
      <w:r w:rsidRPr="00756FC2">
        <w:t>Wykonawca zobowiązuje się wykonać postanowienia umowy z należytą starannością.</w:t>
      </w:r>
    </w:p>
    <w:p w:rsidR="00AE223B" w:rsidRPr="00756FC2" w:rsidRDefault="00AE223B" w:rsidP="00AE223B">
      <w:pPr>
        <w:pStyle w:val="Tekstpodstawowy"/>
        <w:widowControl w:val="0"/>
        <w:numPr>
          <w:ilvl w:val="0"/>
          <w:numId w:val="30"/>
        </w:numPr>
        <w:autoSpaceDE w:val="0"/>
        <w:autoSpaceDN w:val="0"/>
        <w:adjustRightInd w:val="0"/>
        <w:spacing w:before="60" w:after="60"/>
        <w:jc w:val="both"/>
      </w:pPr>
      <w:r w:rsidRPr="00756FC2">
        <w:t>Wykonawca przy wykonaniu umowy ponosi pełną odpowiedzialność za kompetentne, rzetelne i terminowe wykonanie zobowiązań umowy oraz za wszelkie szkody wyrządzone podczas wykonywania zobowiązań umowy przez osoby zatrudnione do wykonania umowy.</w:t>
      </w:r>
    </w:p>
    <w:p w:rsidR="00AE223B" w:rsidRPr="003A5B92" w:rsidRDefault="00AE223B" w:rsidP="00AE223B">
      <w:pPr>
        <w:pStyle w:val="Tekstpodstawowy"/>
        <w:spacing w:before="40" w:after="40"/>
        <w:jc w:val="center"/>
        <w:rPr>
          <w:b/>
          <w:sz w:val="22"/>
          <w:szCs w:val="22"/>
        </w:rPr>
      </w:pPr>
      <w:r w:rsidRPr="003A5B92">
        <w:rPr>
          <w:b/>
          <w:sz w:val="22"/>
          <w:szCs w:val="22"/>
        </w:rPr>
        <w:t xml:space="preserve">§ </w:t>
      </w:r>
      <w:r w:rsidR="003A5B92" w:rsidRPr="003A5B92">
        <w:rPr>
          <w:b/>
          <w:sz w:val="22"/>
          <w:szCs w:val="22"/>
        </w:rPr>
        <w:t>7</w:t>
      </w:r>
      <w:r w:rsidR="0048199B" w:rsidRPr="003A5B92">
        <w:rPr>
          <w:b/>
          <w:sz w:val="22"/>
          <w:szCs w:val="22"/>
        </w:rPr>
        <w:t>.</w:t>
      </w:r>
    </w:p>
    <w:p w:rsidR="00AE223B" w:rsidRPr="00DF63BD" w:rsidRDefault="00AE223B" w:rsidP="00AE223B">
      <w:pPr>
        <w:pStyle w:val="Tekstpodstawowy"/>
        <w:widowControl w:val="0"/>
        <w:numPr>
          <w:ilvl w:val="0"/>
          <w:numId w:val="28"/>
        </w:numPr>
        <w:autoSpaceDE w:val="0"/>
        <w:autoSpaceDN w:val="0"/>
        <w:adjustRightInd w:val="0"/>
        <w:spacing w:before="40" w:after="40"/>
        <w:jc w:val="both"/>
      </w:pPr>
      <w:r w:rsidRPr="00DF63BD">
        <w:t>Zamawiający ma prawo zareklamować dostarczony przedmiot zam</w:t>
      </w:r>
      <w:r w:rsidR="0048199B" w:rsidRPr="00DF63BD">
        <w:t xml:space="preserve">ówienia objęty niniejszą umową </w:t>
      </w:r>
      <w:r w:rsidRPr="00DF63BD">
        <w:t xml:space="preserve">w przypadku, gdy ich ilość lub jakość budzi uzasadnione zastrzeżenia: </w:t>
      </w:r>
    </w:p>
    <w:p w:rsidR="00AE223B" w:rsidRPr="00DF63BD" w:rsidRDefault="00AE223B" w:rsidP="00AE223B">
      <w:pPr>
        <w:pStyle w:val="Tekstpodstawowy"/>
        <w:widowControl w:val="0"/>
        <w:numPr>
          <w:ilvl w:val="1"/>
          <w:numId w:val="28"/>
        </w:numPr>
        <w:autoSpaceDE w:val="0"/>
        <w:autoSpaceDN w:val="0"/>
        <w:adjustRightInd w:val="0"/>
        <w:spacing w:before="40" w:after="40"/>
        <w:jc w:val="both"/>
      </w:pPr>
      <w:r w:rsidRPr="00DF63BD">
        <w:t>reklamacja ilościowa powinna być złożona na piśmie lub faxem w dniu stwierdzenia nieprawidłowości dostawy;</w:t>
      </w:r>
    </w:p>
    <w:p w:rsidR="00AE223B" w:rsidRPr="00DF63BD" w:rsidRDefault="00AE223B" w:rsidP="00AE223B">
      <w:pPr>
        <w:pStyle w:val="Tekstpodstawowy"/>
        <w:widowControl w:val="0"/>
        <w:numPr>
          <w:ilvl w:val="1"/>
          <w:numId w:val="28"/>
        </w:numPr>
        <w:autoSpaceDE w:val="0"/>
        <w:autoSpaceDN w:val="0"/>
        <w:adjustRightInd w:val="0"/>
        <w:spacing w:before="40" w:after="40"/>
        <w:jc w:val="both"/>
      </w:pPr>
      <w:r w:rsidRPr="00DF63BD">
        <w:t>reklamacja jakościowa może być złożona w każdym czasie, w przypadku jej stwierdzenia przez użytkownika.</w:t>
      </w:r>
    </w:p>
    <w:p w:rsidR="00AE223B" w:rsidRPr="00DF63BD" w:rsidRDefault="00AE223B" w:rsidP="00AE223B">
      <w:pPr>
        <w:pStyle w:val="Tekstpodstawowy"/>
        <w:widowControl w:val="0"/>
        <w:numPr>
          <w:ilvl w:val="0"/>
          <w:numId w:val="28"/>
        </w:numPr>
        <w:autoSpaceDE w:val="0"/>
        <w:autoSpaceDN w:val="0"/>
        <w:adjustRightInd w:val="0"/>
        <w:spacing w:before="40" w:after="40"/>
        <w:jc w:val="both"/>
      </w:pPr>
      <w:r w:rsidRPr="00DF63BD">
        <w:t xml:space="preserve">Wykonawca ma obowiązek reklamację niezwłocznie rozpatrzyć i powiadomić Zamawiającego </w:t>
      </w:r>
      <w:r w:rsidR="00F61975" w:rsidRPr="00DF63BD">
        <w:t xml:space="preserve">  </w:t>
      </w:r>
      <w:r w:rsidRPr="00DF63BD">
        <w:t>w terminie do 7 dni o sposobie rozpatrzenia.</w:t>
      </w:r>
    </w:p>
    <w:p w:rsidR="00DD2033" w:rsidRPr="00DD3711" w:rsidRDefault="00AE223B" w:rsidP="00DD2033">
      <w:pPr>
        <w:pStyle w:val="Tekstpodstawowy"/>
        <w:widowControl w:val="0"/>
        <w:numPr>
          <w:ilvl w:val="0"/>
          <w:numId w:val="28"/>
        </w:numPr>
        <w:autoSpaceDE w:val="0"/>
        <w:autoSpaceDN w:val="0"/>
        <w:adjustRightInd w:val="0"/>
        <w:spacing w:before="40" w:after="40"/>
        <w:jc w:val="both"/>
      </w:pPr>
      <w:r w:rsidRPr="00DF63BD">
        <w:t>W przypadku przedmiotu zamówienia niezgodnego z obowiązującymi normami lub złożoną ofertą, Zamawiającemu przysługuje prawo do odmowy przyjęcia towaru.</w:t>
      </w:r>
    </w:p>
    <w:p w:rsidR="00AE223B" w:rsidRPr="0020163F" w:rsidRDefault="00AE223B" w:rsidP="00AE223B">
      <w:pPr>
        <w:pStyle w:val="Tekstpodstawowy"/>
        <w:spacing w:before="40" w:after="40"/>
        <w:ind w:left="360"/>
        <w:rPr>
          <w:sz w:val="22"/>
          <w:szCs w:val="22"/>
        </w:rPr>
      </w:pPr>
    </w:p>
    <w:p w:rsidR="00AE223B" w:rsidRPr="003A5B92" w:rsidRDefault="00AE223B" w:rsidP="00AE223B">
      <w:pPr>
        <w:pStyle w:val="Tekstpodstawowy"/>
        <w:spacing w:before="40" w:after="40"/>
        <w:jc w:val="center"/>
        <w:rPr>
          <w:b/>
          <w:sz w:val="22"/>
          <w:szCs w:val="22"/>
        </w:rPr>
      </w:pPr>
      <w:r w:rsidRPr="003A5B92">
        <w:rPr>
          <w:b/>
          <w:sz w:val="22"/>
          <w:szCs w:val="22"/>
        </w:rPr>
        <w:t xml:space="preserve">§ </w:t>
      </w:r>
      <w:r w:rsidR="003A5B92" w:rsidRPr="003A5B92">
        <w:rPr>
          <w:b/>
          <w:sz w:val="22"/>
          <w:szCs w:val="22"/>
        </w:rPr>
        <w:t>8</w:t>
      </w:r>
      <w:r w:rsidR="0048199B" w:rsidRPr="003A5B92">
        <w:rPr>
          <w:b/>
          <w:sz w:val="22"/>
          <w:szCs w:val="22"/>
        </w:rPr>
        <w:t>.</w:t>
      </w:r>
    </w:p>
    <w:p w:rsidR="00AE223B" w:rsidRPr="00DF63BD" w:rsidRDefault="00AE223B" w:rsidP="00AE223B">
      <w:pPr>
        <w:pStyle w:val="Tekstpodstawowy"/>
        <w:widowControl w:val="0"/>
        <w:numPr>
          <w:ilvl w:val="0"/>
          <w:numId w:val="29"/>
        </w:numPr>
        <w:autoSpaceDE w:val="0"/>
        <w:autoSpaceDN w:val="0"/>
        <w:adjustRightInd w:val="0"/>
        <w:spacing w:before="40" w:after="40"/>
        <w:jc w:val="both"/>
      </w:pPr>
      <w:r w:rsidRPr="00DF63BD">
        <w:t>W razie nie wykonania lub nienależytego wykonania umowy Wykonawca zobowiązuje się zapłacić Zamawiającemu kary umowne:</w:t>
      </w:r>
    </w:p>
    <w:p w:rsidR="00AE223B" w:rsidRPr="00DF63BD" w:rsidRDefault="00AE223B" w:rsidP="00AE223B">
      <w:pPr>
        <w:pStyle w:val="Tekstpodstawowy"/>
        <w:widowControl w:val="0"/>
        <w:numPr>
          <w:ilvl w:val="1"/>
          <w:numId w:val="29"/>
        </w:numPr>
        <w:autoSpaceDE w:val="0"/>
        <w:autoSpaceDN w:val="0"/>
        <w:adjustRightInd w:val="0"/>
        <w:spacing w:before="40" w:after="40"/>
        <w:jc w:val="both"/>
      </w:pPr>
      <w:r w:rsidRPr="00DF63BD">
        <w:t>w przypadku odstąpienia od umowy z przyczyn leżących po stronie Wykonawcy, Wykonawca zapłaci Zamawiającemu karę umowną w wysokości 10 % ceny brutto wskazanej w §  3 ust, 1 pkt. 3 ;</w:t>
      </w:r>
    </w:p>
    <w:p w:rsidR="00AE223B" w:rsidRPr="00DF63BD" w:rsidRDefault="00AE223B" w:rsidP="00AE223B">
      <w:pPr>
        <w:pStyle w:val="Tekstpodstawowy"/>
        <w:widowControl w:val="0"/>
        <w:numPr>
          <w:ilvl w:val="1"/>
          <w:numId w:val="29"/>
        </w:numPr>
        <w:autoSpaceDE w:val="0"/>
        <w:autoSpaceDN w:val="0"/>
        <w:adjustRightInd w:val="0"/>
        <w:spacing w:before="40" w:after="40"/>
        <w:jc w:val="both"/>
      </w:pPr>
      <w:r w:rsidRPr="00DF63BD">
        <w:t>w przypadku przekroczenia terminu dostawy Wykonawca zapłaci Zamawiającemu karę umowną w wysokości 1 % wartości umownej brutto przedmiotu zamówienia nie dostarczonego w terminie za każdy rozpoczęty dzień zwłoki;</w:t>
      </w:r>
    </w:p>
    <w:p w:rsidR="00AE223B" w:rsidRPr="00DF63BD" w:rsidRDefault="00AE223B" w:rsidP="00AE223B">
      <w:pPr>
        <w:pStyle w:val="Tekstpodstawowy"/>
        <w:widowControl w:val="0"/>
        <w:numPr>
          <w:ilvl w:val="0"/>
          <w:numId w:val="29"/>
        </w:numPr>
        <w:autoSpaceDE w:val="0"/>
        <w:autoSpaceDN w:val="0"/>
        <w:adjustRightInd w:val="0"/>
        <w:spacing w:before="60" w:after="60"/>
        <w:jc w:val="both"/>
      </w:pPr>
      <w:r w:rsidRPr="00DF63BD">
        <w:t>Jeżeli na skutek niewykonania lub nienależytego wykonania przedmiotu umowy powstanie szkoda przewyższająca zastrzeżoną karę umowną, bądź szkoda powstanie z innych przyczyn niż te, dla których zastrzeżono kary, Zamawiającemu przysługuje prawo do dochodzenia odszkodowania na zasadach ogólnych.</w:t>
      </w:r>
    </w:p>
    <w:p w:rsidR="00AE223B" w:rsidRPr="00DF63BD" w:rsidRDefault="00AE223B" w:rsidP="00AE223B">
      <w:pPr>
        <w:pStyle w:val="Tekstpodstawowy"/>
        <w:widowControl w:val="0"/>
        <w:numPr>
          <w:ilvl w:val="0"/>
          <w:numId w:val="29"/>
        </w:numPr>
        <w:autoSpaceDE w:val="0"/>
        <w:autoSpaceDN w:val="0"/>
        <w:adjustRightInd w:val="0"/>
        <w:spacing w:before="60" w:after="60"/>
        <w:jc w:val="both"/>
      </w:pPr>
      <w:r w:rsidRPr="00DF63BD">
        <w:t>Kara umowna jest należna Zamawiającemu niezależnie od powstania szkody.</w:t>
      </w:r>
    </w:p>
    <w:p w:rsidR="00AE223B" w:rsidRPr="003A5B92" w:rsidRDefault="00AE223B" w:rsidP="00AE223B">
      <w:pPr>
        <w:pStyle w:val="Tekstpodstawowy"/>
        <w:spacing w:before="40" w:after="40"/>
        <w:jc w:val="center"/>
        <w:rPr>
          <w:b/>
          <w:sz w:val="22"/>
          <w:szCs w:val="22"/>
        </w:rPr>
      </w:pPr>
      <w:r w:rsidRPr="003A5B92">
        <w:rPr>
          <w:b/>
          <w:sz w:val="22"/>
          <w:szCs w:val="22"/>
        </w:rPr>
        <w:t xml:space="preserve">§ </w:t>
      </w:r>
      <w:r w:rsidR="003A5B92" w:rsidRPr="003A5B92">
        <w:rPr>
          <w:b/>
          <w:sz w:val="22"/>
          <w:szCs w:val="22"/>
        </w:rPr>
        <w:t>9.</w:t>
      </w:r>
    </w:p>
    <w:p w:rsidR="00AE223B" w:rsidRPr="00DF63BD" w:rsidRDefault="00AE223B" w:rsidP="00AE223B">
      <w:pPr>
        <w:pStyle w:val="Tekstpodstawowy"/>
        <w:widowControl w:val="0"/>
        <w:numPr>
          <w:ilvl w:val="0"/>
          <w:numId w:val="32"/>
        </w:numPr>
        <w:autoSpaceDE w:val="0"/>
        <w:autoSpaceDN w:val="0"/>
        <w:adjustRightInd w:val="0"/>
        <w:spacing w:before="40" w:after="40"/>
        <w:jc w:val="both"/>
      </w:pPr>
      <w:r w:rsidRPr="00DF63BD">
        <w:t xml:space="preserve">Podstawą zapłaty za dostarczony przedmiot będą faktury wystawiane przez Wykonawcę, według zestawienia cenowego określonego w załączniku nr 1 do umowy – Formularzu cenowym. </w:t>
      </w:r>
    </w:p>
    <w:p w:rsidR="00E75938" w:rsidRPr="00DF63BD" w:rsidRDefault="00AE223B" w:rsidP="00AE223B">
      <w:pPr>
        <w:pStyle w:val="Tekstpodstawowy"/>
        <w:widowControl w:val="0"/>
        <w:numPr>
          <w:ilvl w:val="0"/>
          <w:numId w:val="32"/>
        </w:numPr>
        <w:suppressAutoHyphens/>
        <w:autoSpaceDE w:val="0"/>
        <w:autoSpaceDN w:val="0"/>
        <w:adjustRightInd w:val="0"/>
        <w:spacing w:before="40" w:after="40" w:line="276" w:lineRule="auto"/>
        <w:ind w:left="-76" w:firstLine="360"/>
        <w:jc w:val="both"/>
        <w:rPr>
          <w:color w:val="000000"/>
        </w:rPr>
      </w:pPr>
      <w:r w:rsidRPr="00DF63BD">
        <w:rPr>
          <w:bCs/>
          <w:iCs/>
        </w:rPr>
        <w:t xml:space="preserve">Zamawiający zobowiązuje się dokonać płatności po zrealizowaniu dostawy, na podstawie faktur wystawianych przez Wykonawcę płatnych w terminie </w:t>
      </w:r>
      <w:r w:rsidR="00005405" w:rsidRPr="00DF63BD">
        <w:rPr>
          <w:bCs/>
          <w:iCs/>
        </w:rPr>
        <w:t>do</w:t>
      </w:r>
      <w:r w:rsidRPr="00DF63BD">
        <w:rPr>
          <w:bCs/>
          <w:iCs/>
        </w:rPr>
        <w:t>30 dni od otrzymania faktury VAT,</w:t>
      </w:r>
      <w:r w:rsidRPr="00DF63BD">
        <w:t xml:space="preserve"> </w:t>
      </w:r>
      <w:r w:rsidR="000D0637" w:rsidRPr="00DF63BD">
        <w:t xml:space="preserve"> </w:t>
      </w:r>
      <w:r w:rsidRPr="00DF63BD">
        <w:t>w formie przelewu na rachunek bankowy</w:t>
      </w:r>
      <w:r w:rsidR="00005405" w:rsidRPr="00DF63BD">
        <w:t xml:space="preserve"> Wykonawcy wskazany na fakturze</w:t>
      </w:r>
      <w:r w:rsidRPr="00DF63BD">
        <w:t>. Za moment dokonania zapłaty uważa się moment obciążenia rachunku bankowego Zamawiającego.</w:t>
      </w:r>
      <w:r w:rsidR="00005405" w:rsidRPr="00DF63BD">
        <w:rPr>
          <w:bCs/>
          <w:iCs/>
        </w:rPr>
        <w:t xml:space="preserve"> </w:t>
      </w:r>
    </w:p>
    <w:p w:rsidR="00AE223B" w:rsidRPr="00DF63BD" w:rsidRDefault="00AE223B" w:rsidP="00AE223B">
      <w:pPr>
        <w:pStyle w:val="Tekstpodstawowy"/>
        <w:widowControl w:val="0"/>
        <w:numPr>
          <w:ilvl w:val="0"/>
          <w:numId w:val="32"/>
        </w:numPr>
        <w:suppressAutoHyphens/>
        <w:autoSpaceDE w:val="0"/>
        <w:autoSpaceDN w:val="0"/>
        <w:adjustRightInd w:val="0"/>
        <w:spacing w:before="40" w:after="40" w:line="276" w:lineRule="auto"/>
        <w:ind w:left="-76" w:firstLine="360"/>
        <w:jc w:val="both"/>
        <w:rPr>
          <w:color w:val="000000"/>
        </w:rPr>
      </w:pPr>
      <w:r w:rsidRPr="00DF63BD">
        <w:rPr>
          <w:color w:val="000000"/>
        </w:rPr>
        <w:t>Nabywcą towarów jest: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E223B" w:rsidRPr="0020163F" w:rsidTr="00DD3711">
        <w:tc>
          <w:tcPr>
            <w:tcW w:w="9209" w:type="dxa"/>
            <w:shd w:val="clear" w:color="auto" w:fill="auto"/>
          </w:tcPr>
          <w:p w:rsidR="00AE223B" w:rsidRPr="0020163F" w:rsidRDefault="00AE223B" w:rsidP="00D1702F">
            <w:pPr>
              <w:suppressAutoHyphens/>
              <w:rPr>
                <w:color w:val="000000"/>
              </w:rPr>
            </w:pPr>
            <w:r w:rsidRPr="0020163F">
              <w:rPr>
                <w:color w:val="000000"/>
                <w:sz w:val="22"/>
                <w:szCs w:val="22"/>
              </w:rPr>
              <w:t xml:space="preserve">Gmina </w:t>
            </w:r>
            <w:r w:rsidR="00A50DAB">
              <w:rPr>
                <w:color w:val="000000"/>
                <w:sz w:val="22"/>
                <w:szCs w:val="22"/>
              </w:rPr>
              <w:t>Skaryszew</w:t>
            </w:r>
          </w:p>
          <w:p w:rsidR="00AE223B" w:rsidRPr="0020163F" w:rsidRDefault="00A50DAB" w:rsidP="00D1702F">
            <w:pPr>
              <w:suppressAutoHyphens/>
              <w:rPr>
                <w:color w:val="000000"/>
              </w:rPr>
            </w:pPr>
            <w:r>
              <w:rPr>
                <w:color w:val="000000"/>
                <w:sz w:val="22"/>
                <w:szCs w:val="22"/>
              </w:rPr>
              <w:t>26-640</w:t>
            </w:r>
            <w:r w:rsidR="00AE223B" w:rsidRPr="0020163F">
              <w:rPr>
                <w:color w:val="000000"/>
                <w:sz w:val="22"/>
                <w:szCs w:val="22"/>
              </w:rPr>
              <w:t xml:space="preserve"> </w:t>
            </w:r>
            <w:r>
              <w:rPr>
                <w:color w:val="000000"/>
                <w:sz w:val="22"/>
                <w:szCs w:val="22"/>
              </w:rPr>
              <w:t xml:space="preserve"> Skaryszew</w:t>
            </w:r>
          </w:p>
          <w:p w:rsidR="00AE223B" w:rsidRPr="0020163F" w:rsidRDefault="00AE223B" w:rsidP="00D1702F">
            <w:pPr>
              <w:suppressAutoHyphens/>
              <w:rPr>
                <w:color w:val="000000"/>
              </w:rPr>
            </w:pPr>
            <w:r w:rsidRPr="0020163F">
              <w:rPr>
                <w:color w:val="000000"/>
                <w:sz w:val="22"/>
                <w:szCs w:val="22"/>
              </w:rPr>
              <w:t xml:space="preserve">ul. </w:t>
            </w:r>
            <w:r w:rsidR="00A50DAB">
              <w:rPr>
                <w:color w:val="000000"/>
                <w:sz w:val="22"/>
                <w:szCs w:val="22"/>
              </w:rPr>
              <w:t>Juliusza Słowackiego 6</w:t>
            </w:r>
          </w:p>
          <w:p w:rsidR="00AE223B" w:rsidRPr="0020163F" w:rsidRDefault="00AE223B" w:rsidP="00D1702F">
            <w:pPr>
              <w:suppressAutoHyphens/>
              <w:rPr>
                <w:color w:val="000000"/>
              </w:rPr>
            </w:pPr>
            <w:r w:rsidRPr="0020163F">
              <w:rPr>
                <w:color w:val="000000"/>
                <w:sz w:val="22"/>
                <w:szCs w:val="22"/>
              </w:rPr>
              <w:t xml:space="preserve"> NIP: </w:t>
            </w:r>
            <w:r w:rsidR="006C5165">
              <w:rPr>
                <w:color w:val="000000"/>
                <w:sz w:val="22"/>
                <w:szCs w:val="22"/>
              </w:rPr>
              <w:t>7962867409</w:t>
            </w:r>
          </w:p>
        </w:tc>
      </w:tr>
    </w:tbl>
    <w:p w:rsidR="00AE223B" w:rsidRPr="0020163F" w:rsidRDefault="00AE223B" w:rsidP="00AE223B">
      <w:pPr>
        <w:autoSpaceDE w:val="0"/>
        <w:autoSpaceDN w:val="0"/>
        <w:adjustRightInd w:val="0"/>
        <w:rPr>
          <w:color w:val="000000"/>
          <w:sz w:val="22"/>
          <w:szCs w:val="22"/>
        </w:rPr>
      </w:pPr>
    </w:p>
    <w:p w:rsidR="00AE223B" w:rsidRPr="00DF63BD" w:rsidRDefault="00AE223B" w:rsidP="006D4218">
      <w:pPr>
        <w:suppressAutoHyphens/>
        <w:autoSpaceDE w:val="0"/>
        <w:autoSpaceDN w:val="0"/>
        <w:adjustRightInd w:val="0"/>
        <w:spacing w:line="276" w:lineRule="auto"/>
        <w:ind w:left="284"/>
        <w:rPr>
          <w:color w:val="000000"/>
        </w:rPr>
      </w:pPr>
      <w:r w:rsidRPr="00DF63BD">
        <w:rPr>
          <w:color w:val="000000"/>
        </w:rPr>
        <w:t>Płatnikami fak</w:t>
      </w:r>
      <w:r w:rsidR="00074449" w:rsidRPr="00DF63BD">
        <w:rPr>
          <w:color w:val="000000"/>
        </w:rPr>
        <w:t>tur</w:t>
      </w:r>
      <w:r w:rsidR="00810493" w:rsidRPr="00DF63BD">
        <w:rPr>
          <w:color w:val="000000"/>
        </w:rPr>
        <w:t xml:space="preserve"> będzie</w:t>
      </w:r>
    </w:p>
    <w:p w:rsidR="00074449" w:rsidRPr="00DF63BD" w:rsidRDefault="00074449" w:rsidP="00074449">
      <w:pPr>
        <w:suppressAutoHyphens/>
        <w:rPr>
          <w:color w:val="000000"/>
        </w:rPr>
      </w:pPr>
      <w:r w:rsidRPr="00DF63BD">
        <w:rPr>
          <w:color w:val="000000"/>
        </w:rPr>
        <w:t xml:space="preserve">     Gmina Skaryszew</w:t>
      </w:r>
    </w:p>
    <w:p w:rsidR="00074449" w:rsidRPr="00DF63BD" w:rsidRDefault="00074449" w:rsidP="00074449">
      <w:pPr>
        <w:suppressAutoHyphens/>
        <w:rPr>
          <w:color w:val="000000"/>
        </w:rPr>
      </w:pPr>
      <w:r w:rsidRPr="00DF63BD">
        <w:rPr>
          <w:color w:val="000000"/>
        </w:rPr>
        <w:t xml:space="preserve">     26-640  Skaryszew</w:t>
      </w:r>
    </w:p>
    <w:p w:rsidR="00074449" w:rsidRPr="00DF63BD" w:rsidRDefault="00074449" w:rsidP="00074449">
      <w:pPr>
        <w:suppressAutoHyphens/>
        <w:rPr>
          <w:color w:val="000000"/>
        </w:rPr>
      </w:pPr>
      <w:r w:rsidRPr="00DF63BD">
        <w:rPr>
          <w:color w:val="000000"/>
        </w:rPr>
        <w:t xml:space="preserve">     ul. Juliusza Słowackiego 6</w:t>
      </w:r>
    </w:p>
    <w:p w:rsidR="00074449" w:rsidRPr="00DF63BD" w:rsidRDefault="00074449" w:rsidP="00074449">
      <w:pPr>
        <w:suppressAutoHyphens/>
        <w:autoSpaceDE w:val="0"/>
        <w:autoSpaceDN w:val="0"/>
        <w:adjustRightInd w:val="0"/>
        <w:spacing w:line="276" w:lineRule="auto"/>
        <w:rPr>
          <w:color w:val="000000"/>
        </w:rPr>
      </w:pPr>
      <w:r w:rsidRPr="00DF63BD">
        <w:rPr>
          <w:color w:val="000000"/>
        </w:rPr>
        <w:t xml:space="preserve">     NIP:7962867409</w:t>
      </w:r>
    </w:p>
    <w:p w:rsidR="00074449" w:rsidRPr="00DF63BD" w:rsidRDefault="00074449" w:rsidP="006D4218">
      <w:pPr>
        <w:suppressAutoHyphens/>
        <w:autoSpaceDE w:val="0"/>
        <w:autoSpaceDN w:val="0"/>
        <w:adjustRightInd w:val="0"/>
        <w:spacing w:line="276" w:lineRule="auto"/>
        <w:ind w:left="284"/>
        <w:rPr>
          <w:color w:val="000000"/>
        </w:rPr>
      </w:pPr>
    </w:p>
    <w:p w:rsidR="00AE223B" w:rsidRPr="00932F93" w:rsidRDefault="00AE223B" w:rsidP="00AE223B">
      <w:pPr>
        <w:pStyle w:val="Tekstpodstawowy"/>
        <w:widowControl w:val="0"/>
        <w:numPr>
          <w:ilvl w:val="0"/>
          <w:numId w:val="32"/>
        </w:numPr>
        <w:autoSpaceDE w:val="0"/>
        <w:autoSpaceDN w:val="0"/>
        <w:adjustRightInd w:val="0"/>
        <w:spacing w:before="40" w:after="40"/>
        <w:jc w:val="both"/>
      </w:pPr>
      <w:r w:rsidRPr="00932F93">
        <w:t xml:space="preserve">Wykonawca wystawi odrębne faktury za dostarczone artykuły </w:t>
      </w:r>
      <w:r w:rsidR="00A649C9" w:rsidRPr="00932F93">
        <w:t>w 2018r. i w 2019r.</w:t>
      </w:r>
      <w:r w:rsidR="009C4549" w:rsidRPr="00932F93">
        <w:t xml:space="preserve"> dla poszczególnych szkół</w:t>
      </w:r>
      <w:r w:rsidR="00A649C9" w:rsidRPr="00932F93">
        <w:t xml:space="preserve"> </w:t>
      </w:r>
      <w:r w:rsidRPr="00932F93">
        <w:t>stanowiące przedmiot zamówienia, zgodnie z zestawieniami cenowymi stanowiącymi załącznik nr 1 do umowy</w:t>
      </w:r>
      <w:r w:rsidR="00A649C9" w:rsidRPr="00932F93">
        <w:t>.</w:t>
      </w:r>
    </w:p>
    <w:p w:rsidR="00AE223B" w:rsidRPr="00932F93" w:rsidRDefault="00AE223B" w:rsidP="00AE223B">
      <w:pPr>
        <w:pStyle w:val="Tekstpodstawowy"/>
        <w:widowControl w:val="0"/>
        <w:numPr>
          <w:ilvl w:val="0"/>
          <w:numId w:val="32"/>
        </w:numPr>
        <w:autoSpaceDE w:val="0"/>
        <w:autoSpaceDN w:val="0"/>
        <w:adjustRightInd w:val="0"/>
        <w:spacing w:before="40" w:after="40"/>
        <w:jc w:val="both"/>
      </w:pPr>
      <w:r w:rsidRPr="00932F93">
        <w:t>W razie nie uregulowania przez Zamawiającego płatności w wyznaczonym terminie, z przyczyn niezależnych (brak środków dotacji na finansowanie Projektu), Wykonawca odstępuje od naliczenia odsetek ustawowych.</w:t>
      </w:r>
    </w:p>
    <w:p w:rsidR="00932F93" w:rsidRDefault="00932F93" w:rsidP="00932F93">
      <w:pPr>
        <w:pStyle w:val="Tekstpodstawowy"/>
        <w:widowControl w:val="0"/>
        <w:autoSpaceDE w:val="0"/>
        <w:autoSpaceDN w:val="0"/>
        <w:adjustRightInd w:val="0"/>
        <w:spacing w:before="40" w:after="40"/>
        <w:jc w:val="both"/>
        <w:rPr>
          <w:sz w:val="22"/>
          <w:szCs w:val="22"/>
        </w:rPr>
      </w:pPr>
    </w:p>
    <w:p w:rsidR="00932F93" w:rsidRDefault="00932F93" w:rsidP="00932F93">
      <w:pPr>
        <w:pStyle w:val="Tekstpodstawowy"/>
        <w:widowControl w:val="0"/>
        <w:autoSpaceDE w:val="0"/>
        <w:autoSpaceDN w:val="0"/>
        <w:adjustRightInd w:val="0"/>
        <w:spacing w:before="40" w:after="40"/>
        <w:jc w:val="both"/>
        <w:rPr>
          <w:sz w:val="22"/>
          <w:szCs w:val="22"/>
        </w:rPr>
      </w:pPr>
    </w:p>
    <w:p w:rsidR="00932F93" w:rsidRDefault="00932F93" w:rsidP="00932F93">
      <w:pPr>
        <w:pStyle w:val="Tekstpodstawowy"/>
        <w:widowControl w:val="0"/>
        <w:autoSpaceDE w:val="0"/>
        <w:autoSpaceDN w:val="0"/>
        <w:adjustRightInd w:val="0"/>
        <w:spacing w:before="40" w:after="40"/>
        <w:jc w:val="both"/>
        <w:rPr>
          <w:sz w:val="22"/>
          <w:szCs w:val="22"/>
        </w:rPr>
      </w:pPr>
    </w:p>
    <w:p w:rsidR="00932F93" w:rsidRDefault="00932F93" w:rsidP="00932F93">
      <w:pPr>
        <w:pStyle w:val="Tekstpodstawowy"/>
        <w:widowControl w:val="0"/>
        <w:autoSpaceDE w:val="0"/>
        <w:autoSpaceDN w:val="0"/>
        <w:adjustRightInd w:val="0"/>
        <w:spacing w:before="40" w:after="40"/>
        <w:jc w:val="both"/>
        <w:rPr>
          <w:sz w:val="22"/>
          <w:szCs w:val="22"/>
        </w:rPr>
      </w:pPr>
    </w:p>
    <w:p w:rsidR="00DD3711" w:rsidRPr="0020163F" w:rsidRDefault="00DD3711" w:rsidP="00932F93">
      <w:pPr>
        <w:pStyle w:val="Tekstpodstawowy"/>
        <w:widowControl w:val="0"/>
        <w:autoSpaceDE w:val="0"/>
        <w:autoSpaceDN w:val="0"/>
        <w:adjustRightInd w:val="0"/>
        <w:spacing w:before="40" w:after="40"/>
        <w:jc w:val="both"/>
        <w:rPr>
          <w:sz w:val="22"/>
          <w:szCs w:val="22"/>
        </w:rPr>
      </w:pPr>
    </w:p>
    <w:p w:rsidR="00AE223B" w:rsidRPr="003A5B92" w:rsidRDefault="00AE223B" w:rsidP="00AE223B">
      <w:pPr>
        <w:pStyle w:val="Tekstpodstawowy"/>
        <w:spacing w:before="40" w:after="40"/>
        <w:jc w:val="center"/>
        <w:rPr>
          <w:b/>
          <w:sz w:val="22"/>
          <w:szCs w:val="22"/>
        </w:rPr>
      </w:pPr>
      <w:r w:rsidRPr="003A5B92">
        <w:rPr>
          <w:b/>
          <w:sz w:val="22"/>
          <w:szCs w:val="22"/>
        </w:rPr>
        <w:lastRenderedPageBreak/>
        <w:t xml:space="preserve">§ </w:t>
      </w:r>
      <w:r w:rsidR="003A5B92" w:rsidRPr="003A5B92">
        <w:rPr>
          <w:b/>
          <w:sz w:val="22"/>
          <w:szCs w:val="22"/>
        </w:rPr>
        <w:t>10</w:t>
      </w:r>
      <w:r w:rsidR="00BD0210" w:rsidRPr="003A5B92">
        <w:rPr>
          <w:b/>
          <w:sz w:val="22"/>
          <w:szCs w:val="22"/>
        </w:rPr>
        <w:t>.</w:t>
      </w:r>
    </w:p>
    <w:p w:rsidR="00AE223B" w:rsidRPr="0020163F" w:rsidRDefault="00AE223B" w:rsidP="00AE223B">
      <w:pPr>
        <w:pStyle w:val="Tekstpodstawowy2"/>
        <w:numPr>
          <w:ilvl w:val="0"/>
          <w:numId w:val="33"/>
        </w:numPr>
        <w:tabs>
          <w:tab w:val="left" w:pos="6480"/>
        </w:tabs>
        <w:autoSpaceDN w:val="0"/>
        <w:spacing w:before="40" w:after="40" w:line="240" w:lineRule="auto"/>
        <w:jc w:val="both"/>
        <w:outlineLvl w:val="0"/>
        <w:rPr>
          <w:sz w:val="22"/>
          <w:szCs w:val="22"/>
        </w:rPr>
      </w:pPr>
      <w:r w:rsidRPr="0020163F">
        <w:rPr>
          <w:sz w:val="22"/>
          <w:szCs w:val="22"/>
        </w:rPr>
        <w:t>Ewentualne spory powstałe na tle wykonywania przedmiotu umowy strony rozstrzygać będą polubownie.</w:t>
      </w:r>
    </w:p>
    <w:p w:rsidR="00AE223B" w:rsidRPr="0020163F" w:rsidRDefault="00AE223B" w:rsidP="00AE223B">
      <w:pPr>
        <w:pStyle w:val="Tekstpodstawowy2"/>
        <w:numPr>
          <w:ilvl w:val="0"/>
          <w:numId w:val="33"/>
        </w:numPr>
        <w:tabs>
          <w:tab w:val="left" w:pos="6480"/>
        </w:tabs>
        <w:autoSpaceDN w:val="0"/>
        <w:spacing w:before="40" w:after="40" w:line="240" w:lineRule="auto"/>
        <w:jc w:val="both"/>
        <w:outlineLvl w:val="0"/>
        <w:rPr>
          <w:sz w:val="22"/>
          <w:szCs w:val="22"/>
        </w:rPr>
      </w:pPr>
      <w:r w:rsidRPr="0020163F">
        <w:rPr>
          <w:sz w:val="22"/>
          <w:szCs w:val="22"/>
        </w:rPr>
        <w:t xml:space="preserve">W przypadku braku porozumienia spory rozstrzygane będą przez właściwy rzeczowo sąd </w:t>
      </w:r>
      <w:r w:rsidRPr="0020163F">
        <w:rPr>
          <w:sz w:val="22"/>
          <w:szCs w:val="22"/>
        </w:rPr>
        <w:br/>
      </w:r>
      <w:r w:rsidR="00D23495">
        <w:rPr>
          <w:sz w:val="22"/>
          <w:szCs w:val="22"/>
        </w:rPr>
        <w:t>właściwy dla siedziby Zamawiającego.</w:t>
      </w:r>
    </w:p>
    <w:p w:rsidR="00AE223B" w:rsidRPr="003A5B92" w:rsidRDefault="00AE223B" w:rsidP="00AE223B">
      <w:pPr>
        <w:pStyle w:val="Tekstpodstawowy"/>
        <w:spacing w:before="60" w:after="60"/>
        <w:jc w:val="center"/>
        <w:rPr>
          <w:b/>
          <w:sz w:val="22"/>
          <w:szCs w:val="22"/>
        </w:rPr>
      </w:pPr>
      <w:r w:rsidRPr="003A5B92">
        <w:rPr>
          <w:b/>
          <w:sz w:val="22"/>
          <w:szCs w:val="22"/>
        </w:rPr>
        <w:t>§ 1</w:t>
      </w:r>
      <w:r w:rsidR="003A5B92" w:rsidRPr="003A5B92">
        <w:rPr>
          <w:b/>
          <w:sz w:val="22"/>
          <w:szCs w:val="22"/>
        </w:rPr>
        <w:t>1</w:t>
      </w:r>
      <w:r w:rsidR="00BD0210" w:rsidRPr="003A5B92">
        <w:rPr>
          <w:b/>
          <w:sz w:val="22"/>
          <w:szCs w:val="22"/>
        </w:rPr>
        <w:t>.</w:t>
      </w:r>
    </w:p>
    <w:p w:rsidR="00AE223B" w:rsidRPr="0020163F" w:rsidRDefault="00AE223B" w:rsidP="00AE223B">
      <w:pPr>
        <w:pStyle w:val="Tekstpodstawowy3"/>
        <w:numPr>
          <w:ilvl w:val="0"/>
          <w:numId w:val="34"/>
        </w:numPr>
        <w:autoSpaceDN w:val="0"/>
        <w:spacing w:before="60" w:after="60"/>
        <w:jc w:val="both"/>
        <w:rPr>
          <w:bCs/>
          <w:sz w:val="22"/>
          <w:szCs w:val="22"/>
        </w:rPr>
      </w:pPr>
      <w:r w:rsidRPr="0020163F">
        <w:rPr>
          <w:bCs/>
          <w:sz w:val="22"/>
          <w:szCs w:val="22"/>
        </w:rPr>
        <w:t>Wszelkie zmiany niniejszej umowy wymagają formy pisemnego aneksu pod rygorem nieważności.</w:t>
      </w:r>
    </w:p>
    <w:p w:rsidR="00AE223B" w:rsidRPr="0020163F" w:rsidRDefault="00AE223B" w:rsidP="00AE223B">
      <w:pPr>
        <w:numPr>
          <w:ilvl w:val="0"/>
          <w:numId w:val="34"/>
        </w:numPr>
        <w:autoSpaceDN w:val="0"/>
        <w:spacing w:before="60" w:after="60"/>
        <w:jc w:val="both"/>
        <w:rPr>
          <w:sz w:val="22"/>
          <w:szCs w:val="22"/>
        </w:rPr>
      </w:pPr>
      <w:r w:rsidRPr="0020163F">
        <w:rPr>
          <w:sz w:val="22"/>
          <w:szCs w:val="22"/>
        </w:rPr>
        <w:t>Zamawiający dopuszcza możliwość wprowadzenia zmian do zawartej umowy w stosunku do treści oferty na podstawie, której dokonano wyboru Wykonawcy. Zmiana umowy może nastąpić w niżej wymienionych przypadkach:</w:t>
      </w:r>
    </w:p>
    <w:p w:rsidR="00AE223B" w:rsidRPr="0020163F" w:rsidRDefault="00AE223B" w:rsidP="00AE223B">
      <w:pPr>
        <w:numPr>
          <w:ilvl w:val="1"/>
          <w:numId w:val="34"/>
        </w:numPr>
        <w:autoSpaceDN w:val="0"/>
        <w:spacing w:before="60" w:after="60"/>
        <w:jc w:val="both"/>
        <w:rPr>
          <w:sz w:val="22"/>
          <w:szCs w:val="22"/>
        </w:rPr>
      </w:pPr>
      <w:r w:rsidRPr="0020163F">
        <w:rPr>
          <w:sz w:val="22"/>
          <w:szCs w:val="22"/>
        </w:rPr>
        <w:t>urzędowej zmiany wysokości podatku VAT;</w:t>
      </w:r>
    </w:p>
    <w:p w:rsidR="00AE223B" w:rsidRPr="0020163F" w:rsidRDefault="00AE223B" w:rsidP="00AE223B">
      <w:pPr>
        <w:numPr>
          <w:ilvl w:val="1"/>
          <w:numId w:val="34"/>
        </w:numPr>
        <w:autoSpaceDN w:val="0"/>
        <w:spacing w:before="60" w:after="60"/>
        <w:jc w:val="both"/>
        <w:rPr>
          <w:sz w:val="22"/>
          <w:szCs w:val="22"/>
        </w:rPr>
      </w:pPr>
      <w:r w:rsidRPr="0020163F">
        <w:rPr>
          <w:sz w:val="22"/>
          <w:szCs w:val="22"/>
        </w:rPr>
        <w:t>zmiany osób reprezentujących strony w trakcie realizacji umowy.</w:t>
      </w:r>
    </w:p>
    <w:p w:rsidR="00AE223B" w:rsidRPr="0020163F" w:rsidRDefault="00AE223B" w:rsidP="00AE223B">
      <w:pPr>
        <w:numPr>
          <w:ilvl w:val="0"/>
          <w:numId w:val="34"/>
        </w:numPr>
        <w:autoSpaceDN w:val="0"/>
        <w:spacing w:before="60" w:after="60"/>
        <w:jc w:val="both"/>
        <w:rPr>
          <w:sz w:val="22"/>
          <w:szCs w:val="22"/>
        </w:rPr>
      </w:pPr>
      <w:r w:rsidRPr="0020163F">
        <w:rPr>
          <w:sz w:val="22"/>
          <w:szCs w:val="22"/>
        </w:rPr>
        <w:t xml:space="preserve">Wykonawca nie może dokonać przeniesienia wierzytelności wobec Zamawiającego na osoby lub podmioty trzecie bez uprzedniej zgody Zamawiającego. Jakakolwiek cesja dokonana bez takowej zgody nie będzie ważna i stanowić będzie naruszenie postanowień umowy. </w:t>
      </w:r>
    </w:p>
    <w:p w:rsidR="00AE223B" w:rsidRPr="0020163F" w:rsidRDefault="00AE223B" w:rsidP="00AE223B">
      <w:pPr>
        <w:numPr>
          <w:ilvl w:val="0"/>
          <w:numId w:val="34"/>
        </w:numPr>
        <w:autoSpaceDN w:val="0"/>
        <w:spacing w:before="60" w:after="60"/>
        <w:jc w:val="both"/>
        <w:rPr>
          <w:sz w:val="22"/>
          <w:szCs w:val="22"/>
        </w:rPr>
      </w:pPr>
      <w:r w:rsidRPr="0020163F">
        <w:rPr>
          <w:sz w:val="22"/>
          <w:szCs w:val="22"/>
        </w:rPr>
        <w:t xml:space="preserve">Wykonawca nie będzie mógł zwolnić się od odpowiedzialności względem Zamawiającego </w:t>
      </w:r>
      <w:r w:rsidRPr="0020163F">
        <w:rPr>
          <w:sz w:val="22"/>
          <w:szCs w:val="22"/>
        </w:rPr>
        <w:br/>
        <w:t>z powodu, że nie wykonanie lub nienależyte wykonanie umowy przez niego było następstwem nie wykonania lub nienależytego wykonania zobowiązań wobec Wykonawcy przez jego kooperantów lub podwykonawców.</w:t>
      </w:r>
    </w:p>
    <w:p w:rsidR="00AE223B" w:rsidRPr="0020163F" w:rsidRDefault="00AE223B" w:rsidP="00AE223B">
      <w:pPr>
        <w:pStyle w:val="Tekstpodstawowy"/>
        <w:numPr>
          <w:ilvl w:val="0"/>
          <w:numId w:val="34"/>
        </w:numPr>
        <w:spacing w:before="60" w:after="60"/>
        <w:rPr>
          <w:sz w:val="22"/>
          <w:szCs w:val="22"/>
        </w:rPr>
      </w:pPr>
      <w:r w:rsidRPr="0020163F">
        <w:rPr>
          <w:sz w:val="22"/>
          <w:szCs w:val="22"/>
        </w:rPr>
        <w:t>Postanowienia zawarte w treści oferty Wykonawcy stanowią integralną część umowy.</w:t>
      </w:r>
    </w:p>
    <w:p w:rsidR="00AE223B" w:rsidRPr="0020163F" w:rsidRDefault="00AE223B" w:rsidP="00AE223B">
      <w:pPr>
        <w:pStyle w:val="Tekstpodstawowy"/>
        <w:spacing w:before="40" w:after="40"/>
        <w:jc w:val="center"/>
        <w:rPr>
          <w:sz w:val="22"/>
          <w:szCs w:val="22"/>
        </w:rPr>
      </w:pPr>
    </w:p>
    <w:p w:rsidR="00AE223B" w:rsidRPr="003A5B92" w:rsidRDefault="00AE223B" w:rsidP="00AE223B">
      <w:pPr>
        <w:pStyle w:val="Tekstpodstawowy"/>
        <w:spacing w:before="40" w:after="40"/>
        <w:jc w:val="center"/>
        <w:rPr>
          <w:b/>
          <w:sz w:val="22"/>
          <w:szCs w:val="22"/>
        </w:rPr>
      </w:pPr>
      <w:r w:rsidRPr="003A5B92">
        <w:rPr>
          <w:b/>
          <w:sz w:val="22"/>
          <w:szCs w:val="22"/>
        </w:rPr>
        <w:t>§ 1</w:t>
      </w:r>
      <w:r w:rsidR="003A5B92" w:rsidRPr="003A5B92">
        <w:rPr>
          <w:b/>
          <w:sz w:val="22"/>
          <w:szCs w:val="22"/>
        </w:rPr>
        <w:t>2</w:t>
      </w:r>
      <w:r w:rsidR="00BD0210" w:rsidRPr="003A5B92">
        <w:rPr>
          <w:b/>
          <w:sz w:val="22"/>
          <w:szCs w:val="22"/>
        </w:rPr>
        <w:t>.</w:t>
      </w:r>
    </w:p>
    <w:p w:rsidR="00AE223B" w:rsidRPr="0020163F" w:rsidRDefault="00AE223B" w:rsidP="00AE223B">
      <w:pPr>
        <w:pStyle w:val="Tekstpodstawowy"/>
        <w:spacing w:before="40" w:after="40"/>
        <w:rPr>
          <w:sz w:val="22"/>
          <w:szCs w:val="22"/>
        </w:rPr>
      </w:pPr>
      <w:r w:rsidRPr="0020163F">
        <w:rPr>
          <w:sz w:val="22"/>
          <w:szCs w:val="22"/>
        </w:rPr>
        <w:t>W sprawach nieuregulowanych niniejszą umową zastosowanie mają przepisy kodeksu cywilnego.</w:t>
      </w:r>
    </w:p>
    <w:p w:rsidR="00AE223B" w:rsidRPr="0020163F" w:rsidRDefault="00AE223B" w:rsidP="00AE223B">
      <w:pPr>
        <w:pStyle w:val="Tekstpodstawowy"/>
        <w:spacing w:before="40" w:after="40"/>
        <w:jc w:val="center"/>
        <w:rPr>
          <w:sz w:val="22"/>
          <w:szCs w:val="22"/>
        </w:rPr>
      </w:pPr>
    </w:p>
    <w:p w:rsidR="00AE223B" w:rsidRPr="003A5B92" w:rsidRDefault="00AE223B" w:rsidP="00AE223B">
      <w:pPr>
        <w:pStyle w:val="Tekstpodstawowy"/>
        <w:spacing w:before="40" w:after="40"/>
        <w:jc w:val="center"/>
        <w:rPr>
          <w:b/>
          <w:sz w:val="22"/>
          <w:szCs w:val="22"/>
        </w:rPr>
      </w:pPr>
      <w:r w:rsidRPr="003A5B92">
        <w:rPr>
          <w:b/>
          <w:sz w:val="22"/>
          <w:szCs w:val="22"/>
        </w:rPr>
        <w:t>§ 1</w:t>
      </w:r>
      <w:r w:rsidR="003A5B92" w:rsidRPr="003A5B92">
        <w:rPr>
          <w:b/>
          <w:sz w:val="22"/>
          <w:szCs w:val="22"/>
        </w:rPr>
        <w:t>3</w:t>
      </w:r>
      <w:r w:rsidR="00BD0210" w:rsidRPr="003A5B92">
        <w:rPr>
          <w:b/>
          <w:sz w:val="22"/>
          <w:szCs w:val="22"/>
        </w:rPr>
        <w:t>.</w:t>
      </w:r>
    </w:p>
    <w:p w:rsidR="00AE223B" w:rsidRPr="0020163F" w:rsidRDefault="00AE223B" w:rsidP="00AE223B">
      <w:pPr>
        <w:pStyle w:val="Tekstpodstawowy"/>
        <w:spacing w:before="60" w:after="60"/>
        <w:rPr>
          <w:sz w:val="22"/>
          <w:szCs w:val="22"/>
        </w:rPr>
      </w:pPr>
      <w:r w:rsidRPr="0020163F">
        <w:rPr>
          <w:sz w:val="22"/>
          <w:szCs w:val="22"/>
        </w:rPr>
        <w:t>Postanowienia zawarte w treści oferty Wykonawcy stanowią integralną część umowy.</w:t>
      </w:r>
    </w:p>
    <w:p w:rsidR="00AE223B" w:rsidRPr="0020163F" w:rsidRDefault="00AE223B" w:rsidP="00AE223B">
      <w:pPr>
        <w:pStyle w:val="Tekstpodstawowy"/>
        <w:spacing w:before="40" w:after="40"/>
        <w:rPr>
          <w:sz w:val="22"/>
          <w:szCs w:val="22"/>
        </w:rPr>
      </w:pPr>
    </w:p>
    <w:p w:rsidR="00AE223B" w:rsidRPr="003A5B92" w:rsidRDefault="00AE223B" w:rsidP="00AE223B">
      <w:pPr>
        <w:pStyle w:val="Tekstpodstawowy"/>
        <w:spacing w:before="40" w:after="40"/>
        <w:jc w:val="center"/>
        <w:rPr>
          <w:b/>
          <w:sz w:val="22"/>
          <w:szCs w:val="22"/>
        </w:rPr>
      </w:pPr>
      <w:r w:rsidRPr="003A5B92">
        <w:rPr>
          <w:b/>
          <w:sz w:val="22"/>
          <w:szCs w:val="22"/>
        </w:rPr>
        <w:t>§ 1</w:t>
      </w:r>
      <w:r w:rsidR="003A5B92" w:rsidRPr="003A5B92">
        <w:rPr>
          <w:b/>
          <w:sz w:val="22"/>
          <w:szCs w:val="22"/>
        </w:rPr>
        <w:t>4</w:t>
      </w:r>
      <w:r w:rsidR="00BD0210" w:rsidRPr="003A5B92">
        <w:rPr>
          <w:b/>
          <w:sz w:val="22"/>
          <w:szCs w:val="22"/>
        </w:rPr>
        <w:t>.</w:t>
      </w:r>
    </w:p>
    <w:p w:rsidR="00AE223B" w:rsidRPr="0020163F" w:rsidRDefault="00AE223B" w:rsidP="00AE223B">
      <w:pPr>
        <w:pStyle w:val="Tekstpodstawowy2"/>
        <w:spacing w:before="60" w:after="60" w:line="240" w:lineRule="auto"/>
        <w:jc w:val="both"/>
        <w:rPr>
          <w:sz w:val="22"/>
          <w:szCs w:val="22"/>
        </w:rPr>
      </w:pPr>
      <w:r w:rsidRPr="0020163F">
        <w:rPr>
          <w:sz w:val="22"/>
          <w:szCs w:val="22"/>
        </w:rPr>
        <w:t>Umowę sporządzono w czterech jednobrzmiących egzemplarzach, z czego jeden egzemplarz otrzymuje      Wykonawca, a trzy egzemplarze otrzymuje Zamawiający.</w:t>
      </w:r>
    </w:p>
    <w:p w:rsidR="00AE223B" w:rsidRPr="0020163F" w:rsidRDefault="00AE223B" w:rsidP="009C4549">
      <w:pPr>
        <w:pStyle w:val="Tekstpodstawowy"/>
        <w:spacing w:after="0"/>
        <w:jc w:val="both"/>
        <w:rPr>
          <w:sz w:val="22"/>
          <w:szCs w:val="22"/>
        </w:rPr>
      </w:pPr>
      <w:r w:rsidRPr="0020163F">
        <w:rPr>
          <w:bCs/>
          <w:sz w:val="22"/>
          <w:szCs w:val="22"/>
        </w:rPr>
        <w:t>Umowa wchodzi w życie z dniem podpisania</w:t>
      </w:r>
      <w:r w:rsidRPr="0020163F">
        <w:rPr>
          <w:sz w:val="22"/>
          <w:szCs w:val="22"/>
        </w:rPr>
        <w:t>.</w:t>
      </w:r>
    </w:p>
    <w:p w:rsidR="00AE223B" w:rsidRPr="0020163F" w:rsidRDefault="00AE223B" w:rsidP="009C4549">
      <w:pPr>
        <w:pStyle w:val="Tekstpodstawowy"/>
        <w:spacing w:after="0"/>
        <w:rPr>
          <w:sz w:val="22"/>
          <w:szCs w:val="22"/>
        </w:rPr>
      </w:pPr>
      <w:r w:rsidRPr="0020163F">
        <w:rPr>
          <w:sz w:val="22"/>
          <w:szCs w:val="22"/>
        </w:rPr>
        <w:t>Załączniki do umowy stanowią jej integralną część.</w:t>
      </w:r>
    </w:p>
    <w:p w:rsidR="00AE223B" w:rsidRPr="0020163F" w:rsidRDefault="00AE223B" w:rsidP="009C4549">
      <w:pPr>
        <w:pStyle w:val="Tekstpodstawowy"/>
        <w:widowControl w:val="0"/>
        <w:numPr>
          <w:ilvl w:val="0"/>
          <w:numId w:val="35"/>
        </w:numPr>
        <w:autoSpaceDE w:val="0"/>
        <w:autoSpaceDN w:val="0"/>
        <w:adjustRightInd w:val="0"/>
        <w:spacing w:after="0"/>
        <w:jc w:val="both"/>
        <w:rPr>
          <w:i/>
          <w:sz w:val="22"/>
          <w:szCs w:val="22"/>
        </w:rPr>
      </w:pPr>
      <w:r w:rsidRPr="0020163F">
        <w:rPr>
          <w:sz w:val="22"/>
          <w:szCs w:val="22"/>
        </w:rPr>
        <w:t xml:space="preserve">Załącznik nr 1 – Formularz </w:t>
      </w:r>
      <w:r w:rsidR="00732D56">
        <w:rPr>
          <w:sz w:val="22"/>
          <w:szCs w:val="22"/>
        </w:rPr>
        <w:t xml:space="preserve">ofertowy </w:t>
      </w:r>
      <w:r w:rsidRPr="0020163F">
        <w:rPr>
          <w:sz w:val="22"/>
          <w:szCs w:val="22"/>
        </w:rPr>
        <w:t xml:space="preserve">cenowy </w:t>
      </w:r>
    </w:p>
    <w:p w:rsidR="00AE223B" w:rsidRPr="0020163F" w:rsidRDefault="00AE223B" w:rsidP="009C4549">
      <w:pPr>
        <w:pStyle w:val="Tekstpodstawowy"/>
        <w:widowControl w:val="0"/>
        <w:numPr>
          <w:ilvl w:val="0"/>
          <w:numId w:val="35"/>
        </w:numPr>
        <w:autoSpaceDE w:val="0"/>
        <w:autoSpaceDN w:val="0"/>
        <w:adjustRightInd w:val="0"/>
        <w:spacing w:after="0"/>
        <w:jc w:val="both"/>
        <w:rPr>
          <w:i/>
          <w:sz w:val="22"/>
          <w:szCs w:val="22"/>
        </w:rPr>
      </w:pPr>
      <w:r w:rsidRPr="0020163F">
        <w:rPr>
          <w:sz w:val="22"/>
          <w:szCs w:val="22"/>
        </w:rPr>
        <w:t xml:space="preserve">Załącznik nr </w:t>
      </w:r>
      <w:r w:rsidR="00171D3C">
        <w:rPr>
          <w:sz w:val="22"/>
          <w:szCs w:val="22"/>
        </w:rPr>
        <w:t>4</w:t>
      </w:r>
      <w:r w:rsidRPr="0020163F">
        <w:rPr>
          <w:sz w:val="22"/>
          <w:szCs w:val="22"/>
        </w:rPr>
        <w:t xml:space="preserve"> – Specyfikacja dostaw w rozbiciu na </w:t>
      </w:r>
      <w:r w:rsidR="00732D56">
        <w:rPr>
          <w:sz w:val="22"/>
          <w:szCs w:val="22"/>
        </w:rPr>
        <w:t>o</w:t>
      </w:r>
      <w:r w:rsidRPr="0020163F">
        <w:rPr>
          <w:sz w:val="22"/>
          <w:szCs w:val="22"/>
        </w:rPr>
        <w:t>dbiorców</w:t>
      </w:r>
      <w:r w:rsidR="00732D56">
        <w:rPr>
          <w:sz w:val="22"/>
          <w:szCs w:val="22"/>
        </w:rPr>
        <w:t xml:space="preserve"> </w:t>
      </w:r>
    </w:p>
    <w:p w:rsidR="00AE223B" w:rsidRPr="0020163F" w:rsidRDefault="00AE223B" w:rsidP="00AE223B">
      <w:pPr>
        <w:pStyle w:val="Tekstpodstawowy"/>
        <w:spacing w:before="40" w:after="40"/>
        <w:ind w:left="360"/>
        <w:rPr>
          <w:b/>
          <w:sz w:val="22"/>
          <w:szCs w:val="22"/>
        </w:rPr>
      </w:pPr>
    </w:p>
    <w:p w:rsidR="00AE223B" w:rsidRPr="0020163F" w:rsidRDefault="00AE223B" w:rsidP="00AE223B">
      <w:pPr>
        <w:pStyle w:val="Tekstpodstawowy"/>
        <w:spacing w:before="40" w:after="40"/>
        <w:ind w:left="360"/>
        <w:rPr>
          <w:b/>
          <w:sz w:val="22"/>
          <w:szCs w:val="22"/>
        </w:rPr>
      </w:pPr>
    </w:p>
    <w:p w:rsidR="00F61975" w:rsidRDefault="00AE223B" w:rsidP="00E61EF5">
      <w:pPr>
        <w:pStyle w:val="Tekstpodstawowy"/>
        <w:spacing w:before="40" w:after="40"/>
        <w:ind w:left="360"/>
        <w:rPr>
          <w:b/>
          <w:sz w:val="22"/>
          <w:szCs w:val="22"/>
        </w:rPr>
      </w:pPr>
      <w:r w:rsidRPr="0020163F">
        <w:rPr>
          <w:b/>
          <w:sz w:val="22"/>
          <w:szCs w:val="22"/>
        </w:rPr>
        <w:t>WYKONAWCA</w:t>
      </w:r>
      <w:r w:rsidRPr="0020163F">
        <w:rPr>
          <w:b/>
          <w:sz w:val="22"/>
          <w:szCs w:val="22"/>
        </w:rPr>
        <w:tab/>
      </w:r>
      <w:r w:rsidRPr="0020163F">
        <w:rPr>
          <w:b/>
          <w:sz w:val="22"/>
          <w:szCs w:val="22"/>
        </w:rPr>
        <w:tab/>
      </w:r>
      <w:r w:rsidRPr="0020163F">
        <w:rPr>
          <w:b/>
          <w:sz w:val="22"/>
          <w:szCs w:val="22"/>
        </w:rPr>
        <w:tab/>
      </w:r>
      <w:r w:rsidRPr="0020163F">
        <w:rPr>
          <w:b/>
          <w:sz w:val="22"/>
          <w:szCs w:val="22"/>
        </w:rPr>
        <w:tab/>
      </w:r>
      <w:r w:rsidRPr="0020163F">
        <w:rPr>
          <w:b/>
          <w:sz w:val="22"/>
          <w:szCs w:val="22"/>
        </w:rPr>
        <w:tab/>
      </w:r>
      <w:r w:rsidRPr="0020163F">
        <w:rPr>
          <w:b/>
          <w:sz w:val="22"/>
          <w:szCs w:val="22"/>
        </w:rPr>
        <w:tab/>
      </w:r>
      <w:r w:rsidRPr="0020163F">
        <w:rPr>
          <w:b/>
          <w:sz w:val="22"/>
          <w:szCs w:val="22"/>
        </w:rPr>
        <w:tab/>
        <w:t xml:space="preserve">    ZAMAWIAJĄCY</w:t>
      </w:r>
    </w:p>
    <w:p w:rsidR="005C6344" w:rsidRDefault="005C6344" w:rsidP="00E61EF5">
      <w:pPr>
        <w:pStyle w:val="Tekstpodstawowy"/>
        <w:spacing w:before="40" w:after="40"/>
        <w:ind w:left="360"/>
        <w:rPr>
          <w:b/>
          <w:sz w:val="22"/>
          <w:szCs w:val="22"/>
        </w:rPr>
      </w:pPr>
    </w:p>
    <w:p w:rsidR="005C6344" w:rsidRDefault="005C6344" w:rsidP="00E61EF5">
      <w:pPr>
        <w:pStyle w:val="Tekstpodstawowy"/>
        <w:spacing w:before="40" w:after="40"/>
        <w:ind w:left="360"/>
        <w:rPr>
          <w:b/>
          <w:sz w:val="22"/>
          <w:szCs w:val="22"/>
        </w:rPr>
      </w:pPr>
    </w:p>
    <w:p w:rsidR="005C6344" w:rsidRDefault="005C6344" w:rsidP="00E61EF5">
      <w:pPr>
        <w:pStyle w:val="Tekstpodstawowy"/>
        <w:spacing w:before="40" w:after="40"/>
        <w:ind w:left="360"/>
        <w:rPr>
          <w:b/>
          <w:sz w:val="22"/>
          <w:szCs w:val="22"/>
        </w:rPr>
      </w:pPr>
    </w:p>
    <w:p w:rsidR="005C6344" w:rsidRDefault="005C6344" w:rsidP="00E61EF5">
      <w:pPr>
        <w:pStyle w:val="Tekstpodstawowy"/>
        <w:spacing w:before="40" w:after="40"/>
        <w:ind w:left="360"/>
        <w:rPr>
          <w:b/>
          <w:sz w:val="22"/>
          <w:szCs w:val="22"/>
        </w:rPr>
      </w:pPr>
    </w:p>
    <w:p w:rsidR="005C6344" w:rsidRDefault="005C6344" w:rsidP="00E61EF5">
      <w:pPr>
        <w:pStyle w:val="Tekstpodstawowy"/>
        <w:spacing w:before="40" w:after="40"/>
        <w:ind w:left="360"/>
        <w:rPr>
          <w:b/>
          <w:sz w:val="22"/>
          <w:szCs w:val="22"/>
        </w:rPr>
      </w:pPr>
    </w:p>
    <w:p w:rsidR="009C4549" w:rsidRDefault="009C4549" w:rsidP="00E61EF5">
      <w:pPr>
        <w:pStyle w:val="Tekstpodstawowy"/>
        <w:spacing w:before="40" w:after="40"/>
        <w:ind w:left="360"/>
        <w:rPr>
          <w:b/>
          <w:sz w:val="22"/>
          <w:szCs w:val="22"/>
        </w:rPr>
      </w:pPr>
    </w:p>
    <w:p w:rsidR="009C4549" w:rsidRDefault="009C4549" w:rsidP="00E61EF5">
      <w:pPr>
        <w:pStyle w:val="Tekstpodstawowy"/>
        <w:spacing w:before="40" w:after="40"/>
        <w:ind w:left="360"/>
        <w:rPr>
          <w:b/>
          <w:sz w:val="22"/>
          <w:szCs w:val="22"/>
        </w:rPr>
      </w:pPr>
    </w:p>
    <w:p w:rsidR="009C4549" w:rsidRDefault="009C4549" w:rsidP="00E61EF5">
      <w:pPr>
        <w:pStyle w:val="Tekstpodstawowy"/>
        <w:spacing w:before="40" w:after="40"/>
        <w:ind w:left="360"/>
        <w:rPr>
          <w:b/>
          <w:sz w:val="22"/>
          <w:szCs w:val="22"/>
        </w:rPr>
      </w:pPr>
    </w:p>
    <w:p w:rsidR="009C4549" w:rsidRDefault="009C4549" w:rsidP="00E61EF5">
      <w:pPr>
        <w:pStyle w:val="Tekstpodstawowy"/>
        <w:spacing w:before="40" w:after="40"/>
        <w:ind w:left="360"/>
        <w:rPr>
          <w:b/>
          <w:sz w:val="22"/>
          <w:szCs w:val="22"/>
        </w:rPr>
      </w:pPr>
    </w:p>
    <w:p w:rsidR="009C4549" w:rsidRDefault="009C4549" w:rsidP="00E61EF5">
      <w:pPr>
        <w:pStyle w:val="Tekstpodstawowy"/>
        <w:spacing w:before="40" w:after="40"/>
        <w:ind w:left="360"/>
        <w:rPr>
          <w:b/>
          <w:sz w:val="22"/>
          <w:szCs w:val="22"/>
        </w:rPr>
      </w:pPr>
    </w:p>
    <w:p w:rsidR="005C6344" w:rsidRDefault="005C6344" w:rsidP="00E61EF5">
      <w:pPr>
        <w:pStyle w:val="Tekstpodstawowy"/>
        <w:spacing w:before="40" w:after="40"/>
        <w:ind w:left="360"/>
        <w:rPr>
          <w:b/>
          <w:sz w:val="22"/>
          <w:szCs w:val="22"/>
        </w:rPr>
      </w:pPr>
    </w:p>
    <w:p w:rsidR="005C6344" w:rsidRDefault="005C6344" w:rsidP="00E61EF5">
      <w:pPr>
        <w:pStyle w:val="Tekstpodstawowy"/>
        <w:spacing w:before="40" w:after="40"/>
        <w:ind w:left="360"/>
        <w:rPr>
          <w:b/>
          <w:sz w:val="22"/>
          <w:szCs w:val="22"/>
        </w:rPr>
      </w:pPr>
    </w:p>
    <w:p w:rsidR="005C6344" w:rsidRPr="00F61975" w:rsidRDefault="00373936" w:rsidP="003D4389">
      <w:pPr>
        <w:pStyle w:val="Tekstpodstawowy"/>
        <w:spacing w:before="40" w:after="40"/>
        <w:rPr>
          <w:b/>
          <w:sz w:val="22"/>
          <w:szCs w:val="22"/>
        </w:rPr>
      </w:pPr>
      <w:r w:rsidRPr="008D11FC">
        <w:rPr>
          <w:noProof/>
        </w:rPr>
        <w:drawing>
          <wp:inline distT="0" distB="0" distL="0" distR="0" wp14:anchorId="4252DA37" wp14:editId="7F8A4CBD">
            <wp:extent cx="5760720" cy="599167"/>
            <wp:effectExtent l="0" t="0" r="0" b="0"/>
            <wp:docPr id="23" name="Obraz 23" descr="https://www.funduszedlamazowsza.eu/wp-content/uploads/2018/01/efs-czarny-1024x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ww.funduszedlamazowsza.eu/wp-content/uploads/2018/01/efs-czarny-1024x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99167"/>
                    </a:xfrm>
                    <a:prstGeom prst="rect">
                      <a:avLst/>
                    </a:prstGeom>
                    <a:noFill/>
                    <a:ln>
                      <a:noFill/>
                    </a:ln>
                  </pic:spPr>
                </pic:pic>
              </a:graphicData>
            </a:graphic>
          </wp:inline>
        </w:drawing>
      </w:r>
      <w:bookmarkStart w:id="1" w:name="_GoBack"/>
      <w:bookmarkEnd w:id="1"/>
    </w:p>
    <w:p w:rsidR="00292F1E" w:rsidRPr="0020163F" w:rsidRDefault="00292F1E" w:rsidP="00AE223B">
      <w:pPr>
        <w:pStyle w:val="FOPstandardowy"/>
        <w:rPr>
          <w:rFonts w:ascii="Times New Roman" w:hAnsi="Times New Roman"/>
        </w:rPr>
      </w:pPr>
    </w:p>
    <w:p w:rsidR="00AE223B" w:rsidRPr="0032320E" w:rsidRDefault="0032320E" w:rsidP="0032320E">
      <w:pPr>
        <w:suppressAutoHyphens/>
        <w:autoSpaceDE w:val="0"/>
        <w:autoSpaceDN w:val="0"/>
        <w:adjustRightInd w:val="0"/>
        <w:jc w:val="center"/>
        <w:rPr>
          <w:bCs/>
          <w:sz w:val="22"/>
          <w:szCs w:val="22"/>
        </w:rPr>
      </w:pPr>
      <w:r>
        <w:rPr>
          <w:b/>
          <w:bCs/>
          <w:sz w:val="22"/>
          <w:szCs w:val="22"/>
        </w:rPr>
        <w:t xml:space="preserve">                                                                                                                      </w:t>
      </w:r>
      <w:r w:rsidR="00AE223B" w:rsidRPr="0032320E">
        <w:rPr>
          <w:bCs/>
          <w:sz w:val="22"/>
          <w:szCs w:val="22"/>
        </w:rPr>
        <w:t xml:space="preserve">Załącznik nr </w:t>
      </w:r>
      <w:r w:rsidR="00634828">
        <w:rPr>
          <w:bCs/>
          <w:sz w:val="22"/>
          <w:szCs w:val="22"/>
        </w:rPr>
        <w:t>4</w:t>
      </w:r>
      <w:r w:rsidRPr="0032320E">
        <w:rPr>
          <w:bCs/>
          <w:sz w:val="22"/>
          <w:szCs w:val="22"/>
        </w:rPr>
        <w:t xml:space="preserve"> </w:t>
      </w:r>
      <w:r w:rsidR="00AE223B" w:rsidRPr="0032320E">
        <w:rPr>
          <w:bCs/>
          <w:sz w:val="22"/>
          <w:szCs w:val="22"/>
        </w:rPr>
        <w:t xml:space="preserve"> </w:t>
      </w:r>
      <w:r w:rsidRPr="0032320E">
        <w:rPr>
          <w:bCs/>
          <w:sz w:val="22"/>
          <w:szCs w:val="22"/>
        </w:rPr>
        <w:t>do umowy</w:t>
      </w:r>
    </w:p>
    <w:p w:rsidR="005C6344" w:rsidRPr="0020163F" w:rsidRDefault="005C6344" w:rsidP="0047113D">
      <w:pPr>
        <w:suppressAutoHyphens/>
        <w:autoSpaceDE w:val="0"/>
        <w:autoSpaceDN w:val="0"/>
        <w:adjustRightInd w:val="0"/>
        <w:jc w:val="right"/>
        <w:rPr>
          <w:b/>
          <w:bCs/>
          <w:sz w:val="22"/>
          <w:szCs w:val="22"/>
        </w:rPr>
      </w:pPr>
    </w:p>
    <w:p w:rsidR="00AE223B" w:rsidRPr="0045769B" w:rsidRDefault="00AE223B" w:rsidP="00344C21">
      <w:pPr>
        <w:jc w:val="center"/>
        <w:rPr>
          <w:b/>
          <w:i/>
          <w:iCs/>
          <w:color w:val="000000"/>
          <w:sz w:val="22"/>
          <w:szCs w:val="22"/>
        </w:rPr>
      </w:pPr>
      <w:r w:rsidRPr="0045769B">
        <w:rPr>
          <w:b/>
          <w:i/>
          <w:iCs/>
          <w:color w:val="000000"/>
          <w:sz w:val="22"/>
          <w:szCs w:val="22"/>
        </w:rPr>
        <w:t>Spe</w:t>
      </w:r>
      <w:r w:rsidR="00037B5B" w:rsidRPr="0045769B">
        <w:rPr>
          <w:b/>
          <w:i/>
          <w:iCs/>
          <w:color w:val="000000"/>
          <w:sz w:val="22"/>
          <w:szCs w:val="22"/>
        </w:rPr>
        <w:t>cyfikacja dostaw w rozbiciu na o</w:t>
      </w:r>
      <w:r w:rsidRPr="0045769B">
        <w:rPr>
          <w:b/>
          <w:i/>
          <w:iCs/>
          <w:color w:val="000000"/>
          <w:sz w:val="22"/>
          <w:szCs w:val="22"/>
        </w:rPr>
        <w:t>dbiorców</w:t>
      </w:r>
      <w:r w:rsidR="005C6344" w:rsidRPr="0045769B">
        <w:rPr>
          <w:b/>
          <w:i/>
          <w:iCs/>
          <w:color w:val="000000"/>
          <w:sz w:val="22"/>
          <w:szCs w:val="22"/>
        </w:rPr>
        <w:t xml:space="preserve"> w 2018r.</w:t>
      </w:r>
    </w:p>
    <w:tbl>
      <w:tblPr>
        <w:tblW w:w="9909" w:type="dxa"/>
        <w:tblInd w:w="75" w:type="dxa"/>
        <w:tblLayout w:type="fixed"/>
        <w:tblCellMar>
          <w:left w:w="70" w:type="dxa"/>
          <w:right w:w="70" w:type="dxa"/>
        </w:tblCellMar>
        <w:tblLook w:val="04A0" w:firstRow="1" w:lastRow="0" w:firstColumn="1" w:lastColumn="0" w:noHBand="0" w:noVBand="1"/>
      </w:tblPr>
      <w:tblGrid>
        <w:gridCol w:w="487"/>
        <w:gridCol w:w="2627"/>
        <w:gridCol w:w="917"/>
        <w:gridCol w:w="160"/>
        <w:gridCol w:w="1185"/>
        <w:gridCol w:w="6"/>
        <w:gridCol w:w="2693"/>
        <w:gridCol w:w="917"/>
        <w:gridCol w:w="917"/>
      </w:tblGrid>
      <w:tr w:rsidR="00F8468A" w:rsidRPr="0020163F" w:rsidTr="008B1367">
        <w:trPr>
          <w:gridAfter w:val="1"/>
          <w:wAfter w:w="917" w:type="dxa"/>
          <w:trHeight w:val="939"/>
        </w:trPr>
        <w:tc>
          <w:tcPr>
            <w:tcW w:w="487" w:type="dxa"/>
            <w:tcBorders>
              <w:top w:val="single" w:sz="4" w:space="0" w:color="auto"/>
              <w:left w:val="single" w:sz="4" w:space="0" w:color="auto"/>
              <w:bottom w:val="single" w:sz="4" w:space="0" w:color="auto"/>
              <w:right w:val="single" w:sz="4" w:space="0" w:color="auto"/>
            </w:tcBorders>
          </w:tcPr>
          <w:p w:rsidR="00F8468A" w:rsidRPr="00F8468A" w:rsidRDefault="00F8468A" w:rsidP="00D1702F">
            <w:pPr>
              <w:jc w:val="center"/>
              <w:rPr>
                <w:b/>
                <w:bCs/>
                <w:color w:val="000000"/>
              </w:rPr>
            </w:pPr>
            <w:proofErr w:type="spellStart"/>
            <w:r w:rsidRPr="00F8468A">
              <w:rPr>
                <w:b/>
                <w:bCs/>
                <w:color w:val="000000"/>
              </w:rPr>
              <w:t>Lp</w:t>
            </w:r>
            <w:proofErr w:type="spellEnd"/>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68A" w:rsidRPr="00F8468A" w:rsidRDefault="00F8468A" w:rsidP="00D1702F">
            <w:pPr>
              <w:jc w:val="center"/>
              <w:rPr>
                <w:b/>
                <w:bCs/>
                <w:color w:val="000000"/>
              </w:rPr>
            </w:pPr>
            <w:r w:rsidRPr="00F8468A">
              <w:rPr>
                <w:b/>
                <w:bCs/>
                <w:color w:val="000000"/>
              </w:rPr>
              <w:t>Opis </w:t>
            </w:r>
          </w:p>
        </w:tc>
        <w:tc>
          <w:tcPr>
            <w:tcW w:w="917" w:type="dxa"/>
            <w:tcBorders>
              <w:top w:val="single" w:sz="4" w:space="0" w:color="auto"/>
              <w:left w:val="nil"/>
              <w:bottom w:val="single" w:sz="4" w:space="0" w:color="auto"/>
              <w:right w:val="single" w:sz="4" w:space="0" w:color="auto"/>
            </w:tcBorders>
          </w:tcPr>
          <w:p w:rsidR="00F8468A" w:rsidRPr="00F8468A" w:rsidRDefault="00F8468A" w:rsidP="00D1702F">
            <w:pPr>
              <w:jc w:val="center"/>
              <w:rPr>
                <w:b/>
                <w:bCs/>
                <w:color w:val="000000"/>
              </w:rPr>
            </w:pPr>
          </w:p>
          <w:p w:rsidR="00F8468A" w:rsidRPr="00F8468A" w:rsidRDefault="00F8468A" w:rsidP="00D1702F">
            <w:pPr>
              <w:jc w:val="center"/>
              <w:rPr>
                <w:b/>
                <w:bCs/>
                <w:color w:val="000000"/>
              </w:rPr>
            </w:pPr>
          </w:p>
          <w:p w:rsidR="00F8468A" w:rsidRPr="00F8468A" w:rsidRDefault="00F8468A" w:rsidP="00D1702F">
            <w:pPr>
              <w:jc w:val="center"/>
              <w:rPr>
                <w:b/>
                <w:bCs/>
                <w:color w:val="000000"/>
              </w:rPr>
            </w:pPr>
            <w:r w:rsidRPr="00F8468A">
              <w:rPr>
                <w:b/>
                <w:bCs/>
                <w:color w:val="000000"/>
              </w:rPr>
              <w:t>Jedno</w:t>
            </w:r>
            <w:r w:rsidR="00344C21">
              <w:rPr>
                <w:b/>
                <w:bCs/>
                <w:color w:val="000000"/>
              </w:rPr>
              <w:t xml:space="preserve">     </w:t>
            </w:r>
            <w:proofErr w:type="spellStart"/>
            <w:r w:rsidRPr="00F8468A">
              <w:rPr>
                <w:b/>
                <w:bCs/>
                <w:color w:val="000000"/>
              </w:rPr>
              <w:t>stka</w:t>
            </w:r>
            <w:proofErr w:type="spellEnd"/>
            <w:r w:rsidRPr="00F8468A">
              <w:rPr>
                <w:b/>
                <w:bCs/>
                <w:color w:val="000000"/>
              </w:rPr>
              <w:t xml:space="preserve"> miary</w:t>
            </w:r>
          </w:p>
          <w:p w:rsidR="00F8468A" w:rsidRPr="00F8468A" w:rsidRDefault="00F8468A" w:rsidP="00D1702F">
            <w:pPr>
              <w:rPr>
                <w:b/>
                <w:bCs/>
                <w:color w:val="000000"/>
              </w:rPr>
            </w:pPr>
          </w:p>
        </w:tc>
        <w:tc>
          <w:tcPr>
            <w:tcW w:w="160" w:type="dxa"/>
            <w:tcBorders>
              <w:top w:val="single" w:sz="4" w:space="0" w:color="auto"/>
              <w:left w:val="single" w:sz="4" w:space="0" w:color="auto"/>
              <w:bottom w:val="single" w:sz="4" w:space="0" w:color="auto"/>
              <w:right w:val="nil"/>
            </w:tcBorders>
          </w:tcPr>
          <w:p w:rsidR="00F8468A" w:rsidRPr="00F8468A" w:rsidRDefault="00F8468A" w:rsidP="00D1702F">
            <w:pPr>
              <w:jc w:val="center"/>
              <w:rPr>
                <w:b/>
                <w:bCs/>
                <w:color w:val="000000"/>
              </w:rPr>
            </w:pPr>
          </w:p>
        </w:tc>
        <w:tc>
          <w:tcPr>
            <w:tcW w:w="1191" w:type="dxa"/>
            <w:gridSpan w:val="2"/>
            <w:tcBorders>
              <w:top w:val="single" w:sz="4" w:space="0" w:color="auto"/>
              <w:left w:val="nil"/>
              <w:bottom w:val="single" w:sz="4" w:space="0" w:color="auto"/>
              <w:right w:val="single" w:sz="4" w:space="0" w:color="auto"/>
            </w:tcBorders>
            <w:shd w:val="clear" w:color="auto" w:fill="auto"/>
            <w:noWrap/>
            <w:vAlign w:val="center"/>
            <w:hideMark/>
          </w:tcPr>
          <w:p w:rsidR="00F8468A" w:rsidRPr="00F8468A" w:rsidRDefault="00F8468A" w:rsidP="00F8468A">
            <w:pPr>
              <w:rPr>
                <w:b/>
                <w:bCs/>
                <w:color w:val="000000"/>
              </w:rPr>
            </w:pPr>
            <w:r>
              <w:rPr>
                <w:b/>
                <w:bCs/>
                <w:color w:val="000000"/>
              </w:rPr>
              <w:t xml:space="preserve">Ilość       </w:t>
            </w:r>
            <w:r w:rsidRPr="00F8468A">
              <w:rPr>
                <w:b/>
                <w:bCs/>
                <w:color w:val="000000"/>
              </w:rPr>
              <w:t>ł</w:t>
            </w:r>
            <w:r w:rsidRPr="00F8468A">
              <w:rPr>
                <w:b/>
                <w:bCs/>
                <w:color w:val="000000"/>
                <w:sz w:val="20"/>
                <w:szCs w:val="20"/>
              </w:rPr>
              <w:t>ączna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8468A" w:rsidRPr="00F8468A" w:rsidRDefault="00F8468A" w:rsidP="00D1702F">
            <w:pPr>
              <w:jc w:val="center"/>
              <w:rPr>
                <w:b/>
                <w:bCs/>
                <w:color w:val="000000"/>
              </w:rPr>
            </w:pPr>
            <w:r w:rsidRPr="00F8468A">
              <w:rPr>
                <w:b/>
                <w:bCs/>
                <w:color w:val="000000"/>
              </w:rPr>
              <w:t>Szkoła</w:t>
            </w:r>
          </w:p>
        </w:tc>
        <w:tc>
          <w:tcPr>
            <w:tcW w:w="9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8468A" w:rsidRPr="00F8468A" w:rsidRDefault="00F8468A" w:rsidP="00D1702F">
            <w:pPr>
              <w:jc w:val="center"/>
              <w:rPr>
                <w:b/>
                <w:bCs/>
                <w:color w:val="000000"/>
              </w:rPr>
            </w:pPr>
            <w:r w:rsidRPr="00F8468A">
              <w:rPr>
                <w:b/>
                <w:bCs/>
                <w:color w:val="000000"/>
              </w:rPr>
              <w:t>Ilość</w:t>
            </w:r>
          </w:p>
        </w:tc>
      </w:tr>
      <w:tr w:rsidR="008963FF" w:rsidRPr="0020163F" w:rsidTr="008B1367">
        <w:trPr>
          <w:gridAfter w:val="1"/>
          <w:wAfter w:w="917" w:type="dxa"/>
          <w:trHeight w:val="318"/>
        </w:trPr>
        <w:tc>
          <w:tcPr>
            <w:tcW w:w="487" w:type="dxa"/>
            <w:vMerge w:val="restart"/>
            <w:tcBorders>
              <w:top w:val="nil"/>
              <w:left w:val="single" w:sz="4" w:space="0" w:color="auto"/>
              <w:right w:val="single" w:sz="4" w:space="0" w:color="auto"/>
            </w:tcBorders>
          </w:tcPr>
          <w:p w:rsidR="008963FF" w:rsidRPr="00497068" w:rsidRDefault="008963FF" w:rsidP="00D1702F">
            <w:pPr>
              <w:rPr>
                <w:color w:val="000000"/>
              </w:rPr>
            </w:pPr>
            <w:r w:rsidRPr="00497068">
              <w:rPr>
                <w:color w:val="000000"/>
              </w:rPr>
              <w:t>1</w:t>
            </w:r>
          </w:p>
        </w:tc>
        <w:tc>
          <w:tcPr>
            <w:tcW w:w="2627" w:type="dxa"/>
            <w:vMerge w:val="restart"/>
            <w:tcBorders>
              <w:top w:val="nil"/>
              <w:left w:val="single" w:sz="4" w:space="0" w:color="auto"/>
              <w:right w:val="single" w:sz="4" w:space="0" w:color="auto"/>
            </w:tcBorders>
            <w:shd w:val="clear" w:color="auto" w:fill="auto"/>
            <w:noWrap/>
          </w:tcPr>
          <w:p w:rsidR="008963FF" w:rsidRPr="00A07A9B" w:rsidRDefault="008963FF" w:rsidP="0080554F">
            <w:pPr>
              <w:rPr>
                <w:color w:val="000000"/>
                <w:sz w:val="16"/>
                <w:szCs w:val="16"/>
              </w:rPr>
            </w:pPr>
            <w:r>
              <w:t xml:space="preserve">Materiały dydaktyczne do zajęć rozwijających język angielski                </w:t>
            </w:r>
          </w:p>
        </w:tc>
        <w:tc>
          <w:tcPr>
            <w:tcW w:w="917" w:type="dxa"/>
            <w:vMerge w:val="restart"/>
            <w:tcBorders>
              <w:top w:val="single" w:sz="4" w:space="0" w:color="auto"/>
              <w:left w:val="nil"/>
              <w:right w:val="single" w:sz="4" w:space="0" w:color="auto"/>
            </w:tcBorders>
            <w:vAlign w:val="center"/>
          </w:tcPr>
          <w:p w:rsidR="008963FF" w:rsidRPr="00B803C4" w:rsidRDefault="00B803C4" w:rsidP="004D7649">
            <w:pPr>
              <w:jc w:val="center"/>
              <w:rPr>
                <w:color w:val="000000"/>
              </w:rPr>
            </w:pPr>
            <w:proofErr w:type="spellStart"/>
            <w:r>
              <w:rPr>
                <w:color w:val="000000"/>
              </w:rPr>
              <w:t>s</w:t>
            </w:r>
            <w:r w:rsidR="008963FF" w:rsidRPr="00B803C4">
              <w:rPr>
                <w:color w:val="000000"/>
              </w:rPr>
              <w:t>zt</w:t>
            </w:r>
            <w:proofErr w:type="spellEnd"/>
          </w:p>
          <w:p w:rsidR="008963FF" w:rsidRPr="00B803C4" w:rsidRDefault="008963FF" w:rsidP="004D7649">
            <w:pPr>
              <w:jc w:val="center"/>
            </w:pPr>
          </w:p>
        </w:tc>
        <w:tc>
          <w:tcPr>
            <w:tcW w:w="160" w:type="dxa"/>
            <w:vMerge w:val="restart"/>
            <w:tcBorders>
              <w:top w:val="nil"/>
              <w:left w:val="single" w:sz="4" w:space="0" w:color="auto"/>
              <w:right w:val="nil"/>
            </w:tcBorders>
            <w:vAlign w:val="center"/>
          </w:tcPr>
          <w:p w:rsidR="008963FF" w:rsidRPr="00B803C4" w:rsidRDefault="008963FF" w:rsidP="00B803C4">
            <w:pPr>
              <w:jc w:val="center"/>
              <w:rPr>
                <w:color w:val="000000"/>
                <w:lang w:val="en-US"/>
              </w:rPr>
            </w:pPr>
          </w:p>
        </w:tc>
        <w:tc>
          <w:tcPr>
            <w:tcW w:w="1191" w:type="dxa"/>
            <w:gridSpan w:val="2"/>
            <w:vMerge w:val="restart"/>
            <w:tcBorders>
              <w:top w:val="nil"/>
              <w:left w:val="nil"/>
              <w:right w:val="single" w:sz="4" w:space="0" w:color="auto"/>
            </w:tcBorders>
            <w:shd w:val="clear" w:color="auto" w:fill="auto"/>
            <w:noWrap/>
            <w:vAlign w:val="center"/>
          </w:tcPr>
          <w:p w:rsidR="008963FF" w:rsidRPr="00B803C4" w:rsidRDefault="00F741A3" w:rsidP="0073454F">
            <w:pPr>
              <w:jc w:val="center"/>
              <w:rPr>
                <w:color w:val="000000"/>
              </w:rPr>
            </w:pPr>
            <w:r w:rsidRPr="00B803C4">
              <w:rPr>
                <w:color w:val="000000"/>
              </w:rPr>
              <w:t>48</w:t>
            </w:r>
          </w:p>
        </w:tc>
        <w:tc>
          <w:tcPr>
            <w:tcW w:w="2693" w:type="dxa"/>
            <w:tcBorders>
              <w:top w:val="nil"/>
              <w:left w:val="nil"/>
              <w:bottom w:val="single" w:sz="4" w:space="0" w:color="auto"/>
              <w:right w:val="single" w:sz="4" w:space="0" w:color="auto"/>
            </w:tcBorders>
            <w:shd w:val="clear" w:color="auto" w:fill="auto"/>
            <w:noWrap/>
          </w:tcPr>
          <w:p w:rsidR="008963FF" w:rsidRPr="0051791B" w:rsidRDefault="008963FF" w:rsidP="000D1A93">
            <w:pPr>
              <w:rPr>
                <w:iCs/>
                <w:color w:val="000000"/>
              </w:rPr>
            </w:pPr>
            <w:r w:rsidRPr="0051791B">
              <w:rPr>
                <w:color w:val="000000"/>
              </w:rPr>
              <w:t>PSP Chomentów</w:t>
            </w:r>
          </w:p>
        </w:tc>
        <w:tc>
          <w:tcPr>
            <w:tcW w:w="917" w:type="dxa"/>
            <w:tcBorders>
              <w:top w:val="nil"/>
              <w:left w:val="nil"/>
              <w:bottom w:val="single" w:sz="4" w:space="0" w:color="auto"/>
              <w:right w:val="single" w:sz="4" w:space="0" w:color="auto"/>
            </w:tcBorders>
            <w:shd w:val="clear" w:color="auto" w:fill="auto"/>
            <w:noWrap/>
            <w:vAlign w:val="center"/>
          </w:tcPr>
          <w:p w:rsidR="008963FF" w:rsidRPr="0051791B" w:rsidRDefault="008963FF" w:rsidP="0051791B">
            <w:pPr>
              <w:jc w:val="center"/>
              <w:rPr>
                <w:color w:val="000000"/>
              </w:rPr>
            </w:pPr>
            <w:r w:rsidRPr="0051791B">
              <w:rPr>
                <w:color w:val="000000"/>
              </w:rPr>
              <w:t>6</w:t>
            </w:r>
          </w:p>
        </w:tc>
      </w:tr>
      <w:tr w:rsidR="008963FF" w:rsidRPr="0020163F" w:rsidTr="008B1367">
        <w:trPr>
          <w:gridAfter w:val="1"/>
          <w:wAfter w:w="917" w:type="dxa"/>
          <w:trHeight w:val="315"/>
        </w:trPr>
        <w:tc>
          <w:tcPr>
            <w:tcW w:w="487" w:type="dxa"/>
            <w:vMerge/>
            <w:tcBorders>
              <w:left w:val="single" w:sz="4" w:space="0" w:color="auto"/>
              <w:right w:val="single" w:sz="4" w:space="0" w:color="auto"/>
            </w:tcBorders>
          </w:tcPr>
          <w:p w:rsidR="008963FF" w:rsidRPr="00497068" w:rsidRDefault="008963FF"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8963FF" w:rsidRDefault="008963FF" w:rsidP="00D1702F"/>
        </w:tc>
        <w:tc>
          <w:tcPr>
            <w:tcW w:w="917" w:type="dxa"/>
            <w:vMerge/>
            <w:tcBorders>
              <w:left w:val="nil"/>
              <w:right w:val="single" w:sz="4" w:space="0" w:color="auto"/>
            </w:tcBorders>
            <w:vAlign w:val="center"/>
          </w:tcPr>
          <w:p w:rsidR="008963FF" w:rsidRPr="0020163F" w:rsidRDefault="008963FF" w:rsidP="004D7649">
            <w:pPr>
              <w:jc w:val="center"/>
              <w:rPr>
                <w:color w:val="000000"/>
                <w:sz w:val="16"/>
                <w:szCs w:val="16"/>
              </w:rPr>
            </w:pPr>
          </w:p>
        </w:tc>
        <w:tc>
          <w:tcPr>
            <w:tcW w:w="160" w:type="dxa"/>
            <w:vMerge/>
            <w:tcBorders>
              <w:left w:val="single" w:sz="4" w:space="0" w:color="auto"/>
              <w:right w:val="nil"/>
            </w:tcBorders>
          </w:tcPr>
          <w:p w:rsidR="008963FF" w:rsidRPr="0020163F" w:rsidRDefault="008963FF" w:rsidP="00D1702F">
            <w:pPr>
              <w:jc w:val="center"/>
              <w:rPr>
                <w:color w:val="000000"/>
                <w:sz w:val="16"/>
                <w:szCs w:val="16"/>
                <w:lang w:val="en-US"/>
              </w:rPr>
            </w:pPr>
          </w:p>
        </w:tc>
        <w:tc>
          <w:tcPr>
            <w:tcW w:w="1191" w:type="dxa"/>
            <w:gridSpan w:val="2"/>
            <w:vMerge/>
            <w:tcBorders>
              <w:left w:val="nil"/>
              <w:right w:val="single" w:sz="4" w:space="0" w:color="auto"/>
            </w:tcBorders>
            <w:shd w:val="clear" w:color="auto" w:fill="auto"/>
            <w:noWrap/>
            <w:vAlign w:val="center"/>
          </w:tcPr>
          <w:p w:rsidR="008963FF" w:rsidRDefault="008963FF" w:rsidP="0073454F">
            <w:pPr>
              <w:jc w:val="center"/>
              <w:rPr>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tcPr>
          <w:p w:rsidR="008963FF" w:rsidRPr="0051791B" w:rsidRDefault="008963FF" w:rsidP="000D1A93">
            <w:pPr>
              <w:rPr>
                <w:color w:val="000000"/>
              </w:rPr>
            </w:pPr>
            <w:r w:rsidRPr="0051791B">
              <w:rPr>
                <w:color w:val="000000"/>
              </w:rPr>
              <w:t>PSP Sołtyków</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8963FF" w:rsidRPr="0051791B" w:rsidRDefault="008963FF" w:rsidP="0051791B">
            <w:pPr>
              <w:jc w:val="center"/>
              <w:rPr>
                <w:color w:val="000000"/>
              </w:rPr>
            </w:pPr>
            <w:r w:rsidRPr="0051791B">
              <w:rPr>
                <w:color w:val="000000"/>
              </w:rPr>
              <w:t>5</w:t>
            </w:r>
          </w:p>
        </w:tc>
      </w:tr>
      <w:tr w:rsidR="00C40A24" w:rsidRPr="0020163F" w:rsidTr="008B1367">
        <w:trPr>
          <w:gridAfter w:val="1"/>
          <w:wAfter w:w="917" w:type="dxa"/>
          <w:trHeight w:val="315"/>
        </w:trPr>
        <w:tc>
          <w:tcPr>
            <w:tcW w:w="487" w:type="dxa"/>
            <w:vMerge/>
            <w:tcBorders>
              <w:left w:val="single" w:sz="4" w:space="0" w:color="auto"/>
              <w:right w:val="single" w:sz="4" w:space="0" w:color="auto"/>
            </w:tcBorders>
          </w:tcPr>
          <w:p w:rsidR="00C40A24" w:rsidRPr="00497068" w:rsidRDefault="00C40A24"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C40A24" w:rsidRDefault="00C40A24" w:rsidP="00D1702F"/>
        </w:tc>
        <w:tc>
          <w:tcPr>
            <w:tcW w:w="917" w:type="dxa"/>
            <w:vMerge/>
            <w:tcBorders>
              <w:left w:val="nil"/>
              <w:right w:val="single" w:sz="4" w:space="0" w:color="auto"/>
            </w:tcBorders>
            <w:vAlign w:val="center"/>
          </w:tcPr>
          <w:p w:rsidR="00C40A24" w:rsidRPr="0020163F" w:rsidRDefault="00C40A24" w:rsidP="004D7649">
            <w:pPr>
              <w:jc w:val="center"/>
              <w:rPr>
                <w:color w:val="000000"/>
                <w:sz w:val="16"/>
                <w:szCs w:val="16"/>
              </w:rPr>
            </w:pPr>
          </w:p>
        </w:tc>
        <w:tc>
          <w:tcPr>
            <w:tcW w:w="160" w:type="dxa"/>
            <w:vMerge/>
            <w:tcBorders>
              <w:left w:val="single" w:sz="4" w:space="0" w:color="auto"/>
              <w:right w:val="nil"/>
            </w:tcBorders>
          </w:tcPr>
          <w:p w:rsidR="00C40A24" w:rsidRPr="0020163F" w:rsidRDefault="00C40A24" w:rsidP="00D1702F">
            <w:pPr>
              <w:jc w:val="center"/>
              <w:rPr>
                <w:color w:val="000000"/>
                <w:sz w:val="16"/>
                <w:szCs w:val="16"/>
                <w:lang w:val="en-US"/>
              </w:rPr>
            </w:pPr>
          </w:p>
        </w:tc>
        <w:tc>
          <w:tcPr>
            <w:tcW w:w="1191" w:type="dxa"/>
            <w:gridSpan w:val="2"/>
            <w:vMerge/>
            <w:tcBorders>
              <w:left w:val="nil"/>
              <w:right w:val="single" w:sz="4" w:space="0" w:color="auto"/>
            </w:tcBorders>
            <w:shd w:val="clear" w:color="auto" w:fill="auto"/>
            <w:noWrap/>
            <w:vAlign w:val="center"/>
          </w:tcPr>
          <w:p w:rsidR="00C40A24" w:rsidRDefault="00C40A24" w:rsidP="0073454F">
            <w:pPr>
              <w:jc w:val="center"/>
              <w:rPr>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tcPr>
          <w:p w:rsidR="00C40A24" w:rsidRPr="0051791B" w:rsidRDefault="00C40A24" w:rsidP="001F7AA2">
            <w:pPr>
              <w:rPr>
                <w:color w:val="000000"/>
              </w:rPr>
            </w:pPr>
            <w:r>
              <w:rPr>
                <w:color w:val="000000"/>
              </w:rPr>
              <w:t>PSP Maków</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C40A24" w:rsidRPr="0051791B" w:rsidRDefault="00C40A24" w:rsidP="001F7AA2">
            <w:pPr>
              <w:jc w:val="center"/>
              <w:rPr>
                <w:color w:val="000000"/>
              </w:rPr>
            </w:pPr>
            <w:r>
              <w:rPr>
                <w:color w:val="000000"/>
              </w:rPr>
              <w:t>13</w:t>
            </w:r>
          </w:p>
        </w:tc>
      </w:tr>
      <w:tr w:rsidR="00C40A24" w:rsidRPr="0020163F" w:rsidTr="008B1367">
        <w:trPr>
          <w:gridAfter w:val="1"/>
          <w:wAfter w:w="917" w:type="dxa"/>
          <w:trHeight w:val="315"/>
        </w:trPr>
        <w:tc>
          <w:tcPr>
            <w:tcW w:w="487" w:type="dxa"/>
            <w:vMerge/>
            <w:tcBorders>
              <w:left w:val="single" w:sz="4" w:space="0" w:color="auto"/>
              <w:right w:val="single" w:sz="4" w:space="0" w:color="auto"/>
            </w:tcBorders>
          </w:tcPr>
          <w:p w:rsidR="00C40A24" w:rsidRPr="00497068" w:rsidRDefault="00C40A24"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C40A24" w:rsidRDefault="00C40A24" w:rsidP="00D1702F"/>
        </w:tc>
        <w:tc>
          <w:tcPr>
            <w:tcW w:w="917" w:type="dxa"/>
            <w:vMerge/>
            <w:tcBorders>
              <w:left w:val="nil"/>
              <w:right w:val="single" w:sz="4" w:space="0" w:color="auto"/>
            </w:tcBorders>
            <w:vAlign w:val="center"/>
          </w:tcPr>
          <w:p w:rsidR="00C40A24" w:rsidRPr="0020163F" w:rsidRDefault="00C40A24" w:rsidP="004D7649">
            <w:pPr>
              <w:jc w:val="center"/>
              <w:rPr>
                <w:color w:val="000000"/>
                <w:sz w:val="16"/>
                <w:szCs w:val="16"/>
              </w:rPr>
            </w:pPr>
          </w:p>
        </w:tc>
        <w:tc>
          <w:tcPr>
            <w:tcW w:w="160" w:type="dxa"/>
            <w:vMerge/>
            <w:tcBorders>
              <w:left w:val="single" w:sz="4" w:space="0" w:color="auto"/>
              <w:right w:val="nil"/>
            </w:tcBorders>
          </w:tcPr>
          <w:p w:rsidR="00C40A24" w:rsidRPr="0020163F" w:rsidRDefault="00C40A24" w:rsidP="00D1702F">
            <w:pPr>
              <w:jc w:val="center"/>
              <w:rPr>
                <w:color w:val="000000"/>
                <w:sz w:val="16"/>
                <w:szCs w:val="16"/>
                <w:lang w:val="en-US"/>
              </w:rPr>
            </w:pPr>
          </w:p>
        </w:tc>
        <w:tc>
          <w:tcPr>
            <w:tcW w:w="1191" w:type="dxa"/>
            <w:gridSpan w:val="2"/>
            <w:vMerge/>
            <w:tcBorders>
              <w:left w:val="nil"/>
              <w:right w:val="single" w:sz="4" w:space="0" w:color="auto"/>
            </w:tcBorders>
            <w:shd w:val="clear" w:color="auto" w:fill="auto"/>
            <w:noWrap/>
            <w:vAlign w:val="center"/>
          </w:tcPr>
          <w:p w:rsidR="00C40A24" w:rsidRDefault="00C40A24" w:rsidP="0073454F">
            <w:pPr>
              <w:jc w:val="center"/>
              <w:rPr>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tcPr>
          <w:p w:rsidR="00C40A24" w:rsidRPr="0051791B" w:rsidRDefault="00F741A3" w:rsidP="000D1A93">
            <w:pPr>
              <w:rPr>
                <w:color w:val="000000"/>
              </w:rPr>
            </w:pPr>
            <w:r>
              <w:rPr>
                <w:color w:val="000000"/>
              </w:rPr>
              <w:t>PSP Modrzejowice</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C40A24" w:rsidRPr="0051791B" w:rsidRDefault="00F741A3" w:rsidP="0051791B">
            <w:pPr>
              <w:jc w:val="center"/>
              <w:rPr>
                <w:color w:val="000000"/>
              </w:rPr>
            </w:pPr>
            <w:r>
              <w:rPr>
                <w:color w:val="000000"/>
              </w:rPr>
              <w:t>2</w:t>
            </w:r>
          </w:p>
        </w:tc>
      </w:tr>
      <w:tr w:rsidR="00C40A24" w:rsidRPr="0020163F" w:rsidTr="008B1367">
        <w:trPr>
          <w:gridAfter w:val="1"/>
          <w:wAfter w:w="917" w:type="dxa"/>
          <w:trHeight w:val="165"/>
        </w:trPr>
        <w:tc>
          <w:tcPr>
            <w:tcW w:w="487" w:type="dxa"/>
            <w:vMerge/>
            <w:tcBorders>
              <w:left w:val="single" w:sz="4" w:space="0" w:color="auto"/>
              <w:bottom w:val="single" w:sz="4" w:space="0" w:color="auto"/>
              <w:right w:val="single" w:sz="4" w:space="0" w:color="auto"/>
            </w:tcBorders>
          </w:tcPr>
          <w:p w:rsidR="00C40A24" w:rsidRPr="00497068" w:rsidRDefault="00C40A24" w:rsidP="00D1702F">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C40A24" w:rsidRDefault="00C40A24" w:rsidP="00D1702F"/>
        </w:tc>
        <w:tc>
          <w:tcPr>
            <w:tcW w:w="917" w:type="dxa"/>
            <w:vMerge/>
            <w:tcBorders>
              <w:left w:val="nil"/>
              <w:bottom w:val="single" w:sz="4" w:space="0" w:color="auto"/>
              <w:right w:val="single" w:sz="4" w:space="0" w:color="auto"/>
            </w:tcBorders>
            <w:vAlign w:val="center"/>
          </w:tcPr>
          <w:p w:rsidR="00C40A24" w:rsidRPr="0020163F" w:rsidRDefault="00C40A24" w:rsidP="004D7649">
            <w:pPr>
              <w:jc w:val="center"/>
              <w:rPr>
                <w:color w:val="000000"/>
                <w:sz w:val="16"/>
                <w:szCs w:val="16"/>
              </w:rPr>
            </w:pPr>
          </w:p>
        </w:tc>
        <w:tc>
          <w:tcPr>
            <w:tcW w:w="160" w:type="dxa"/>
            <w:vMerge/>
            <w:tcBorders>
              <w:left w:val="single" w:sz="4" w:space="0" w:color="auto"/>
              <w:bottom w:val="single" w:sz="4" w:space="0" w:color="auto"/>
              <w:right w:val="nil"/>
            </w:tcBorders>
          </w:tcPr>
          <w:p w:rsidR="00C40A24" w:rsidRPr="0020163F" w:rsidRDefault="00C40A24" w:rsidP="00D1702F">
            <w:pPr>
              <w:jc w:val="center"/>
              <w:rPr>
                <w:color w:val="000000"/>
                <w:sz w:val="16"/>
                <w:szCs w:val="16"/>
                <w:lang w:val="en-US"/>
              </w:rPr>
            </w:pPr>
          </w:p>
        </w:tc>
        <w:tc>
          <w:tcPr>
            <w:tcW w:w="1191" w:type="dxa"/>
            <w:gridSpan w:val="2"/>
            <w:vMerge/>
            <w:tcBorders>
              <w:left w:val="nil"/>
              <w:bottom w:val="single" w:sz="4" w:space="0" w:color="auto"/>
              <w:right w:val="single" w:sz="4" w:space="0" w:color="auto"/>
            </w:tcBorders>
            <w:shd w:val="clear" w:color="auto" w:fill="auto"/>
            <w:noWrap/>
            <w:vAlign w:val="center"/>
          </w:tcPr>
          <w:p w:rsidR="00C40A24" w:rsidRDefault="00C40A24" w:rsidP="0073454F">
            <w:pPr>
              <w:jc w:val="center"/>
              <w:rPr>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tcPr>
          <w:p w:rsidR="00C40A24" w:rsidRPr="0051791B" w:rsidRDefault="00F741A3" w:rsidP="000D1A93">
            <w:pPr>
              <w:rPr>
                <w:color w:val="000000"/>
              </w:rPr>
            </w:pPr>
            <w:r>
              <w:rPr>
                <w:color w:val="000000"/>
              </w:rPr>
              <w:t>PSP Skaryszew</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C40A24" w:rsidRPr="0051791B" w:rsidRDefault="00F741A3" w:rsidP="0051791B">
            <w:pPr>
              <w:jc w:val="center"/>
              <w:rPr>
                <w:color w:val="000000"/>
              </w:rPr>
            </w:pPr>
            <w:r>
              <w:rPr>
                <w:color w:val="000000"/>
              </w:rPr>
              <w:t>22</w:t>
            </w:r>
          </w:p>
        </w:tc>
      </w:tr>
      <w:tr w:rsidR="00C40A24" w:rsidRPr="0020163F" w:rsidTr="008B1367">
        <w:trPr>
          <w:gridAfter w:val="1"/>
          <w:wAfter w:w="917" w:type="dxa"/>
          <w:trHeight w:val="165"/>
        </w:trPr>
        <w:tc>
          <w:tcPr>
            <w:tcW w:w="487" w:type="dxa"/>
            <w:tcBorders>
              <w:left w:val="single" w:sz="4" w:space="0" w:color="auto"/>
              <w:bottom w:val="single" w:sz="4" w:space="0" w:color="auto"/>
              <w:right w:val="single" w:sz="4" w:space="0" w:color="auto"/>
            </w:tcBorders>
          </w:tcPr>
          <w:p w:rsidR="00C40A24" w:rsidRPr="00497068" w:rsidRDefault="00421A85" w:rsidP="00D1702F">
            <w:pPr>
              <w:rPr>
                <w:color w:val="000000"/>
              </w:rPr>
            </w:pPr>
            <w:r w:rsidRPr="00497068">
              <w:rPr>
                <w:color w:val="000000"/>
              </w:rPr>
              <w:t>2</w:t>
            </w:r>
          </w:p>
        </w:tc>
        <w:tc>
          <w:tcPr>
            <w:tcW w:w="2627" w:type="dxa"/>
            <w:tcBorders>
              <w:left w:val="single" w:sz="4" w:space="0" w:color="auto"/>
              <w:bottom w:val="single" w:sz="4" w:space="0" w:color="auto"/>
              <w:right w:val="single" w:sz="4" w:space="0" w:color="auto"/>
            </w:tcBorders>
            <w:shd w:val="clear" w:color="auto" w:fill="auto"/>
            <w:noWrap/>
            <w:vAlign w:val="bottom"/>
          </w:tcPr>
          <w:p w:rsidR="00C40A24" w:rsidRDefault="001B365E" w:rsidP="00D1702F">
            <w:r>
              <w:t xml:space="preserve">Materiały dydaktyczne do zajęć rozwijających język niemiecki                </w:t>
            </w:r>
          </w:p>
        </w:tc>
        <w:tc>
          <w:tcPr>
            <w:tcW w:w="917" w:type="dxa"/>
            <w:tcBorders>
              <w:left w:val="nil"/>
              <w:bottom w:val="single" w:sz="4" w:space="0" w:color="auto"/>
              <w:right w:val="single" w:sz="4" w:space="0" w:color="auto"/>
            </w:tcBorders>
            <w:vAlign w:val="center"/>
          </w:tcPr>
          <w:p w:rsidR="00C40A24" w:rsidRPr="00BF03F0" w:rsidRDefault="00BF03F0" w:rsidP="004D7649">
            <w:pPr>
              <w:jc w:val="center"/>
              <w:rPr>
                <w:color w:val="000000"/>
              </w:rPr>
            </w:pPr>
            <w:proofErr w:type="spellStart"/>
            <w:r w:rsidRPr="00BF03F0">
              <w:rPr>
                <w:color w:val="000000"/>
              </w:rPr>
              <w:t>szt</w:t>
            </w:r>
            <w:proofErr w:type="spellEnd"/>
          </w:p>
        </w:tc>
        <w:tc>
          <w:tcPr>
            <w:tcW w:w="160" w:type="dxa"/>
            <w:tcBorders>
              <w:left w:val="single" w:sz="4" w:space="0" w:color="auto"/>
              <w:bottom w:val="single" w:sz="4" w:space="0" w:color="auto"/>
              <w:right w:val="nil"/>
            </w:tcBorders>
          </w:tcPr>
          <w:p w:rsidR="00C40A24" w:rsidRPr="00BF03F0" w:rsidRDefault="00C40A24" w:rsidP="00D1702F">
            <w:pPr>
              <w:jc w:val="center"/>
              <w:rPr>
                <w:color w:val="000000"/>
              </w:rPr>
            </w:pPr>
          </w:p>
        </w:tc>
        <w:tc>
          <w:tcPr>
            <w:tcW w:w="1191" w:type="dxa"/>
            <w:gridSpan w:val="2"/>
            <w:tcBorders>
              <w:left w:val="nil"/>
              <w:bottom w:val="single" w:sz="4" w:space="0" w:color="auto"/>
              <w:right w:val="single" w:sz="4" w:space="0" w:color="auto"/>
            </w:tcBorders>
            <w:shd w:val="clear" w:color="auto" w:fill="auto"/>
            <w:noWrap/>
            <w:vAlign w:val="center"/>
          </w:tcPr>
          <w:p w:rsidR="00C40A24" w:rsidRPr="00BF03F0" w:rsidRDefault="008D4CDB" w:rsidP="0073454F">
            <w:pPr>
              <w:jc w:val="center"/>
              <w:rPr>
                <w:color w:val="000000"/>
              </w:rPr>
            </w:pPr>
            <w:r>
              <w:rPr>
                <w:color w:val="000000"/>
              </w:rPr>
              <w:t>12</w:t>
            </w:r>
          </w:p>
        </w:tc>
        <w:tc>
          <w:tcPr>
            <w:tcW w:w="2693" w:type="dxa"/>
            <w:tcBorders>
              <w:top w:val="single" w:sz="4" w:space="0" w:color="auto"/>
              <w:left w:val="nil"/>
              <w:bottom w:val="single" w:sz="4" w:space="0" w:color="auto"/>
              <w:right w:val="single" w:sz="4" w:space="0" w:color="auto"/>
            </w:tcBorders>
            <w:shd w:val="clear" w:color="auto" w:fill="auto"/>
            <w:noWrap/>
          </w:tcPr>
          <w:p w:rsidR="00C40A24" w:rsidRPr="00BF03F0" w:rsidRDefault="008D4CDB" w:rsidP="000D1A93">
            <w:pPr>
              <w:rPr>
                <w:color w:val="000000"/>
              </w:rPr>
            </w:pPr>
            <w:r>
              <w:rPr>
                <w:color w:val="000000"/>
              </w:rPr>
              <w:t>PSP Skaryszew</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C40A24" w:rsidRPr="00BF03F0" w:rsidRDefault="008D4CDB" w:rsidP="0051791B">
            <w:pPr>
              <w:jc w:val="center"/>
              <w:rPr>
                <w:color w:val="000000"/>
              </w:rPr>
            </w:pPr>
            <w:r>
              <w:rPr>
                <w:color w:val="000000"/>
              </w:rPr>
              <w:t>12</w:t>
            </w:r>
          </w:p>
        </w:tc>
      </w:tr>
      <w:tr w:rsidR="008B4527" w:rsidRPr="0020163F" w:rsidTr="008B1367">
        <w:trPr>
          <w:gridAfter w:val="1"/>
          <w:wAfter w:w="917" w:type="dxa"/>
          <w:trHeight w:val="183"/>
        </w:trPr>
        <w:tc>
          <w:tcPr>
            <w:tcW w:w="487" w:type="dxa"/>
            <w:vMerge w:val="restart"/>
            <w:tcBorders>
              <w:top w:val="nil"/>
              <w:left w:val="single" w:sz="4" w:space="0" w:color="auto"/>
              <w:right w:val="single" w:sz="4" w:space="0" w:color="auto"/>
            </w:tcBorders>
          </w:tcPr>
          <w:p w:rsidR="008B4527" w:rsidRPr="00497068" w:rsidRDefault="00421A85" w:rsidP="00D1702F">
            <w:pPr>
              <w:rPr>
                <w:color w:val="000000"/>
              </w:rPr>
            </w:pPr>
            <w:r w:rsidRPr="00497068">
              <w:rPr>
                <w:color w:val="000000"/>
              </w:rPr>
              <w:t>3</w:t>
            </w:r>
          </w:p>
        </w:tc>
        <w:tc>
          <w:tcPr>
            <w:tcW w:w="2627" w:type="dxa"/>
            <w:vMerge w:val="restart"/>
            <w:tcBorders>
              <w:top w:val="nil"/>
              <w:left w:val="single" w:sz="4" w:space="0" w:color="auto"/>
              <w:right w:val="single" w:sz="4" w:space="0" w:color="auto"/>
            </w:tcBorders>
            <w:shd w:val="clear" w:color="auto" w:fill="auto"/>
            <w:noWrap/>
          </w:tcPr>
          <w:p w:rsidR="008B4527" w:rsidRPr="008B4527" w:rsidRDefault="008B4527" w:rsidP="00764391">
            <w:r w:rsidRPr="008B4527">
              <w:t>Materiały dydaktyczne do zajęć rozwijających                          z matematyki</w:t>
            </w:r>
          </w:p>
        </w:tc>
        <w:tc>
          <w:tcPr>
            <w:tcW w:w="917" w:type="dxa"/>
            <w:vMerge w:val="restart"/>
            <w:tcBorders>
              <w:top w:val="single" w:sz="4" w:space="0" w:color="auto"/>
              <w:left w:val="nil"/>
              <w:right w:val="single" w:sz="4" w:space="0" w:color="auto"/>
            </w:tcBorders>
            <w:vAlign w:val="center"/>
          </w:tcPr>
          <w:p w:rsidR="008B4527" w:rsidRPr="008B4527" w:rsidRDefault="008B4527" w:rsidP="004D7649">
            <w:pPr>
              <w:jc w:val="center"/>
              <w:rPr>
                <w:color w:val="000000"/>
              </w:rPr>
            </w:pPr>
            <w:proofErr w:type="spellStart"/>
            <w:r w:rsidRPr="008B4527">
              <w:rPr>
                <w:color w:val="000000"/>
              </w:rPr>
              <w:t>szt</w:t>
            </w:r>
            <w:proofErr w:type="spellEnd"/>
          </w:p>
        </w:tc>
        <w:tc>
          <w:tcPr>
            <w:tcW w:w="160" w:type="dxa"/>
            <w:vMerge w:val="restart"/>
            <w:tcBorders>
              <w:top w:val="nil"/>
              <w:left w:val="single" w:sz="4" w:space="0" w:color="auto"/>
              <w:right w:val="nil"/>
            </w:tcBorders>
          </w:tcPr>
          <w:p w:rsidR="008B4527" w:rsidRPr="008B4527" w:rsidRDefault="008B4527" w:rsidP="00D1702F">
            <w:pPr>
              <w:jc w:val="center"/>
              <w:rPr>
                <w:color w:val="000000"/>
              </w:rPr>
            </w:pPr>
          </w:p>
        </w:tc>
        <w:tc>
          <w:tcPr>
            <w:tcW w:w="1191" w:type="dxa"/>
            <w:gridSpan w:val="2"/>
            <w:vMerge w:val="restart"/>
            <w:tcBorders>
              <w:top w:val="nil"/>
              <w:left w:val="nil"/>
              <w:right w:val="single" w:sz="4" w:space="0" w:color="auto"/>
            </w:tcBorders>
            <w:shd w:val="clear" w:color="auto" w:fill="auto"/>
            <w:noWrap/>
            <w:vAlign w:val="center"/>
          </w:tcPr>
          <w:p w:rsidR="008B4527" w:rsidRPr="008B4527" w:rsidRDefault="00FA5CBE" w:rsidP="0073454F">
            <w:pPr>
              <w:jc w:val="center"/>
              <w:rPr>
                <w:color w:val="000000"/>
              </w:rPr>
            </w:pPr>
            <w:r>
              <w:rPr>
                <w:color w:val="000000"/>
              </w:rPr>
              <w:t>89</w:t>
            </w:r>
          </w:p>
        </w:tc>
        <w:tc>
          <w:tcPr>
            <w:tcW w:w="2693" w:type="dxa"/>
            <w:tcBorders>
              <w:top w:val="nil"/>
              <w:left w:val="nil"/>
              <w:bottom w:val="single" w:sz="4" w:space="0" w:color="auto"/>
              <w:right w:val="single" w:sz="4" w:space="0" w:color="auto"/>
            </w:tcBorders>
            <w:shd w:val="clear" w:color="auto" w:fill="auto"/>
            <w:noWrap/>
          </w:tcPr>
          <w:p w:rsidR="008B4527" w:rsidRPr="0051791B" w:rsidRDefault="008B4527" w:rsidP="001F7AA2">
            <w:pPr>
              <w:rPr>
                <w:iCs/>
                <w:color w:val="000000"/>
              </w:rPr>
            </w:pPr>
            <w:r w:rsidRPr="0051791B">
              <w:rPr>
                <w:color w:val="000000"/>
              </w:rPr>
              <w:t xml:space="preserve">PSP </w:t>
            </w:r>
            <w:r w:rsidR="00FA5CBE">
              <w:rPr>
                <w:color w:val="000000"/>
              </w:rPr>
              <w:t>Dzierzkówek St</w:t>
            </w:r>
            <w:r w:rsidR="00284BA1">
              <w:rPr>
                <w:color w:val="000000"/>
              </w:rPr>
              <w:t>ary</w:t>
            </w:r>
          </w:p>
        </w:tc>
        <w:tc>
          <w:tcPr>
            <w:tcW w:w="917" w:type="dxa"/>
            <w:tcBorders>
              <w:top w:val="nil"/>
              <w:left w:val="nil"/>
              <w:bottom w:val="single" w:sz="4" w:space="0" w:color="auto"/>
              <w:right w:val="single" w:sz="4" w:space="0" w:color="auto"/>
            </w:tcBorders>
            <w:shd w:val="clear" w:color="auto" w:fill="auto"/>
            <w:noWrap/>
          </w:tcPr>
          <w:p w:rsidR="008B4527" w:rsidRPr="008B4527" w:rsidRDefault="00073B94" w:rsidP="000D1A93">
            <w:pPr>
              <w:rPr>
                <w:color w:val="000000"/>
              </w:rPr>
            </w:pPr>
            <w:r>
              <w:rPr>
                <w:color w:val="000000"/>
              </w:rPr>
              <w:t>2</w:t>
            </w:r>
          </w:p>
        </w:tc>
      </w:tr>
      <w:tr w:rsidR="008B4527" w:rsidRPr="0020163F" w:rsidTr="008B1367">
        <w:trPr>
          <w:gridAfter w:val="1"/>
          <w:wAfter w:w="917" w:type="dxa"/>
          <w:trHeight w:val="225"/>
        </w:trPr>
        <w:tc>
          <w:tcPr>
            <w:tcW w:w="487" w:type="dxa"/>
            <w:vMerge/>
            <w:tcBorders>
              <w:left w:val="single" w:sz="4" w:space="0" w:color="auto"/>
              <w:right w:val="single" w:sz="4" w:space="0" w:color="auto"/>
            </w:tcBorders>
          </w:tcPr>
          <w:p w:rsidR="008B4527" w:rsidRPr="00497068" w:rsidRDefault="008B4527"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8B4527" w:rsidRPr="008B4527" w:rsidRDefault="008B4527" w:rsidP="00D1702F"/>
        </w:tc>
        <w:tc>
          <w:tcPr>
            <w:tcW w:w="917" w:type="dxa"/>
            <w:vMerge/>
            <w:tcBorders>
              <w:left w:val="nil"/>
              <w:right w:val="single" w:sz="4" w:space="0" w:color="auto"/>
            </w:tcBorders>
          </w:tcPr>
          <w:p w:rsidR="008B4527" w:rsidRPr="008B4527" w:rsidRDefault="008B4527" w:rsidP="00D1702F">
            <w:pPr>
              <w:jc w:val="center"/>
              <w:rPr>
                <w:color w:val="000000"/>
              </w:rPr>
            </w:pPr>
          </w:p>
        </w:tc>
        <w:tc>
          <w:tcPr>
            <w:tcW w:w="160" w:type="dxa"/>
            <w:vMerge/>
            <w:tcBorders>
              <w:left w:val="single" w:sz="4" w:space="0" w:color="auto"/>
              <w:right w:val="nil"/>
            </w:tcBorders>
          </w:tcPr>
          <w:p w:rsidR="008B4527" w:rsidRPr="008B4527" w:rsidRDefault="008B4527"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8B4527" w:rsidRPr="008B4527" w:rsidRDefault="008B4527"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8B4527" w:rsidRPr="0051791B" w:rsidRDefault="008B4527" w:rsidP="001F7AA2">
            <w:pPr>
              <w:rPr>
                <w:color w:val="000000"/>
              </w:rPr>
            </w:pPr>
            <w:r w:rsidRPr="0051791B">
              <w:rPr>
                <w:color w:val="000000"/>
              </w:rPr>
              <w:t xml:space="preserve">PSP </w:t>
            </w:r>
            <w:r w:rsidR="00FA5CBE">
              <w:rPr>
                <w:color w:val="000000"/>
              </w:rPr>
              <w:t>Makowiec</w:t>
            </w:r>
          </w:p>
        </w:tc>
        <w:tc>
          <w:tcPr>
            <w:tcW w:w="917" w:type="dxa"/>
            <w:tcBorders>
              <w:top w:val="single" w:sz="4" w:space="0" w:color="auto"/>
              <w:left w:val="nil"/>
              <w:bottom w:val="single" w:sz="4" w:space="0" w:color="auto"/>
              <w:right w:val="single" w:sz="4" w:space="0" w:color="auto"/>
            </w:tcBorders>
            <w:shd w:val="clear" w:color="auto" w:fill="auto"/>
            <w:noWrap/>
          </w:tcPr>
          <w:p w:rsidR="008B4527" w:rsidRPr="008B4527" w:rsidRDefault="00FA5CBE" w:rsidP="000D1A93">
            <w:pPr>
              <w:rPr>
                <w:color w:val="000000"/>
              </w:rPr>
            </w:pPr>
            <w:r>
              <w:rPr>
                <w:color w:val="000000"/>
              </w:rPr>
              <w:t>27</w:t>
            </w:r>
          </w:p>
        </w:tc>
      </w:tr>
      <w:tr w:rsidR="008B4527" w:rsidRPr="0020163F" w:rsidTr="008B1367">
        <w:trPr>
          <w:gridAfter w:val="1"/>
          <w:wAfter w:w="917" w:type="dxa"/>
          <w:trHeight w:val="225"/>
        </w:trPr>
        <w:tc>
          <w:tcPr>
            <w:tcW w:w="487" w:type="dxa"/>
            <w:vMerge/>
            <w:tcBorders>
              <w:left w:val="single" w:sz="4" w:space="0" w:color="auto"/>
              <w:right w:val="single" w:sz="4" w:space="0" w:color="auto"/>
            </w:tcBorders>
          </w:tcPr>
          <w:p w:rsidR="008B4527" w:rsidRPr="00497068" w:rsidRDefault="008B4527"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8B4527" w:rsidRPr="008B4527" w:rsidRDefault="008B4527" w:rsidP="00D1702F"/>
        </w:tc>
        <w:tc>
          <w:tcPr>
            <w:tcW w:w="917" w:type="dxa"/>
            <w:vMerge/>
            <w:tcBorders>
              <w:left w:val="nil"/>
              <w:right w:val="single" w:sz="4" w:space="0" w:color="auto"/>
            </w:tcBorders>
          </w:tcPr>
          <w:p w:rsidR="008B4527" w:rsidRPr="008B4527" w:rsidRDefault="008B4527" w:rsidP="00D1702F">
            <w:pPr>
              <w:jc w:val="center"/>
              <w:rPr>
                <w:color w:val="000000"/>
              </w:rPr>
            </w:pPr>
          </w:p>
        </w:tc>
        <w:tc>
          <w:tcPr>
            <w:tcW w:w="160" w:type="dxa"/>
            <w:vMerge/>
            <w:tcBorders>
              <w:left w:val="single" w:sz="4" w:space="0" w:color="auto"/>
              <w:right w:val="nil"/>
            </w:tcBorders>
          </w:tcPr>
          <w:p w:rsidR="008B4527" w:rsidRPr="008B4527" w:rsidRDefault="008B4527"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8B4527" w:rsidRPr="008B4527" w:rsidRDefault="008B4527"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8B4527" w:rsidRPr="0051791B" w:rsidRDefault="008B4527" w:rsidP="001F7AA2">
            <w:pPr>
              <w:rPr>
                <w:color w:val="000000"/>
              </w:rPr>
            </w:pPr>
            <w:r>
              <w:rPr>
                <w:color w:val="000000"/>
              </w:rPr>
              <w:t>PSP</w:t>
            </w:r>
            <w:r w:rsidR="00FA5CBE">
              <w:rPr>
                <w:color w:val="000000"/>
              </w:rPr>
              <w:t xml:space="preserve"> Chomentów P</w:t>
            </w:r>
            <w:r w:rsidR="00284BA1">
              <w:rPr>
                <w:color w:val="000000"/>
              </w:rPr>
              <w:t>uszcz</w:t>
            </w:r>
          </w:p>
        </w:tc>
        <w:tc>
          <w:tcPr>
            <w:tcW w:w="917" w:type="dxa"/>
            <w:tcBorders>
              <w:top w:val="single" w:sz="4" w:space="0" w:color="auto"/>
              <w:left w:val="nil"/>
              <w:bottom w:val="single" w:sz="4" w:space="0" w:color="auto"/>
              <w:right w:val="single" w:sz="4" w:space="0" w:color="auto"/>
            </w:tcBorders>
            <w:shd w:val="clear" w:color="auto" w:fill="auto"/>
            <w:noWrap/>
          </w:tcPr>
          <w:p w:rsidR="008B4527" w:rsidRPr="008B4527" w:rsidRDefault="00FA5CBE" w:rsidP="000D1A93">
            <w:pPr>
              <w:rPr>
                <w:color w:val="000000"/>
              </w:rPr>
            </w:pPr>
            <w:r>
              <w:rPr>
                <w:color w:val="000000"/>
              </w:rPr>
              <w:t>6</w:t>
            </w:r>
          </w:p>
        </w:tc>
      </w:tr>
      <w:tr w:rsidR="008B4527" w:rsidRPr="0020163F" w:rsidTr="008B1367">
        <w:trPr>
          <w:gridAfter w:val="1"/>
          <w:wAfter w:w="917" w:type="dxa"/>
          <w:trHeight w:val="180"/>
        </w:trPr>
        <w:tc>
          <w:tcPr>
            <w:tcW w:w="487" w:type="dxa"/>
            <w:vMerge/>
            <w:tcBorders>
              <w:left w:val="single" w:sz="4" w:space="0" w:color="auto"/>
              <w:right w:val="single" w:sz="4" w:space="0" w:color="auto"/>
            </w:tcBorders>
          </w:tcPr>
          <w:p w:rsidR="008B4527" w:rsidRPr="00497068" w:rsidRDefault="008B4527"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8B4527" w:rsidRPr="008B4527" w:rsidRDefault="008B4527" w:rsidP="00D1702F"/>
        </w:tc>
        <w:tc>
          <w:tcPr>
            <w:tcW w:w="917" w:type="dxa"/>
            <w:vMerge/>
            <w:tcBorders>
              <w:left w:val="nil"/>
              <w:right w:val="single" w:sz="4" w:space="0" w:color="auto"/>
            </w:tcBorders>
          </w:tcPr>
          <w:p w:rsidR="008B4527" w:rsidRPr="008B4527" w:rsidRDefault="008B4527" w:rsidP="00D1702F">
            <w:pPr>
              <w:jc w:val="center"/>
              <w:rPr>
                <w:color w:val="000000"/>
              </w:rPr>
            </w:pPr>
          </w:p>
        </w:tc>
        <w:tc>
          <w:tcPr>
            <w:tcW w:w="160" w:type="dxa"/>
            <w:vMerge/>
            <w:tcBorders>
              <w:left w:val="single" w:sz="4" w:space="0" w:color="auto"/>
              <w:right w:val="nil"/>
            </w:tcBorders>
          </w:tcPr>
          <w:p w:rsidR="008B4527" w:rsidRPr="008B4527" w:rsidRDefault="008B4527"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8B4527" w:rsidRPr="008B4527" w:rsidRDefault="008B4527"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8B4527" w:rsidRPr="0051791B" w:rsidRDefault="008B4527" w:rsidP="001F7AA2">
            <w:pPr>
              <w:rPr>
                <w:color w:val="000000"/>
              </w:rPr>
            </w:pPr>
            <w:r>
              <w:rPr>
                <w:color w:val="000000"/>
              </w:rPr>
              <w:t xml:space="preserve">PSP </w:t>
            </w:r>
            <w:r w:rsidR="00FA5CBE">
              <w:rPr>
                <w:color w:val="000000"/>
              </w:rPr>
              <w:t>Sołtyków</w:t>
            </w:r>
          </w:p>
        </w:tc>
        <w:tc>
          <w:tcPr>
            <w:tcW w:w="917" w:type="dxa"/>
            <w:tcBorders>
              <w:top w:val="single" w:sz="4" w:space="0" w:color="auto"/>
              <w:left w:val="nil"/>
              <w:bottom w:val="single" w:sz="4" w:space="0" w:color="auto"/>
              <w:right w:val="single" w:sz="4" w:space="0" w:color="auto"/>
            </w:tcBorders>
            <w:shd w:val="clear" w:color="auto" w:fill="auto"/>
            <w:noWrap/>
          </w:tcPr>
          <w:p w:rsidR="008B4527" w:rsidRPr="008B4527" w:rsidRDefault="00FA5CBE" w:rsidP="000D1A93">
            <w:pPr>
              <w:rPr>
                <w:color w:val="000000"/>
              </w:rPr>
            </w:pPr>
            <w:r>
              <w:rPr>
                <w:color w:val="000000"/>
              </w:rPr>
              <w:t>4</w:t>
            </w:r>
          </w:p>
        </w:tc>
      </w:tr>
      <w:tr w:rsidR="00FA5CBE" w:rsidRPr="0020163F" w:rsidTr="008B1367">
        <w:trPr>
          <w:gridAfter w:val="1"/>
          <w:wAfter w:w="917" w:type="dxa"/>
          <w:trHeight w:val="180"/>
        </w:trPr>
        <w:tc>
          <w:tcPr>
            <w:tcW w:w="487" w:type="dxa"/>
            <w:vMerge/>
            <w:tcBorders>
              <w:left w:val="single" w:sz="4" w:space="0" w:color="auto"/>
              <w:right w:val="single" w:sz="4" w:space="0" w:color="auto"/>
            </w:tcBorders>
          </w:tcPr>
          <w:p w:rsidR="00FA5CBE" w:rsidRPr="00497068" w:rsidRDefault="00FA5CBE"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FA5CBE" w:rsidRPr="008B4527" w:rsidRDefault="00FA5CBE" w:rsidP="00D1702F"/>
        </w:tc>
        <w:tc>
          <w:tcPr>
            <w:tcW w:w="917" w:type="dxa"/>
            <w:vMerge/>
            <w:tcBorders>
              <w:left w:val="nil"/>
              <w:right w:val="single" w:sz="4" w:space="0" w:color="auto"/>
            </w:tcBorders>
          </w:tcPr>
          <w:p w:rsidR="00FA5CBE" w:rsidRPr="008B4527" w:rsidRDefault="00FA5CBE" w:rsidP="00D1702F">
            <w:pPr>
              <w:jc w:val="center"/>
              <w:rPr>
                <w:color w:val="000000"/>
              </w:rPr>
            </w:pPr>
          </w:p>
        </w:tc>
        <w:tc>
          <w:tcPr>
            <w:tcW w:w="160" w:type="dxa"/>
            <w:vMerge/>
            <w:tcBorders>
              <w:left w:val="single" w:sz="4" w:space="0" w:color="auto"/>
              <w:right w:val="nil"/>
            </w:tcBorders>
          </w:tcPr>
          <w:p w:rsidR="00FA5CBE" w:rsidRPr="008B4527" w:rsidRDefault="00FA5CBE"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FA5CBE" w:rsidRPr="008B4527" w:rsidRDefault="00FA5CBE"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FA5CBE" w:rsidRDefault="00FA5CBE" w:rsidP="001F7AA2">
            <w:pPr>
              <w:rPr>
                <w:color w:val="000000"/>
              </w:rPr>
            </w:pPr>
            <w:r>
              <w:rPr>
                <w:color w:val="000000"/>
              </w:rPr>
              <w:t>PSP Maków</w:t>
            </w:r>
          </w:p>
        </w:tc>
        <w:tc>
          <w:tcPr>
            <w:tcW w:w="917" w:type="dxa"/>
            <w:tcBorders>
              <w:top w:val="single" w:sz="4" w:space="0" w:color="auto"/>
              <w:left w:val="nil"/>
              <w:bottom w:val="single" w:sz="4" w:space="0" w:color="auto"/>
              <w:right w:val="single" w:sz="4" w:space="0" w:color="auto"/>
            </w:tcBorders>
            <w:shd w:val="clear" w:color="auto" w:fill="auto"/>
            <w:noWrap/>
          </w:tcPr>
          <w:p w:rsidR="00FA5CBE" w:rsidRDefault="00FA5CBE" w:rsidP="000D1A93">
            <w:pPr>
              <w:rPr>
                <w:color w:val="000000"/>
              </w:rPr>
            </w:pPr>
            <w:r>
              <w:rPr>
                <w:color w:val="000000"/>
              </w:rPr>
              <w:t>16</w:t>
            </w:r>
          </w:p>
        </w:tc>
      </w:tr>
      <w:tr w:rsidR="00FA5CBE" w:rsidRPr="0020163F" w:rsidTr="008B1367">
        <w:trPr>
          <w:gridAfter w:val="1"/>
          <w:wAfter w:w="917" w:type="dxa"/>
          <w:trHeight w:val="180"/>
        </w:trPr>
        <w:tc>
          <w:tcPr>
            <w:tcW w:w="487" w:type="dxa"/>
            <w:vMerge/>
            <w:tcBorders>
              <w:left w:val="single" w:sz="4" w:space="0" w:color="auto"/>
              <w:right w:val="single" w:sz="4" w:space="0" w:color="auto"/>
            </w:tcBorders>
          </w:tcPr>
          <w:p w:rsidR="00FA5CBE" w:rsidRPr="00497068" w:rsidRDefault="00FA5CBE"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FA5CBE" w:rsidRPr="008B4527" w:rsidRDefault="00FA5CBE" w:rsidP="00D1702F"/>
        </w:tc>
        <w:tc>
          <w:tcPr>
            <w:tcW w:w="917" w:type="dxa"/>
            <w:vMerge/>
            <w:tcBorders>
              <w:left w:val="nil"/>
              <w:right w:val="single" w:sz="4" w:space="0" w:color="auto"/>
            </w:tcBorders>
          </w:tcPr>
          <w:p w:rsidR="00FA5CBE" w:rsidRPr="008B4527" w:rsidRDefault="00FA5CBE" w:rsidP="00D1702F">
            <w:pPr>
              <w:jc w:val="center"/>
              <w:rPr>
                <w:color w:val="000000"/>
              </w:rPr>
            </w:pPr>
          </w:p>
        </w:tc>
        <w:tc>
          <w:tcPr>
            <w:tcW w:w="160" w:type="dxa"/>
            <w:vMerge/>
            <w:tcBorders>
              <w:left w:val="single" w:sz="4" w:space="0" w:color="auto"/>
              <w:right w:val="nil"/>
            </w:tcBorders>
          </w:tcPr>
          <w:p w:rsidR="00FA5CBE" w:rsidRPr="008B4527" w:rsidRDefault="00FA5CBE"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FA5CBE" w:rsidRPr="008B4527" w:rsidRDefault="00FA5CBE"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FA5CBE" w:rsidRDefault="00FA5CBE" w:rsidP="001F7AA2">
            <w:pPr>
              <w:rPr>
                <w:color w:val="000000"/>
              </w:rPr>
            </w:pPr>
            <w:r>
              <w:rPr>
                <w:color w:val="000000"/>
              </w:rPr>
              <w:t>PSP Odechów</w:t>
            </w:r>
          </w:p>
        </w:tc>
        <w:tc>
          <w:tcPr>
            <w:tcW w:w="917" w:type="dxa"/>
            <w:tcBorders>
              <w:top w:val="single" w:sz="4" w:space="0" w:color="auto"/>
              <w:left w:val="nil"/>
              <w:bottom w:val="single" w:sz="4" w:space="0" w:color="auto"/>
              <w:right w:val="single" w:sz="4" w:space="0" w:color="auto"/>
            </w:tcBorders>
            <w:shd w:val="clear" w:color="auto" w:fill="auto"/>
            <w:noWrap/>
          </w:tcPr>
          <w:p w:rsidR="00FA5CBE" w:rsidRDefault="00FA5CBE" w:rsidP="000D1A93">
            <w:pPr>
              <w:rPr>
                <w:color w:val="000000"/>
              </w:rPr>
            </w:pPr>
            <w:r>
              <w:rPr>
                <w:color w:val="000000"/>
              </w:rPr>
              <w:t>8</w:t>
            </w:r>
          </w:p>
        </w:tc>
      </w:tr>
      <w:tr w:rsidR="008B4527" w:rsidRPr="0020163F" w:rsidTr="008B1367">
        <w:trPr>
          <w:gridAfter w:val="1"/>
          <w:wAfter w:w="917" w:type="dxa"/>
          <w:trHeight w:val="195"/>
        </w:trPr>
        <w:tc>
          <w:tcPr>
            <w:tcW w:w="487" w:type="dxa"/>
            <w:vMerge/>
            <w:tcBorders>
              <w:left w:val="single" w:sz="4" w:space="0" w:color="auto"/>
              <w:bottom w:val="single" w:sz="4" w:space="0" w:color="auto"/>
              <w:right w:val="single" w:sz="4" w:space="0" w:color="auto"/>
            </w:tcBorders>
          </w:tcPr>
          <w:p w:rsidR="008B4527" w:rsidRPr="00497068" w:rsidRDefault="008B4527" w:rsidP="00D1702F">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8B4527" w:rsidRPr="008B4527" w:rsidRDefault="008B4527" w:rsidP="00D1702F"/>
        </w:tc>
        <w:tc>
          <w:tcPr>
            <w:tcW w:w="917" w:type="dxa"/>
            <w:vMerge/>
            <w:tcBorders>
              <w:left w:val="nil"/>
              <w:bottom w:val="single" w:sz="4" w:space="0" w:color="auto"/>
              <w:right w:val="single" w:sz="4" w:space="0" w:color="auto"/>
            </w:tcBorders>
          </w:tcPr>
          <w:p w:rsidR="008B4527" w:rsidRPr="008B4527" w:rsidRDefault="008B4527" w:rsidP="00D1702F">
            <w:pPr>
              <w:jc w:val="center"/>
              <w:rPr>
                <w:color w:val="000000"/>
              </w:rPr>
            </w:pPr>
          </w:p>
        </w:tc>
        <w:tc>
          <w:tcPr>
            <w:tcW w:w="160" w:type="dxa"/>
            <w:vMerge/>
            <w:tcBorders>
              <w:left w:val="single" w:sz="4" w:space="0" w:color="auto"/>
              <w:bottom w:val="single" w:sz="4" w:space="0" w:color="auto"/>
              <w:right w:val="nil"/>
            </w:tcBorders>
          </w:tcPr>
          <w:p w:rsidR="008B4527" w:rsidRPr="008B4527" w:rsidRDefault="008B4527" w:rsidP="00D1702F">
            <w:pPr>
              <w:jc w:val="center"/>
              <w:rPr>
                <w:color w:val="000000"/>
              </w:rPr>
            </w:pPr>
          </w:p>
        </w:tc>
        <w:tc>
          <w:tcPr>
            <w:tcW w:w="1191" w:type="dxa"/>
            <w:gridSpan w:val="2"/>
            <w:vMerge/>
            <w:tcBorders>
              <w:left w:val="nil"/>
              <w:bottom w:val="single" w:sz="4" w:space="0" w:color="auto"/>
              <w:right w:val="single" w:sz="4" w:space="0" w:color="auto"/>
            </w:tcBorders>
            <w:shd w:val="clear" w:color="auto" w:fill="auto"/>
            <w:noWrap/>
            <w:vAlign w:val="bottom"/>
          </w:tcPr>
          <w:p w:rsidR="008B4527" w:rsidRPr="008B4527" w:rsidRDefault="008B4527"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8B4527" w:rsidRPr="0051791B" w:rsidRDefault="008B4527" w:rsidP="001F7AA2">
            <w:pPr>
              <w:rPr>
                <w:color w:val="000000"/>
              </w:rPr>
            </w:pPr>
            <w:r>
              <w:rPr>
                <w:color w:val="000000"/>
              </w:rPr>
              <w:t>PSP Skaryszew</w:t>
            </w:r>
          </w:p>
        </w:tc>
        <w:tc>
          <w:tcPr>
            <w:tcW w:w="917" w:type="dxa"/>
            <w:tcBorders>
              <w:top w:val="single" w:sz="4" w:space="0" w:color="auto"/>
              <w:left w:val="nil"/>
              <w:bottom w:val="single" w:sz="4" w:space="0" w:color="auto"/>
              <w:right w:val="single" w:sz="4" w:space="0" w:color="auto"/>
            </w:tcBorders>
            <w:shd w:val="clear" w:color="auto" w:fill="auto"/>
            <w:noWrap/>
          </w:tcPr>
          <w:p w:rsidR="008B4527" w:rsidRPr="008B4527" w:rsidRDefault="008B4527" w:rsidP="000D1A93">
            <w:pPr>
              <w:rPr>
                <w:color w:val="000000"/>
              </w:rPr>
            </w:pPr>
            <w:r>
              <w:rPr>
                <w:color w:val="000000"/>
              </w:rPr>
              <w:t>2</w:t>
            </w:r>
            <w:r w:rsidR="00FA5CBE">
              <w:rPr>
                <w:color w:val="000000"/>
              </w:rPr>
              <w:t>6</w:t>
            </w:r>
          </w:p>
        </w:tc>
      </w:tr>
      <w:tr w:rsidR="007D041F" w:rsidRPr="0020163F" w:rsidTr="008B1367">
        <w:trPr>
          <w:gridAfter w:val="1"/>
          <w:wAfter w:w="917" w:type="dxa"/>
          <w:trHeight w:val="195"/>
        </w:trPr>
        <w:tc>
          <w:tcPr>
            <w:tcW w:w="487" w:type="dxa"/>
            <w:tcBorders>
              <w:left w:val="single" w:sz="4" w:space="0" w:color="auto"/>
              <w:bottom w:val="single" w:sz="4" w:space="0" w:color="auto"/>
              <w:right w:val="single" w:sz="4" w:space="0" w:color="auto"/>
            </w:tcBorders>
          </w:tcPr>
          <w:p w:rsidR="007D041F" w:rsidRPr="00497068" w:rsidRDefault="007D041F" w:rsidP="00D1702F">
            <w:pPr>
              <w:rPr>
                <w:color w:val="000000"/>
              </w:rPr>
            </w:pPr>
            <w:r w:rsidRPr="00497068">
              <w:rPr>
                <w:color w:val="000000"/>
              </w:rPr>
              <w:t>4</w:t>
            </w:r>
          </w:p>
        </w:tc>
        <w:tc>
          <w:tcPr>
            <w:tcW w:w="2627" w:type="dxa"/>
            <w:tcBorders>
              <w:left w:val="single" w:sz="4" w:space="0" w:color="auto"/>
              <w:bottom w:val="single" w:sz="4" w:space="0" w:color="auto"/>
              <w:right w:val="single" w:sz="4" w:space="0" w:color="auto"/>
            </w:tcBorders>
            <w:shd w:val="clear" w:color="auto" w:fill="auto"/>
            <w:noWrap/>
            <w:vAlign w:val="bottom"/>
          </w:tcPr>
          <w:p w:rsidR="007D041F" w:rsidRPr="008B4527" w:rsidRDefault="007D041F" w:rsidP="00D1702F">
            <w:r w:rsidRPr="008B4527">
              <w:t xml:space="preserve">Materiały dydaktyczne do zajęć rozwijających                          z </w:t>
            </w:r>
            <w:r w:rsidR="008277F0">
              <w:t xml:space="preserve"> fizyki</w:t>
            </w:r>
          </w:p>
        </w:tc>
        <w:tc>
          <w:tcPr>
            <w:tcW w:w="917" w:type="dxa"/>
            <w:tcBorders>
              <w:left w:val="nil"/>
              <w:bottom w:val="single" w:sz="4" w:space="0" w:color="auto"/>
              <w:right w:val="single" w:sz="4" w:space="0" w:color="auto"/>
            </w:tcBorders>
          </w:tcPr>
          <w:p w:rsidR="007D041F" w:rsidRPr="008B4527" w:rsidRDefault="00F8116C" w:rsidP="00D1702F">
            <w:pPr>
              <w:jc w:val="center"/>
              <w:rPr>
                <w:color w:val="000000"/>
              </w:rPr>
            </w:pPr>
            <w:proofErr w:type="spellStart"/>
            <w:r>
              <w:rPr>
                <w:color w:val="000000"/>
              </w:rPr>
              <w:t>szt</w:t>
            </w:r>
            <w:proofErr w:type="spellEnd"/>
          </w:p>
        </w:tc>
        <w:tc>
          <w:tcPr>
            <w:tcW w:w="160" w:type="dxa"/>
            <w:tcBorders>
              <w:left w:val="single" w:sz="4" w:space="0" w:color="auto"/>
              <w:bottom w:val="single" w:sz="4" w:space="0" w:color="auto"/>
              <w:right w:val="nil"/>
            </w:tcBorders>
          </w:tcPr>
          <w:p w:rsidR="007D041F" w:rsidRPr="008B4527" w:rsidRDefault="007D041F" w:rsidP="00D1702F">
            <w:pPr>
              <w:jc w:val="center"/>
              <w:rPr>
                <w:color w:val="000000"/>
              </w:rPr>
            </w:pPr>
          </w:p>
        </w:tc>
        <w:tc>
          <w:tcPr>
            <w:tcW w:w="1191" w:type="dxa"/>
            <w:gridSpan w:val="2"/>
            <w:tcBorders>
              <w:left w:val="nil"/>
              <w:bottom w:val="single" w:sz="4" w:space="0" w:color="auto"/>
              <w:right w:val="single" w:sz="4" w:space="0" w:color="auto"/>
            </w:tcBorders>
            <w:shd w:val="clear" w:color="auto" w:fill="auto"/>
            <w:noWrap/>
            <w:vAlign w:val="bottom"/>
          </w:tcPr>
          <w:p w:rsidR="007D041F" w:rsidRPr="008B4527" w:rsidRDefault="00F8116C" w:rsidP="0073454F">
            <w:pPr>
              <w:jc w:val="center"/>
              <w:rPr>
                <w:color w:val="000000"/>
              </w:rPr>
            </w:pPr>
            <w:r>
              <w:rPr>
                <w:color w:val="000000"/>
              </w:rPr>
              <w:t>17</w:t>
            </w:r>
          </w:p>
        </w:tc>
        <w:tc>
          <w:tcPr>
            <w:tcW w:w="2693" w:type="dxa"/>
            <w:tcBorders>
              <w:top w:val="single" w:sz="4" w:space="0" w:color="auto"/>
              <w:left w:val="nil"/>
              <w:bottom w:val="single" w:sz="4" w:space="0" w:color="auto"/>
              <w:right w:val="single" w:sz="4" w:space="0" w:color="auto"/>
            </w:tcBorders>
            <w:shd w:val="clear" w:color="auto" w:fill="auto"/>
            <w:noWrap/>
          </w:tcPr>
          <w:p w:rsidR="007D041F" w:rsidRDefault="00F8116C" w:rsidP="001F7AA2">
            <w:pPr>
              <w:rPr>
                <w:color w:val="000000"/>
              </w:rPr>
            </w:pPr>
            <w:r>
              <w:rPr>
                <w:color w:val="000000"/>
              </w:rPr>
              <w:t>PSP Skaryszew</w:t>
            </w:r>
          </w:p>
        </w:tc>
        <w:tc>
          <w:tcPr>
            <w:tcW w:w="917" w:type="dxa"/>
            <w:tcBorders>
              <w:top w:val="single" w:sz="4" w:space="0" w:color="auto"/>
              <w:left w:val="nil"/>
              <w:bottom w:val="single" w:sz="4" w:space="0" w:color="auto"/>
              <w:right w:val="single" w:sz="4" w:space="0" w:color="auto"/>
            </w:tcBorders>
            <w:shd w:val="clear" w:color="auto" w:fill="auto"/>
            <w:noWrap/>
          </w:tcPr>
          <w:p w:rsidR="007D041F" w:rsidRDefault="00F8116C" w:rsidP="000D1A93">
            <w:pPr>
              <w:rPr>
                <w:color w:val="000000"/>
              </w:rPr>
            </w:pPr>
            <w:r>
              <w:rPr>
                <w:color w:val="000000"/>
              </w:rPr>
              <w:t>17</w:t>
            </w:r>
          </w:p>
        </w:tc>
      </w:tr>
      <w:tr w:rsidR="00B47CA3" w:rsidRPr="0020163F" w:rsidTr="008B1367">
        <w:trPr>
          <w:gridAfter w:val="1"/>
          <w:wAfter w:w="917" w:type="dxa"/>
          <w:trHeight w:val="258"/>
        </w:trPr>
        <w:tc>
          <w:tcPr>
            <w:tcW w:w="487" w:type="dxa"/>
            <w:vMerge w:val="restart"/>
            <w:tcBorders>
              <w:left w:val="single" w:sz="4" w:space="0" w:color="auto"/>
              <w:right w:val="single" w:sz="4" w:space="0" w:color="auto"/>
            </w:tcBorders>
          </w:tcPr>
          <w:p w:rsidR="00B47CA3" w:rsidRPr="00497068" w:rsidRDefault="00497068" w:rsidP="00D1702F">
            <w:pPr>
              <w:rPr>
                <w:color w:val="000000"/>
              </w:rPr>
            </w:pPr>
            <w:r w:rsidRPr="00497068">
              <w:rPr>
                <w:color w:val="000000"/>
              </w:rPr>
              <w:t>5</w:t>
            </w:r>
          </w:p>
        </w:tc>
        <w:tc>
          <w:tcPr>
            <w:tcW w:w="2627" w:type="dxa"/>
            <w:vMerge w:val="restart"/>
            <w:tcBorders>
              <w:left w:val="single" w:sz="4" w:space="0" w:color="auto"/>
              <w:right w:val="single" w:sz="4" w:space="0" w:color="auto"/>
            </w:tcBorders>
            <w:shd w:val="clear" w:color="auto" w:fill="auto"/>
            <w:noWrap/>
            <w:vAlign w:val="bottom"/>
          </w:tcPr>
          <w:p w:rsidR="00B47CA3" w:rsidRPr="008B4527" w:rsidRDefault="00B47CA3" w:rsidP="00D1702F">
            <w:r w:rsidRPr="008B4527">
              <w:t xml:space="preserve">Materiały dydaktyczne do zajęć rozwijających                          z </w:t>
            </w:r>
            <w:r>
              <w:t xml:space="preserve"> chemii</w:t>
            </w:r>
          </w:p>
        </w:tc>
        <w:tc>
          <w:tcPr>
            <w:tcW w:w="917" w:type="dxa"/>
            <w:vMerge w:val="restart"/>
            <w:tcBorders>
              <w:left w:val="nil"/>
              <w:right w:val="single" w:sz="4" w:space="0" w:color="auto"/>
            </w:tcBorders>
          </w:tcPr>
          <w:p w:rsidR="00B47CA3" w:rsidRDefault="00B47CA3" w:rsidP="00D1702F">
            <w:pPr>
              <w:jc w:val="center"/>
              <w:rPr>
                <w:color w:val="000000"/>
              </w:rPr>
            </w:pPr>
            <w:proofErr w:type="spellStart"/>
            <w:r>
              <w:rPr>
                <w:color w:val="000000"/>
              </w:rPr>
              <w:t>szt</w:t>
            </w:r>
            <w:proofErr w:type="spellEnd"/>
          </w:p>
        </w:tc>
        <w:tc>
          <w:tcPr>
            <w:tcW w:w="160" w:type="dxa"/>
            <w:vMerge w:val="restart"/>
            <w:tcBorders>
              <w:left w:val="single" w:sz="4" w:space="0" w:color="auto"/>
              <w:right w:val="nil"/>
            </w:tcBorders>
          </w:tcPr>
          <w:p w:rsidR="00B47CA3" w:rsidRPr="008B4527" w:rsidRDefault="00B47CA3" w:rsidP="00D1702F">
            <w:pPr>
              <w:jc w:val="center"/>
              <w:rPr>
                <w:color w:val="000000"/>
              </w:rPr>
            </w:pPr>
          </w:p>
        </w:tc>
        <w:tc>
          <w:tcPr>
            <w:tcW w:w="1191" w:type="dxa"/>
            <w:gridSpan w:val="2"/>
            <w:vMerge w:val="restart"/>
            <w:tcBorders>
              <w:left w:val="nil"/>
              <w:right w:val="single" w:sz="4" w:space="0" w:color="auto"/>
            </w:tcBorders>
            <w:shd w:val="clear" w:color="auto" w:fill="auto"/>
            <w:noWrap/>
            <w:vAlign w:val="bottom"/>
          </w:tcPr>
          <w:p w:rsidR="00B47CA3" w:rsidRDefault="00B47CA3" w:rsidP="0073454F">
            <w:pPr>
              <w:jc w:val="center"/>
              <w:rPr>
                <w:color w:val="000000"/>
              </w:rPr>
            </w:pPr>
            <w:r>
              <w:rPr>
                <w:color w:val="000000"/>
              </w:rPr>
              <w:t>38</w:t>
            </w:r>
          </w:p>
        </w:tc>
        <w:tc>
          <w:tcPr>
            <w:tcW w:w="2693" w:type="dxa"/>
            <w:tcBorders>
              <w:top w:val="single" w:sz="4" w:space="0" w:color="auto"/>
              <w:left w:val="nil"/>
              <w:bottom w:val="single" w:sz="4" w:space="0" w:color="auto"/>
              <w:right w:val="single" w:sz="4" w:space="0" w:color="auto"/>
            </w:tcBorders>
            <w:shd w:val="clear" w:color="auto" w:fill="auto"/>
            <w:noWrap/>
          </w:tcPr>
          <w:p w:rsidR="00B47CA3" w:rsidRDefault="00B47CA3" w:rsidP="001F7AA2">
            <w:pPr>
              <w:rPr>
                <w:color w:val="000000"/>
              </w:rPr>
            </w:pPr>
            <w:r w:rsidRPr="0051791B">
              <w:rPr>
                <w:color w:val="000000"/>
              </w:rPr>
              <w:t xml:space="preserve">PSP </w:t>
            </w:r>
            <w:r>
              <w:rPr>
                <w:color w:val="000000"/>
              </w:rPr>
              <w:t>Makowiec</w:t>
            </w:r>
          </w:p>
        </w:tc>
        <w:tc>
          <w:tcPr>
            <w:tcW w:w="917" w:type="dxa"/>
            <w:tcBorders>
              <w:top w:val="single" w:sz="4" w:space="0" w:color="auto"/>
              <w:left w:val="nil"/>
              <w:bottom w:val="single" w:sz="4" w:space="0" w:color="auto"/>
              <w:right w:val="single" w:sz="4" w:space="0" w:color="auto"/>
            </w:tcBorders>
            <w:shd w:val="clear" w:color="auto" w:fill="auto"/>
            <w:noWrap/>
          </w:tcPr>
          <w:p w:rsidR="00B47CA3" w:rsidRDefault="00004E4D" w:rsidP="000D1A93">
            <w:pPr>
              <w:rPr>
                <w:color w:val="000000"/>
              </w:rPr>
            </w:pPr>
            <w:r>
              <w:rPr>
                <w:color w:val="000000"/>
              </w:rPr>
              <w:t>15</w:t>
            </w:r>
          </w:p>
        </w:tc>
      </w:tr>
      <w:tr w:rsidR="00B47CA3" w:rsidRPr="0020163F" w:rsidTr="008B1367">
        <w:trPr>
          <w:gridAfter w:val="1"/>
          <w:wAfter w:w="917" w:type="dxa"/>
          <w:trHeight w:val="270"/>
        </w:trPr>
        <w:tc>
          <w:tcPr>
            <w:tcW w:w="487" w:type="dxa"/>
            <w:vMerge/>
            <w:tcBorders>
              <w:left w:val="single" w:sz="4" w:space="0" w:color="auto"/>
              <w:right w:val="single" w:sz="4" w:space="0" w:color="auto"/>
            </w:tcBorders>
          </w:tcPr>
          <w:p w:rsidR="00B47CA3" w:rsidRPr="00497068" w:rsidRDefault="00B47CA3"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B47CA3" w:rsidRPr="008B4527" w:rsidRDefault="00B47CA3" w:rsidP="00D1702F"/>
        </w:tc>
        <w:tc>
          <w:tcPr>
            <w:tcW w:w="917" w:type="dxa"/>
            <w:vMerge/>
            <w:tcBorders>
              <w:left w:val="nil"/>
              <w:right w:val="single" w:sz="4" w:space="0" w:color="auto"/>
            </w:tcBorders>
          </w:tcPr>
          <w:p w:rsidR="00B47CA3" w:rsidRDefault="00B47CA3" w:rsidP="00D1702F">
            <w:pPr>
              <w:jc w:val="center"/>
              <w:rPr>
                <w:color w:val="000000"/>
              </w:rPr>
            </w:pPr>
          </w:p>
        </w:tc>
        <w:tc>
          <w:tcPr>
            <w:tcW w:w="160" w:type="dxa"/>
            <w:vMerge/>
            <w:tcBorders>
              <w:left w:val="single" w:sz="4" w:space="0" w:color="auto"/>
              <w:right w:val="nil"/>
            </w:tcBorders>
          </w:tcPr>
          <w:p w:rsidR="00B47CA3" w:rsidRPr="008B4527" w:rsidRDefault="00B47CA3"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B47CA3" w:rsidRDefault="00B47CA3"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B47CA3" w:rsidRDefault="00B47CA3" w:rsidP="001F7AA2">
            <w:pPr>
              <w:rPr>
                <w:color w:val="000000"/>
              </w:rPr>
            </w:pPr>
            <w:r>
              <w:rPr>
                <w:color w:val="000000"/>
              </w:rPr>
              <w:t>PSP Odechów</w:t>
            </w:r>
          </w:p>
        </w:tc>
        <w:tc>
          <w:tcPr>
            <w:tcW w:w="917" w:type="dxa"/>
            <w:tcBorders>
              <w:top w:val="single" w:sz="4" w:space="0" w:color="auto"/>
              <w:left w:val="nil"/>
              <w:bottom w:val="single" w:sz="4" w:space="0" w:color="auto"/>
              <w:right w:val="single" w:sz="4" w:space="0" w:color="auto"/>
            </w:tcBorders>
            <w:shd w:val="clear" w:color="auto" w:fill="auto"/>
            <w:noWrap/>
          </w:tcPr>
          <w:p w:rsidR="00B47CA3" w:rsidRDefault="00004E4D" w:rsidP="000D1A93">
            <w:pPr>
              <w:rPr>
                <w:color w:val="000000"/>
              </w:rPr>
            </w:pPr>
            <w:r>
              <w:rPr>
                <w:color w:val="000000"/>
              </w:rPr>
              <w:t>6</w:t>
            </w:r>
          </w:p>
        </w:tc>
      </w:tr>
      <w:tr w:rsidR="00B47CA3" w:rsidRPr="0020163F" w:rsidTr="008B1367">
        <w:trPr>
          <w:gridAfter w:val="1"/>
          <w:wAfter w:w="917" w:type="dxa"/>
          <w:trHeight w:val="270"/>
        </w:trPr>
        <w:tc>
          <w:tcPr>
            <w:tcW w:w="487" w:type="dxa"/>
            <w:vMerge/>
            <w:tcBorders>
              <w:left w:val="single" w:sz="4" w:space="0" w:color="auto"/>
              <w:bottom w:val="single" w:sz="4" w:space="0" w:color="auto"/>
              <w:right w:val="single" w:sz="4" w:space="0" w:color="auto"/>
            </w:tcBorders>
          </w:tcPr>
          <w:p w:rsidR="00B47CA3" w:rsidRPr="00497068" w:rsidRDefault="00B47CA3" w:rsidP="00D1702F">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B47CA3" w:rsidRPr="008B4527" w:rsidRDefault="00B47CA3" w:rsidP="00D1702F"/>
        </w:tc>
        <w:tc>
          <w:tcPr>
            <w:tcW w:w="917" w:type="dxa"/>
            <w:vMerge/>
            <w:tcBorders>
              <w:left w:val="nil"/>
              <w:bottom w:val="single" w:sz="4" w:space="0" w:color="auto"/>
              <w:right w:val="single" w:sz="4" w:space="0" w:color="auto"/>
            </w:tcBorders>
          </w:tcPr>
          <w:p w:rsidR="00B47CA3" w:rsidRDefault="00B47CA3" w:rsidP="00D1702F">
            <w:pPr>
              <w:jc w:val="center"/>
              <w:rPr>
                <w:color w:val="000000"/>
              </w:rPr>
            </w:pPr>
          </w:p>
        </w:tc>
        <w:tc>
          <w:tcPr>
            <w:tcW w:w="160" w:type="dxa"/>
            <w:vMerge/>
            <w:tcBorders>
              <w:left w:val="single" w:sz="4" w:space="0" w:color="auto"/>
              <w:bottom w:val="single" w:sz="4" w:space="0" w:color="auto"/>
              <w:right w:val="nil"/>
            </w:tcBorders>
          </w:tcPr>
          <w:p w:rsidR="00B47CA3" w:rsidRPr="008B4527" w:rsidRDefault="00B47CA3" w:rsidP="00D1702F">
            <w:pPr>
              <w:jc w:val="center"/>
              <w:rPr>
                <w:color w:val="000000"/>
              </w:rPr>
            </w:pPr>
          </w:p>
        </w:tc>
        <w:tc>
          <w:tcPr>
            <w:tcW w:w="1191" w:type="dxa"/>
            <w:gridSpan w:val="2"/>
            <w:vMerge/>
            <w:tcBorders>
              <w:left w:val="nil"/>
              <w:bottom w:val="single" w:sz="4" w:space="0" w:color="auto"/>
              <w:right w:val="single" w:sz="4" w:space="0" w:color="auto"/>
            </w:tcBorders>
            <w:shd w:val="clear" w:color="auto" w:fill="auto"/>
            <w:noWrap/>
            <w:vAlign w:val="bottom"/>
          </w:tcPr>
          <w:p w:rsidR="00B47CA3" w:rsidRDefault="00B47CA3"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B47CA3" w:rsidRDefault="00B47CA3" w:rsidP="001F7AA2">
            <w:pPr>
              <w:rPr>
                <w:color w:val="000000"/>
              </w:rPr>
            </w:pPr>
            <w:r>
              <w:rPr>
                <w:color w:val="000000"/>
              </w:rPr>
              <w:t>PSP Skaryszew</w:t>
            </w:r>
          </w:p>
        </w:tc>
        <w:tc>
          <w:tcPr>
            <w:tcW w:w="917" w:type="dxa"/>
            <w:tcBorders>
              <w:top w:val="single" w:sz="4" w:space="0" w:color="auto"/>
              <w:left w:val="nil"/>
              <w:bottom w:val="single" w:sz="4" w:space="0" w:color="auto"/>
              <w:right w:val="single" w:sz="4" w:space="0" w:color="auto"/>
            </w:tcBorders>
            <w:shd w:val="clear" w:color="auto" w:fill="auto"/>
            <w:noWrap/>
          </w:tcPr>
          <w:p w:rsidR="00B47CA3" w:rsidRDefault="00004E4D" w:rsidP="000D1A93">
            <w:pPr>
              <w:rPr>
                <w:color w:val="000000"/>
              </w:rPr>
            </w:pPr>
            <w:r>
              <w:rPr>
                <w:color w:val="000000"/>
              </w:rPr>
              <w:t>17</w:t>
            </w:r>
          </w:p>
        </w:tc>
      </w:tr>
      <w:tr w:rsidR="00004E4D" w:rsidRPr="0020163F" w:rsidTr="008B1367">
        <w:trPr>
          <w:gridAfter w:val="1"/>
          <w:wAfter w:w="917" w:type="dxa"/>
          <w:trHeight w:val="243"/>
        </w:trPr>
        <w:tc>
          <w:tcPr>
            <w:tcW w:w="487" w:type="dxa"/>
            <w:vMerge w:val="restart"/>
            <w:tcBorders>
              <w:left w:val="single" w:sz="4" w:space="0" w:color="auto"/>
              <w:right w:val="single" w:sz="4" w:space="0" w:color="auto"/>
            </w:tcBorders>
          </w:tcPr>
          <w:p w:rsidR="00004E4D" w:rsidRPr="00497068" w:rsidRDefault="00497068" w:rsidP="00D1702F">
            <w:pPr>
              <w:rPr>
                <w:color w:val="000000"/>
              </w:rPr>
            </w:pPr>
            <w:r w:rsidRPr="00497068">
              <w:rPr>
                <w:color w:val="000000"/>
              </w:rPr>
              <w:t>6</w:t>
            </w:r>
          </w:p>
        </w:tc>
        <w:tc>
          <w:tcPr>
            <w:tcW w:w="2627" w:type="dxa"/>
            <w:vMerge w:val="restart"/>
            <w:tcBorders>
              <w:left w:val="single" w:sz="4" w:space="0" w:color="auto"/>
              <w:right w:val="single" w:sz="4" w:space="0" w:color="auto"/>
            </w:tcBorders>
            <w:shd w:val="clear" w:color="auto" w:fill="auto"/>
            <w:noWrap/>
            <w:vAlign w:val="bottom"/>
          </w:tcPr>
          <w:p w:rsidR="00004E4D" w:rsidRPr="008B4527" w:rsidRDefault="00004E4D" w:rsidP="00D1702F">
            <w:r w:rsidRPr="008B4527">
              <w:t xml:space="preserve">Materiały dydaktyczne do zajęć rozwijających                          z </w:t>
            </w:r>
            <w:r>
              <w:t xml:space="preserve"> przyrody</w:t>
            </w:r>
          </w:p>
        </w:tc>
        <w:tc>
          <w:tcPr>
            <w:tcW w:w="917" w:type="dxa"/>
            <w:vMerge w:val="restart"/>
            <w:tcBorders>
              <w:left w:val="nil"/>
              <w:right w:val="single" w:sz="4" w:space="0" w:color="auto"/>
            </w:tcBorders>
          </w:tcPr>
          <w:p w:rsidR="00004E4D" w:rsidRDefault="00004E4D" w:rsidP="00D1702F">
            <w:pPr>
              <w:jc w:val="center"/>
              <w:rPr>
                <w:color w:val="000000"/>
              </w:rPr>
            </w:pPr>
            <w:proofErr w:type="spellStart"/>
            <w:r>
              <w:rPr>
                <w:color w:val="000000"/>
              </w:rPr>
              <w:t>szt</w:t>
            </w:r>
            <w:proofErr w:type="spellEnd"/>
          </w:p>
        </w:tc>
        <w:tc>
          <w:tcPr>
            <w:tcW w:w="160" w:type="dxa"/>
            <w:vMerge w:val="restart"/>
            <w:tcBorders>
              <w:left w:val="single" w:sz="4" w:space="0" w:color="auto"/>
              <w:right w:val="nil"/>
            </w:tcBorders>
          </w:tcPr>
          <w:p w:rsidR="00004E4D" w:rsidRPr="008B4527" w:rsidRDefault="00004E4D" w:rsidP="00D1702F">
            <w:pPr>
              <w:jc w:val="center"/>
              <w:rPr>
                <w:color w:val="000000"/>
              </w:rPr>
            </w:pPr>
          </w:p>
        </w:tc>
        <w:tc>
          <w:tcPr>
            <w:tcW w:w="1191" w:type="dxa"/>
            <w:gridSpan w:val="2"/>
            <w:vMerge w:val="restart"/>
            <w:tcBorders>
              <w:left w:val="nil"/>
              <w:right w:val="single" w:sz="4" w:space="0" w:color="auto"/>
            </w:tcBorders>
            <w:shd w:val="clear" w:color="auto" w:fill="auto"/>
            <w:noWrap/>
            <w:vAlign w:val="bottom"/>
          </w:tcPr>
          <w:p w:rsidR="00004E4D" w:rsidRDefault="00004E4D" w:rsidP="0073454F">
            <w:pPr>
              <w:jc w:val="center"/>
              <w:rPr>
                <w:color w:val="000000"/>
              </w:rPr>
            </w:pPr>
            <w:r>
              <w:rPr>
                <w:color w:val="000000"/>
              </w:rPr>
              <w:t>36</w:t>
            </w:r>
          </w:p>
        </w:tc>
        <w:tc>
          <w:tcPr>
            <w:tcW w:w="2693" w:type="dxa"/>
            <w:tcBorders>
              <w:top w:val="single" w:sz="4" w:space="0" w:color="auto"/>
              <w:left w:val="nil"/>
              <w:bottom w:val="single" w:sz="4" w:space="0" w:color="auto"/>
              <w:right w:val="single" w:sz="4" w:space="0" w:color="auto"/>
            </w:tcBorders>
            <w:shd w:val="clear" w:color="auto" w:fill="auto"/>
            <w:noWrap/>
          </w:tcPr>
          <w:p w:rsidR="00004E4D" w:rsidRDefault="00004E4D" w:rsidP="001F7AA2">
            <w:pPr>
              <w:rPr>
                <w:color w:val="000000"/>
              </w:rPr>
            </w:pPr>
            <w:r w:rsidRPr="0051791B">
              <w:rPr>
                <w:color w:val="000000"/>
              </w:rPr>
              <w:t xml:space="preserve">PSP </w:t>
            </w:r>
            <w:r>
              <w:rPr>
                <w:color w:val="000000"/>
              </w:rPr>
              <w:t>Makowiec</w:t>
            </w:r>
          </w:p>
        </w:tc>
        <w:tc>
          <w:tcPr>
            <w:tcW w:w="917" w:type="dxa"/>
            <w:tcBorders>
              <w:top w:val="single" w:sz="4" w:space="0" w:color="auto"/>
              <w:left w:val="nil"/>
              <w:bottom w:val="single" w:sz="4" w:space="0" w:color="auto"/>
              <w:right w:val="single" w:sz="4" w:space="0" w:color="auto"/>
            </w:tcBorders>
            <w:shd w:val="clear" w:color="auto" w:fill="auto"/>
            <w:noWrap/>
          </w:tcPr>
          <w:p w:rsidR="00004E4D" w:rsidRDefault="004223A4" w:rsidP="000D1A93">
            <w:pPr>
              <w:rPr>
                <w:color w:val="000000"/>
              </w:rPr>
            </w:pPr>
            <w:r>
              <w:rPr>
                <w:color w:val="000000"/>
              </w:rPr>
              <w:t>12</w:t>
            </w:r>
          </w:p>
        </w:tc>
      </w:tr>
      <w:tr w:rsidR="00004E4D" w:rsidRPr="0020163F" w:rsidTr="008B1367">
        <w:trPr>
          <w:gridAfter w:val="1"/>
          <w:wAfter w:w="917" w:type="dxa"/>
          <w:trHeight w:val="255"/>
        </w:trPr>
        <w:tc>
          <w:tcPr>
            <w:tcW w:w="487" w:type="dxa"/>
            <w:vMerge/>
            <w:tcBorders>
              <w:left w:val="single" w:sz="4" w:space="0" w:color="auto"/>
              <w:right w:val="single" w:sz="4" w:space="0" w:color="auto"/>
            </w:tcBorders>
          </w:tcPr>
          <w:p w:rsidR="00004E4D" w:rsidRPr="00497068" w:rsidRDefault="00004E4D"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004E4D" w:rsidRPr="008B4527" w:rsidRDefault="00004E4D" w:rsidP="00D1702F"/>
        </w:tc>
        <w:tc>
          <w:tcPr>
            <w:tcW w:w="917" w:type="dxa"/>
            <w:vMerge/>
            <w:tcBorders>
              <w:left w:val="nil"/>
              <w:right w:val="single" w:sz="4" w:space="0" w:color="auto"/>
            </w:tcBorders>
          </w:tcPr>
          <w:p w:rsidR="00004E4D" w:rsidRDefault="00004E4D" w:rsidP="00D1702F">
            <w:pPr>
              <w:jc w:val="center"/>
              <w:rPr>
                <w:color w:val="000000"/>
              </w:rPr>
            </w:pPr>
          </w:p>
        </w:tc>
        <w:tc>
          <w:tcPr>
            <w:tcW w:w="160" w:type="dxa"/>
            <w:vMerge/>
            <w:tcBorders>
              <w:left w:val="single" w:sz="4" w:space="0" w:color="auto"/>
              <w:right w:val="nil"/>
            </w:tcBorders>
          </w:tcPr>
          <w:p w:rsidR="00004E4D" w:rsidRPr="008B4527" w:rsidRDefault="00004E4D"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004E4D" w:rsidRDefault="00004E4D" w:rsidP="00EF4BA8">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04E4D" w:rsidRDefault="00004E4D" w:rsidP="001F7AA2">
            <w:pPr>
              <w:rPr>
                <w:color w:val="000000"/>
              </w:rPr>
            </w:pPr>
            <w:r>
              <w:rPr>
                <w:color w:val="000000"/>
              </w:rPr>
              <w:t>PSP Chomentów Puszcz</w:t>
            </w:r>
          </w:p>
        </w:tc>
        <w:tc>
          <w:tcPr>
            <w:tcW w:w="917" w:type="dxa"/>
            <w:tcBorders>
              <w:top w:val="single" w:sz="4" w:space="0" w:color="auto"/>
              <w:left w:val="nil"/>
              <w:bottom w:val="single" w:sz="4" w:space="0" w:color="auto"/>
              <w:right w:val="single" w:sz="4" w:space="0" w:color="auto"/>
            </w:tcBorders>
            <w:shd w:val="clear" w:color="auto" w:fill="auto"/>
            <w:noWrap/>
          </w:tcPr>
          <w:p w:rsidR="00004E4D" w:rsidRDefault="004223A4" w:rsidP="000D1A93">
            <w:pPr>
              <w:rPr>
                <w:color w:val="000000"/>
              </w:rPr>
            </w:pPr>
            <w:r>
              <w:rPr>
                <w:color w:val="000000"/>
              </w:rPr>
              <w:t>5</w:t>
            </w:r>
          </w:p>
        </w:tc>
      </w:tr>
      <w:tr w:rsidR="00004E4D" w:rsidRPr="0020163F" w:rsidTr="008B1367">
        <w:trPr>
          <w:gridAfter w:val="1"/>
          <w:wAfter w:w="917" w:type="dxa"/>
          <w:trHeight w:val="258"/>
        </w:trPr>
        <w:tc>
          <w:tcPr>
            <w:tcW w:w="487" w:type="dxa"/>
            <w:vMerge/>
            <w:tcBorders>
              <w:left w:val="single" w:sz="4" w:space="0" w:color="auto"/>
              <w:right w:val="single" w:sz="4" w:space="0" w:color="auto"/>
            </w:tcBorders>
          </w:tcPr>
          <w:p w:rsidR="00004E4D" w:rsidRPr="00497068" w:rsidRDefault="00004E4D"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004E4D" w:rsidRPr="008B4527" w:rsidRDefault="00004E4D" w:rsidP="00D1702F"/>
        </w:tc>
        <w:tc>
          <w:tcPr>
            <w:tcW w:w="917" w:type="dxa"/>
            <w:vMerge/>
            <w:tcBorders>
              <w:left w:val="nil"/>
              <w:right w:val="single" w:sz="4" w:space="0" w:color="auto"/>
            </w:tcBorders>
          </w:tcPr>
          <w:p w:rsidR="00004E4D" w:rsidRDefault="00004E4D" w:rsidP="00D1702F">
            <w:pPr>
              <w:jc w:val="center"/>
              <w:rPr>
                <w:color w:val="000000"/>
              </w:rPr>
            </w:pPr>
          </w:p>
        </w:tc>
        <w:tc>
          <w:tcPr>
            <w:tcW w:w="160" w:type="dxa"/>
            <w:vMerge/>
            <w:tcBorders>
              <w:left w:val="single" w:sz="4" w:space="0" w:color="auto"/>
              <w:right w:val="nil"/>
            </w:tcBorders>
          </w:tcPr>
          <w:p w:rsidR="00004E4D" w:rsidRPr="008B4527" w:rsidRDefault="00004E4D"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004E4D" w:rsidRDefault="00004E4D" w:rsidP="00EF4BA8">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04E4D" w:rsidRDefault="006E25F5" w:rsidP="001F7AA2">
            <w:pPr>
              <w:rPr>
                <w:color w:val="000000"/>
              </w:rPr>
            </w:pPr>
            <w:r>
              <w:rPr>
                <w:color w:val="000000"/>
              </w:rPr>
              <w:t>PSP Sołtyków</w:t>
            </w:r>
          </w:p>
        </w:tc>
        <w:tc>
          <w:tcPr>
            <w:tcW w:w="917" w:type="dxa"/>
            <w:tcBorders>
              <w:top w:val="single" w:sz="4" w:space="0" w:color="auto"/>
              <w:left w:val="nil"/>
              <w:bottom w:val="single" w:sz="4" w:space="0" w:color="auto"/>
              <w:right w:val="single" w:sz="4" w:space="0" w:color="auto"/>
            </w:tcBorders>
            <w:shd w:val="clear" w:color="auto" w:fill="auto"/>
            <w:noWrap/>
          </w:tcPr>
          <w:p w:rsidR="00004E4D" w:rsidRDefault="002A07EA" w:rsidP="000D1A93">
            <w:pPr>
              <w:rPr>
                <w:color w:val="000000"/>
              </w:rPr>
            </w:pPr>
            <w:r>
              <w:rPr>
                <w:color w:val="000000"/>
              </w:rPr>
              <w:t>5</w:t>
            </w:r>
          </w:p>
        </w:tc>
      </w:tr>
      <w:tr w:rsidR="00004E4D" w:rsidRPr="0020163F" w:rsidTr="008B1367">
        <w:trPr>
          <w:gridAfter w:val="1"/>
          <w:wAfter w:w="917" w:type="dxa"/>
          <w:trHeight w:val="210"/>
        </w:trPr>
        <w:tc>
          <w:tcPr>
            <w:tcW w:w="487" w:type="dxa"/>
            <w:vMerge/>
            <w:tcBorders>
              <w:left w:val="single" w:sz="4" w:space="0" w:color="auto"/>
              <w:right w:val="single" w:sz="4" w:space="0" w:color="auto"/>
            </w:tcBorders>
          </w:tcPr>
          <w:p w:rsidR="00004E4D" w:rsidRPr="00497068" w:rsidRDefault="00004E4D"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004E4D" w:rsidRPr="008B4527" w:rsidRDefault="00004E4D" w:rsidP="00D1702F"/>
        </w:tc>
        <w:tc>
          <w:tcPr>
            <w:tcW w:w="917" w:type="dxa"/>
            <w:vMerge/>
            <w:tcBorders>
              <w:left w:val="nil"/>
              <w:right w:val="single" w:sz="4" w:space="0" w:color="auto"/>
            </w:tcBorders>
          </w:tcPr>
          <w:p w:rsidR="00004E4D" w:rsidRDefault="00004E4D" w:rsidP="00D1702F">
            <w:pPr>
              <w:jc w:val="center"/>
              <w:rPr>
                <w:color w:val="000000"/>
              </w:rPr>
            </w:pPr>
          </w:p>
        </w:tc>
        <w:tc>
          <w:tcPr>
            <w:tcW w:w="160" w:type="dxa"/>
            <w:vMerge/>
            <w:tcBorders>
              <w:left w:val="single" w:sz="4" w:space="0" w:color="auto"/>
              <w:right w:val="nil"/>
            </w:tcBorders>
          </w:tcPr>
          <w:p w:rsidR="00004E4D" w:rsidRPr="008B4527" w:rsidRDefault="00004E4D"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004E4D" w:rsidRDefault="00004E4D" w:rsidP="00EF4BA8">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04E4D" w:rsidRDefault="006E25F5" w:rsidP="001F7AA2">
            <w:pPr>
              <w:rPr>
                <w:color w:val="000000"/>
              </w:rPr>
            </w:pPr>
            <w:r>
              <w:rPr>
                <w:color w:val="000000"/>
              </w:rPr>
              <w:t>PSP Maków</w:t>
            </w:r>
          </w:p>
        </w:tc>
        <w:tc>
          <w:tcPr>
            <w:tcW w:w="917" w:type="dxa"/>
            <w:tcBorders>
              <w:top w:val="single" w:sz="4" w:space="0" w:color="auto"/>
              <w:left w:val="nil"/>
              <w:bottom w:val="single" w:sz="4" w:space="0" w:color="auto"/>
              <w:right w:val="single" w:sz="4" w:space="0" w:color="auto"/>
            </w:tcBorders>
            <w:shd w:val="clear" w:color="auto" w:fill="auto"/>
            <w:noWrap/>
          </w:tcPr>
          <w:p w:rsidR="00004E4D" w:rsidRDefault="002A07EA" w:rsidP="000D1A93">
            <w:pPr>
              <w:rPr>
                <w:color w:val="000000"/>
              </w:rPr>
            </w:pPr>
            <w:r>
              <w:rPr>
                <w:color w:val="000000"/>
              </w:rPr>
              <w:t>9</w:t>
            </w:r>
          </w:p>
        </w:tc>
      </w:tr>
      <w:tr w:rsidR="00004E4D" w:rsidRPr="0020163F" w:rsidTr="008B1367">
        <w:trPr>
          <w:gridAfter w:val="1"/>
          <w:wAfter w:w="917" w:type="dxa"/>
          <w:trHeight w:val="330"/>
        </w:trPr>
        <w:tc>
          <w:tcPr>
            <w:tcW w:w="487" w:type="dxa"/>
            <w:vMerge/>
            <w:tcBorders>
              <w:left w:val="single" w:sz="4" w:space="0" w:color="auto"/>
              <w:bottom w:val="single" w:sz="4" w:space="0" w:color="auto"/>
              <w:right w:val="single" w:sz="4" w:space="0" w:color="auto"/>
            </w:tcBorders>
          </w:tcPr>
          <w:p w:rsidR="00004E4D" w:rsidRPr="00497068" w:rsidRDefault="00004E4D" w:rsidP="00D1702F">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004E4D" w:rsidRPr="008B4527" w:rsidRDefault="00004E4D" w:rsidP="00D1702F"/>
        </w:tc>
        <w:tc>
          <w:tcPr>
            <w:tcW w:w="917" w:type="dxa"/>
            <w:vMerge/>
            <w:tcBorders>
              <w:left w:val="nil"/>
              <w:bottom w:val="single" w:sz="4" w:space="0" w:color="auto"/>
              <w:right w:val="single" w:sz="4" w:space="0" w:color="auto"/>
            </w:tcBorders>
          </w:tcPr>
          <w:p w:rsidR="00004E4D" w:rsidRDefault="00004E4D" w:rsidP="00D1702F">
            <w:pPr>
              <w:jc w:val="center"/>
              <w:rPr>
                <w:color w:val="000000"/>
              </w:rPr>
            </w:pPr>
          </w:p>
        </w:tc>
        <w:tc>
          <w:tcPr>
            <w:tcW w:w="160" w:type="dxa"/>
            <w:vMerge/>
            <w:tcBorders>
              <w:left w:val="single" w:sz="4" w:space="0" w:color="auto"/>
              <w:bottom w:val="single" w:sz="4" w:space="0" w:color="auto"/>
              <w:right w:val="nil"/>
            </w:tcBorders>
          </w:tcPr>
          <w:p w:rsidR="00004E4D" w:rsidRPr="008B4527" w:rsidRDefault="00004E4D" w:rsidP="00D1702F">
            <w:pPr>
              <w:jc w:val="center"/>
              <w:rPr>
                <w:color w:val="000000"/>
              </w:rPr>
            </w:pPr>
          </w:p>
        </w:tc>
        <w:tc>
          <w:tcPr>
            <w:tcW w:w="1191" w:type="dxa"/>
            <w:gridSpan w:val="2"/>
            <w:vMerge/>
            <w:tcBorders>
              <w:left w:val="nil"/>
              <w:bottom w:val="single" w:sz="4" w:space="0" w:color="auto"/>
              <w:right w:val="single" w:sz="4" w:space="0" w:color="auto"/>
            </w:tcBorders>
            <w:shd w:val="clear" w:color="auto" w:fill="auto"/>
            <w:noWrap/>
            <w:vAlign w:val="bottom"/>
          </w:tcPr>
          <w:p w:rsidR="00004E4D" w:rsidRDefault="00004E4D" w:rsidP="00EF4BA8">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04E4D" w:rsidRDefault="006E25F5" w:rsidP="001F7AA2">
            <w:pPr>
              <w:rPr>
                <w:color w:val="000000"/>
              </w:rPr>
            </w:pPr>
            <w:r>
              <w:rPr>
                <w:color w:val="000000"/>
              </w:rPr>
              <w:t>PSP Odechów</w:t>
            </w:r>
          </w:p>
        </w:tc>
        <w:tc>
          <w:tcPr>
            <w:tcW w:w="917" w:type="dxa"/>
            <w:tcBorders>
              <w:top w:val="single" w:sz="4" w:space="0" w:color="auto"/>
              <w:left w:val="nil"/>
              <w:bottom w:val="single" w:sz="4" w:space="0" w:color="auto"/>
              <w:right w:val="single" w:sz="4" w:space="0" w:color="auto"/>
            </w:tcBorders>
            <w:shd w:val="clear" w:color="auto" w:fill="auto"/>
            <w:noWrap/>
          </w:tcPr>
          <w:p w:rsidR="00004E4D" w:rsidRDefault="002A07EA" w:rsidP="000D1A93">
            <w:pPr>
              <w:rPr>
                <w:color w:val="000000"/>
              </w:rPr>
            </w:pPr>
            <w:r>
              <w:rPr>
                <w:color w:val="000000"/>
              </w:rPr>
              <w:t>5</w:t>
            </w:r>
          </w:p>
        </w:tc>
      </w:tr>
      <w:tr w:rsidR="001F7AA2" w:rsidRPr="0020163F" w:rsidTr="008B1367">
        <w:trPr>
          <w:gridAfter w:val="1"/>
          <w:wAfter w:w="917" w:type="dxa"/>
          <w:trHeight w:val="168"/>
        </w:trPr>
        <w:tc>
          <w:tcPr>
            <w:tcW w:w="487" w:type="dxa"/>
            <w:vMerge w:val="restart"/>
            <w:tcBorders>
              <w:left w:val="single" w:sz="4" w:space="0" w:color="auto"/>
              <w:right w:val="single" w:sz="4" w:space="0" w:color="auto"/>
            </w:tcBorders>
          </w:tcPr>
          <w:p w:rsidR="001F7AA2" w:rsidRPr="00497068" w:rsidRDefault="00497068" w:rsidP="00D1702F">
            <w:pPr>
              <w:rPr>
                <w:color w:val="000000"/>
              </w:rPr>
            </w:pPr>
            <w:r>
              <w:rPr>
                <w:color w:val="000000"/>
              </w:rPr>
              <w:t>7</w:t>
            </w:r>
          </w:p>
        </w:tc>
        <w:tc>
          <w:tcPr>
            <w:tcW w:w="2627" w:type="dxa"/>
            <w:vMerge w:val="restart"/>
            <w:tcBorders>
              <w:left w:val="single" w:sz="4" w:space="0" w:color="auto"/>
              <w:right w:val="single" w:sz="4" w:space="0" w:color="auto"/>
            </w:tcBorders>
            <w:shd w:val="clear" w:color="auto" w:fill="auto"/>
            <w:noWrap/>
            <w:vAlign w:val="bottom"/>
          </w:tcPr>
          <w:p w:rsidR="001F7AA2" w:rsidRPr="008B4527" w:rsidRDefault="001F7AA2" w:rsidP="00D1702F">
            <w:r w:rsidRPr="008B4527">
              <w:t>Materiały dy</w:t>
            </w:r>
            <w:r>
              <w:t>daktyczne do zajęć wyrównujących</w:t>
            </w:r>
            <w:r w:rsidRPr="008B4527">
              <w:t xml:space="preserve">                          z </w:t>
            </w:r>
            <w:r>
              <w:t xml:space="preserve"> matematyki</w:t>
            </w:r>
          </w:p>
        </w:tc>
        <w:tc>
          <w:tcPr>
            <w:tcW w:w="917" w:type="dxa"/>
            <w:vMerge w:val="restart"/>
            <w:tcBorders>
              <w:left w:val="nil"/>
              <w:right w:val="single" w:sz="4" w:space="0" w:color="auto"/>
            </w:tcBorders>
          </w:tcPr>
          <w:p w:rsidR="001F7AA2" w:rsidRDefault="001F7AA2" w:rsidP="00D1702F">
            <w:pPr>
              <w:jc w:val="center"/>
              <w:rPr>
                <w:color w:val="000000"/>
              </w:rPr>
            </w:pPr>
          </w:p>
        </w:tc>
        <w:tc>
          <w:tcPr>
            <w:tcW w:w="160" w:type="dxa"/>
            <w:vMerge w:val="restart"/>
            <w:tcBorders>
              <w:left w:val="single" w:sz="4" w:space="0" w:color="auto"/>
              <w:right w:val="nil"/>
            </w:tcBorders>
          </w:tcPr>
          <w:p w:rsidR="001F7AA2" w:rsidRPr="008B4527" w:rsidRDefault="001F7AA2" w:rsidP="00D1702F">
            <w:pPr>
              <w:jc w:val="center"/>
              <w:rPr>
                <w:color w:val="000000"/>
              </w:rPr>
            </w:pPr>
          </w:p>
        </w:tc>
        <w:tc>
          <w:tcPr>
            <w:tcW w:w="1191" w:type="dxa"/>
            <w:gridSpan w:val="2"/>
            <w:vMerge w:val="restart"/>
            <w:tcBorders>
              <w:left w:val="nil"/>
              <w:right w:val="single" w:sz="4" w:space="0" w:color="auto"/>
            </w:tcBorders>
            <w:shd w:val="clear" w:color="auto" w:fill="auto"/>
            <w:noWrap/>
            <w:vAlign w:val="bottom"/>
          </w:tcPr>
          <w:p w:rsidR="001F7AA2" w:rsidRDefault="001F7AA2" w:rsidP="0073454F">
            <w:pPr>
              <w:jc w:val="center"/>
              <w:rPr>
                <w:color w:val="000000"/>
              </w:rPr>
            </w:pPr>
            <w:r>
              <w:rPr>
                <w:color w:val="000000"/>
              </w:rPr>
              <w:t>92</w:t>
            </w:r>
          </w:p>
        </w:tc>
        <w:tc>
          <w:tcPr>
            <w:tcW w:w="2693" w:type="dxa"/>
            <w:tcBorders>
              <w:top w:val="single" w:sz="4" w:space="0" w:color="auto"/>
              <w:left w:val="nil"/>
              <w:bottom w:val="single" w:sz="4" w:space="0" w:color="auto"/>
              <w:right w:val="single" w:sz="4" w:space="0" w:color="auto"/>
            </w:tcBorders>
            <w:shd w:val="clear" w:color="auto" w:fill="auto"/>
            <w:noWrap/>
          </w:tcPr>
          <w:p w:rsidR="001F7AA2" w:rsidRDefault="001F7AA2" w:rsidP="001F7AA2">
            <w:pPr>
              <w:rPr>
                <w:color w:val="000000"/>
              </w:rPr>
            </w:pPr>
            <w:r w:rsidRPr="0051791B">
              <w:rPr>
                <w:color w:val="000000"/>
              </w:rPr>
              <w:t xml:space="preserve">PSP </w:t>
            </w:r>
            <w:r>
              <w:rPr>
                <w:color w:val="000000"/>
              </w:rPr>
              <w:t>Dzierzkówek Stary</w:t>
            </w:r>
          </w:p>
        </w:tc>
        <w:tc>
          <w:tcPr>
            <w:tcW w:w="917" w:type="dxa"/>
            <w:tcBorders>
              <w:top w:val="single" w:sz="4" w:space="0" w:color="auto"/>
              <w:left w:val="nil"/>
              <w:bottom w:val="single" w:sz="4" w:space="0" w:color="auto"/>
              <w:right w:val="single" w:sz="4" w:space="0" w:color="auto"/>
            </w:tcBorders>
            <w:shd w:val="clear" w:color="auto" w:fill="auto"/>
            <w:noWrap/>
          </w:tcPr>
          <w:p w:rsidR="001F7AA2" w:rsidRDefault="001F7AA2" w:rsidP="000D1A93">
            <w:pPr>
              <w:rPr>
                <w:color w:val="000000"/>
              </w:rPr>
            </w:pPr>
            <w:r>
              <w:rPr>
                <w:color w:val="000000"/>
              </w:rPr>
              <w:t>2</w:t>
            </w:r>
          </w:p>
        </w:tc>
      </w:tr>
      <w:tr w:rsidR="001F7AA2" w:rsidRPr="0020163F" w:rsidTr="008B1367">
        <w:trPr>
          <w:gridAfter w:val="1"/>
          <w:wAfter w:w="917" w:type="dxa"/>
          <w:trHeight w:val="210"/>
        </w:trPr>
        <w:tc>
          <w:tcPr>
            <w:tcW w:w="487" w:type="dxa"/>
            <w:vMerge/>
            <w:tcBorders>
              <w:left w:val="single" w:sz="4" w:space="0" w:color="auto"/>
              <w:right w:val="single" w:sz="4" w:space="0" w:color="auto"/>
            </w:tcBorders>
          </w:tcPr>
          <w:p w:rsidR="001F7AA2" w:rsidRPr="00497068" w:rsidRDefault="001F7AA2"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1F7AA2" w:rsidRPr="008B4527" w:rsidRDefault="001F7AA2" w:rsidP="00D1702F"/>
        </w:tc>
        <w:tc>
          <w:tcPr>
            <w:tcW w:w="917" w:type="dxa"/>
            <w:vMerge/>
            <w:tcBorders>
              <w:left w:val="nil"/>
              <w:right w:val="single" w:sz="4" w:space="0" w:color="auto"/>
            </w:tcBorders>
          </w:tcPr>
          <w:p w:rsidR="001F7AA2" w:rsidRDefault="001F7AA2" w:rsidP="00D1702F">
            <w:pPr>
              <w:jc w:val="center"/>
              <w:rPr>
                <w:color w:val="000000"/>
              </w:rPr>
            </w:pPr>
          </w:p>
        </w:tc>
        <w:tc>
          <w:tcPr>
            <w:tcW w:w="160" w:type="dxa"/>
            <w:vMerge/>
            <w:tcBorders>
              <w:left w:val="single" w:sz="4" w:space="0" w:color="auto"/>
              <w:right w:val="nil"/>
            </w:tcBorders>
          </w:tcPr>
          <w:p w:rsidR="001F7AA2" w:rsidRPr="008B4527" w:rsidRDefault="001F7AA2"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1F7AA2" w:rsidRDefault="001F7AA2" w:rsidP="00EF4BA8">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1F7AA2" w:rsidRDefault="001F7AA2" w:rsidP="001F7AA2">
            <w:pPr>
              <w:rPr>
                <w:color w:val="000000"/>
              </w:rPr>
            </w:pPr>
            <w:r>
              <w:rPr>
                <w:color w:val="000000"/>
              </w:rPr>
              <w:t>PSP Wólka Twarogowa</w:t>
            </w:r>
          </w:p>
        </w:tc>
        <w:tc>
          <w:tcPr>
            <w:tcW w:w="917" w:type="dxa"/>
            <w:tcBorders>
              <w:top w:val="single" w:sz="4" w:space="0" w:color="auto"/>
              <w:left w:val="nil"/>
              <w:bottom w:val="single" w:sz="4" w:space="0" w:color="auto"/>
              <w:right w:val="single" w:sz="4" w:space="0" w:color="auto"/>
            </w:tcBorders>
            <w:shd w:val="clear" w:color="auto" w:fill="auto"/>
            <w:noWrap/>
          </w:tcPr>
          <w:p w:rsidR="001F7AA2" w:rsidRDefault="001F7AA2" w:rsidP="000D1A93">
            <w:pPr>
              <w:rPr>
                <w:color w:val="000000"/>
              </w:rPr>
            </w:pPr>
            <w:r>
              <w:rPr>
                <w:color w:val="000000"/>
              </w:rPr>
              <w:t>2</w:t>
            </w:r>
          </w:p>
        </w:tc>
      </w:tr>
      <w:tr w:rsidR="001F7AA2" w:rsidRPr="0020163F" w:rsidTr="008B1367">
        <w:trPr>
          <w:gridAfter w:val="1"/>
          <w:wAfter w:w="917" w:type="dxa"/>
          <w:trHeight w:val="210"/>
        </w:trPr>
        <w:tc>
          <w:tcPr>
            <w:tcW w:w="487" w:type="dxa"/>
            <w:vMerge/>
            <w:tcBorders>
              <w:left w:val="single" w:sz="4" w:space="0" w:color="auto"/>
              <w:right w:val="single" w:sz="4" w:space="0" w:color="auto"/>
            </w:tcBorders>
          </w:tcPr>
          <w:p w:rsidR="001F7AA2" w:rsidRPr="00497068" w:rsidRDefault="001F7AA2"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1F7AA2" w:rsidRPr="008B4527" w:rsidRDefault="001F7AA2" w:rsidP="00D1702F"/>
        </w:tc>
        <w:tc>
          <w:tcPr>
            <w:tcW w:w="917" w:type="dxa"/>
            <w:vMerge/>
            <w:tcBorders>
              <w:left w:val="nil"/>
              <w:right w:val="single" w:sz="4" w:space="0" w:color="auto"/>
            </w:tcBorders>
          </w:tcPr>
          <w:p w:rsidR="001F7AA2" w:rsidRDefault="001F7AA2" w:rsidP="00D1702F">
            <w:pPr>
              <w:jc w:val="center"/>
              <w:rPr>
                <w:color w:val="000000"/>
              </w:rPr>
            </w:pPr>
          </w:p>
        </w:tc>
        <w:tc>
          <w:tcPr>
            <w:tcW w:w="160" w:type="dxa"/>
            <w:vMerge/>
            <w:tcBorders>
              <w:left w:val="single" w:sz="4" w:space="0" w:color="auto"/>
              <w:right w:val="nil"/>
            </w:tcBorders>
          </w:tcPr>
          <w:p w:rsidR="001F7AA2" w:rsidRPr="008B4527" w:rsidRDefault="001F7AA2"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1F7AA2" w:rsidRDefault="001F7AA2" w:rsidP="00EF4BA8">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1F7AA2" w:rsidRDefault="001F7AA2" w:rsidP="001F7AA2">
            <w:pPr>
              <w:rPr>
                <w:color w:val="000000"/>
              </w:rPr>
            </w:pPr>
            <w:r w:rsidRPr="0051791B">
              <w:rPr>
                <w:color w:val="000000"/>
              </w:rPr>
              <w:t xml:space="preserve">PSP </w:t>
            </w:r>
            <w:r>
              <w:rPr>
                <w:color w:val="000000"/>
              </w:rPr>
              <w:t>Makowiec</w:t>
            </w:r>
          </w:p>
        </w:tc>
        <w:tc>
          <w:tcPr>
            <w:tcW w:w="917" w:type="dxa"/>
            <w:tcBorders>
              <w:top w:val="single" w:sz="4" w:space="0" w:color="auto"/>
              <w:left w:val="nil"/>
              <w:bottom w:val="single" w:sz="4" w:space="0" w:color="auto"/>
              <w:right w:val="single" w:sz="4" w:space="0" w:color="auto"/>
            </w:tcBorders>
            <w:shd w:val="clear" w:color="auto" w:fill="auto"/>
            <w:noWrap/>
          </w:tcPr>
          <w:p w:rsidR="001F7AA2" w:rsidRDefault="001F7AA2" w:rsidP="000D1A93">
            <w:pPr>
              <w:rPr>
                <w:color w:val="000000"/>
              </w:rPr>
            </w:pPr>
            <w:r>
              <w:rPr>
                <w:color w:val="000000"/>
              </w:rPr>
              <w:t>12</w:t>
            </w:r>
          </w:p>
        </w:tc>
      </w:tr>
      <w:tr w:rsidR="001F7AA2" w:rsidRPr="0020163F" w:rsidTr="008B1367">
        <w:trPr>
          <w:gridAfter w:val="1"/>
          <w:wAfter w:w="917" w:type="dxa"/>
          <w:trHeight w:val="240"/>
        </w:trPr>
        <w:tc>
          <w:tcPr>
            <w:tcW w:w="487" w:type="dxa"/>
            <w:vMerge/>
            <w:tcBorders>
              <w:left w:val="single" w:sz="4" w:space="0" w:color="auto"/>
              <w:right w:val="single" w:sz="4" w:space="0" w:color="auto"/>
            </w:tcBorders>
          </w:tcPr>
          <w:p w:rsidR="001F7AA2" w:rsidRPr="00497068" w:rsidRDefault="001F7AA2"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1F7AA2" w:rsidRPr="008B4527" w:rsidRDefault="001F7AA2" w:rsidP="00D1702F"/>
        </w:tc>
        <w:tc>
          <w:tcPr>
            <w:tcW w:w="917" w:type="dxa"/>
            <w:vMerge/>
            <w:tcBorders>
              <w:left w:val="nil"/>
              <w:right w:val="single" w:sz="4" w:space="0" w:color="auto"/>
            </w:tcBorders>
          </w:tcPr>
          <w:p w:rsidR="001F7AA2" w:rsidRDefault="001F7AA2" w:rsidP="00D1702F">
            <w:pPr>
              <w:jc w:val="center"/>
              <w:rPr>
                <w:color w:val="000000"/>
              </w:rPr>
            </w:pPr>
          </w:p>
        </w:tc>
        <w:tc>
          <w:tcPr>
            <w:tcW w:w="160" w:type="dxa"/>
            <w:vMerge/>
            <w:tcBorders>
              <w:left w:val="single" w:sz="4" w:space="0" w:color="auto"/>
              <w:right w:val="nil"/>
            </w:tcBorders>
          </w:tcPr>
          <w:p w:rsidR="001F7AA2" w:rsidRPr="008B4527" w:rsidRDefault="001F7AA2"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1F7AA2" w:rsidRDefault="001F7AA2" w:rsidP="00EF4BA8">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1F7AA2" w:rsidRDefault="001F7AA2" w:rsidP="001F7AA2">
            <w:pPr>
              <w:rPr>
                <w:color w:val="000000"/>
              </w:rPr>
            </w:pPr>
            <w:r>
              <w:rPr>
                <w:color w:val="000000"/>
              </w:rPr>
              <w:t>PSP Chomentów Puszcz</w:t>
            </w:r>
          </w:p>
        </w:tc>
        <w:tc>
          <w:tcPr>
            <w:tcW w:w="917" w:type="dxa"/>
            <w:tcBorders>
              <w:top w:val="single" w:sz="4" w:space="0" w:color="auto"/>
              <w:left w:val="nil"/>
              <w:bottom w:val="single" w:sz="4" w:space="0" w:color="auto"/>
              <w:right w:val="single" w:sz="4" w:space="0" w:color="auto"/>
            </w:tcBorders>
            <w:shd w:val="clear" w:color="auto" w:fill="auto"/>
            <w:noWrap/>
          </w:tcPr>
          <w:p w:rsidR="001F7AA2" w:rsidRDefault="001F7AA2" w:rsidP="000D1A93">
            <w:pPr>
              <w:rPr>
                <w:color w:val="000000"/>
              </w:rPr>
            </w:pPr>
            <w:r>
              <w:rPr>
                <w:color w:val="000000"/>
              </w:rPr>
              <w:t>4</w:t>
            </w:r>
          </w:p>
        </w:tc>
      </w:tr>
      <w:tr w:rsidR="001F7AA2" w:rsidRPr="0020163F" w:rsidTr="008B1367">
        <w:trPr>
          <w:gridAfter w:val="1"/>
          <w:wAfter w:w="917" w:type="dxa"/>
          <w:trHeight w:val="240"/>
        </w:trPr>
        <w:tc>
          <w:tcPr>
            <w:tcW w:w="487" w:type="dxa"/>
            <w:vMerge/>
            <w:tcBorders>
              <w:left w:val="single" w:sz="4" w:space="0" w:color="auto"/>
              <w:right w:val="single" w:sz="4" w:space="0" w:color="auto"/>
            </w:tcBorders>
          </w:tcPr>
          <w:p w:rsidR="001F7AA2" w:rsidRPr="00497068" w:rsidRDefault="001F7AA2"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1F7AA2" w:rsidRPr="008B4527" w:rsidRDefault="001F7AA2" w:rsidP="00D1702F"/>
        </w:tc>
        <w:tc>
          <w:tcPr>
            <w:tcW w:w="917" w:type="dxa"/>
            <w:vMerge/>
            <w:tcBorders>
              <w:left w:val="nil"/>
              <w:right w:val="single" w:sz="4" w:space="0" w:color="auto"/>
            </w:tcBorders>
          </w:tcPr>
          <w:p w:rsidR="001F7AA2" w:rsidRDefault="001F7AA2" w:rsidP="00D1702F">
            <w:pPr>
              <w:jc w:val="center"/>
              <w:rPr>
                <w:color w:val="000000"/>
              </w:rPr>
            </w:pPr>
          </w:p>
        </w:tc>
        <w:tc>
          <w:tcPr>
            <w:tcW w:w="160" w:type="dxa"/>
            <w:vMerge/>
            <w:tcBorders>
              <w:left w:val="single" w:sz="4" w:space="0" w:color="auto"/>
              <w:right w:val="nil"/>
            </w:tcBorders>
          </w:tcPr>
          <w:p w:rsidR="001F7AA2" w:rsidRPr="008B4527" w:rsidRDefault="001F7AA2"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1F7AA2" w:rsidRDefault="001F7AA2" w:rsidP="00EF4BA8">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1F7AA2" w:rsidRDefault="001F7AA2" w:rsidP="001F7AA2">
            <w:pPr>
              <w:rPr>
                <w:color w:val="000000"/>
              </w:rPr>
            </w:pPr>
            <w:r>
              <w:rPr>
                <w:color w:val="000000"/>
              </w:rPr>
              <w:t>PSP Sołtyków</w:t>
            </w:r>
          </w:p>
        </w:tc>
        <w:tc>
          <w:tcPr>
            <w:tcW w:w="917" w:type="dxa"/>
            <w:tcBorders>
              <w:top w:val="single" w:sz="4" w:space="0" w:color="auto"/>
              <w:left w:val="nil"/>
              <w:bottom w:val="single" w:sz="4" w:space="0" w:color="auto"/>
              <w:right w:val="single" w:sz="4" w:space="0" w:color="auto"/>
            </w:tcBorders>
            <w:shd w:val="clear" w:color="auto" w:fill="auto"/>
            <w:noWrap/>
          </w:tcPr>
          <w:p w:rsidR="001F7AA2" w:rsidRDefault="001F7AA2" w:rsidP="000D1A93">
            <w:pPr>
              <w:rPr>
                <w:color w:val="000000"/>
              </w:rPr>
            </w:pPr>
            <w:r>
              <w:rPr>
                <w:color w:val="000000"/>
              </w:rPr>
              <w:t>10</w:t>
            </w:r>
          </w:p>
        </w:tc>
      </w:tr>
      <w:tr w:rsidR="001F7AA2" w:rsidRPr="0020163F" w:rsidTr="008B1367">
        <w:trPr>
          <w:gridAfter w:val="1"/>
          <w:wAfter w:w="917" w:type="dxa"/>
          <w:trHeight w:val="240"/>
        </w:trPr>
        <w:tc>
          <w:tcPr>
            <w:tcW w:w="487" w:type="dxa"/>
            <w:vMerge/>
            <w:tcBorders>
              <w:left w:val="single" w:sz="4" w:space="0" w:color="auto"/>
              <w:right w:val="single" w:sz="4" w:space="0" w:color="auto"/>
            </w:tcBorders>
          </w:tcPr>
          <w:p w:rsidR="001F7AA2" w:rsidRPr="00497068" w:rsidRDefault="001F7AA2"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1F7AA2" w:rsidRPr="008B4527" w:rsidRDefault="001F7AA2" w:rsidP="00D1702F"/>
        </w:tc>
        <w:tc>
          <w:tcPr>
            <w:tcW w:w="917" w:type="dxa"/>
            <w:vMerge/>
            <w:tcBorders>
              <w:left w:val="nil"/>
              <w:right w:val="single" w:sz="4" w:space="0" w:color="auto"/>
            </w:tcBorders>
          </w:tcPr>
          <w:p w:rsidR="001F7AA2" w:rsidRDefault="001F7AA2" w:rsidP="00D1702F">
            <w:pPr>
              <w:jc w:val="center"/>
              <w:rPr>
                <w:color w:val="000000"/>
              </w:rPr>
            </w:pPr>
          </w:p>
        </w:tc>
        <w:tc>
          <w:tcPr>
            <w:tcW w:w="160" w:type="dxa"/>
            <w:vMerge/>
            <w:tcBorders>
              <w:left w:val="single" w:sz="4" w:space="0" w:color="auto"/>
              <w:right w:val="nil"/>
            </w:tcBorders>
          </w:tcPr>
          <w:p w:rsidR="001F7AA2" w:rsidRPr="008B4527" w:rsidRDefault="001F7AA2"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1F7AA2" w:rsidRDefault="001F7AA2" w:rsidP="00EF4BA8">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1F7AA2" w:rsidRDefault="001F7AA2" w:rsidP="001F7AA2">
            <w:pPr>
              <w:rPr>
                <w:color w:val="000000"/>
              </w:rPr>
            </w:pPr>
            <w:r>
              <w:rPr>
                <w:color w:val="000000"/>
              </w:rPr>
              <w:t>PSP Maków</w:t>
            </w:r>
          </w:p>
        </w:tc>
        <w:tc>
          <w:tcPr>
            <w:tcW w:w="917" w:type="dxa"/>
            <w:tcBorders>
              <w:top w:val="single" w:sz="4" w:space="0" w:color="auto"/>
              <w:left w:val="nil"/>
              <w:bottom w:val="single" w:sz="4" w:space="0" w:color="auto"/>
              <w:right w:val="single" w:sz="4" w:space="0" w:color="auto"/>
            </w:tcBorders>
            <w:shd w:val="clear" w:color="auto" w:fill="auto"/>
            <w:noWrap/>
          </w:tcPr>
          <w:p w:rsidR="001F7AA2" w:rsidRDefault="001F7AA2" w:rsidP="000D1A93">
            <w:pPr>
              <w:rPr>
                <w:color w:val="000000"/>
              </w:rPr>
            </w:pPr>
            <w:r>
              <w:rPr>
                <w:color w:val="000000"/>
              </w:rPr>
              <w:t>22</w:t>
            </w:r>
          </w:p>
        </w:tc>
      </w:tr>
      <w:tr w:rsidR="00073B94" w:rsidRPr="0020163F" w:rsidTr="008B1367">
        <w:trPr>
          <w:gridAfter w:val="1"/>
          <w:wAfter w:w="917" w:type="dxa"/>
          <w:trHeight w:val="240"/>
        </w:trPr>
        <w:tc>
          <w:tcPr>
            <w:tcW w:w="487" w:type="dxa"/>
            <w:vMerge/>
            <w:tcBorders>
              <w:left w:val="single" w:sz="4" w:space="0" w:color="auto"/>
              <w:right w:val="single" w:sz="4" w:space="0" w:color="auto"/>
            </w:tcBorders>
          </w:tcPr>
          <w:p w:rsidR="00073B94" w:rsidRPr="00497068" w:rsidRDefault="00073B94"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073B94" w:rsidRPr="008B4527" w:rsidRDefault="00073B94" w:rsidP="00D1702F"/>
        </w:tc>
        <w:tc>
          <w:tcPr>
            <w:tcW w:w="917" w:type="dxa"/>
            <w:vMerge/>
            <w:tcBorders>
              <w:left w:val="nil"/>
              <w:right w:val="single" w:sz="4" w:space="0" w:color="auto"/>
            </w:tcBorders>
          </w:tcPr>
          <w:p w:rsidR="00073B94" w:rsidRDefault="00073B94" w:rsidP="00D1702F">
            <w:pPr>
              <w:jc w:val="center"/>
              <w:rPr>
                <w:color w:val="000000"/>
              </w:rPr>
            </w:pPr>
          </w:p>
        </w:tc>
        <w:tc>
          <w:tcPr>
            <w:tcW w:w="160" w:type="dxa"/>
            <w:vMerge/>
            <w:tcBorders>
              <w:left w:val="single" w:sz="4" w:space="0" w:color="auto"/>
              <w:right w:val="nil"/>
            </w:tcBorders>
          </w:tcPr>
          <w:p w:rsidR="00073B94" w:rsidRPr="008B4527" w:rsidRDefault="00073B94"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073B94" w:rsidRDefault="00073B94" w:rsidP="00EF4BA8">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A43BEC">
            <w:pPr>
              <w:rPr>
                <w:color w:val="000000"/>
              </w:rPr>
            </w:pPr>
            <w:r>
              <w:rPr>
                <w:color w:val="000000"/>
              </w:rPr>
              <w:t>PSP Odechów</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A43BEC">
            <w:pPr>
              <w:rPr>
                <w:color w:val="000000"/>
              </w:rPr>
            </w:pPr>
            <w:r>
              <w:rPr>
                <w:color w:val="000000"/>
              </w:rPr>
              <w:t>8</w:t>
            </w:r>
          </w:p>
        </w:tc>
      </w:tr>
      <w:tr w:rsidR="00073B94" w:rsidRPr="0020163F" w:rsidTr="008B1367">
        <w:trPr>
          <w:gridAfter w:val="1"/>
          <w:wAfter w:w="917" w:type="dxa"/>
          <w:trHeight w:val="240"/>
        </w:trPr>
        <w:tc>
          <w:tcPr>
            <w:tcW w:w="487" w:type="dxa"/>
            <w:vMerge/>
            <w:tcBorders>
              <w:left w:val="single" w:sz="4" w:space="0" w:color="auto"/>
              <w:right w:val="single" w:sz="4" w:space="0" w:color="auto"/>
            </w:tcBorders>
          </w:tcPr>
          <w:p w:rsidR="00073B94" w:rsidRPr="00497068" w:rsidRDefault="00073B94"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073B94" w:rsidRPr="008B4527" w:rsidRDefault="00073B94" w:rsidP="00D1702F"/>
        </w:tc>
        <w:tc>
          <w:tcPr>
            <w:tcW w:w="917" w:type="dxa"/>
            <w:vMerge/>
            <w:tcBorders>
              <w:left w:val="nil"/>
              <w:right w:val="single" w:sz="4" w:space="0" w:color="auto"/>
            </w:tcBorders>
          </w:tcPr>
          <w:p w:rsidR="00073B94" w:rsidRDefault="00073B94" w:rsidP="00D1702F">
            <w:pPr>
              <w:jc w:val="center"/>
              <w:rPr>
                <w:color w:val="000000"/>
              </w:rPr>
            </w:pPr>
          </w:p>
        </w:tc>
        <w:tc>
          <w:tcPr>
            <w:tcW w:w="160" w:type="dxa"/>
            <w:vMerge/>
            <w:tcBorders>
              <w:left w:val="single" w:sz="4" w:space="0" w:color="auto"/>
              <w:right w:val="nil"/>
            </w:tcBorders>
          </w:tcPr>
          <w:p w:rsidR="00073B94" w:rsidRPr="008B4527" w:rsidRDefault="00073B94"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073B94" w:rsidRDefault="00073B94" w:rsidP="00EF4BA8">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1F7AA2">
            <w:pPr>
              <w:rPr>
                <w:color w:val="000000"/>
              </w:rPr>
            </w:pPr>
            <w:r>
              <w:rPr>
                <w:color w:val="000000"/>
              </w:rPr>
              <w:t>PSP Modrzejowice</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2</w:t>
            </w:r>
          </w:p>
        </w:tc>
      </w:tr>
      <w:tr w:rsidR="00073B94" w:rsidRPr="0020163F" w:rsidTr="008B1367">
        <w:trPr>
          <w:gridAfter w:val="1"/>
          <w:wAfter w:w="917" w:type="dxa"/>
          <w:trHeight w:val="165"/>
        </w:trPr>
        <w:tc>
          <w:tcPr>
            <w:tcW w:w="487" w:type="dxa"/>
            <w:vMerge/>
            <w:tcBorders>
              <w:left w:val="single" w:sz="4" w:space="0" w:color="auto"/>
              <w:bottom w:val="single" w:sz="4" w:space="0" w:color="auto"/>
              <w:right w:val="single" w:sz="4" w:space="0" w:color="auto"/>
            </w:tcBorders>
          </w:tcPr>
          <w:p w:rsidR="00073B94" w:rsidRPr="00497068" w:rsidRDefault="00073B94" w:rsidP="00D1702F">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073B94" w:rsidRPr="008B4527" w:rsidRDefault="00073B94" w:rsidP="00D1702F"/>
        </w:tc>
        <w:tc>
          <w:tcPr>
            <w:tcW w:w="917" w:type="dxa"/>
            <w:vMerge/>
            <w:tcBorders>
              <w:left w:val="nil"/>
              <w:bottom w:val="single" w:sz="4" w:space="0" w:color="auto"/>
              <w:right w:val="single" w:sz="4" w:space="0" w:color="auto"/>
            </w:tcBorders>
          </w:tcPr>
          <w:p w:rsidR="00073B94" w:rsidRDefault="00073B94" w:rsidP="00D1702F">
            <w:pPr>
              <w:jc w:val="center"/>
              <w:rPr>
                <w:color w:val="000000"/>
              </w:rPr>
            </w:pPr>
          </w:p>
        </w:tc>
        <w:tc>
          <w:tcPr>
            <w:tcW w:w="160" w:type="dxa"/>
            <w:vMerge/>
            <w:tcBorders>
              <w:left w:val="single" w:sz="4" w:space="0" w:color="auto"/>
              <w:bottom w:val="single" w:sz="4" w:space="0" w:color="auto"/>
              <w:right w:val="nil"/>
            </w:tcBorders>
          </w:tcPr>
          <w:p w:rsidR="00073B94" w:rsidRPr="008B4527" w:rsidRDefault="00073B94" w:rsidP="00D1702F">
            <w:pPr>
              <w:jc w:val="center"/>
              <w:rPr>
                <w:color w:val="000000"/>
              </w:rPr>
            </w:pPr>
          </w:p>
        </w:tc>
        <w:tc>
          <w:tcPr>
            <w:tcW w:w="1191" w:type="dxa"/>
            <w:gridSpan w:val="2"/>
            <w:vMerge/>
            <w:tcBorders>
              <w:left w:val="nil"/>
              <w:bottom w:val="single" w:sz="4" w:space="0" w:color="auto"/>
              <w:right w:val="single" w:sz="4" w:space="0" w:color="auto"/>
            </w:tcBorders>
            <w:shd w:val="clear" w:color="auto" w:fill="auto"/>
            <w:noWrap/>
            <w:vAlign w:val="bottom"/>
          </w:tcPr>
          <w:p w:rsidR="00073B94" w:rsidRDefault="00073B94" w:rsidP="00EF4BA8">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1F7AA2">
            <w:pPr>
              <w:rPr>
                <w:color w:val="000000"/>
              </w:rPr>
            </w:pPr>
            <w:r>
              <w:rPr>
                <w:color w:val="000000"/>
              </w:rPr>
              <w:t>PSP Skaryszew</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30</w:t>
            </w:r>
          </w:p>
        </w:tc>
      </w:tr>
      <w:tr w:rsidR="00073B94" w:rsidRPr="0020163F" w:rsidTr="008B1367">
        <w:trPr>
          <w:gridAfter w:val="1"/>
          <w:wAfter w:w="917" w:type="dxa"/>
          <w:trHeight w:val="288"/>
        </w:trPr>
        <w:tc>
          <w:tcPr>
            <w:tcW w:w="487" w:type="dxa"/>
            <w:vMerge w:val="restart"/>
            <w:tcBorders>
              <w:left w:val="single" w:sz="4" w:space="0" w:color="auto"/>
              <w:right w:val="single" w:sz="4" w:space="0" w:color="auto"/>
            </w:tcBorders>
          </w:tcPr>
          <w:p w:rsidR="00073B94" w:rsidRPr="00497068" w:rsidRDefault="001F2A67" w:rsidP="00D1702F">
            <w:pPr>
              <w:rPr>
                <w:color w:val="000000"/>
              </w:rPr>
            </w:pPr>
            <w:r>
              <w:rPr>
                <w:color w:val="000000"/>
              </w:rPr>
              <w:t>8</w:t>
            </w:r>
          </w:p>
        </w:tc>
        <w:tc>
          <w:tcPr>
            <w:tcW w:w="2627" w:type="dxa"/>
            <w:vMerge w:val="restart"/>
            <w:tcBorders>
              <w:left w:val="single" w:sz="4" w:space="0" w:color="auto"/>
              <w:right w:val="single" w:sz="4" w:space="0" w:color="auto"/>
            </w:tcBorders>
            <w:shd w:val="clear" w:color="auto" w:fill="auto"/>
            <w:noWrap/>
            <w:vAlign w:val="bottom"/>
          </w:tcPr>
          <w:p w:rsidR="00073B94" w:rsidRPr="008B4527" w:rsidRDefault="00073B94" w:rsidP="00D1702F">
            <w:r w:rsidRPr="008B4527">
              <w:t>Materiały dy</w:t>
            </w:r>
            <w:r>
              <w:t>daktyczne do zajęć wyrównujących</w:t>
            </w:r>
            <w:r w:rsidRPr="008B4527">
              <w:t xml:space="preserve">                          z </w:t>
            </w:r>
            <w:r>
              <w:t xml:space="preserve"> j. angielskiego</w:t>
            </w:r>
          </w:p>
        </w:tc>
        <w:tc>
          <w:tcPr>
            <w:tcW w:w="917" w:type="dxa"/>
            <w:vMerge w:val="restart"/>
            <w:tcBorders>
              <w:left w:val="nil"/>
              <w:right w:val="single" w:sz="4" w:space="0" w:color="auto"/>
            </w:tcBorders>
          </w:tcPr>
          <w:p w:rsidR="00073B94" w:rsidRDefault="00073B94" w:rsidP="00D1702F">
            <w:pPr>
              <w:jc w:val="center"/>
              <w:rPr>
                <w:color w:val="000000"/>
              </w:rPr>
            </w:pPr>
            <w:proofErr w:type="spellStart"/>
            <w:r>
              <w:rPr>
                <w:color w:val="000000"/>
              </w:rPr>
              <w:t>szt</w:t>
            </w:r>
            <w:proofErr w:type="spellEnd"/>
          </w:p>
        </w:tc>
        <w:tc>
          <w:tcPr>
            <w:tcW w:w="160" w:type="dxa"/>
            <w:vMerge w:val="restart"/>
            <w:tcBorders>
              <w:left w:val="single" w:sz="4" w:space="0" w:color="auto"/>
              <w:right w:val="nil"/>
            </w:tcBorders>
          </w:tcPr>
          <w:p w:rsidR="00073B94" w:rsidRPr="008B4527" w:rsidRDefault="00073B94" w:rsidP="00D1702F">
            <w:pPr>
              <w:jc w:val="center"/>
              <w:rPr>
                <w:color w:val="000000"/>
              </w:rPr>
            </w:pPr>
          </w:p>
        </w:tc>
        <w:tc>
          <w:tcPr>
            <w:tcW w:w="1191" w:type="dxa"/>
            <w:gridSpan w:val="2"/>
            <w:vMerge w:val="restart"/>
            <w:tcBorders>
              <w:left w:val="nil"/>
              <w:right w:val="single" w:sz="4" w:space="0" w:color="auto"/>
            </w:tcBorders>
            <w:shd w:val="clear" w:color="auto" w:fill="auto"/>
            <w:noWrap/>
            <w:vAlign w:val="bottom"/>
          </w:tcPr>
          <w:p w:rsidR="00073B94" w:rsidRDefault="00073B94" w:rsidP="0073454F">
            <w:pPr>
              <w:jc w:val="center"/>
              <w:rPr>
                <w:color w:val="000000"/>
              </w:rPr>
            </w:pPr>
            <w:r>
              <w:rPr>
                <w:color w:val="000000"/>
              </w:rPr>
              <w:t>45</w:t>
            </w: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1F7AA2">
            <w:pPr>
              <w:rPr>
                <w:color w:val="000000"/>
              </w:rPr>
            </w:pPr>
            <w:r>
              <w:rPr>
                <w:color w:val="000000"/>
              </w:rPr>
              <w:t>PSP Wólka Twarogowa</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4</w:t>
            </w:r>
          </w:p>
        </w:tc>
      </w:tr>
      <w:tr w:rsidR="00073B94" w:rsidRPr="0020163F" w:rsidTr="008B1367">
        <w:trPr>
          <w:gridAfter w:val="1"/>
          <w:wAfter w:w="917" w:type="dxa"/>
          <w:trHeight w:val="195"/>
        </w:trPr>
        <w:tc>
          <w:tcPr>
            <w:tcW w:w="487" w:type="dxa"/>
            <w:vMerge/>
            <w:tcBorders>
              <w:left w:val="single" w:sz="4" w:space="0" w:color="auto"/>
              <w:right w:val="single" w:sz="4" w:space="0" w:color="auto"/>
            </w:tcBorders>
          </w:tcPr>
          <w:p w:rsidR="00073B94" w:rsidRPr="00497068" w:rsidRDefault="00073B94"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073B94" w:rsidRPr="008B4527" w:rsidRDefault="00073B94" w:rsidP="00D1702F"/>
        </w:tc>
        <w:tc>
          <w:tcPr>
            <w:tcW w:w="917" w:type="dxa"/>
            <w:vMerge/>
            <w:tcBorders>
              <w:left w:val="nil"/>
              <w:right w:val="single" w:sz="4" w:space="0" w:color="auto"/>
            </w:tcBorders>
          </w:tcPr>
          <w:p w:rsidR="00073B94" w:rsidRDefault="00073B94" w:rsidP="00D1702F">
            <w:pPr>
              <w:jc w:val="center"/>
              <w:rPr>
                <w:color w:val="000000"/>
              </w:rPr>
            </w:pPr>
          </w:p>
        </w:tc>
        <w:tc>
          <w:tcPr>
            <w:tcW w:w="160" w:type="dxa"/>
            <w:vMerge/>
            <w:tcBorders>
              <w:left w:val="single" w:sz="4" w:space="0" w:color="auto"/>
              <w:right w:val="nil"/>
            </w:tcBorders>
          </w:tcPr>
          <w:p w:rsidR="00073B94" w:rsidRPr="008B4527" w:rsidRDefault="00073B94"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073B94" w:rsidRDefault="00073B94"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1F7AA2">
            <w:pPr>
              <w:rPr>
                <w:color w:val="000000"/>
              </w:rPr>
            </w:pPr>
            <w:r>
              <w:rPr>
                <w:color w:val="000000"/>
              </w:rPr>
              <w:t>PSP Chomentów Puszcz</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4</w:t>
            </w:r>
          </w:p>
        </w:tc>
      </w:tr>
      <w:tr w:rsidR="00073B94" w:rsidRPr="0020163F" w:rsidTr="008B1367">
        <w:trPr>
          <w:gridAfter w:val="1"/>
          <w:wAfter w:w="917" w:type="dxa"/>
          <w:trHeight w:val="195"/>
        </w:trPr>
        <w:tc>
          <w:tcPr>
            <w:tcW w:w="487" w:type="dxa"/>
            <w:vMerge/>
            <w:tcBorders>
              <w:left w:val="single" w:sz="4" w:space="0" w:color="auto"/>
              <w:right w:val="single" w:sz="4" w:space="0" w:color="auto"/>
            </w:tcBorders>
          </w:tcPr>
          <w:p w:rsidR="00073B94" w:rsidRPr="00497068" w:rsidRDefault="00073B94"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073B94" w:rsidRPr="008B4527" w:rsidRDefault="00073B94" w:rsidP="00D1702F"/>
        </w:tc>
        <w:tc>
          <w:tcPr>
            <w:tcW w:w="917" w:type="dxa"/>
            <w:vMerge/>
            <w:tcBorders>
              <w:left w:val="nil"/>
              <w:right w:val="single" w:sz="4" w:space="0" w:color="auto"/>
            </w:tcBorders>
          </w:tcPr>
          <w:p w:rsidR="00073B94" w:rsidRDefault="00073B94" w:rsidP="00D1702F">
            <w:pPr>
              <w:jc w:val="center"/>
              <w:rPr>
                <w:color w:val="000000"/>
              </w:rPr>
            </w:pPr>
          </w:p>
        </w:tc>
        <w:tc>
          <w:tcPr>
            <w:tcW w:w="160" w:type="dxa"/>
            <w:vMerge/>
            <w:tcBorders>
              <w:left w:val="single" w:sz="4" w:space="0" w:color="auto"/>
              <w:right w:val="nil"/>
            </w:tcBorders>
          </w:tcPr>
          <w:p w:rsidR="00073B94" w:rsidRPr="008B4527" w:rsidRDefault="00073B94"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073B94" w:rsidRDefault="00073B94"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1F7AA2">
            <w:pPr>
              <w:rPr>
                <w:color w:val="000000"/>
              </w:rPr>
            </w:pPr>
            <w:r>
              <w:rPr>
                <w:color w:val="000000"/>
              </w:rPr>
              <w:t>PSP Sołtyków</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4</w:t>
            </w:r>
          </w:p>
        </w:tc>
      </w:tr>
      <w:tr w:rsidR="00073B94" w:rsidRPr="0020163F" w:rsidTr="008B1367">
        <w:trPr>
          <w:gridAfter w:val="1"/>
          <w:wAfter w:w="917" w:type="dxa"/>
          <w:trHeight w:val="195"/>
        </w:trPr>
        <w:tc>
          <w:tcPr>
            <w:tcW w:w="487" w:type="dxa"/>
            <w:vMerge/>
            <w:tcBorders>
              <w:left w:val="single" w:sz="4" w:space="0" w:color="auto"/>
              <w:right w:val="single" w:sz="4" w:space="0" w:color="auto"/>
            </w:tcBorders>
          </w:tcPr>
          <w:p w:rsidR="00073B94" w:rsidRPr="00497068" w:rsidRDefault="00073B94"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073B94" w:rsidRPr="008B4527" w:rsidRDefault="00073B94" w:rsidP="00D1702F"/>
        </w:tc>
        <w:tc>
          <w:tcPr>
            <w:tcW w:w="917" w:type="dxa"/>
            <w:vMerge/>
            <w:tcBorders>
              <w:left w:val="nil"/>
              <w:right w:val="single" w:sz="4" w:space="0" w:color="auto"/>
            </w:tcBorders>
          </w:tcPr>
          <w:p w:rsidR="00073B94" w:rsidRDefault="00073B94" w:rsidP="00D1702F">
            <w:pPr>
              <w:jc w:val="center"/>
              <w:rPr>
                <w:color w:val="000000"/>
              </w:rPr>
            </w:pPr>
          </w:p>
        </w:tc>
        <w:tc>
          <w:tcPr>
            <w:tcW w:w="160" w:type="dxa"/>
            <w:vMerge/>
            <w:tcBorders>
              <w:left w:val="single" w:sz="4" w:space="0" w:color="auto"/>
              <w:right w:val="nil"/>
            </w:tcBorders>
          </w:tcPr>
          <w:p w:rsidR="00073B94" w:rsidRPr="008B4527" w:rsidRDefault="00073B94"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073B94" w:rsidRDefault="00073B94"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1F7AA2">
            <w:pPr>
              <w:rPr>
                <w:color w:val="000000"/>
              </w:rPr>
            </w:pPr>
            <w:r>
              <w:rPr>
                <w:color w:val="000000"/>
              </w:rPr>
              <w:t>PSP Odechów</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8</w:t>
            </w:r>
          </w:p>
        </w:tc>
      </w:tr>
      <w:tr w:rsidR="00073B94" w:rsidRPr="0020163F" w:rsidTr="008B1367">
        <w:trPr>
          <w:gridAfter w:val="1"/>
          <w:wAfter w:w="917" w:type="dxa"/>
          <w:trHeight w:val="195"/>
        </w:trPr>
        <w:tc>
          <w:tcPr>
            <w:tcW w:w="487" w:type="dxa"/>
            <w:vMerge/>
            <w:tcBorders>
              <w:left w:val="single" w:sz="4" w:space="0" w:color="auto"/>
              <w:right w:val="single" w:sz="4" w:space="0" w:color="auto"/>
            </w:tcBorders>
          </w:tcPr>
          <w:p w:rsidR="00073B94" w:rsidRPr="00497068" w:rsidRDefault="00073B94"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073B94" w:rsidRPr="008B4527" w:rsidRDefault="00073B94" w:rsidP="00D1702F"/>
        </w:tc>
        <w:tc>
          <w:tcPr>
            <w:tcW w:w="917" w:type="dxa"/>
            <w:vMerge/>
            <w:tcBorders>
              <w:left w:val="nil"/>
              <w:right w:val="single" w:sz="4" w:space="0" w:color="auto"/>
            </w:tcBorders>
          </w:tcPr>
          <w:p w:rsidR="00073B94" w:rsidRDefault="00073B94" w:rsidP="00D1702F">
            <w:pPr>
              <w:jc w:val="center"/>
              <w:rPr>
                <w:color w:val="000000"/>
              </w:rPr>
            </w:pPr>
          </w:p>
        </w:tc>
        <w:tc>
          <w:tcPr>
            <w:tcW w:w="160" w:type="dxa"/>
            <w:vMerge/>
            <w:tcBorders>
              <w:left w:val="single" w:sz="4" w:space="0" w:color="auto"/>
              <w:right w:val="nil"/>
            </w:tcBorders>
          </w:tcPr>
          <w:p w:rsidR="00073B94" w:rsidRPr="008B4527" w:rsidRDefault="00073B94"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073B94" w:rsidRDefault="00073B94"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0417FE">
            <w:pPr>
              <w:rPr>
                <w:color w:val="000000"/>
              </w:rPr>
            </w:pPr>
            <w:r>
              <w:rPr>
                <w:color w:val="000000"/>
              </w:rPr>
              <w:t>PSP Modrzejowice</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2</w:t>
            </w:r>
          </w:p>
        </w:tc>
      </w:tr>
      <w:tr w:rsidR="00073B94" w:rsidRPr="0020163F" w:rsidTr="008B1367">
        <w:trPr>
          <w:gridAfter w:val="1"/>
          <w:wAfter w:w="917" w:type="dxa"/>
          <w:trHeight w:val="315"/>
        </w:trPr>
        <w:tc>
          <w:tcPr>
            <w:tcW w:w="487" w:type="dxa"/>
            <w:vMerge/>
            <w:tcBorders>
              <w:left w:val="single" w:sz="4" w:space="0" w:color="auto"/>
              <w:bottom w:val="single" w:sz="4" w:space="0" w:color="auto"/>
              <w:right w:val="single" w:sz="4" w:space="0" w:color="auto"/>
            </w:tcBorders>
          </w:tcPr>
          <w:p w:rsidR="00073B94" w:rsidRPr="00497068" w:rsidRDefault="00073B94" w:rsidP="00D1702F">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073B94" w:rsidRPr="008B4527" w:rsidRDefault="00073B94" w:rsidP="00D1702F"/>
        </w:tc>
        <w:tc>
          <w:tcPr>
            <w:tcW w:w="917" w:type="dxa"/>
            <w:vMerge/>
            <w:tcBorders>
              <w:left w:val="nil"/>
              <w:bottom w:val="single" w:sz="4" w:space="0" w:color="auto"/>
              <w:right w:val="single" w:sz="4" w:space="0" w:color="auto"/>
            </w:tcBorders>
          </w:tcPr>
          <w:p w:rsidR="00073B94" w:rsidRDefault="00073B94" w:rsidP="00D1702F">
            <w:pPr>
              <w:jc w:val="center"/>
              <w:rPr>
                <w:color w:val="000000"/>
              </w:rPr>
            </w:pPr>
          </w:p>
        </w:tc>
        <w:tc>
          <w:tcPr>
            <w:tcW w:w="160" w:type="dxa"/>
            <w:vMerge/>
            <w:tcBorders>
              <w:left w:val="single" w:sz="4" w:space="0" w:color="auto"/>
              <w:bottom w:val="single" w:sz="4" w:space="0" w:color="auto"/>
              <w:right w:val="nil"/>
            </w:tcBorders>
          </w:tcPr>
          <w:p w:rsidR="00073B94" w:rsidRPr="008B4527" w:rsidRDefault="00073B94" w:rsidP="00D1702F">
            <w:pPr>
              <w:jc w:val="center"/>
              <w:rPr>
                <w:color w:val="000000"/>
              </w:rPr>
            </w:pPr>
          </w:p>
        </w:tc>
        <w:tc>
          <w:tcPr>
            <w:tcW w:w="1191" w:type="dxa"/>
            <w:gridSpan w:val="2"/>
            <w:vMerge/>
            <w:tcBorders>
              <w:left w:val="nil"/>
              <w:bottom w:val="single" w:sz="4" w:space="0" w:color="auto"/>
              <w:right w:val="single" w:sz="4" w:space="0" w:color="auto"/>
            </w:tcBorders>
            <w:shd w:val="clear" w:color="auto" w:fill="auto"/>
            <w:noWrap/>
            <w:vAlign w:val="bottom"/>
          </w:tcPr>
          <w:p w:rsidR="00073B94" w:rsidRDefault="00073B94"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0417FE">
            <w:pPr>
              <w:rPr>
                <w:color w:val="000000"/>
              </w:rPr>
            </w:pPr>
            <w:r>
              <w:rPr>
                <w:color w:val="000000"/>
              </w:rPr>
              <w:t>PSP Skaryszew</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23</w:t>
            </w:r>
          </w:p>
        </w:tc>
      </w:tr>
      <w:tr w:rsidR="00073B94" w:rsidRPr="0020163F" w:rsidTr="008B1367">
        <w:trPr>
          <w:gridAfter w:val="1"/>
          <w:wAfter w:w="917" w:type="dxa"/>
          <w:trHeight w:val="378"/>
        </w:trPr>
        <w:tc>
          <w:tcPr>
            <w:tcW w:w="487" w:type="dxa"/>
            <w:vMerge w:val="restart"/>
            <w:tcBorders>
              <w:left w:val="single" w:sz="4" w:space="0" w:color="auto"/>
              <w:right w:val="single" w:sz="4" w:space="0" w:color="auto"/>
            </w:tcBorders>
          </w:tcPr>
          <w:p w:rsidR="00073B94" w:rsidRPr="00497068" w:rsidRDefault="001F2A67" w:rsidP="00D1702F">
            <w:pPr>
              <w:rPr>
                <w:color w:val="000000"/>
              </w:rPr>
            </w:pPr>
            <w:r>
              <w:rPr>
                <w:color w:val="000000"/>
              </w:rPr>
              <w:t>9</w:t>
            </w:r>
          </w:p>
        </w:tc>
        <w:tc>
          <w:tcPr>
            <w:tcW w:w="2627" w:type="dxa"/>
            <w:vMerge w:val="restart"/>
            <w:tcBorders>
              <w:left w:val="single" w:sz="4" w:space="0" w:color="auto"/>
              <w:right w:val="single" w:sz="4" w:space="0" w:color="auto"/>
            </w:tcBorders>
            <w:shd w:val="clear" w:color="auto" w:fill="auto"/>
            <w:noWrap/>
            <w:vAlign w:val="bottom"/>
          </w:tcPr>
          <w:p w:rsidR="00073B94" w:rsidRPr="008B4527" w:rsidRDefault="00073B94" w:rsidP="00D1702F">
            <w:r w:rsidRPr="008B4527">
              <w:t>Materiały dy</w:t>
            </w:r>
            <w:r>
              <w:t>daktyczne do zajęć wyrównujących</w:t>
            </w:r>
            <w:r w:rsidRPr="008B4527">
              <w:t xml:space="preserve">                          z </w:t>
            </w:r>
            <w:r>
              <w:t xml:space="preserve"> j. niemieckiego</w:t>
            </w:r>
          </w:p>
        </w:tc>
        <w:tc>
          <w:tcPr>
            <w:tcW w:w="917" w:type="dxa"/>
            <w:vMerge w:val="restart"/>
            <w:tcBorders>
              <w:left w:val="nil"/>
              <w:right w:val="single" w:sz="4" w:space="0" w:color="auto"/>
            </w:tcBorders>
          </w:tcPr>
          <w:p w:rsidR="00073B94" w:rsidRDefault="00073B94" w:rsidP="00D1702F">
            <w:pPr>
              <w:jc w:val="center"/>
              <w:rPr>
                <w:color w:val="000000"/>
              </w:rPr>
            </w:pPr>
            <w:proofErr w:type="spellStart"/>
            <w:r>
              <w:rPr>
                <w:color w:val="000000"/>
              </w:rPr>
              <w:t>szt</w:t>
            </w:r>
            <w:proofErr w:type="spellEnd"/>
          </w:p>
        </w:tc>
        <w:tc>
          <w:tcPr>
            <w:tcW w:w="160" w:type="dxa"/>
            <w:vMerge w:val="restart"/>
            <w:tcBorders>
              <w:left w:val="single" w:sz="4" w:space="0" w:color="auto"/>
              <w:right w:val="nil"/>
            </w:tcBorders>
          </w:tcPr>
          <w:p w:rsidR="00073B94" w:rsidRPr="008B4527" w:rsidRDefault="00073B94" w:rsidP="00D1702F">
            <w:pPr>
              <w:jc w:val="center"/>
              <w:rPr>
                <w:color w:val="000000"/>
              </w:rPr>
            </w:pPr>
          </w:p>
        </w:tc>
        <w:tc>
          <w:tcPr>
            <w:tcW w:w="1191" w:type="dxa"/>
            <w:gridSpan w:val="2"/>
            <w:vMerge w:val="restart"/>
            <w:tcBorders>
              <w:left w:val="nil"/>
              <w:right w:val="single" w:sz="4" w:space="0" w:color="auto"/>
            </w:tcBorders>
            <w:shd w:val="clear" w:color="auto" w:fill="auto"/>
            <w:noWrap/>
            <w:vAlign w:val="bottom"/>
          </w:tcPr>
          <w:p w:rsidR="00073B94" w:rsidRDefault="00073B94" w:rsidP="0073454F">
            <w:pPr>
              <w:jc w:val="center"/>
              <w:rPr>
                <w:color w:val="000000"/>
              </w:rPr>
            </w:pPr>
            <w:r>
              <w:rPr>
                <w:color w:val="000000"/>
              </w:rPr>
              <w:t>19</w:t>
            </w: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1F7AA2">
            <w:pPr>
              <w:rPr>
                <w:color w:val="000000"/>
              </w:rPr>
            </w:pPr>
            <w:r>
              <w:rPr>
                <w:color w:val="000000"/>
              </w:rPr>
              <w:t>PSP Sołtyków</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4</w:t>
            </w:r>
          </w:p>
        </w:tc>
      </w:tr>
      <w:tr w:rsidR="00073B94" w:rsidRPr="0020163F" w:rsidTr="008B1367">
        <w:trPr>
          <w:gridAfter w:val="1"/>
          <w:wAfter w:w="917" w:type="dxa"/>
          <w:trHeight w:val="435"/>
        </w:trPr>
        <w:tc>
          <w:tcPr>
            <w:tcW w:w="487" w:type="dxa"/>
            <w:vMerge/>
            <w:tcBorders>
              <w:left w:val="single" w:sz="4" w:space="0" w:color="auto"/>
              <w:bottom w:val="single" w:sz="4" w:space="0" w:color="auto"/>
              <w:right w:val="single" w:sz="4" w:space="0" w:color="auto"/>
            </w:tcBorders>
          </w:tcPr>
          <w:p w:rsidR="00073B94" w:rsidRPr="00497068" w:rsidRDefault="00073B94" w:rsidP="00D1702F">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073B94" w:rsidRPr="008B4527" w:rsidRDefault="00073B94" w:rsidP="00D1702F"/>
        </w:tc>
        <w:tc>
          <w:tcPr>
            <w:tcW w:w="917" w:type="dxa"/>
            <w:vMerge/>
            <w:tcBorders>
              <w:left w:val="nil"/>
              <w:bottom w:val="single" w:sz="4" w:space="0" w:color="auto"/>
              <w:right w:val="single" w:sz="4" w:space="0" w:color="auto"/>
            </w:tcBorders>
          </w:tcPr>
          <w:p w:rsidR="00073B94" w:rsidRDefault="00073B94" w:rsidP="00D1702F">
            <w:pPr>
              <w:jc w:val="center"/>
              <w:rPr>
                <w:color w:val="000000"/>
              </w:rPr>
            </w:pPr>
          </w:p>
        </w:tc>
        <w:tc>
          <w:tcPr>
            <w:tcW w:w="160" w:type="dxa"/>
            <w:vMerge/>
            <w:tcBorders>
              <w:left w:val="single" w:sz="4" w:space="0" w:color="auto"/>
              <w:bottom w:val="single" w:sz="4" w:space="0" w:color="auto"/>
              <w:right w:val="nil"/>
            </w:tcBorders>
          </w:tcPr>
          <w:p w:rsidR="00073B94" w:rsidRPr="008B4527" w:rsidRDefault="00073B94" w:rsidP="00D1702F">
            <w:pPr>
              <w:jc w:val="center"/>
              <w:rPr>
                <w:color w:val="000000"/>
              </w:rPr>
            </w:pPr>
          </w:p>
        </w:tc>
        <w:tc>
          <w:tcPr>
            <w:tcW w:w="1191" w:type="dxa"/>
            <w:gridSpan w:val="2"/>
            <w:vMerge/>
            <w:tcBorders>
              <w:left w:val="nil"/>
              <w:bottom w:val="single" w:sz="4" w:space="0" w:color="auto"/>
              <w:right w:val="single" w:sz="4" w:space="0" w:color="auto"/>
            </w:tcBorders>
            <w:shd w:val="clear" w:color="auto" w:fill="auto"/>
            <w:noWrap/>
            <w:vAlign w:val="bottom"/>
          </w:tcPr>
          <w:p w:rsidR="00073B94" w:rsidRDefault="00073B94"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1F7AA2">
            <w:pPr>
              <w:rPr>
                <w:color w:val="000000"/>
              </w:rPr>
            </w:pPr>
            <w:r>
              <w:rPr>
                <w:color w:val="000000"/>
              </w:rPr>
              <w:t>PSP Skaryszew</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15</w:t>
            </w:r>
          </w:p>
        </w:tc>
      </w:tr>
      <w:tr w:rsidR="00073B94" w:rsidRPr="0020163F" w:rsidTr="008B1367">
        <w:trPr>
          <w:gridAfter w:val="1"/>
          <w:wAfter w:w="917" w:type="dxa"/>
          <w:trHeight w:val="363"/>
        </w:trPr>
        <w:tc>
          <w:tcPr>
            <w:tcW w:w="487" w:type="dxa"/>
            <w:vMerge w:val="restart"/>
            <w:tcBorders>
              <w:left w:val="single" w:sz="4" w:space="0" w:color="auto"/>
              <w:right w:val="single" w:sz="4" w:space="0" w:color="auto"/>
            </w:tcBorders>
          </w:tcPr>
          <w:p w:rsidR="00073B94" w:rsidRPr="00497068" w:rsidRDefault="001F2A67" w:rsidP="00D1702F">
            <w:pPr>
              <w:rPr>
                <w:color w:val="000000"/>
              </w:rPr>
            </w:pPr>
            <w:r>
              <w:rPr>
                <w:color w:val="000000"/>
              </w:rPr>
              <w:t>10</w:t>
            </w:r>
          </w:p>
        </w:tc>
        <w:tc>
          <w:tcPr>
            <w:tcW w:w="2627" w:type="dxa"/>
            <w:vMerge w:val="restart"/>
            <w:tcBorders>
              <w:left w:val="single" w:sz="4" w:space="0" w:color="auto"/>
              <w:right w:val="single" w:sz="4" w:space="0" w:color="auto"/>
            </w:tcBorders>
            <w:shd w:val="clear" w:color="auto" w:fill="auto"/>
            <w:noWrap/>
            <w:vAlign w:val="bottom"/>
          </w:tcPr>
          <w:p w:rsidR="00073B94" w:rsidRPr="008B4527" w:rsidRDefault="00073B94" w:rsidP="00D1702F">
            <w:r w:rsidRPr="008B4527">
              <w:t>Materiały dy</w:t>
            </w:r>
            <w:r>
              <w:t>daktyczne do zajęć wyrównujących</w:t>
            </w:r>
            <w:r w:rsidRPr="008B4527">
              <w:t xml:space="preserve">                          z </w:t>
            </w:r>
            <w:r>
              <w:t xml:space="preserve"> informatyki</w:t>
            </w:r>
          </w:p>
        </w:tc>
        <w:tc>
          <w:tcPr>
            <w:tcW w:w="917" w:type="dxa"/>
            <w:vMerge w:val="restart"/>
            <w:tcBorders>
              <w:left w:val="nil"/>
              <w:right w:val="single" w:sz="4" w:space="0" w:color="auto"/>
            </w:tcBorders>
          </w:tcPr>
          <w:p w:rsidR="00073B94" w:rsidRDefault="00073B94" w:rsidP="00D1702F">
            <w:pPr>
              <w:jc w:val="center"/>
              <w:rPr>
                <w:color w:val="000000"/>
              </w:rPr>
            </w:pPr>
            <w:proofErr w:type="spellStart"/>
            <w:r>
              <w:rPr>
                <w:color w:val="000000"/>
              </w:rPr>
              <w:t>szt</w:t>
            </w:r>
            <w:proofErr w:type="spellEnd"/>
          </w:p>
        </w:tc>
        <w:tc>
          <w:tcPr>
            <w:tcW w:w="160" w:type="dxa"/>
            <w:vMerge w:val="restart"/>
            <w:tcBorders>
              <w:left w:val="single" w:sz="4" w:space="0" w:color="auto"/>
              <w:right w:val="nil"/>
            </w:tcBorders>
          </w:tcPr>
          <w:p w:rsidR="00073B94" w:rsidRPr="008B4527" w:rsidRDefault="00073B94" w:rsidP="00D1702F">
            <w:pPr>
              <w:jc w:val="center"/>
              <w:rPr>
                <w:color w:val="000000"/>
              </w:rPr>
            </w:pPr>
          </w:p>
        </w:tc>
        <w:tc>
          <w:tcPr>
            <w:tcW w:w="1191" w:type="dxa"/>
            <w:gridSpan w:val="2"/>
            <w:vMerge w:val="restart"/>
            <w:tcBorders>
              <w:left w:val="nil"/>
              <w:right w:val="single" w:sz="4" w:space="0" w:color="auto"/>
            </w:tcBorders>
            <w:shd w:val="clear" w:color="auto" w:fill="auto"/>
            <w:noWrap/>
            <w:vAlign w:val="bottom"/>
          </w:tcPr>
          <w:p w:rsidR="00073B94" w:rsidRDefault="00073B94" w:rsidP="0073454F">
            <w:pPr>
              <w:jc w:val="center"/>
              <w:rPr>
                <w:color w:val="000000"/>
              </w:rPr>
            </w:pPr>
            <w:r>
              <w:rPr>
                <w:color w:val="000000"/>
              </w:rPr>
              <w:t>15</w:t>
            </w: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1F7AA2">
            <w:pPr>
              <w:rPr>
                <w:color w:val="000000"/>
              </w:rPr>
            </w:pPr>
            <w:r>
              <w:rPr>
                <w:color w:val="000000"/>
              </w:rPr>
              <w:t>PSP Wólka Twarogowa</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2</w:t>
            </w:r>
          </w:p>
        </w:tc>
      </w:tr>
      <w:tr w:rsidR="00073B94" w:rsidRPr="0020163F" w:rsidTr="008B1367">
        <w:trPr>
          <w:gridAfter w:val="1"/>
          <w:wAfter w:w="917" w:type="dxa"/>
          <w:trHeight w:val="165"/>
        </w:trPr>
        <w:tc>
          <w:tcPr>
            <w:tcW w:w="487" w:type="dxa"/>
            <w:vMerge/>
            <w:tcBorders>
              <w:left w:val="single" w:sz="4" w:space="0" w:color="auto"/>
              <w:right w:val="single" w:sz="4" w:space="0" w:color="auto"/>
            </w:tcBorders>
          </w:tcPr>
          <w:p w:rsidR="00073B94" w:rsidRPr="00497068" w:rsidRDefault="00073B94" w:rsidP="00D1702F">
            <w:pPr>
              <w:rPr>
                <w:color w:val="000000"/>
              </w:rPr>
            </w:pPr>
          </w:p>
        </w:tc>
        <w:tc>
          <w:tcPr>
            <w:tcW w:w="2627" w:type="dxa"/>
            <w:vMerge/>
            <w:tcBorders>
              <w:left w:val="single" w:sz="4" w:space="0" w:color="auto"/>
              <w:right w:val="single" w:sz="4" w:space="0" w:color="auto"/>
            </w:tcBorders>
            <w:shd w:val="clear" w:color="auto" w:fill="auto"/>
            <w:noWrap/>
            <w:vAlign w:val="bottom"/>
          </w:tcPr>
          <w:p w:rsidR="00073B94" w:rsidRPr="008B4527" w:rsidRDefault="00073B94" w:rsidP="00D1702F"/>
        </w:tc>
        <w:tc>
          <w:tcPr>
            <w:tcW w:w="917" w:type="dxa"/>
            <w:vMerge/>
            <w:tcBorders>
              <w:left w:val="nil"/>
              <w:right w:val="single" w:sz="4" w:space="0" w:color="auto"/>
            </w:tcBorders>
          </w:tcPr>
          <w:p w:rsidR="00073B94" w:rsidRDefault="00073B94" w:rsidP="00D1702F">
            <w:pPr>
              <w:jc w:val="center"/>
              <w:rPr>
                <w:color w:val="000000"/>
              </w:rPr>
            </w:pPr>
          </w:p>
        </w:tc>
        <w:tc>
          <w:tcPr>
            <w:tcW w:w="160" w:type="dxa"/>
            <w:vMerge/>
            <w:tcBorders>
              <w:left w:val="single" w:sz="4" w:space="0" w:color="auto"/>
              <w:right w:val="nil"/>
            </w:tcBorders>
          </w:tcPr>
          <w:p w:rsidR="00073B94" w:rsidRPr="008B4527" w:rsidRDefault="00073B94" w:rsidP="00D1702F">
            <w:pPr>
              <w:jc w:val="center"/>
              <w:rPr>
                <w:color w:val="000000"/>
              </w:rPr>
            </w:pPr>
          </w:p>
        </w:tc>
        <w:tc>
          <w:tcPr>
            <w:tcW w:w="1191" w:type="dxa"/>
            <w:gridSpan w:val="2"/>
            <w:vMerge/>
            <w:tcBorders>
              <w:left w:val="nil"/>
              <w:right w:val="single" w:sz="4" w:space="0" w:color="auto"/>
            </w:tcBorders>
            <w:shd w:val="clear" w:color="auto" w:fill="auto"/>
            <w:noWrap/>
            <w:vAlign w:val="bottom"/>
          </w:tcPr>
          <w:p w:rsidR="00073B94" w:rsidRDefault="00073B94"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1F7AA2">
            <w:pPr>
              <w:rPr>
                <w:color w:val="000000"/>
              </w:rPr>
            </w:pPr>
            <w:r w:rsidRPr="0051791B">
              <w:rPr>
                <w:color w:val="000000"/>
              </w:rPr>
              <w:t xml:space="preserve">PSP </w:t>
            </w:r>
            <w:r>
              <w:rPr>
                <w:color w:val="000000"/>
              </w:rPr>
              <w:t>Makowiec</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5</w:t>
            </w:r>
          </w:p>
        </w:tc>
      </w:tr>
      <w:tr w:rsidR="00073B94" w:rsidRPr="0020163F" w:rsidTr="008B1367">
        <w:trPr>
          <w:gridAfter w:val="1"/>
          <w:wAfter w:w="917" w:type="dxa"/>
          <w:trHeight w:val="270"/>
        </w:trPr>
        <w:tc>
          <w:tcPr>
            <w:tcW w:w="487" w:type="dxa"/>
            <w:vMerge/>
            <w:tcBorders>
              <w:left w:val="single" w:sz="4" w:space="0" w:color="auto"/>
              <w:bottom w:val="single" w:sz="4" w:space="0" w:color="auto"/>
              <w:right w:val="single" w:sz="4" w:space="0" w:color="auto"/>
            </w:tcBorders>
          </w:tcPr>
          <w:p w:rsidR="00073B94" w:rsidRPr="00497068" w:rsidRDefault="00073B94" w:rsidP="00D1702F">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073B94" w:rsidRPr="008B4527" w:rsidRDefault="00073B94" w:rsidP="00D1702F"/>
        </w:tc>
        <w:tc>
          <w:tcPr>
            <w:tcW w:w="917" w:type="dxa"/>
            <w:vMerge/>
            <w:tcBorders>
              <w:left w:val="nil"/>
              <w:bottom w:val="single" w:sz="4" w:space="0" w:color="auto"/>
              <w:right w:val="single" w:sz="4" w:space="0" w:color="auto"/>
            </w:tcBorders>
          </w:tcPr>
          <w:p w:rsidR="00073B94" w:rsidRDefault="00073B94" w:rsidP="00D1702F">
            <w:pPr>
              <w:jc w:val="center"/>
              <w:rPr>
                <w:color w:val="000000"/>
              </w:rPr>
            </w:pPr>
          </w:p>
        </w:tc>
        <w:tc>
          <w:tcPr>
            <w:tcW w:w="160" w:type="dxa"/>
            <w:vMerge/>
            <w:tcBorders>
              <w:left w:val="single" w:sz="4" w:space="0" w:color="auto"/>
              <w:bottom w:val="single" w:sz="4" w:space="0" w:color="auto"/>
              <w:right w:val="nil"/>
            </w:tcBorders>
          </w:tcPr>
          <w:p w:rsidR="00073B94" w:rsidRPr="008B4527" w:rsidRDefault="00073B94" w:rsidP="00D1702F">
            <w:pPr>
              <w:jc w:val="center"/>
              <w:rPr>
                <w:color w:val="000000"/>
              </w:rPr>
            </w:pPr>
          </w:p>
        </w:tc>
        <w:tc>
          <w:tcPr>
            <w:tcW w:w="1191" w:type="dxa"/>
            <w:gridSpan w:val="2"/>
            <w:vMerge/>
            <w:tcBorders>
              <w:left w:val="nil"/>
              <w:bottom w:val="single" w:sz="4" w:space="0" w:color="auto"/>
              <w:right w:val="single" w:sz="4" w:space="0" w:color="auto"/>
            </w:tcBorders>
            <w:shd w:val="clear" w:color="auto" w:fill="auto"/>
            <w:noWrap/>
            <w:vAlign w:val="bottom"/>
          </w:tcPr>
          <w:p w:rsidR="00073B94" w:rsidRDefault="00073B94"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1F7AA2">
            <w:pPr>
              <w:rPr>
                <w:color w:val="000000"/>
              </w:rPr>
            </w:pPr>
            <w:r>
              <w:rPr>
                <w:color w:val="000000"/>
              </w:rPr>
              <w:t>PSP Odechów</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8</w:t>
            </w:r>
          </w:p>
        </w:tc>
      </w:tr>
      <w:tr w:rsidR="00073B94" w:rsidRPr="0020163F" w:rsidTr="008B1367">
        <w:trPr>
          <w:gridAfter w:val="1"/>
          <w:wAfter w:w="917" w:type="dxa"/>
          <w:trHeight w:val="435"/>
        </w:trPr>
        <w:tc>
          <w:tcPr>
            <w:tcW w:w="487" w:type="dxa"/>
            <w:vMerge w:val="restart"/>
            <w:tcBorders>
              <w:left w:val="single" w:sz="4" w:space="0" w:color="auto"/>
              <w:right w:val="single" w:sz="4" w:space="0" w:color="auto"/>
            </w:tcBorders>
          </w:tcPr>
          <w:p w:rsidR="00073B94" w:rsidRPr="00497068" w:rsidRDefault="001F2A67" w:rsidP="00D1702F">
            <w:pPr>
              <w:rPr>
                <w:color w:val="000000"/>
              </w:rPr>
            </w:pPr>
            <w:r>
              <w:rPr>
                <w:color w:val="000000"/>
              </w:rPr>
              <w:t>11</w:t>
            </w:r>
          </w:p>
        </w:tc>
        <w:tc>
          <w:tcPr>
            <w:tcW w:w="2627" w:type="dxa"/>
            <w:vMerge w:val="restart"/>
            <w:tcBorders>
              <w:left w:val="single" w:sz="4" w:space="0" w:color="auto"/>
              <w:right w:val="single" w:sz="4" w:space="0" w:color="auto"/>
            </w:tcBorders>
            <w:shd w:val="clear" w:color="auto" w:fill="auto"/>
            <w:noWrap/>
            <w:vAlign w:val="bottom"/>
          </w:tcPr>
          <w:p w:rsidR="00073B94" w:rsidRPr="008B4527" w:rsidRDefault="00073B94" w:rsidP="00D1702F">
            <w:r w:rsidRPr="008B4527">
              <w:t>Materiały dy</w:t>
            </w:r>
            <w:r>
              <w:t>daktyczne do zajęć wyrównujących</w:t>
            </w:r>
            <w:r w:rsidRPr="008B4527">
              <w:t xml:space="preserve">                          z </w:t>
            </w:r>
            <w:r>
              <w:t xml:space="preserve"> fizyki</w:t>
            </w:r>
          </w:p>
        </w:tc>
        <w:tc>
          <w:tcPr>
            <w:tcW w:w="917" w:type="dxa"/>
            <w:vMerge w:val="restart"/>
            <w:tcBorders>
              <w:left w:val="nil"/>
              <w:right w:val="single" w:sz="4" w:space="0" w:color="auto"/>
            </w:tcBorders>
          </w:tcPr>
          <w:p w:rsidR="00073B94" w:rsidRDefault="00073B94" w:rsidP="00D1702F">
            <w:pPr>
              <w:jc w:val="center"/>
              <w:rPr>
                <w:color w:val="000000"/>
              </w:rPr>
            </w:pPr>
            <w:proofErr w:type="spellStart"/>
            <w:r>
              <w:rPr>
                <w:color w:val="000000"/>
              </w:rPr>
              <w:t>szt</w:t>
            </w:r>
            <w:proofErr w:type="spellEnd"/>
          </w:p>
        </w:tc>
        <w:tc>
          <w:tcPr>
            <w:tcW w:w="160" w:type="dxa"/>
            <w:vMerge w:val="restart"/>
            <w:tcBorders>
              <w:left w:val="single" w:sz="4" w:space="0" w:color="auto"/>
              <w:right w:val="nil"/>
            </w:tcBorders>
          </w:tcPr>
          <w:p w:rsidR="00073B94" w:rsidRPr="008B4527" w:rsidRDefault="00073B94" w:rsidP="00D1702F">
            <w:pPr>
              <w:jc w:val="center"/>
              <w:rPr>
                <w:color w:val="000000"/>
              </w:rPr>
            </w:pPr>
          </w:p>
        </w:tc>
        <w:tc>
          <w:tcPr>
            <w:tcW w:w="1191" w:type="dxa"/>
            <w:gridSpan w:val="2"/>
            <w:vMerge w:val="restart"/>
            <w:tcBorders>
              <w:left w:val="nil"/>
              <w:right w:val="single" w:sz="4" w:space="0" w:color="auto"/>
            </w:tcBorders>
            <w:shd w:val="clear" w:color="auto" w:fill="auto"/>
            <w:noWrap/>
            <w:vAlign w:val="bottom"/>
          </w:tcPr>
          <w:p w:rsidR="00073B94" w:rsidRDefault="00073B94" w:rsidP="0073454F">
            <w:pPr>
              <w:jc w:val="center"/>
              <w:rPr>
                <w:color w:val="000000"/>
              </w:rPr>
            </w:pPr>
            <w:r>
              <w:rPr>
                <w:color w:val="000000"/>
              </w:rPr>
              <w:t>8</w:t>
            </w: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0417FE">
            <w:pPr>
              <w:rPr>
                <w:color w:val="000000"/>
              </w:rPr>
            </w:pPr>
            <w:r>
              <w:rPr>
                <w:color w:val="000000"/>
              </w:rPr>
              <w:t>PSP Chomentów Puszcz</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4</w:t>
            </w:r>
          </w:p>
        </w:tc>
      </w:tr>
      <w:tr w:rsidR="00073B94" w:rsidRPr="0020163F" w:rsidTr="008B1367">
        <w:trPr>
          <w:gridAfter w:val="1"/>
          <w:wAfter w:w="917" w:type="dxa"/>
          <w:trHeight w:val="378"/>
        </w:trPr>
        <w:tc>
          <w:tcPr>
            <w:tcW w:w="487" w:type="dxa"/>
            <w:vMerge/>
            <w:tcBorders>
              <w:left w:val="single" w:sz="4" w:space="0" w:color="auto"/>
              <w:bottom w:val="single" w:sz="4" w:space="0" w:color="auto"/>
              <w:right w:val="single" w:sz="4" w:space="0" w:color="auto"/>
            </w:tcBorders>
          </w:tcPr>
          <w:p w:rsidR="00073B94" w:rsidRPr="00497068" w:rsidRDefault="00073B94" w:rsidP="00D1702F">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073B94" w:rsidRPr="008B4527" w:rsidRDefault="00073B94" w:rsidP="00D1702F"/>
        </w:tc>
        <w:tc>
          <w:tcPr>
            <w:tcW w:w="917" w:type="dxa"/>
            <w:vMerge/>
            <w:tcBorders>
              <w:left w:val="nil"/>
              <w:bottom w:val="single" w:sz="4" w:space="0" w:color="auto"/>
              <w:right w:val="single" w:sz="4" w:space="0" w:color="auto"/>
            </w:tcBorders>
          </w:tcPr>
          <w:p w:rsidR="00073B94" w:rsidRDefault="00073B94" w:rsidP="00D1702F">
            <w:pPr>
              <w:jc w:val="center"/>
              <w:rPr>
                <w:color w:val="000000"/>
              </w:rPr>
            </w:pPr>
          </w:p>
        </w:tc>
        <w:tc>
          <w:tcPr>
            <w:tcW w:w="160" w:type="dxa"/>
            <w:vMerge/>
            <w:tcBorders>
              <w:left w:val="single" w:sz="4" w:space="0" w:color="auto"/>
              <w:bottom w:val="single" w:sz="4" w:space="0" w:color="auto"/>
              <w:right w:val="nil"/>
            </w:tcBorders>
          </w:tcPr>
          <w:p w:rsidR="00073B94" w:rsidRPr="008B4527" w:rsidRDefault="00073B94" w:rsidP="00D1702F">
            <w:pPr>
              <w:jc w:val="center"/>
              <w:rPr>
                <w:color w:val="000000"/>
              </w:rPr>
            </w:pPr>
          </w:p>
        </w:tc>
        <w:tc>
          <w:tcPr>
            <w:tcW w:w="1191" w:type="dxa"/>
            <w:gridSpan w:val="2"/>
            <w:vMerge/>
            <w:tcBorders>
              <w:left w:val="nil"/>
              <w:bottom w:val="single" w:sz="4" w:space="0" w:color="auto"/>
              <w:right w:val="single" w:sz="4" w:space="0" w:color="auto"/>
            </w:tcBorders>
            <w:shd w:val="clear" w:color="auto" w:fill="auto"/>
            <w:noWrap/>
            <w:vAlign w:val="bottom"/>
          </w:tcPr>
          <w:p w:rsidR="00073B94" w:rsidRDefault="00073B94" w:rsidP="00EF4BA8">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0417FE">
            <w:pPr>
              <w:rPr>
                <w:color w:val="000000"/>
              </w:rPr>
            </w:pPr>
            <w:r>
              <w:rPr>
                <w:color w:val="000000"/>
              </w:rPr>
              <w:t>PSP Sołtyków</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4</w:t>
            </w:r>
          </w:p>
        </w:tc>
      </w:tr>
      <w:tr w:rsidR="00073B94" w:rsidRPr="0020163F" w:rsidTr="008B1367">
        <w:trPr>
          <w:gridAfter w:val="1"/>
          <w:wAfter w:w="917" w:type="dxa"/>
          <w:trHeight w:val="408"/>
        </w:trPr>
        <w:tc>
          <w:tcPr>
            <w:tcW w:w="487" w:type="dxa"/>
            <w:vMerge w:val="restart"/>
            <w:tcBorders>
              <w:left w:val="single" w:sz="4" w:space="0" w:color="auto"/>
              <w:right w:val="single" w:sz="4" w:space="0" w:color="auto"/>
            </w:tcBorders>
          </w:tcPr>
          <w:p w:rsidR="00073B94" w:rsidRPr="00497068" w:rsidRDefault="001F2A67" w:rsidP="00D1702F">
            <w:pPr>
              <w:rPr>
                <w:color w:val="000000"/>
              </w:rPr>
            </w:pPr>
            <w:r>
              <w:rPr>
                <w:color w:val="000000"/>
              </w:rPr>
              <w:t>12</w:t>
            </w:r>
          </w:p>
        </w:tc>
        <w:tc>
          <w:tcPr>
            <w:tcW w:w="2627" w:type="dxa"/>
            <w:vMerge w:val="restart"/>
            <w:tcBorders>
              <w:left w:val="single" w:sz="4" w:space="0" w:color="auto"/>
              <w:right w:val="single" w:sz="4" w:space="0" w:color="auto"/>
            </w:tcBorders>
            <w:shd w:val="clear" w:color="auto" w:fill="auto"/>
            <w:noWrap/>
            <w:vAlign w:val="bottom"/>
          </w:tcPr>
          <w:p w:rsidR="00073B94" w:rsidRPr="008B4527" w:rsidRDefault="00073B94" w:rsidP="00D1702F">
            <w:r w:rsidRPr="008B4527">
              <w:t>Materiały dy</w:t>
            </w:r>
            <w:r>
              <w:t>daktyczne do zajęć wyrównujących</w:t>
            </w:r>
            <w:r w:rsidRPr="008B4527">
              <w:t xml:space="preserve">                          z </w:t>
            </w:r>
            <w:r>
              <w:t xml:space="preserve"> przyrody</w:t>
            </w:r>
          </w:p>
        </w:tc>
        <w:tc>
          <w:tcPr>
            <w:tcW w:w="917" w:type="dxa"/>
            <w:vMerge w:val="restart"/>
            <w:tcBorders>
              <w:left w:val="nil"/>
              <w:right w:val="single" w:sz="4" w:space="0" w:color="auto"/>
            </w:tcBorders>
          </w:tcPr>
          <w:p w:rsidR="00073B94" w:rsidRDefault="00073B94" w:rsidP="00D1702F">
            <w:pPr>
              <w:jc w:val="center"/>
              <w:rPr>
                <w:color w:val="000000"/>
              </w:rPr>
            </w:pPr>
            <w:proofErr w:type="spellStart"/>
            <w:r>
              <w:rPr>
                <w:color w:val="000000"/>
              </w:rPr>
              <w:t>szt</w:t>
            </w:r>
            <w:proofErr w:type="spellEnd"/>
          </w:p>
        </w:tc>
        <w:tc>
          <w:tcPr>
            <w:tcW w:w="160" w:type="dxa"/>
            <w:vMerge w:val="restart"/>
            <w:tcBorders>
              <w:left w:val="single" w:sz="4" w:space="0" w:color="auto"/>
              <w:right w:val="nil"/>
            </w:tcBorders>
          </w:tcPr>
          <w:p w:rsidR="00073B94" w:rsidRPr="008B4527" w:rsidRDefault="00073B94" w:rsidP="00D1702F">
            <w:pPr>
              <w:jc w:val="center"/>
              <w:rPr>
                <w:color w:val="000000"/>
              </w:rPr>
            </w:pPr>
          </w:p>
        </w:tc>
        <w:tc>
          <w:tcPr>
            <w:tcW w:w="1191" w:type="dxa"/>
            <w:gridSpan w:val="2"/>
            <w:vMerge w:val="restart"/>
            <w:tcBorders>
              <w:left w:val="nil"/>
              <w:right w:val="single" w:sz="4" w:space="0" w:color="auto"/>
            </w:tcBorders>
            <w:shd w:val="clear" w:color="auto" w:fill="auto"/>
            <w:noWrap/>
            <w:vAlign w:val="bottom"/>
          </w:tcPr>
          <w:p w:rsidR="00073B94" w:rsidRDefault="00073B94" w:rsidP="0073454F">
            <w:pPr>
              <w:jc w:val="center"/>
              <w:rPr>
                <w:color w:val="000000"/>
              </w:rPr>
            </w:pPr>
            <w:r>
              <w:rPr>
                <w:color w:val="000000"/>
              </w:rPr>
              <w:t>8</w:t>
            </w: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1F7AA2">
            <w:pPr>
              <w:rPr>
                <w:color w:val="000000"/>
              </w:rPr>
            </w:pPr>
            <w:r>
              <w:rPr>
                <w:color w:val="000000"/>
              </w:rPr>
              <w:t>PSP Wólka Twarogowa</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4</w:t>
            </w:r>
          </w:p>
        </w:tc>
      </w:tr>
      <w:tr w:rsidR="00073B94" w:rsidRPr="0020163F" w:rsidTr="008B1367">
        <w:trPr>
          <w:gridAfter w:val="1"/>
          <w:wAfter w:w="917" w:type="dxa"/>
          <w:trHeight w:val="405"/>
        </w:trPr>
        <w:tc>
          <w:tcPr>
            <w:tcW w:w="487" w:type="dxa"/>
            <w:vMerge/>
            <w:tcBorders>
              <w:left w:val="single" w:sz="4" w:space="0" w:color="auto"/>
              <w:bottom w:val="single" w:sz="4" w:space="0" w:color="auto"/>
              <w:right w:val="single" w:sz="4" w:space="0" w:color="auto"/>
            </w:tcBorders>
          </w:tcPr>
          <w:p w:rsidR="00073B94" w:rsidRPr="00497068" w:rsidRDefault="00073B94" w:rsidP="00D1702F">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073B94" w:rsidRPr="008B4527" w:rsidRDefault="00073B94" w:rsidP="00D1702F"/>
        </w:tc>
        <w:tc>
          <w:tcPr>
            <w:tcW w:w="917" w:type="dxa"/>
            <w:vMerge/>
            <w:tcBorders>
              <w:left w:val="nil"/>
              <w:bottom w:val="single" w:sz="4" w:space="0" w:color="auto"/>
              <w:right w:val="single" w:sz="4" w:space="0" w:color="auto"/>
            </w:tcBorders>
          </w:tcPr>
          <w:p w:rsidR="00073B94" w:rsidRDefault="00073B94" w:rsidP="00D1702F">
            <w:pPr>
              <w:jc w:val="center"/>
              <w:rPr>
                <w:color w:val="000000"/>
              </w:rPr>
            </w:pPr>
          </w:p>
        </w:tc>
        <w:tc>
          <w:tcPr>
            <w:tcW w:w="160" w:type="dxa"/>
            <w:vMerge/>
            <w:tcBorders>
              <w:left w:val="single" w:sz="4" w:space="0" w:color="auto"/>
              <w:bottom w:val="single" w:sz="4" w:space="0" w:color="auto"/>
              <w:right w:val="nil"/>
            </w:tcBorders>
          </w:tcPr>
          <w:p w:rsidR="00073B94" w:rsidRPr="008B4527" w:rsidRDefault="00073B94" w:rsidP="00D1702F">
            <w:pPr>
              <w:jc w:val="center"/>
              <w:rPr>
                <w:color w:val="000000"/>
              </w:rPr>
            </w:pPr>
          </w:p>
        </w:tc>
        <w:tc>
          <w:tcPr>
            <w:tcW w:w="1191" w:type="dxa"/>
            <w:gridSpan w:val="2"/>
            <w:vMerge/>
            <w:tcBorders>
              <w:left w:val="nil"/>
              <w:bottom w:val="single" w:sz="4" w:space="0" w:color="auto"/>
              <w:right w:val="single" w:sz="4" w:space="0" w:color="auto"/>
            </w:tcBorders>
            <w:shd w:val="clear" w:color="auto" w:fill="auto"/>
            <w:noWrap/>
            <w:vAlign w:val="bottom"/>
          </w:tcPr>
          <w:p w:rsidR="00073B94" w:rsidRDefault="00073B94" w:rsidP="0073454F">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1F7AA2">
            <w:pPr>
              <w:rPr>
                <w:color w:val="000000"/>
              </w:rPr>
            </w:pPr>
            <w:r>
              <w:rPr>
                <w:color w:val="000000"/>
              </w:rPr>
              <w:t>PSP Sołtyków</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4</w:t>
            </w:r>
          </w:p>
        </w:tc>
      </w:tr>
      <w:tr w:rsidR="00073B94" w:rsidRPr="0020163F" w:rsidTr="008B1367">
        <w:trPr>
          <w:gridAfter w:val="1"/>
          <w:wAfter w:w="917" w:type="dxa"/>
          <w:trHeight w:val="165"/>
        </w:trPr>
        <w:tc>
          <w:tcPr>
            <w:tcW w:w="487" w:type="dxa"/>
            <w:tcBorders>
              <w:left w:val="single" w:sz="4" w:space="0" w:color="auto"/>
              <w:bottom w:val="single" w:sz="4" w:space="0" w:color="auto"/>
              <w:right w:val="single" w:sz="4" w:space="0" w:color="auto"/>
            </w:tcBorders>
          </w:tcPr>
          <w:p w:rsidR="00073B94" w:rsidRPr="00497068" w:rsidRDefault="001F2A67" w:rsidP="00D1702F">
            <w:pPr>
              <w:rPr>
                <w:color w:val="000000"/>
              </w:rPr>
            </w:pPr>
            <w:r>
              <w:rPr>
                <w:color w:val="000000"/>
              </w:rPr>
              <w:t>13</w:t>
            </w:r>
          </w:p>
        </w:tc>
        <w:tc>
          <w:tcPr>
            <w:tcW w:w="2627" w:type="dxa"/>
            <w:tcBorders>
              <w:left w:val="single" w:sz="4" w:space="0" w:color="auto"/>
              <w:bottom w:val="single" w:sz="4" w:space="0" w:color="auto"/>
              <w:right w:val="single" w:sz="4" w:space="0" w:color="auto"/>
            </w:tcBorders>
            <w:shd w:val="clear" w:color="auto" w:fill="auto"/>
            <w:noWrap/>
            <w:vAlign w:val="bottom"/>
          </w:tcPr>
          <w:p w:rsidR="00073B94" w:rsidRPr="008B4527" w:rsidRDefault="00073B94" w:rsidP="00D1702F">
            <w:r w:rsidRPr="008B4527">
              <w:t>Materiały dy</w:t>
            </w:r>
            <w:r>
              <w:t>daktyczne do zajęć wyrównujących</w:t>
            </w:r>
            <w:r w:rsidRPr="008B4527">
              <w:t xml:space="preserve">      </w:t>
            </w:r>
            <w:r>
              <w:t>matematyczno-przyrodniczych</w:t>
            </w:r>
            <w:r w:rsidRPr="008B4527">
              <w:t xml:space="preserve">                    </w:t>
            </w:r>
          </w:p>
        </w:tc>
        <w:tc>
          <w:tcPr>
            <w:tcW w:w="917" w:type="dxa"/>
            <w:tcBorders>
              <w:left w:val="nil"/>
              <w:bottom w:val="single" w:sz="4" w:space="0" w:color="auto"/>
              <w:right w:val="single" w:sz="4" w:space="0" w:color="auto"/>
            </w:tcBorders>
          </w:tcPr>
          <w:p w:rsidR="00073B94" w:rsidRDefault="00073B94" w:rsidP="00D1702F">
            <w:pPr>
              <w:jc w:val="center"/>
              <w:rPr>
                <w:color w:val="000000"/>
              </w:rPr>
            </w:pPr>
            <w:proofErr w:type="spellStart"/>
            <w:r>
              <w:rPr>
                <w:color w:val="000000"/>
              </w:rPr>
              <w:t>szt</w:t>
            </w:r>
            <w:proofErr w:type="spellEnd"/>
          </w:p>
        </w:tc>
        <w:tc>
          <w:tcPr>
            <w:tcW w:w="160" w:type="dxa"/>
            <w:tcBorders>
              <w:left w:val="single" w:sz="4" w:space="0" w:color="auto"/>
              <w:bottom w:val="single" w:sz="4" w:space="0" w:color="auto"/>
              <w:right w:val="nil"/>
            </w:tcBorders>
          </w:tcPr>
          <w:p w:rsidR="00073B94" w:rsidRPr="008B4527" w:rsidRDefault="00073B94" w:rsidP="00D1702F">
            <w:pPr>
              <w:jc w:val="center"/>
              <w:rPr>
                <w:color w:val="000000"/>
              </w:rPr>
            </w:pPr>
          </w:p>
        </w:tc>
        <w:tc>
          <w:tcPr>
            <w:tcW w:w="1191" w:type="dxa"/>
            <w:gridSpan w:val="2"/>
            <w:tcBorders>
              <w:left w:val="nil"/>
              <w:bottom w:val="single" w:sz="4" w:space="0" w:color="auto"/>
              <w:right w:val="single" w:sz="4" w:space="0" w:color="auto"/>
            </w:tcBorders>
            <w:shd w:val="clear" w:color="auto" w:fill="auto"/>
            <w:noWrap/>
            <w:vAlign w:val="bottom"/>
          </w:tcPr>
          <w:p w:rsidR="00073B94" w:rsidRDefault="00073B94" w:rsidP="0073454F">
            <w:pPr>
              <w:jc w:val="center"/>
              <w:rPr>
                <w:color w:val="000000"/>
              </w:rPr>
            </w:pPr>
            <w:r>
              <w:rPr>
                <w:color w:val="000000"/>
              </w:rPr>
              <w:t>10</w:t>
            </w:r>
          </w:p>
        </w:tc>
        <w:tc>
          <w:tcPr>
            <w:tcW w:w="2693" w:type="dxa"/>
            <w:tcBorders>
              <w:top w:val="single" w:sz="4" w:space="0" w:color="auto"/>
              <w:left w:val="nil"/>
              <w:bottom w:val="single" w:sz="4" w:space="0" w:color="auto"/>
              <w:right w:val="single" w:sz="4" w:space="0" w:color="auto"/>
            </w:tcBorders>
            <w:shd w:val="clear" w:color="auto" w:fill="auto"/>
            <w:noWrap/>
          </w:tcPr>
          <w:p w:rsidR="00073B94" w:rsidRDefault="00073B94" w:rsidP="001F7AA2">
            <w:pPr>
              <w:rPr>
                <w:color w:val="000000"/>
              </w:rPr>
            </w:pPr>
            <w:r>
              <w:rPr>
                <w:color w:val="000000"/>
              </w:rPr>
              <w:t>PSP Chomentów Puszcz</w:t>
            </w:r>
          </w:p>
        </w:tc>
        <w:tc>
          <w:tcPr>
            <w:tcW w:w="917" w:type="dxa"/>
            <w:tcBorders>
              <w:top w:val="single" w:sz="4" w:space="0" w:color="auto"/>
              <w:left w:val="nil"/>
              <w:bottom w:val="single" w:sz="4" w:space="0" w:color="auto"/>
              <w:right w:val="single" w:sz="4" w:space="0" w:color="auto"/>
            </w:tcBorders>
            <w:shd w:val="clear" w:color="auto" w:fill="auto"/>
            <w:noWrap/>
          </w:tcPr>
          <w:p w:rsidR="00073B94" w:rsidRDefault="00073B94" w:rsidP="000D1A93">
            <w:pPr>
              <w:rPr>
                <w:color w:val="000000"/>
              </w:rPr>
            </w:pPr>
            <w:r>
              <w:rPr>
                <w:color w:val="000000"/>
              </w:rPr>
              <w:t>10</w:t>
            </w:r>
          </w:p>
        </w:tc>
      </w:tr>
      <w:tr w:rsidR="00037B5B" w:rsidRPr="0020163F" w:rsidTr="008B1367">
        <w:trPr>
          <w:gridAfter w:val="1"/>
          <w:wAfter w:w="917" w:type="dxa"/>
          <w:trHeight w:val="165"/>
        </w:trPr>
        <w:tc>
          <w:tcPr>
            <w:tcW w:w="4191" w:type="dxa"/>
            <w:gridSpan w:val="4"/>
            <w:tcBorders>
              <w:bottom w:val="single" w:sz="4" w:space="0" w:color="auto"/>
            </w:tcBorders>
          </w:tcPr>
          <w:p w:rsidR="0045769B" w:rsidRDefault="0045769B" w:rsidP="0045769B">
            <w:pPr>
              <w:jc w:val="center"/>
              <w:rPr>
                <w:i/>
                <w:iCs/>
                <w:color w:val="000000"/>
                <w:sz w:val="28"/>
                <w:szCs w:val="28"/>
              </w:rPr>
            </w:pPr>
          </w:p>
          <w:p w:rsidR="00F21281" w:rsidRDefault="00F21281" w:rsidP="0045769B">
            <w:pPr>
              <w:jc w:val="center"/>
              <w:rPr>
                <w:i/>
                <w:iCs/>
                <w:color w:val="000000"/>
                <w:sz w:val="28"/>
                <w:szCs w:val="28"/>
              </w:rPr>
            </w:pPr>
          </w:p>
          <w:p w:rsidR="00F21281" w:rsidRDefault="00F21281" w:rsidP="0045769B">
            <w:pPr>
              <w:jc w:val="center"/>
              <w:rPr>
                <w:i/>
                <w:iCs/>
                <w:color w:val="000000"/>
                <w:sz w:val="28"/>
                <w:szCs w:val="28"/>
              </w:rPr>
            </w:pPr>
          </w:p>
          <w:p w:rsidR="00F21281" w:rsidRDefault="00F21281" w:rsidP="0045769B">
            <w:pPr>
              <w:jc w:val="center"/>
              <w:rPr>
                <w:i/>
                <w:iCs/>
                <w:color w:val="000000"/>
                <w:sz w:val="28"/>
                <w:szCs w:val="28"/>
              </w:rPr>
            </w:pPr>
          </w:p>
          <w:p w:rsidR="00F21281" w:rsidRDefault="00F21281" w:rsidP="0045769B">
            <w:pPr>
              <w:jc w:val="center"/>
              <w:rPr>
                <w:i/>
                <w:iCs/>
                <w:color w:val="000000"/>
                <w:sz w:val="28"/>
                <w:szCs w:val="28"/>
              </w:rPr>
            </w:pPr>
          </w:p>
          <w:p w:rsidR="00F21281" w:rsidRDefault="00F21281" w:rsidP="0045769B">
            <w:pPr>
              <w:jc w:val="center"/>
              <w:rPr>
                <w:i/>
                <w:iCs/>
                <w:color w:val="000000"/>
                <w:sz w:val="28"/>
                <w:szCs w:val="28"/>
              </w:rPr>
            </w:pPr>
          </w:p>
          <w:p w:rsidR="00F21281" w:rsidRDefault="00F21281" w:rsidP="0045769B">
            <w:pPr>
              <w:jc w:val="center"/>
              <w:rPr>
                <w:i/>
                <w:iCs/>
                <w:color w:val="000000"/>
                <w:sz w:val="28"/>
                <w:szCs w:val="28"/>
              </w:rPr>
            </w:pPr>
          </w:p>
          <w:p w:rsidR="00F21281" w:rsidRDefault="00F21281" w:rsidP="0045769B">
            <w:pPr>
              <w:jc w:val="center"/>
              <w:rPr>
                <w:i/>
                <w:iCs/>
                <w:color w:val="000000"/>
                <w:sz w:val="28"/>
                <w:szCs w:val="28"/>
              </w:rPr>
            </w:pPr>
          </w:p>
          <w:p w:rsidR="00F21281" w:rsidRDefault="00F21281" w:rsidP="0045769B">
            <w:pPr>
              <w:jc w:val="center"/>
              <w:rPr>
                <w:i/>
                <w:iCs/>
                <w:color w:val="000000"/>
                <w:sz w:val="28"/>
                <w:szCs w:val="28"/>
              </w:rPr>
            </w:pPr>
          </w:p>
          <w:p w:rsidR="00F21281" w:rsidRDefault="00F21281" w:rsidP="0045769B">
            <w:pPr>
              <w:jc w:val="center"/>
              <w:rPr>
                <w:i/>
                <w:iCs/>
                <w:color w:val="000000"/>
                <w:sz w:val="28"/>
                <w:szCs w:val="28"/>
              </w:rPr>
            </w:pPr>
          </w:p>
          <w:p w:rsidR="00F21281" w:rsidRDefault="00F21281" w:rsidP="0045769B">
            <w:pPr>
              <w:jc w:val="center"/>
              <w:rPr>
                <w:i/>
                <w:iCs/>
                <w:color w:val="000000"/>
                <w:sz w:val="28"/>
                <w:szCs w:val="28"/>
              </w:rPr>
            </w:pPr>
          </w:p>
          <w:p w:rsidR="00F21281" w:rsidRDefault="00F21281" w:rsidP="0045769B">
            <w:pPr>
              <w:jc w:val="center"/>
              <w:rPr>
                <w:i/>
                <w:iCs/>
                <w:color w:val="000000"/>
                <w:sz w:val="28"/>
                <w:szCs w:val="28"/>
              </w:rPr>
            </w:pPr>
          </w:p>
          <w:p w:rsidR="00D408B5" w:rsidRDefault="00D408B5" w:rsidP="0045769B">
            <w:pPr>
              <w:jc w:val="center"/>
              <w:rPr>
                <w:i/>
                <w:iCs/>
                <w:color w:val="000000"/>
                <w:sz w:val="28"/>
                <w:szCs w:val="28"/>
              </w:rPr>
            </w:pPr>
          </w:p>
          <w:p w:rsidR="00D408B5" w:rsidRDefault="00D408B5" w:rsidP="0045769B">
            <w:pPr>
              <w:jc w:val="center"/>
              <w:rPr>
                <w:i/>
                <w:iCs/>
                <w:color w:val="000000"/>
                <w:sz w:val="28"/>
                <w:szCs w:val="28"/>
              </w:rPr>
            </w:pPr>
          </w:p>
          <w:p w:rsidR="00A846E4" w:rsidRDefault="00A846E4" w:rsidP="0045769B">
            <w:pPr>
              <w:jc w:val="center"/>
              <w:rPr>
                <w:i/>
                <w:iCs/>
                <w:color w:val="000000"/>
                <w:sz w:val="28"/>
                <w:szCs w:val="28"/>
              </w:rPr>
            </w:pPr>
          </w:p>
          <w:p w:rsidR="00A846E4" w:rsidRDefault="00A846E4" w:rsidP="0045769B">
            <w:pPr>
              <w:jc w:val="center"/>
              <w:rPr>
                <w:i/>
                <w:iCs/>
                <w:color w:val="000000"/>
                <w:sz w:val="28"/>
                <w:szCs w:val="28"/>
              </w:rPr>
            </w:pPr>
          </w:p>
          <w:p w:rsidR="00A846E4" w:rsidRDefault="00A846E4" w:rsidP="0045769B">
            <w:pPr>
              <w:jc w:val="center"/>
              <w:rPr>
                <w:i/>
                <w:iCs/>
                <w:color w:val="000000"/>
                <w:sz w:val="28"/>
                <w:szCs w:val="28"/>
              </w:rPr>
            </w:pPr>
          </w:p>
          <w:p w:rsidR="00D408B5" w:rsidRDefault="00D408B5" w:rsidP="0045769B">
            <w:pPr>
              <w:jc w:val="center"/>
              <w:rPr>
                <w:i/>
                <w:iCs/>
                <w:color w:val="000000"/>
                <w:sz w:val="28"/>
                <w:szCs w:val="28"/>
              </w:rPr>
            </w:pPr>
          </w:p>
          <w:p w:rsidR="00D408B5" w:rsidRDefault="00D408B5" w:rsidP="0045769B">
            <w:pPr>
              <w:jc w:val="center"/>
              <w:rPr>
                <w:i/>
                <w:iCs/>
                <w:color w:val="000000"/>
                <w:sz w:val="28"/>
                <w:szCs w:val="28"/>
              </w:rPr>
            </w:pPr>
          </w:p>
          <w:p w:rsidR="00D408B5" w:rsidRDefault="00D408B5" w:rsidP="0045769B">
            <w:pPr>
              <w:jc w:val="center"/>
              <w:rPr>
                <w:i/>
                <w:iCs/>
                <w:color w:val="000000"/>
                <w:sz w:val="28"/>
                <w:szCs w:val="28"/>
              </w:rPr>
            </w:pPr>
          </w:p>
          <w:p w:rsidR="00D408B5" w:rsidRPr="0016178C" w:rsidRDefault="00D408B5" w:rsidP="0045769B">
            <w:pPr>
              <w:jc w:val="center"/>
              <w:rPr>
                <w:i/>
                <w:iCs/>
                <w:color w:val="000000"/>
                <w:sz w:val="28"/>
                <w:szCs w:val="28"/>
              </w:rPr>
            </w:pPr>
          </w:p>
          <w:p w:rsidR="0045769B" w:rsidRPr="0016178C" w:rsidRDefault="0045769B" w:rsidP="0045769B">
            <w:pPr>
              <w:jc w:val="center"/>
              <w:rPr>
                <w:i/>
                <w:iCs/>
                <w:color w:val="000000"/>
                <w:sz w:val="28"/>
                <w:szCs w:val="28"/>
              </w:rPr>
            </w:pPr>
          </w:p>
          <w:p w:rsidR="00037B5B" w:rsidRPr="00090F8A" w:rsidRDefault="00037B5B" w:rsidP="004D1F06">
            <w:pPr>
              <w:jc w:val="right"/>
              <w:rPr>
                <w:b/>
                <w:color w:val="000000"/>
              </w:rPr>
            </w:pPr>
            <w:r w:rsidRPr="00090F8A">
              <w:rPr>
                <w:b/>
                <w:i/>
                <w:iCs/>
                <w:color w:val="000000"/>
              </w:rPr>
              <w:t xml:space="preserve">Specyfikacja dostaw w rozbiciu na </w:t>
            </w:r>
            <w:r w:rsidR="0045769B" w:rsidRPr="00090F8A">
              <w:rPr>
                <w:b/>
                <w:i/>
                <w:iCs/>
                <w:color w:val="000000"/>
              </w:rPr>
              <w:t xml:space="preserve">  </w:t>
            </w:r>
            <w:r w:rsidRPr="00090F8A">
              <w:rPr>
                <w:b/>
                <w:i/>
                <w:iCs/>
                <w:color w:val="000000"/>
              </w:rPr>
              <w:t>odbiorców</w:t>
            </w:r>
            <w:r w:rsidR="0045769B" w:rsidRPr="00090F8A">
              <w:rPr>
                <w:b/>
                <w:i/>
                <w:iCs/>
                <w:color w:val="000000"/>
              </w:rPr>
              <w:t xml:space="preserve"> </w:t>
            </w:r>
            <w:r w:rsidRPr="00090F8A">
              <w:rPr>
                <w:b/>
                <w:i/>
                <w:iCs/>
                <w:color w:val="000000"/>
              </w:rPr>
              <w:t>w</w:t>
            </w:r>
            <w:r w:rsidR="004D1F06" w:rsidRPr="00090F8A">
              <w:rPr>
                <w:b/>
                <w:i/>
                <w:iCs/>
                <w:color w:val="000000"/>
              </w:rPr>
              <w:t>e wrześniu</w:t>
            </w:r>
            <w:r w:rsidRPr="00090F8A">
              <w:rPr>
                <w:b/>
                <w:i/>
                <w:iCs/>
                <w:color w:val="000000"/>
              </w:rPr>
              <w:t xml:space="preserve"> 2019r</w:t>
            </w:r>
            <w:r w:rsidR="0016178C" w:rsidRPr="00090F8A">
              <w:rPr>
                <w:b/>
                <w:i/>
                <w:iCs/>
                <w:color w:val="000000"/>
              </w:rPr>
              <w:t>.</w:t>
            </w:r>
          </w:p>
        </w:tc>
        <w:tc>
          <w:tcPr>
            <w:tcW w:w="4801" w:type="dxa"/>
            <w:gridSpan w:val="4"/>
            <w:tcBorders>
              <w:left w:val="nil"/>
              <w:bottom w:val="single" w:sz="4" w:space="0" w:color="auto"/>
            </w:tcBorders>
            <w:shd w:val="clear" w:color="auto" w:fill="auto"/>
            <w:noWrap/>
            <w:vAlign w:val="bottom"/>
          </w:tcPr>
          <w:p w:rsidR="00037B5B" w:rsidRDefault="00037B5B" w:rsidP="0045769B">
            <w:pPr>
              <w:jc w:val="center"/>
              <w:rPr>
                <w:color w:val="000000"/>
                <w:sz w:val="28"/>
                <w:szCs w:val="28"/>
              </w:rPr>
            </w:pPr>
          </w:p>
          <w:p w:rsidR="00A846E4" w:rsidRDefault="00A846E4" w:rsidP="0045769B">
            <w:pPr>
              <w:jc w:val="center"/>
              <w:rPr>
                <w:color w:val="000000"/>
                <w:sz w:val="28"/>
                <w:szCs w:val="28"/>
              </w:rPr>
            </w:pPr>
          </w:p>
          <w:p w:rsidR="00A846E4" w:rsidRDefault="00A846E4" w:rsidP="0045769B">
            <w:pPr>
              <w:jc w:val="center"/>
              <w:rPr>
                <w:color w:val="000000"/>
                <w:sz w:val="28"/>
                <w:szCs w:val="28"/>
              </w:rPr>
            </w:pPr>
          </w:p>
          <w:p w:rsidR="00A846E4" w:rsidRPr="0016178C" w:rsidRDefault="00A846E4" w:rsidP="0045769B">
            <w:pPr>
              <w:jc w:val="center"/>
              <w:rPr>
                <w:color w:val="000000"/>
                <w:sz w:val="28"/>
                <w:szCs w:val="28"/>
              </w:rPr>
            </w:pPr>
          </w:p>
        </w:tc>
      </w:tr>
      <w:tr w:rsidR="004B234E" w:rsidRPr="0020163F" w:rsidTr="004B234E">
        <w:trPr>
          <w:trHeight w:val="165"/>
        </w:trPr>
        <w:tc>
          <w:tcPr>
            <w:tcW w:w="487" w:type="dxa"/>
            <w:tcBorders>
              <w:left w:val="single" w:sz="4" w:space="0" w:color="auto"/>
              <w:bottom w:val="single" w:sz="4" w:space="0" w:color="auto"/>
              <w:right w:val="single" w:sz="4" w:space="0" w:color="auto"/>
            </w:tcBorders>
          </w:tcPr>
          <w:p w:rsidR="004B234E" w:rsidRPr="00F8468A" w:rsidRDefault="004B234E" w:rsidP="00A43BEC">
            <w:pPr>
              <w:jc w:val="center"/>
              <w:rPr>
                <w:b/>
                <w:bCs/>
                <w:color w:val="000000"/>
              </w:rPr>
            </w:pPr>
            <w:proofErr w:type="spellStart"/>
            <w:r w:rsidRPr="00F8468A">
              <w:rPr>
                <w:b/>
                <w:bCs/>
                <w:color w:val="000000"/>
              </w:rPr>
              <w:t>Lp</w:t>
            </w:r>
            <w:proofErr w:type="spellEnd"/>
          </w:p>
        </w:tc>
        <w:tc>
          <w:tcPr>
            <w:tcW w:w="2627" w:type="dxa"/>
            <w:tcBorders>
              <w:left w:val="single" w:sz="4" w:space="0" w:color="auto"/>
              <w:bottom w:val="single" w:sz="4" w:space="0" w:color="auto"/>
              <w:right w:val="single" w:sz="4" w:space="0" w:color="auto"/>
            </w:tcBorders>
            <w:shd w:val="clear" w:color="auto" w:fill="auto"/>
            <w:noWrap/>
            <w:vAlign w:val="center"/>
          </w:tcPr>
          <w:p w:rsidR="004B234E" w:rsidRPr="00F8468A" w:rsidRDefault="004B234E" w:rsidP="00A43BEC">
            <w:pPr>
              <w:jc w:val="center"/>
              <w:rPr>
                <w:b/>
                <w:bCs/>
                <w:color w:val="000000"/>
              </w:rPr>
            </w:pPr>
            <w:r w:rsidRPr="00F8468A">
              <w:rPr>
                <w:b/>
                <w:bCs/>
                <w:color w:val="000000"/>
              </w:rPr>
              <w:t>Opis </w:t>
            </w:r>
          </w:p>
        </w:tc>
        <w:tc>
          <w:tcPr>
            <w:tcW w:w="917" w:type="dxa"/>
            <w:tcBorders>
              <w:left w:val="nil"/>
              <w:bottom w:val="single" w:sz="4" w:space="0" w:color="auto"/>
              <w:right w:val="single" w:sz="4" w:space="0" w:color="auto"/>
            </w:tcBorders>
          </w:tcPr>
          <w:p w:rsidR="004B234E" w:rsidRPr="00F8468A" w:rsidRDefault="004B234E" w:rsidP="00A43BEC">
            <w:pPr>
              <w:jc w:val="center"/>
              <w:rPr>
                <w:b/>
                <w:bCs/>
                <w:color w:val="000000"/>
              </w:rPr>
            </w:pPr>
          </w:p>
          <w:p w:rsidR="004B234E" w:rsidRPr="00F8468A" w:rsidRDefault="004B234E" w:rsidP="00A43BEC">
            <w:pPr>
              <w:jc w:val="center"/>
              <w:rPr>
                <w:b/>
                <w:bCs/>
                <w:color w:val="000000"/>
              </w:rPr>
            </w:pPr>
          </w:p>
          <w:p w:rsidR="004B234E" w:rsidRPr="00F8468A" w:rsidRDefault="004B234E" w:rsidP="009C3CA8">
            <w:pPr>
              <w:jc w:val="center"/>
              <w:rPr>
                <w:b/>
                <w:bCs/>
                <w:color w:val="000000"/>
              </w:rPr>
            </w:pPr>
            <w:r w:rsidRPr="00F8468A">
              <w:rPr>
                <w:b/>
                <w:bCs/>
                <w:color w:val="000000"/>
              </w:rPr>
              <w:t>Jedno</w:t>
            </w:r>
            <w:r>
              <w:rPr>
                <w:b/>
                <w:bCs/>
                <w:color w:val="000000"/>
              </w:rPr>
              <w:t xml:space="preserve">     </w:t>
            </w:r>
            <w:proofErr w:type="spellStart"/>
            <w:r w:rsidRPr="00F8468A">
              <w:rPr>
                <w:b/>
                <w:bCs/>
                <w:color w:val="000000"/>
              </w:rPr>
              <w:t>stka</w:t>
            </w:r>
            <w:proofErr w:type="spellEnd"/>
            <w:r w:rsidRPr="00F8468A">
              <w:rPr>
                <w:b/>
                <w:bCs/>
                <w:color w:val="000000"/>
              </w:rPr>
              <w:t xml:space="preserve"> miary</w:t>
            </w:r>
          </w:p>
        </w:tc>
        <w:tc>
          <w:tcPr>
            <w:tcW w:w="160" w:type="dxa"/>
            <w:tcBorders>
              <w:left w:val="single" w:sz="4" w:space="0" w:color="auto"/>
              <w:bottom w:val="single" w:sz="4" w:space="0" w:color="auto"/>
              <w:right w:val="nil"/>
            </w:tcBorders>
          </w:tcPr>
          <w:p w:rsidR="004B234E" w:rsidRPr="00F8468A" w:rsidRDefault="004B234E" w:rsidP="00A43BEC">
            <w:pPr>
              <w:jc w:val="center"/>
              <w:rPr>
                <w:b/>
                <w:bCs/>
                <w:color w:val="000000"/>
              </w:rPr>
            </w:pPr>
          </w:p>
        </w:tc>
        <w:tc>
          <w:tcPr>
            <w:tcW w:w="1185" w:type="dxa"/>
            <w:tcBorders>
              <w:left w:val="nil"/>
              <w:bottom w:val="single" w:sz="4" w:space="0" w:color="auto"/>
              <w:right w:val="single" w:sz="4" w:space="0" w:color="auto"/>
            </w:tcBorders>
            <w:shd w:val="clear" w:color="auto" w:fill="auto"/>
            <w:noWrap/>
            <w:vAlign w:val="center"/>
          </w:tcPr>
          <w:p w:rsidR="004B234E" w:rsidRDefault="004B234E" w:rsidP="00A43BEC">
            <w:pPr>
              <w:rPr>
                <w:b/>
                <w:bCs/>
                <w:color w:val="000000"/>
              </w:rPr>
            </w:pPr>
            <w:r>
              <w:rPr>
                <w:b/>
                <w:bCs/>
                <w:color w:val="000000"/>
              </w:rPr>
              <w:t>Ilość</w:t>
            </w:r>
          </w:p>
          <w:p w:rsidR="004B234E" w:rsidRPr="00F8468A" w:rsidRDefault="004B234E" w:rsidP="00A43BEC">
            <w:pPr>
              <w:rPr>
                <w:b/>
                <w:bCs/>
                <w:color w:val="000000"/>
              </w:rPr>
            </w:pPr>
            <w:r w:rsidRPr="00F8468A">
              <w:rPr>
                <w:b/>
                <w:bCs/>
                <w:color w:val="000000"/>
              </w:rPr>
              <w:t>ł</w:t>
            </w:r>
            <w:r w:rsidRPr="00F8468A">
              <w:rPr>
                <w:b/>
                <w:bCs/>
                <w:color w:val="000000"/>
                <w:sz w:val="20"/>
                <w:szCs w:val="20"/>
              </w:rPr>
              <w:t>ączna</w:t>
            </w:r>
          </w:p>
        </w:tc>
        <w:tc>
          <w:tcPr>
            <w:tcW w:w="2699" w:type="dxa"/>
            <w:gridSpan w:val="2"/>
            <w:tcBorders>
              <w:left w:val="nil"/>
              <w:bottom w:val="single" w:sz="4" w:space="0" w:color="auto"/>
              <w:right w:val="single" w:sz="4" w:space="0" w:color="auto"/>
            </w:tcBorders>
            <w:shd w:val="clear" w:color="auto" w:fill="auto"/>
            <w:vAlign w:val="center"/>
          </w:tcPr>
          <w:p w:rsidR="004B234E" w:rsidRDefault="004B234E" w:rsidP="004B234E">
            <w:pPr>
              <w:ind w:left="485"/>
              <w:rPr>
                <w:b/>
                <w:bCs/>
                <w:color w:val="000000"/>
              </w:rPr>
            </w:pPr>
            <w:r>
              <w:rPr>
                <w:b/>
                <w:bCs/>
                <w:color w:val="000000"/>
              </w:rPr>
              <w:t xml:space="preserve">Szkoła                </w:t>
            </w:r>
          </w:p>
          <w:p w:rsidR="004B234E" w:rsidRPr="00F8468A" w:rsidRDefault="004B234E" w:rsidP="004B234E">
            <w:pPr>
              <w:rPr>
                <w:b/>
                <w:bCs/>
                <w:color w:val="000000"/>
              </w:rPr>
            </w:pP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4B234E" w:rsidRPr="00F8468A" w:rsidRDefault="004B234E" w:rsidP="00A43BEC">
            <w:pPr>
              <w:jc w:val="center"/>
              <w:rPr>
                <w:b/>
                <w:bCs/>
                <w:color w:val="000000"/>
              </w:rPr>
            </w:pPr>
            <w:r w:rsidRPr="00F8468A">
              <w:rPr>
                <w:b/>
                <w:bCs/>
                <w:color w:val="000000"/>
              </w:rPr>
              <w:t>Szkoła</w:t>
            </w:r>
          </w:p>
        </w:tc>
        <w:tc>
          <w:tcPr>
            <w:tcW w:w="917" w:type="dxa"/>
            <w:vAlign w:val="center"/>
          </w:tcPr>
          <w:p w:rsidR="004B234E" w:rsidRPr="00F8468A" w:rsidRDefault="004B234E" w:rsidP="00A43BEC">
            <w:pPr>
              <w:jc w:val="center"/>
              <w:rPr>
                <w:b/>
                <w:bCs/>
                <w:color w:val="000000"/>
              </w:rPr>
            </w:pPr>
          </w:p>
        </w:tc>
      </w:tr>
      <w:tr w:rsidR="007A4671" w:rsidRPr="0020163F" w:rsidTr="00A43BEC">
        <w:trPr>
          <w:gridAfter w:val="1"/>
          <w:wAfter w:w="917" w:type="dxa"/>
          <w:trHeight w:val="165"/>
        </w:trPr>
        <w:tc>
          <w:tcPr>
            <w:tcW w:w="487" w:type="dxa"/>
            <w:vMerge w:val="restart"/>
            <w:tcBorders>
              <w:left w:val="single" w:sz="4" w:space="0" w:color="auto"/>
              <w:right w:val="single" w:sz="4" w:space="0" w:color="auto"/>
            </w:tcBorders>
          </w:tcPr>
          <w:p w:rsidR="007A4671" w:rsidRPr="00497068" w:rsidRDefault="007A4671" w:rsidP="00A43BEC">
            <w:pPr>
              <w:rPr>
                <w:color w:val="000000"/>
              </w:rPr>
            </w:pPr>
            <w:r w:rsidRPr="00497068">
              <w:rPr>
                <w:color w:val="000000"/>
              </w:rPr>
              <w:t>1</w:t>
            </w:r>
          </w:p>
        </w:tc>
        <w:tc>
          <w:tcPr>
            <w:tcW w:w="2627" w:type="dxa"/>
            <w:vMerge w:val="restart"/>
            <w:tcBorders>
              <w:left w:val="single" w:sz="4" w:space="0" w:color="auto"/>
              <w:right w:val="single" w:sz="4" w:space="0" w:color="auto"/>
            </w:tcBorders>
            <w:shd w:val="clear" w:color="auto" w:fill="auto"/>
            <w:noWrap/>
          </w:tcPr>
          <w:p w:rsidR="007A4671" w:rsidRPr="00A07A9B" w:rsidRDefault="007A4671" w:rsidP="00A43BEC">
            <w:pPr>
              <w:rPr>
                <w:color w:val="000000"/>
                <w:sz w:val="16"/>
                <w:szCs w:val="16"/>
              </w:rPr>
            </w:pPr>
            <w:r>
              <w:t xml:space="preserve">Materiały dydaktyczne do zajęć rozwijających język angielski                </w:t>
            </w:r>
          </w:p>
        </w:tc>
        <w:tc>
          <w:tcPr>
            <w:tcW w:w="917" w:type="dxa"/>
            <w:vMerge w:val="restart"/>
            <w:tcBorders>
              <w:left w:val="nil"/>
              <w:right w:val="single" w:sz="4" w:space="0" w:color="auto"/>
            </w:tcBorders>
            <w:vAlign w:val="center"/>
          </w:tcPr>
          <w:p w:rsidR="007A4671" w:rsidRPr="00B803C4" w:rsidRDefault="007A4671" w:rsidP="00A43BEC">
            <w:pPr>
              <w:jc w:val="center"/>
              <w:rPr>
                <w:color w:val="000000"/>
              </w:rPr>
            </w:pPr>
            <w:proofErr w:type="spellStart"/>
            <w:r>
              <w:rPr>
                <w:color w:val="000000"/>
              </w:rPr>
              <w:t>s</w:t>
            </w:r>
            <w:r w:rsidRPr="00B803C4">
              <w:rPr>
                <w:color w:val="000000"/>
              </w:rPr>
              <w:t>zt</w:t>
            </w:r>
            <w:proofErr w:type="spellEnd"/>
          </w:p>
          <w:p w:rsidR="007A4671" w:rsidRPr="00B803C4" w:rsidRDefault="007A4671" w:rsidP="00A43BEC">
            <w:pPr>
              <w:jc w:val="center"/>
            </w:pPr>
          </w:p>
        </w:tc>
        <w:tc>
          <w:tcPr>
            <w:tcW w:w="160" w:type="dxa"/>
            <w:vMerge w:val="restart"/>
            <w:tcBorders>
              <w:left w:val="single" w:sz="4" w:space="0" w:color="auto"/>
              <w:right w:val="nil"/>
            </w:tcBorders>
            <w:vAlign w:val="center"/>
          </w:tcPr>
          <w:p w:rsidR="007A4671" w:rsidRPr="00B803C4" w:rsidRDefault="007A4671" w:rsidP="00A43BEC">
            <w:pPr>
              <w:jc w:val="center"/>
              <w:rPr>
                <w:color w:val="000000"/>
                <w:lang w:val="en-US"/>
              </w:rPr>
            </w:pPr>
          </w:p>
        </w:tc>
        <w:tc>
          <w:tcPr>
            <w:tcW w:w="1191" w:type="dxa"/>
            <w:gridSpan w:val="2"/>
            <w:vMerge w:val="restart"/>
            <w:tcBorders>
              <w:left w:val="nil"/>
              <w:right w:val="single" w:sz="4" w:space="0" w:color="auto"/>
            </w:tcBorders>
            <w:shd w:val="clear" w:color="auto" w:fill="auto"/>
            <w:noWrap/>
            <w:vAlign w:val="center"/>
          </w:tcPr>
          <w:p w:rsidR="007A4671" w:rsidRPr="00B803C4" w:rsidRDefault="004B234E" w:rsidP="00A846E4">
            <w:pPr>
              <w:jc w:val="center"/>
              <w:rPr>
                <w:color w:val="000000"/>
              </w:rPr>
            </w:pPr>
            <w:r>
              <w:rPr>
                <w:color w:val="000000"/>
              </w:rPr>
              <w:t>64</w:t>
            </w:r>
          </w:p>
        </w:tc>
        <w:tc>
          <w:tcPr>
            <w:tcW w:w="2693" w:type="dxa"/>
            <w:tcBorders>
              <w:top w:val="single" w:sz="4" w:space="0" w:color="auto"/>
              <w:left w:val="nil"/>
              <w:bottom w:val="single" w:sz="4" w:space="0" w:color="auto"/>
              <w:right w:val="single" w:sz="4" w:space="0" w:color="auto"/>
            </w:tcBorders>
            <w:shd w:val="clear" w:color="auto" w:fill="auto"/>
            <w:noWrap/>
          </w:tcPr>
          <w:p w:rsidR="007A4671" w:rsidRPr="0051791B" w:rsidRDefault="007A4671" w:rsidP="00A43BEC">
            <w:pPr>
              <w:rPr>
                <w:iCs/>
                <w:color w:val="000000"/>
              </w:rPr>
            </w:pPr>
            <w:r w:rsidRPr="0051791B">
              <w:rPr>
                <w:color w:val="000000"/>
              </w:rPr>
              <w:t xml:space="preserve">PSP </w:t>
            </w:r>
            <w:r w:rsidR="004B234E">
              <w:rPr>
                <w:color w:val="000000"/>
              </w:rPr>
              <w:t>Wólka Twarogowa</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7A4671" w:rsidRPr="0051791B" w:rsidRDefault="004B234E" w:rsidP="00A43BEC">
            <w:pPr>
              <w:jc w:val="center"/>
              <w:rPr>
                <w:color w:val="000000"/>
              </w:rPr>
            </w:pPr>
            <w:r>
              <w:rPr>
                <w:color w:val="000000"/>
              </w:rPr>
              <w:t>4</w:t>
            </w:r>
          </w:p>
        </w:tc>
      </w:tr>
      <w:tr w:rsidR="004B234E" w:rsidRPr="0020163F" w:rsidTr="00A43BEC">
        <w:trPr>
          <w:gridAfter w:val="1"/>
          <w:wAfter w:w="917" w:type="dxa"/>
          <w:trHeight w:val="165"/>
        </w:trPr>
        <w:tc>
          <w:tcPr>
            <w:tcW w:w="487" w:type="dxa"/>
            <w:vMerge/>
            <w:tcBorders>
              <w:left w:val="single" w:sz="4" w:space="0" w:color="auto"/>
              <w:right w:val="single" w:sz="4" w:space="0" w:color="auto"/>
            </w:tcBorders>
          </w:tcPr>
          <w:p w:rsidR="004B234E" w:rsidRPr="00497068" w:rsidRDefault="004B234E"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4B234E" w:rsidRDefault="004B234E" w:rsidP="00A43BEC"/>
        </w:tc>
        <w:tc>
          <w:tcPr>
            <w:tcW w:w="917" w:type="dxa"/>
            <w:vMerge/>
            <w:tcBorders>
              <w:left w:val="nil"/>
              <w:right w:val="single" w:sz="4" w:space="0" w:color="auto"/>
            </w:tcBorders>
            <w:vAlign w:val="center"/>
          </w:tcPr>
          <w:p w:rsidR="004B234E" w:rsidRPr="0020163F" w:rsidRDefault="004B234E" w:rsidP="00A43BEC">
            <w:pPr>
              <w:jc w:val="center"/>
              <w:rPr>
                <w:color w:val="000000"/>
                <w:sz w:val="16"/>
                <w:szCs w:val="16"/>
              </w:rPr>
            </w:pPr>
          </w:p>
        </w:tc>
        <w:tc>
          <w:tcPr>
            <w:tcW w:w="160" w:type="dxa"/>
            <w:vMerge/>
            <w:tcBorders>
              <w:left w:val="single" w:sz="4" w:space="0" w:color="auto"/>
              <w:right w:val="nil"/>
            </w:tcBorders>
          </w:tcPr>
          <w:p w:rsidR="004B234E" w:rsidRPr="0020163F" w:rsidRDefault="004B234E" w:rsidP="00A43BEC">
            <w:pPr>
              <w:jc w:val="center"/>
              <w:rPr>
                <w:color w:val="000000"/>
                <w:sz w:val="16"/>
                <w:szCs w:val="16"/>
                <w:lang w:val="en-US"/>
              </w:rPr>
            </w:pPr>
          </w:p>
        </w:tc>
        <w:tc>
          <w:tcPr>
            <w:tcW w:w="1191" w:type="dxa"/>
            <w:gridSpan w:val="2"/>
            <w:vMerge/>
            <w:tcBorders>
              <w:left w:val="nil"/>
              <w:right w:val="single" w:sz="4" w:space="0" w:color="auto"/>
            </w:tcBorders>
            <w:shd w:val="clear" w:color="auto" w:fill="auto"/>
            <w:noWrap/>
            <w:vAlign w:val="center"/>
          </w:tcPr>
          <w:p w:rsidR="004B234E" w:rsidRDefault="004B234E" w:rsidP="00A846E4">
            <w:pPr>
              <w:jc w:val="center"/>
              <w:rPr>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tcPr>
          <w:p w:rsidR="004B234E" w:rsidRPr="0051791B" w:rsidRDefault="004B234E" w:rsidP="00A43BEC">
            <w:pPr>
              <w:rPr>
                <w:iCs/>
                <w:color w:val="000000"/>
              </w:rPr>
            </w:pPr>
            <w:r w:rsidRPr="0051791B">
              <w:rPr>
                <w:color w:val="000000"/>
              </w:rPr>
              <w:t>PSP Chomentów</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4B234E" w:rsidRPr="0051791B" w:rsidRDefault="004B234E" w:rsidP="00A43BEC">
            <w:pPr>
              <w:jc w:val="center"/>
              <w:rPr>
                <w:color w:val="000000"/>
              </w:rPr>
            </w:pPr>
            <w:r w:rsidRPr="0051791B">
              <w:rPr>
                <w:color w:val="000000"/>
              </w:rPr>
              <w:t>6</w:t>
            </w:r>
          </w:p>
        </w:tc>
      </w:tr>
      <w:tr w:rsidR="004B234E" w:rsidRPr="0020163F" w:rsidTr="00A43BEC">
        <w:trPr>
          <w:gridAfter w:val="1"/>
          <w:wAfter w:w="917" w:type="dxa"/>
          <w:trHeight w:val="165"/>
        </w:trPr>
        <w:tc>
          <w:tcPr>
            <w:tcW w:w="487" w:type="dxa"/>
            <w:vMerge/>
            <w:tcBorders>
              <w:left w:val="single" w:sz="4" w:space="0" w:color="auto"/>
              <w:right w:val="single" w:sz="4" w:space="0" w:color="auto"/>
            </w:tcBorders>
          </w:tcPr>
          <w:p w:rsidR="004B234E" w:rsidRPr="00497068" w:rsidRDefault="004B234E"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4B234E" w:rsidRDefault="004B234E" w:rsidP="00A43BEC"/>
        </w:tc>
        <w:tc>
          <w:tcPr>
            <w:tcW w:w="917" w:type="dxa"/>
            <w:vMerge/>
            <w:tcBorders>
              <w:left w:val="nil"/>
              <w:right w:val="single" w:sz="4" w:space="0" w:color="auto"/>
            </w:tcBorders>
            <w:vAlign w:val="center"/>
          </w:tcPr>
          <w:p w:rsidR="004B234E" w:rsidRPr="0020163F" w:rsidRDefault="004B234E" w:rsidP="00A43BEC">
            <w:pPr>
              <w:jc w:val="center"/>
              <w:rPr>
                <w:color w:val="000000"/>
                <w:sz w:val="16"/>
                <w:szCs w:val="16"/>
              </w:rPr>
            </w:pPr>
          </w:p>
        </w:tc>
        <w:tc>
          <w:tcPr>
            <w:tcW w:w="160" w:type="dxa"/>
            <w:vMerge/>
            <w:tcBorders>
              <w:left w:val="single" w:sz="4" w:space="0" w:color="auto"/>
              <w:right w:val="nil"/>
            </w:tcBorders>
          </w:tcPr>
          <w:p w:rsidR="004B234E" w:rsidRPr="0020163F" w:rsidRDefault="004B234E" w:rsidP="00A43BEC">
            <w:pPr>
              <w:jc w:val="center"/>
              <w:rPr>
                <w:color w:val="000000"/>
                <w:sz w:val="16"/>
                <w:szCs w:val="16"/>
                <w:lang w:val="en-US"/>
              </w:rPr>
            </w:pPr>
          </w:p>
        </w:tc>
        <w:tc>
          <w:tcPr>
            <w:tcW w:w="1191" w:type="dxa"/>
            <w:gridSpan w:val="2"/>
            <w:vMerge/>
            <w:tcBorders>
              <w:left w:val="nil"/>
              <w:right w:val="single" w:sz="4" w:space="0" w:color="auto"/>
            </w:tcBorders>
            <w:shd w:val="clear" w:color="auto" w:fill="auto"/>
            <w:noWrap/>
            <w:vAlign w:val="center"/>
          </w:tcPr>
          <w:p w:rsidR="004B234E" w:rsidRDefault="004B234E" w:rsidP="00A846E4">
            <w:pPr>
              <w:jc w:val="center"/>
              <w:rPr>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tcPr>
          <w:p w:rsidR="004B234E" w:rsidRPr="0051791B" w:rsidRDefault="004B234E" w:rsidP="00A43BEC">
            <w:pPr>
              <w:rPr>
                <w:color w:val="000000"/>
              </w:rPr>
            </w:pPr>
            <w:r w:rsidRPr="0051791B">
              <w:rPr>
                <w:color w:val="000000"/>
              </w:rPr>
              <w:t>PSP Sołtyków</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4B234E" w:rsidRPr="0051791B" w:rsidRDefault="004B234E" w:rsidP="00A43BEC">
            <w:pPr>
              <w:jc w:val="center"/>
              <w:rPr>
                <w:color w:val="000000"/>
              </w:rPr>
            </w:pPr>
            <w:r w:rsidRPr="0051791B">
              <w:rPr>
                <w:color w:val="000000"/>
              </w:rPr>
              <w:t>5</w:t>
            </w:r>
          </w:p>
        </w:tc>
      </w:tr>
      <w:tr w:rsidR="004B234E" w:rsidRPr="0020163F" w:rsidTr="00A43BEC">
        <w:trPr>
          <w:gridAfter w:val="1"/>
          <w:wAfter w:w="917" w:type="dxa"/>
          <w:trHeight w:val="165"/>
        </w:trPr>
        <w:tc>
          <w:tcPr>
            <w:tcW w:w="487" w:type="dxa"/>
            <w:vMerge/>
            <w:tcBorders>
              <w:left w:val="single" w:sz="4" w:space="0" w:color="auto"/>
              <w:right w:val="single" w:sz="4" w:space="0" w:color="auto"/>
            </w:tcBorders>
          </w:tcPr>
          <w:p w:rsidR="004B234E" w:rsidRPr="00497068" w:rsidRDefault="004B234E"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4B234E" w:rsidRDefault="004B234E" w:rsidP="00A43BEC"/>
        </w:tc>
        <w:tc>
          <w:tcPr>
            <w:tcW w:w="917" w:type="dxa"/>
            <w:vMerge/>
            <w:tcBorders>
              <w:left w:val="nil"/>
              <w:right w:val="single" w:sz="4" w:space="0" w:color="auto"/>
            </w:tcBorders>
            <w:vAlign w:val="center"/>
          </w:tcPr>
          <w:p w:rsidR="004B234E" w:rsidRPr="0020163F" w:rsidRDefault="004B234E" w:rsidP="00A43BEC">
            <w:pPr>
              <w:jc w:val="center"/>
              <w:rPr>
                <w:color w:val="000000"/>
                <w:sz w:val="16"/>
                <w:szCs w:val="16"/>
              </w:rPr>
            </w:pPr>
          </w:p>
        </w:tc>
        <w:tc>
          <w:tcPr>
            <w:tcW w:w="160" w:type="dxa"/>
            <w:vMerge/>
            <w:tcBorders>
              <w:left w:val="single" w:sz="4" w:space="0" w:color="auto"/>
              <w:right w:val="nil"/>
            </w:tcBorders>
          </w:tcPr>
          <w:p w:rsidR="004B234E" w:rsidRPr="0020163F" w:rsidRDefault="004B234E" w:rsidP="00A43BEC">
            <w:pPr>
              <w:jc w:val="center"/>
              <w:rPr>
                <w:color w:val="000000"/>
                <w:sz w:val="16"/>
                <w:szCs w:val="16"/>
                <w:lang w:val="en-US"/>
              </w:rPr>
            </w:pPr>
          </w:p>
        </w:tc>
        <w:tc>
          <w:tcPr>
            <w:tcW w:w="1191" w:type="dxa"/>
            <w:gridSpan w:val="2"/>
            <w:vMerge/>
            <w:tcBorders>
              <w:left w:val="nil"/>
              <w:right w:val="single" w:sz="4" w:space="0" w:color="auto"/>
            </w:tcBorders>
            <w:shd w:val="clear" w:color="auto" w:fill="auto"/>
            <w:noWrap/>
            <w:vAlign w:val="center"/>
          </w:tcPr>
          <w:p w:rsidR="004B234E" w:rsidRDefault="004B234E" w:rsidP="00A846E4">
            <w:pPr>
              <w:jc w:val="center"/>
              <w:rPr>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tcPr>
          <w:p w:rsidR="004B234E" w:rsidRPr="0051791B" w:rsidRDefault="004B234E" w:rsidP="00A43BEC">
            <w:pPr>
              <w:rPr>
                <w:color w:val="000000"/>
              </w:rPr>
            </w:pPr>
            <w:r>
              <w:rPr>
                <w:color w:val="000000"/>
              </w:rPr>
              <w:t>PSP Maków</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4B234E" w:rsidRPr="0051791B" w:rsidRDefault="004B234E" w:rsidP="00A43BEC">
            <w:pPr>
              <w:jc w:val="center"/>
              <w:rPr>
                <w:color w:val="000000"/>
              </w:rPr>
            </w:pPr>
            <w:r>
              <w:rPr>
                <w:color w:val="000000"/>
              </w:rPr>
              <w:t>20</w:t>
            </w:r>
          </w:p>
        </w:tc>
      </w:tr>
      <w:tr w:rsidR="004B234E" w:rsidRPr="0020163F" w:rsidTr="00A43BEC">
        <w:trPr>
          <w:gridAfter w:val="1"/>
          <w:wAfter w:w="917" w:type="dxa"/>
          <w:trHeight w:val="165"/>
        </w:trPr>
        <w:tc>
          <w:tcPr>
            <w:tcW w:w="487" w:type="dxa"/>
            <w:vMerge/>
            <w:tcBorders>
              <w:left w:val="single" w:sz="4" w:space="0" w:color="auto"/>
              <w:right w:val="single" w:sz="4" w:space="0" w:color="auto"/>
            </w:tcBorders>
          </w:tcPr>
          <w:p w:rsidR="004B234E" w:rsidRPr="00497068" w:rsidRDefault="004B234E"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4B234E" w:rsidRDefault="004B234E" w:rsidP="00A43BEC"/>
        </w:tc>
        <w:tc>
          <w:tcPr>
            <w:tcW w:w="917" w:type="dxa"/>
            <w:vMerge/>
            <w:tcBorders>
              <w:left w:val="nil"/>
              <w:right w:val="single" w:sz="4" w:space="0" w:color="auto"/>
            </w:tcBorders>
            <w:vAlign w:val="center"/>
          </w:tcPr>
          <w:p w:rsidR="004B234E" w:rsidRPr="0020163F" w:rsidRDefault="004B234E" w:rsidP="00A43BEC">
            <w:pPr>
              <w:jc w:val="center"/>
              <w:rPr>
                <w:color w:val="000000"/>
                <w:sz w:val="16"/>
                <w:szCs w:val="16"/>
              </w:rPr>
            </w:pPr>
          </w:p>
        </w:tc>
        <w:tc>
          <w:tcPr>
            <w:tcW w:w="160" w:type="dxa"/>
            <w:vMerge/>
            <w:tcBorders>
              <w:left w:val="single" w:sz="4" w:space="0" w:color="auto"/>
              <w:right w:val="nil"/>
            </w:tcBorders>
          </w:tcPr>
          <w:p w:rsidR="004B234E" w:rsidRPr="0020163F" w:rsidRDefault="004B234E" w:rsidP="00A43BEC">
            <w:pPr>
              <w:jc w:val="center"/>
              <w:rPr>
                <w:color w:val="000000"/>
                <w:sz w:val="16"/>
                <w:szCs w:val="16"/>
                <w:lang w:val="en-US"/>
              </w:rPr>
            </w:pPr>
          </w:p>
        </w:tc>
        <w:tc>
          <w:tcPr>
            <w:tcW w:w="1191" w:type="dxa"/>
            <w:gridSpan w:val="2"/>
            <w:vMerge/>
            <w:tcBorders>
              <w:left w:val="nil"/>
              <w:right w:val="single" w:sz="4" w:space="0" w:color="auto"/>
            </w:tcBorders>
            <w:shd w:val="clear" w:color="auto" w:fill="auto"/>
            <w:noWrap/>
            <w:vAlign w:val="center"/>
          </w:tcPr>
          <w:p w:rsidR="004B234E" w:rsidRDefault="004B234E" w:rsidP="00A846E4">
            <w:pPr>
              <w:jc w:val="center"/>
              <w:rPr>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tcPr>
          <w:p w:rsidR="004B234E" w:rsidRPr="0051791B" w:rsidRDefault="004B234E" w:rsidP="00A43BEC">
            <w:pPr>
              <w:rPr>
                <w:color w:val="000000"/>
              </w:rPr>
            </w:pPr>
            <w:r>
              <w:rPr>
                <w:color w:val="000000"/>
              </w:rPr>
              <w:t>PSP Modrzejowice</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4B234E" w:rsidRPr="0051791B" w:rsidRDefault="004B234E" w:rsidP="00A43BEC">
            <w:pPr>
              <w:jc w:val="center"/>
              <w:rPr>
                <w:color w:val="000000"/>
              </w:rPr>
            </w:pPr>
            <w:r>
              <w:rPr>
                <w:color w:val="000000"/>
              </w:rPr>
              <w:t>3</w:t>
            </w:r>
          </w:p>
        </w:tc>
      </w:tr>
      <w:tr w:rsidR="004B234E" w:rsidRPr="0020163F" w:rsidTr="008B1367">
        <w:trPr>
          <w:gridAfter w:val="1"/>
          <w:wAfter w:w="917" w:type="dxa"/>
          <w:trHeight w:val="165"/>
        </w:trPr>
        <w:tc>
          <w:tcPr>
            <w:tcW w:w="487" w:type="dxa"/>
            <w:vMerge/>
            <w:tcBorders>
              <w:left w:val="single" w:sz="4" w:space="0" w:color="auto"/>
              <w:bottom w:val="single" w:sz="4" w:space="0" w:color="auto"/>
              <w:right w:val="single" w:sz="4" w:space="0" w:color="auto"/>
            </w:tcBorders>
          </w:tcPr>
          <w:p w:rsidR="004B234E" w:rsidRPr="00497068" w:rsidRDefault="004B234E" w:rsidP="00A43BEC">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4B234E" w:rsidRDefault="004B234E" w:rsidP="00A43BEC"/>
        </w:tc>
        <w:tc>
          <w:tcPr>
            <w:tcW w:w="917" w:type="dxa"/>
            <w:vMerge/>
            <w:tcBorders>
              <w:left w:val="nil"/>
              <w:bottom w:val="single" w:sz="4" w:space="0" w:color="auto"/>
              <w:right w:val="single" w:sz="4" w:space="0" w:color="auto"/>
            </w:tcBorders>
            <w:vAlign w:val="center"/>
          </w:tcPr>
          <w:p w:rsidR="004B234E" w:rsidRPr="0020163F" w:rsidRDefault="004B234E" w:rsidP="00A43BEC">
            <w:pPr>
              <w:jc w:val="center"/>
              <w:rPr>
                <w:color w:val="000000"/>
                <w:sz w:val="16"/>
                <w:szCs w:val="16"/>
              </w:rPr>
            </w:pPr>
          </w:p>
        </w:tc>
        <w:tc>
          <w:tcPr>
            <w:tcW w:w="160" w:type="dxa"/>
            <w:vMerge/>
            <w:tcBorders>
              <w:left w:val="single" w:sz="4" w:space="0" w:color="auto"/>
              <w:bottom w:val="single" w:sz="4" w:space="0" w:color="auto"/>
              <w:right w:val="nil"/>
            </w:tcBorders>
          </w:tcPr>
          <w:p w:rsidR="004B234E" w:rsidRPr="0020163F" w:rsidRDefault="004B234E" w:rsidP="00A43BEC">
            <w:pPr>
              <w:jc w:val="center"/>
              <w:rPr>
                <w:color w:val="000000"/>
                <w:sz w:val="16"/>
                <w:szCs w:val="16"/>
                <w:lang w:val="en-US"/>
              </w:rPr>
            </w:pPr>
          </w:p>
        </w:tc>
        <w:tc>
          <w:tcPr>
            <w:tcW w:w="1191" w:type="dxa"/>
            <w:gridSpan w:val="2"/>
            <w:vMerge/>
            <w:tcBorders>
              <w:left w:val="nil"/>
              <w:bottom w:val="single" w:sz="4" w:space="0" w:color="auto"/>
              <w:right w:val="single" w:sz="4" w:space="0" w:color="auto"/>
            </w:tcBorders>
            <w:shd w:val="clear" w:color="auto" w:fill="auto"/>
            <w:noWrap/>
            <w:vAlign w:val="center"/>
          </w:tcPr>
          <w:p w:rsidR="004B234E" w:rsidRDefault="004B234E" w:rsidP="00A846E4">
            <w:pPr>
              <w:jc w:val="center"/>
              <w:rPr>
                <w:color w:val="000000"/>
                <w:sz w:val="16"/>
                <w:szCs w:val="16"/>
              </w:rPr>
            </w:pPr>
          </w:p>
        </w:tc>
        <w:tc>
          <w:tcPr>
            <w:tcW w:w="2693" w:type="dxa"/>
            <w:tcBorders>
              <w:top w:val="single" w:sz="4" w:space="0" w:color="auto"/>
              <w:left w:val="nil"/>
              <w:bottom w:val="single" w:sz="4" w:space="0" w:color="auto"/>
              <w:right w:val="single" w:sz="4" w:space="0" w:color="auto"/>
            </w:tcBorders>
            <w:shd w:val="clear" w:color="auto" w:fill="auto"/>
            <w:noWrap/>
          </w:tcPr>
          <w:p w:rsidR="004B234E" w:rsidRPr="0051791B" w:rsidRDefault="004B234E" w:rsidP="00A43BEC">
            <w:pPr>
              <w:rPr>
                <w:color w:val="000000"/>
              </w:rPr>
            </w:pPr>
            <w:r>
              <w:rPr>
                <w:color w:val="000000"/>
              </w:rPr>
              <w:t>PSP Skaryszew</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4B234E" w:rsidRPr="0051791B" w:rsidRDefault="004B234E" w:rsidP="00A43BEC">
            <w:pPr>
              <w:jc w:val="center"/>
              <w:rPr>
                <w:color w:val="000000"/>
              </w:rPr>
            </w:pPr>
            <w:r>
              <w:rPr>
                <w:color w:val="000000"/>
              </w:rPr>
              <w:t>26</w:t>
            </w:r>
          </w:p>
        </w:tc>
      </w:tr>
      <w:tr w:rsidR="004B234E" w:rsidRPr="0020163F" w:rsidTr="00733F85">
        <w:trPr>
          <w:gridAfter w:val="1"/>
          <w:wAfter w:w="917" w:type="dxa"/>
          <w:trHeight w:val="165"/>
        </w:trPr>
        <w:tc>
          <w:tcPr>
            <w:tcW w:w="487" w:type="dxa"/>
            <w:tcBorders>
              <w:left w:val="single" w:sz="4" w:space="0" w:color="auto"/>
              <w:bottom w:val="single" w:sz="4" w:space="0" w:color="auto"/>
              <w:right w:val="single" w:sz="4" w:space="0" w:color="auto"/>
            </w:tcBorders>
          </w:tcPr>
          <w:p w:rsidR="004B234E" w:rsidRPr="00497068" w:rsidRDefault="004B234E" w:rsidP="00A43BEC">
            <w:pPr>
              <w:rPr>
                <w:color w:val="000000"/>
              </w:rPr>
            </w:pPr>
            <w:r w:rsidRPr="00497068">
              <w:rPr>
                <w:color w:val="000000"/>
              </w:rPr>
              <w:t>2</w:t>
            </w:r>
          </w:p>
        </w:tc>
        <w:tc>
          <w:tcPr>
            <w:tcW w:w="2627" w:type="dxa"/>
            <w:tcBorders>
              <w:left w:val="single" w:sz="4" w:space="0" w:color="auto"/>
              <w:bottom w:val="single" w:sz="4" w:space="0" w:color="auto"/>
              <w:right w:val="single" w:sz="4" w:space="0" w:color="auto"/>
            </w:tcBorders>
            <w:shd w:val="clear" w:color="auto" w:fill="auto"/>
            <w:noWrap/>
            <w:vAlign w:val="bottom"/>
          </w:tcPr>
          <w:p w:rsidR="004B234E" w:rsidRDefault="004B234E" w:rsidP="00A43BEC">
            <w:r>
              <w:t xml:space="preserve">Materiały dydaktyczne do zajęć rozwijających język niemiecki                </w:t>
            </w:r>
          </w:p>
        </w:tc>
        <w:tc>
          <w:tcPr>
            <w:tcW w:w="917" w:type="dxa"/>
            <w:tcBorders>
              <w:left w:val="nil"/>
              <w:bottom w:val="single" w:sz="4" w:space="0" w:color="auto"/>
              <w:right w:val="single" w:sz="4" w:space="0" w:color="auto"/>
            </w:tcBorders>
            <w:vAlign w:val="center"/>
          </w:tcPr>
          <w:p w:rsidR="004B234E" w:rsidRPr="00BF03F0" w:rsidRDefault="004B234E" w:rsidP="00A43BEC">
            <w:pPr>
              <w:jc w:val="center"/>
              <w:rPr>
                <w:color w:val="000000"/>
              </w:rPr>
            </w:pPr>
            <w:proofErr w:type="spellStart"/>
            <w:r w:rsidRPr="00BF03F0">
              <w:rPr>
                <w:color w:val="000000"/>
              </w:rPr>
              <w:t>szt</w:t>
            </w:r>
            <w:proofErr w:type="spellEnd"/>
          </w:p>
        </w:tc>
        <w:tc>
          <w:tcPr>
            <w:tcW w:w="160" w:type="dxa"/>
            <w:tcBorders>
              <w:left w:val="single" w:sz="4" w:space="0" w:color="auto"/>
              <w:bottom w:val="single" w:sz="4" w:space="0" w:color="auto"/>
              <w:right w:val="nil"/>
            </w:tcBorders>
          </w:tcPr>
          <w:p w:rsidR="004B234E" w:rsidRPr="00BF03F0" w:rsidRDefault="004B234E" w:rsidP="00A43BEC">
            <w:pPr>
              <w:jc w:val="center"/>
              <w:rPr>
                <w:color w:val="000000"/>
              </w:rPr>
            </w:pPr>
          </w:p>
        </w:tc>
        <w:tc>
          <w:tcPr>
            <w:tcW w:w="1191" w:type="dxa"/>
            <w:gridSpan w:val="2"/>
            <w:tcBorders>
              <w:left w:val="nil"/>
              <w:bottom w:val="single" w:sz="4" w:space="0" w:color="auto"/>
              <w:right w:val="single" w:sz="4" w:space="0" w:color="auto"/>
            </w:tcBorders>
            <w:shd w:val="clear" w:color="auto" w:fill="auto"/>
            <w:noWrap/>
            <w:vAlign w:val="center"/>
          </w:tcPr>
          <w:p w:rsidR="004B234E" w:rsidRPr="00BF03F0" w:rsidRDefault="009D31B3" w:rsidP="00A846E4">
            <w:pPr>
              <w:jc w:val="center"/>
              <w:rPr>
                <w:color w:val="000000"/>
              </w:rPr>
            </w:pPr>
            <w:r>
              <w:rPr>
                <w:color w:val="000000"/>
              </w:rPr>
              <w:t>19</w:t>
            </w:r>
          </w:p>
        </w:tc>
        <w:tc>
          <w:tcPr>
            <w:tcW w:w="2693" w:type="dxa"/>
            <w:tcBorders>
              <w:top w:val="single" w:sz="4" w:space="0" w:color="auto"/>
              <w:left w:val="nil"/>
              <w:bottom w:val="single" w:sz="4" w:space="0" w:color="auto"/>
              <w:right w:val="single" w:sz="4" w:space="0" w:color="auto"/>
            </w:tcBorders>
            <w:shd w:val="clear" w:color="auto" w:fill="auto"/>
            <w:noWrap/>
          </w:tcPr>
          <w:p w:rsidR="004B234E" w:rsidRPr="00BF03F0" w:rsidRDefault="004B234E" w:rsidP="00A43BEC">
            <w:pPr>
              <w:rPr>
                <w:color w:val="000000"/>
              </w:rPr>
            </w:pPr>
            <w:r>
              <w:rPr>
                <w:color w:val="000000"/>
              </w:rPr>
              <w:t>PSP Skaryszew</w:t>
            </w:r>
          </w:p>
        </w:tc>
        <w:tc>
          <w:tcPr>
            <w:tcW w:w="917" w:type="dxa"/>
            <w:tcBorders>
              <w:top w:val="single" w:sz="4" w:space="0" w:color="auto"/>
              <w:left w:val="nil"/>
              <w:bottom w:val="single" w:sz="4" w:space="0" w:color="auto"/>
              <w:right w:val="single" w:sz="4" w:space="0" w:color="auto"/>
            </w:tcBorders>
            <w:shd w:val="clear" w:color="auto" w:fill="auto"/>
            <w:noWrap/>
            <w:vAlign w:val="center"/>
          </w:tcPr>
          <w:p w:rsidR="004B234E" w:rsidRPr="00BF03F0" w:rsidRDefault="009D31B3" w:rsidP="00A43BEC">
            <w:pPr>
              <w:jc w:val="center"/>
              <w:rPr>
                <w:color w:val="000000"/>
              </w:rPr>
            </w:pPr>
            <w:r>
              <w:rPr>
                <w:color w:val="000000"/>
              </w:rPr>
              <w:t>19</w:t>
            </w:r>
          </w:p>
        </w:tc>
      </w:tr>
      <w:tr w:rsidR="00C60A47" w:rsidRPr="0020163F" w:rsidTr="00733F85">
        <w:trPr>
          <w:gridAfter w:val="1"/>
          <w:wAfter w:w="917" w:type="dxa"/>
          <w:trHeight w:val="165"/>
        </w:trPr>
        <w:tc>
          <w:tcPr>
            <w:tcW w:w="487" w:type="dxa"/>
            <w:vMerge w:val="restart"/>
            <w:tcBorders>
              <w:left w:val="single" w:sz="4" w:space="0" w:color="auto"/>
              <w:right w:val="single" w:sz="4" w:space="0" w:color="auto"/>
            </w:tcBorders>
          </w:tcPr>
          <w:p w:rsidR="00C60A47" w:rsidRPr="00497068" w:rsidRDefault="00C60A47" w:rsidP="00A43BEC">
            <w:pPr>
              <w:rPr>
                <w:color w:val="000000"/>
              </w:rPr>
            </w:pPr>
            <w:r w:rsidRPr="00497068">
              <w:rPr>
                <w:color w:val="000000"/>
              </w:rPr>
              <w:t>3</w:t>
            </w:r>
          </w:p>
        </w:tc>
        <w:tc>
          <w:tcPr>
            <w:tcW w:w="2627" w:type="dxa"/>
            <w:vMerge w:val="restart"/>
            <w:tcBorders>
              <w:left w:val="single" w:sz="4" w:space="0" w:color="auto"/>
              <w:right w:val="single" w:sz="4" w:space="0" w:color="auto"/>
            </w:tcBorders>
            <w:shd w:val="clear" w:color="auto" w:fill="auto"/>
            <w:noWrap/>
          </w:tcPr>
          <w:p w:rsidR="00C60A47" w:rsidRPr="008B4527" w:rsidRDefault="00C60A47" w:rsidP="00A43BEC">
            <w:r w:rsidRPr="008B4527">
              <w:t>Materiały dydaktyczne do zajęć rozwijających                          z matematyki</w:t>
            </w:r>
          </w:p>
        </w:tc>
        <w:tc>
          <w:tcPr>
            <w:tcW w:w="917" w:type="dxa"/>
            <w:vMerge w:val="restart"/>
            <w:tcBorders>
              <w:left w:val="nil"/>
              <w:right w:val="single" w:sz="4" w:space="0" w:color="auto"/>
            </w:tcBorders>
            <w:vAlign w:val="center"/>
          </w:tcPr>
          <w:p w:rsidR="00C60A47" w:rsidRPr="008B4527" w:rsidRDefault="00C60A47" w:rsidP="00A43BEC">
            <w:pPr>
              <w:jc w:val="center"/>
              <w:rPr>
                <w:color w:val="000000"/>
              </w:rPr>
            </w:pPr>
            <w:proofErr w:type="spellStart"/>
            <w:r w:rsidRPr="008B4527">
              <w:rPr>
                <w:color w:val="000000"/>
              </w:rPr>
              <w:t>szt</w:t>
            </w:r>
            <w:proofErr w:type="spellEnd"/>
          </w:p>
        </w:tc>
        <w:tc>
          <w:tcPr>
            <w:tcW w:w="160" w:type="dxa"/>
            <w:vMerge w:val="restart"/>
            <w:tcBorders>
              <w:top w:val="single" w:sz="4" w:space="0" w:color="auto"/>
              <w:left w:val="single" w:sz="4" w:space="0" w:color="auto"/>
              <w:right w:val="nil"/>
            </w:tcBorders>
          </w:tcPr>
          <w:p w:rsidR="00C60A47" w:rsidRPr="008B4527" w:rsidRDefault="00C60A47" w:rsidP="00A43BEC">
            <w:pPr>
              <w:jc w:val="center"/>
              <w:rPr>
                <w:color w:val="000000"/>
              </w:rPr>
            </w:pPr>
          </w:p>
        </w:tc>
        <w:tc>
          <w:tcPr>
            <w:tcW w:w="1191" w:type="dxa"/>
            <w:gridSpan w:val="2"/>
            <w:vMerge w:val="restart"/>
            <w:tcBorders>
              <w:left w:val="nil"/>
              <w:right w:val="single" w:sz="4" w:space="0" w:color="auto"/>
            </w:tcBorders>
            <w:shd w:val="clear" w:color="auto" w:fill="auto"/>
            <w:noWrap/>
            <w:vAlign w:val="center"/>
          </w:tcPr>
          <w:p w:rsidR="00C60A47" w:rsidRPr="008B4527" w:rsidRDefault="00EE1388" w:rsidP="00A846E4">
            <w:pPr>
              <w:jc w:val="center"/>
              <w:rPr>
                <w:color w:val="000000"/>
              </w:rPr>
            </w:pPr>
            <w:r>
              <w:rPr>
                <w:color w:val="000000"/>
              </w:rPr>
              <w:t>78</w:t>
            </w:r>
          </w:p>
        </w:tc>
        <w:tc>
          <w:tcPr>
            <w:tcW w:w="2693" w:type="dxa"/>
            <w:tcBorders>
              <w:top w:val="single" w:sz="4" w:space="0" w:color="auto"/>
              <w:left w:val="nil"/>
              <w:bottom w:val="single" w:sz="4" w:space="0" w:color="auto"/>
              <w:right w:val="single" w:sz="4" w:space="0" w:color="auto"/>
            </w:tcBorders>
            <w:shd w:val="clear" w:color="auto" w:fill="auto"/>
            <w:noWrap/>
          </w:tcPr>
          <w:p w:rsidR="00C60A47" w:rsidRPr="0051791B" w:rsidRDefault="00C60A47" w:rsidP="00A43BEC">
            <w:pPr>
              <w:rPr>
                <w:iCs/>
                <w:color w:val="000000"/>
              </w:rPr>
            </w:pPr>
            <w:r w:rsidRPr="0051791B">
              <w:rPr>
                <w:color w:val="000000"/>
              </w:rPr>
              <w:t xml:space="preserve">PSP </w:t>
            </w:r>
            <w:r>
              <w:rPr>
                <w:color w:val="000000"/>
              </w:rPr>
              <w:t>Dzierzkówek Stary</w:t>
            </w:r>
          </w:p>
        </w:tc>
        <w:tc>
          <w:tcPr>
            <w:tcW w:w="917" w:type="dxa"/>
            <w:tcBorders>
              <w:top w:val="single" w:sz="4" w:space="0" w:color="auto"/>
              <w:left w:val="nil"/>
              <w:bottom w:val="single" w:sz="4" w:space="0" w:color="auto"/>
              <w:right w:val="single" w:sz="4" w:space="0" w:color="auto"/>
            </w:tcBorders>
            <w:shd w:val="clear" w:color="auto" w:fill="auto"/>
            <w:noWrap/>
          </w:tcPr>
          <w:p w:rsidR="00C60A47" w:rsidRPr="008B4527" w:rsidRDefault="00EE1388" w:rsidP="00A43BEC">
            <w:pPr>
              <w:rPr>
                <w:color w:val="000000"/>
              </w:rPr>
            </w:pPr>
            <w:r>
              <w:rPr>
                <w:color w:val="000000"/>
              </w:rPr>
              <w:t>8</w:t>
            </w:r>
          </w:p>
        </w:tc>
      </w:tr>
      <w:tr w:rsidR="00C60A47" w:rsidRPr="0020163F" w:rsidTr="00A43BEC">
        <w:trPr>
          <w:gridAfter w:val="1"/>
          <w:wAfter w:w="917" w:type="dxa"/>
          <w:trHeight w:val="165"/>
        </w:trPr>
        <w:tc>
          <w:tcPr>
            <w:tcW w:w="487" w:type="dxa"/>
            <w:vMerge/>
            <w:tcBorders>
              <w:left w:val="single" w:sz="4" w:space="0" w:color="auto"/>
              <w:right w:val="single" w:sz="4" w:space="0" w:color="auto"/>
            </w:tcBorders>
          </w:tcPr>
          <w:p w:rsidR="00C60A47" w:rsidRPr="00497068" w:rsidRDefault="00C60A47"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C60A47" w:rsidRPr="008B4527" w:rsidRDefault="00C60A47" w:rsidP="00A43BEC"/>
        </w:tc>
        <w:tc>
          <w:tcPr>
            <w:tcW w:w="917" w:type="dxa"/>
            <w:vMerge/>
            <w:tcBorders>
              <w:left w:val="nil"/>
              <w:right w:val="single" w:sz="4" w:space="0" w:color="auto"/>
            </w:tcBorders>
          </w:tcPr>
          <w:p w:rsidR="00C60A47" w:rsidRPr="008B4527" w:rsidRDefault="00C60A47" w:rsidP="00A43BEC">
            <w:pPr>
              <w:jc w:val="center"/>
              <w:rPr>
                <w:color w:val="000000"/>
              </w:rPr>
            </w:pPr>
          </w:p>
        </w:tc>
        <w:tc>
          <w:tcPr>
            <w:tcW w:w="160" w:type="dxa"/>
            <w:vMerge/>
            <w:tcBorders>
              <w:left w:val="single" w:sz="4" w:space="0" w:color="auto"/>
              <w:right w:val="nil"/>
            </w:tcBorders>
          </w:tcPr>
          <w:p w:rsidR="00C60A47" w:rsidRPr="008B4527" w:rsidRDefault="00C60A47" w:rsidP="00A43BEC">
            <w:pPr>
              <w:jc w:val="center"/>
              <w:rPr>
                <w:color w:val="000000"/>
              </w:rPr>
            </w:pPr>
          </w:p>
        </w:tc>
        <w:tc>
          <w:tcPr>
            <w:tcW w:w="1191" w:type="dxa"/>
            <w:gridSpan w:val="2"/>
            <w:vMerge/>
            <w:tcBorders>
              <w:left w:val="nil"/>
              <w:right w:val="single" w:sz="4" w:space="0" w:color="auto"/>
            </w:tcBorders>
            <w:shd w:val="clear" w:color="auto" w:fill="auto"/>
            <w:noWrap/>
            <w:vAlign w:val="bottom"/>
          </w:tcPr>
          <w:p w:rsidR="00C60A47" w:rsidRPr="008B4527" w:rsidRDefault="00C60A47" w:rsidP="00A846E4">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C60A47" w:rsidRPr="0051791B" w:rsidRDefault="00C60A47" w:rsidP="00A43BEC">
            <w:pPr>
              <w:rPr>
                <w:color w:val="000000"/>
              </w:rPr>
            </w:pPr>
            <w:r w:rsidRPr="0051791B">
              <w:rPr>
                <w:color w:val="000000"/>
              </w:rPr>
              <w:t xml:space="preserve">PSP </w:t>
            </w:r>
            <w:r>
              <w:rPr>
                <w:color w:val="000000"/>
              </w:rPr>
              <w:t>Makowiec</w:t>
            </w:r>
          </w:p>
        </w:tc>
        <w:tc>
          <w:tcPr>
            <w:tcW w:w="917" w:type="dxa"/>
            <w:tcBorders>
              <w:top w:val="single" w:sz="4" w:space="0" w:color="auto"/>
              <w:left w:val="nil"/>
              <w:bottom w:val="single" w:sz="4" w:space="0" w:color="auto"/>
              <w:right w:val="single" w:sz="4" w:space="0" w:color="auto"/>
            </w:tcBorders>
            <w:shd w:val="clear" w:color="auto" w:fill="auto"/>
            <w:noWrap/>
          </w:tcPr>
          <w:p w:rsidR="00C60A47" w:rsidRPr="008B4527" w:rsidRDefault="00EE1388" w:rsidP="00A43BEC">
            <w:pPr>
              <w:rPr>
                <w:color w:val="000000"/>
              </w:rPr>
            </w:pPr>
            <w:r>
              <w:rPr>
                <w:color w:val="000000"/>
              </w:rPr>
              <w:t>16</w:t>
            </w:r>
          </w:p>
        </w:tc>
      </w:tr>
      <w:tr w:rsidR="00C60A47" w:rsidRPr="0020163F" w:rsidTr="00A43BEC">
        <w:trPr>
          <w:gridAfter w:val="1"/>
          <w:wAfter w:w="917" w:type="dxa"/>
          <w:trHeight w:val="165"/>
        </w:trPr>
        <w:tc>
          <w:tcPr>
            <w:tcW w:w="487" w:type="dxa"/>
            <w:vMerge/>
            <w:tcBorders>
              <w:left w:val="single" w:sz="4" w:space="0" w:color="auto"/>
              <w:right w:val="single" w:sz="4" w:space="0" w:color="auto"/>
            </w:tcBorders>
          </w:tcPr>
          <w:p w:rsidR="00C60A47" w:rsidRPr="00497068" w:rsidRDefault="00C60A47"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C60A47" w:rsidRPr="008B4527" w:rsidRDefault="00C60A47" w:rsidP="00A43BEC"/>
        </w:tc>
        <w:tc>
          <w:tcPr>
            <w:tcW w:w="917" w:type="dxa"/>
            <w:vMerge/>
            <w:tcBorders>
              <w:left w:val="nil"/>
              <w:right w:val="single" w:sz="4" w:space="0" w:color="auto"/>
            </w:tcBorders>
          </w:tcPr>
          <w:p w:rsidR="00C60A47" w:rsidRPr="008B4527" w:rsidRDefault="00C60A47" w:rsidP="00A43BEC">
            <w:pPr>
              <w:jc w:val="center"/>
              <w:rPr>
                <w:color w:val="000000"/>
              </w:rPr>
            </w:pPr>
          </w:p>
        </w:tc>
        <w:tc>
          <w:tcPr>
            <w:tcW w:w="160" w:type="dxa"/>
            <w:vMerge/>
            <w:tcBorders>
              <w:left w:val="single" w:sz="4" w:space="0" w:color="auto"/>
              <w:right w:val="nil"/>
            </w:tcBorders>
          </w:tcPr>
          <w:p w:rsidR="00C60A47" w:rsidRPr="008B4527" w:rsidRDefault="00C60A47" w:rsidP="00A43BEC">
            <w:pPr>
              <w:jc w:val="center"/>
              <w:rPr>
                <w:color w:val="000000"/>
              </w:rPr>
            </w:pPr>
          </w:p>
        </w:tc>
        <w:tc>
          <w:tcPr>
            <w:tcW w:w="1191" w:type="dxa"/>
            <w:gridSpan w:val="2"/>
            <w:vMerge/>
            <w:tcBorders>
              <w:left w:val="nil"/>
              <w:right w:val="single" w:sz="4" w:space="0" w:color="auto"/>
            </w:tcBorders>
            <w:shd w:val="clear" w:color="auto" w:fill="auto"/>
            <w:noWrap/>
            <w:vAlign w:val="bottom"/>
          </w:tcPr>
          <w:p w:rsidR="00C60A47" w:rsidRPr="008B4527" w:rsidRDefault="00C60A47" w:rsidP="00A846E4">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C60A47" w:rsidRPr="0051791B" w:rsidRDefault="00C60A47" w:rsidP="00A43BEC">
            <w:pPr>
              <w:rPr>
                <w:color w:val="000000"/>
              </w:rPr>
            </w:pPr>
            <w:r>
              <w:rPr>
                <w:color w:val="000000"/>
              </w:rPr>
              <w:t>PSP Chomentów Puszcz</w:t>
            </w:r>
          </w:p>
        </w:tc>
        <w:tc>
          <w:tcPr>
            <w:tcW w:w="917" w:type="dxa"/>
            <w:tcBorders>
              <w:top w:val="single" w:sz="4" w:space="0" w:color="auto"/>
              <w:left w:val="nil"/>
              <w:bottom w:val="single" w:sz="4" w:space="0" w:color="auto"/>
              <w:right w:val="single" w:sz="4" w:space="0" w:color="auto"/>
            </w:tcBorders>
            <w:shd w:val="clear" w:color="auto" w:fill="auto"/>
            <w:noWrap/>
          </w:tcPr>
          <w:p w:rsidR="00C60A47" w:rsidRPr="008B4527" w:rsidRDefault="00C60A47" w:rsidP="00A43BEC">
            <w:pPr>
              <w:rPr>
                <w:color w:val="000000"/>
              </w:rPr>
            </w:pPr>
            <w:r>
              <w:rPr>
                <w:color w:val="000000"/>
              </w:rPr>
              <w:t>6</w:t>
            </w:r>
          </w:p>
        </w:tc>
      </w:tr>
      <w:tr w:rsidR="00C60A47" w:rsidRPr="0020163F" w:rsidTr="00A43BEC">
        <w:trPr>
          <w:gridAfter w:val="1"/>
          <w:wAfter w:w="917" w:type="dxa"/>
          <w:trHeight w:val="165"/>
        </w:trPr>
        <w:tc>
          <w:tcPr>
            <w:tcW w:w="487" w:type="dxa"/>
            <w:vMerge/>
            <w:tcBorders>
              <w:left w:val="single" w:sz="4" w:space="0" w:color="auto"/>
              <w:right w:val="single" w:sz="4" w:space="0" w:color="auto"/>
            </w:tcBorders>
          </w:tcPr>
          <w:p w:rsidR="00C60A47" w:rsidRPr="00497068" w:rsidRDefault="00C60A47"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C60A47" w:rsidRPr="008B4527" w:rsidRDefault="00C60A47" w:rsidP="00A43BEC"/>
        </w:tc>
        <w:tc>
          <w:tcPr>
            <w:tcW w:w="917" w:type="dxa"/>
            <w:vMerge/>
            <w:tcBorders>
              <w:left w:val="nil"/>
              <w:right w:val="single" w:sz="4" w:space="0" w:color="auto"/>
            </w:tcBorders>
          </w:tcPr>
          <w:p w:rsidR="00C60A47" w:rsidRPr="008B4527" w:rsidRDefault="00C60A47" w:rsidP="00A43BEC">
            <w:pPr>
              <w:jc w:val="center"/>
              <w:rPr>
                <w:color w:val="000000"/>
              </w:rPr>
            </w:pPr>
          </w:p>
        </w:tc>
        <w:tc>
          <w:tcPr>
            <w:tcW w:w="160" w:type="dxa"/>
            <w:vMerge/>
            <w:tcBorders>
              <w:left w:val="single" w:sz="4" w:space="0" w:color="auto"/>
              <w:right w:val="nil"/>
            </w:tcBorders>
          </w:tcPr>
          <w:p w:rsidR="00C60A47" w:rsidRPr="008B4527" w:rsidRDefault="00C60A47" w:rsidP="00A43BEC">
            <w:pPr>
              <w:jc w:val="center"/>
              <w:rPr>
                <w:color w:val="000000"/>
              </w:rPr>
            </w:pPr>
          </w:p>
        </w:tc>
        <w:tc>
          <w:tcPr>
            <w:tcW w:w="1191" w:type="dxa"/>
            <w:gridSpan w:val="2"/>
            <w:vMerge/>
            <w:tcBorders>
              <w:left w:val="nil"/>
              <w:right w:val="single" w:sz="4" w:space="0" w:color="auto"/>
            </w:tcBorders>
            <w:shd w:val="clear" w:color="auto" w:fill="auto"/>
            <w:noWrap/>
            <w:vAlign w:val="bottom"/>
          </w:tcPr>
          <w:p w:rsidR="00C60A47" w:rsidRPr="008B4527" w:rsidRDefault="00C60A47" w:rsidP="00A846E4">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C60A47" w:rsidRPr="0051791B" w:rsidRDefault="00C60A47" w:rsidP="00A43BEC">
            <w:pPr>
              <w:rPr>
                <w:color w:val="000000"/>
              </w:rPr>
            </w:pPr>
            <w:r>
              <w:rPr>
                <w:color w:val="000000"/>
              </w:rPr>
              <w:t>PSP Sołtyków</w:t>
            </w:r>
          </w:p>
        </w:tc>
        <w:tc>
          <w:tcPr>
            <w:tcW w:w="917" w:type="dxa"/>
            <w:tcBorders>
              <w:top w:val="single" w:sz="4" w:space="0" w:color="auto"/>
              <w:left w:val="nil"/>
              <w:bottom w:val="single" w:sz="4" w:space="0" w:color="auto"/>
              <w:right w:val="single" w:sz="4" w:space="0" w:color="auto"/>
            </w:tcBorders>
            <w:shd w:val="clear" w:color="auto" w:fill="auto"/>
            <w:noWrap/>
          </w:tcPr>
          <w:p w:rsidR="00C60A47" w:rsidRPr="008B4527" w:rsidRDefault="00C60A47" w:rsidP="00A43BEC">
            <w:pPr>
              <w:rPr>
                <w:color w:val="000000"/>
              </w:rPr>
            </w:pPr>
            <w:r>
              <w:rPr>
                <w:color w:val="000000"/>
              </w:rPr>
              <w:t>4</w:t>
            </w:r>
          </w:p>
        </w:tc>
      </w:tr>
      <w:tr w:rsidR="00C60A47" w:rsidRPr="0020163F" w:rsidTr="00A43BEC">
        <w:trPr>
          <w:gridAfter w:val="1"/>
          <w:wAfter w:w="917" w:type="dxa"/>
          <w:trHeight w:val="165"/>
        </w:trPr>
        <w:tc>
          <w:tcPr>
            <w:tcW w:w="487" w:type="dxa"/>
            <w:vMerge/>
            <w:tcBorders>
              <w:left w:val="single" w:sz="4" w:space="0" w:color="auto"/>
              <w:right w:val="single" w:sz="4" w:space="0" w:color="auto"/>
            </w:tcBorders>
          </w:tcPr>
          <w:p w:rsidR="00C60A47" w:rsidRPr="00497068" w:rsidRDefault="00C60A47"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C60A47" w:rsidRPr="008B4527" w:rsidRDefault="00C60A47" w:rsidP="00A43BEC"/>
        </w:tc>
        <w:tc>
          <w:tcPr>
            <w:tcW w:w="917" w:type="dxa"/>
            <w:vMerge/>
            <w:tcBorders>
              <w:left w:val="nil"/>
              <w:right w:val="single" w:sz="4" w:space="0" w:color="auto"/>
            </w:tcBorders>
          </w:tcPr>
          <w:p w:rsidR="00C60A47" w:rsidRPr="008B4527" w:rsidRDefault="00C60A47" w:rsidP="00A43BEC">
            <w:pPr>
              <w:jc w:val="center"/>
              <w:rPr>
                <w:color w:val="000000"/>
              </w:rPr>
            </w:pPr>
          </w:p>
        </w:tc>
        <w:tc>
          <w:tcPr>
            <w:tcW w:w="160" w:type="dxa"/>
            <w:vMerge/>
            <w:tcBorders>
              <w:left w:val="single" w:sz="4" w:space="0" w:color="auto"/>
              <w:right w:val="nil"/>
            </w:tcBorders>
          </w:tcPr>
          <w:p w:rsidR="00C60A47" w:rsidRPr="008B4527" w:rsidRDefault="00C60A47" w:rsidP="00A43BEC">
            <w:pPr>
              <w:jc w:val="center"/>
              <w:rPr>
                <w:color w:val="000000"/>
              </w:rPr>
            </w:pPr>
          </w:p>
        </w:tc>
        <w:tc>
          <w:tcPr>
            <w:tcW w:w="1191" w:type="dxa"/>
            <w:gridSpan w:val="2"/>
            <w:vMerge/>
            <w:tcBorders>
              <w:left w:val="nil"/>
              <w:right w:val="single" w:sz="4" w:space="0" w:color="auto"/>
            </w:tcBorders>
            <w:shd w:val="clear" w:color="auto" w:fill="auto"/>
            <w:noWrap/>
            <w:vAlign w:val="bottom"/>
          </w:tcPr>
          <w:p w:rsidR="00C60A47" w:rsidRPr="008B4527" w:rsidRDefault="00C60A47" w:rsidP="00A846E4">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C60A47" w:rsidRDefault="00C60A47" w:rsidP="00A43BEC">
            <w:pPr>
              <w:rPr>
                <w:color w:val="000000"/>
              </w:rPr>
            </w:pPr>
            <w:r>
              <w:rPr>
                <w:color w:val="000000"/>
              </w:rPr>
              <w:t>PSP Maków</w:t>
            </w:r>
          </w:p>
        </w:tc>
        <w:tc>
          <w:tcPr>
            <w:tcW w:w="917" w:type="dxa"/>
            <w:tcBorders>
              <w:top w:val="single" w:sz="4" w:space="0" w:color="auto"/>
              <w:left w:val="nil"/>
              <w:bottom w:val="single" w:sz="4" w:space="0" w:color="auto"/>
              <w:right w:val="single" w:sz="4" w:space="0" w:color="auto"/>
            </w:tcBorders>
            <w:shd w:val="clear" w:color="auto" w:fill="auto"/>
            <w:noWrap/>
          </w:tcPr>
          <w:p w:rsidR="00C60A47" w:rsidRDefault="00C60A47" w:rsidP="00A43BEC">
            <w:pPr>
              <w:rPr>
                <w:color w:val="000000"/>
              </w:rPr>
            </w:pPr>
            <w:r>
              <w:rPr>
                <w:color w:val="000000"/>
              </w:rPr>
              <w:t>16</w:t>
            </w:r>
          </w:p>
        </w:tc>
      </w:tr>
      <w:tr w:rsidR="00C60A47" w:rsidRPr="0020163F" w:rsidTr="00A43BEC">
        <w:trPr>
          <w:gridAfter w:val="1"/>
          <w:wAfter w:w="917" w:type="dxa"/>
          <w:trHeight w:val="165"/>
        </w:trPr>
        <w:tc>
          <w:tcPr>
            <w:tcW w:w="487" w:type="dxa"/>
            <w:vMerge/>
            <w:tcBorders>
              <w:left w:val="single" w:sz="4" w:space="0" w:color="auto"/>
              <w:right w:val="single" w:sz="4" w:space="0" w:color="auto"/>
            </w:tcBorders>
          </w:tcPr>
          <w:p w:rsidR="00C60A47" w:rsidRPr="00497068" w:rsidRDefault="00C60A47"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C60A47" w:rsidRPr="008B4527" w:rsidRDefault="00C60A47" w:rsidP="00A43BEC"/>
        </w:tc>
        <w:tc>
          <w:tcPr>
            <w:tcW w:w="917" w:type="dxa"/>
            <w:vMerge/>
            <w:tcBorders>
              <w:left w:val="nil"/>
              <w:right w:val="single" w:sz="4" w:space="0" w:color="auto"/>
            </w:tcBorders>
          </w:tcPr>
          <w:p w:rsidR="00C60A47" w:rsidRPr="008B4527" w:rsidRDefault="00C60A47" w:rsidP="00A43BEC">
            <w:pPr>
              <w:jc w:val="center"/>
              <w:rPr>
                <w:color w:val="000000"/>
              </w:rPr>
            </w:pPr>
          </w:p>
        </w:tc>
        <w:tc>
          <w:tcPr>
            <w:tcW w:w="160" w:type="dxa"/>
            <w:vMerge/>
            <w:tcBorders>
              <w:left w:val="single" w:sz="4" w:space="0" w:color="auto"/>
              <w:right w:val="nil"/>
            </w:tcBorders>
          </w:tcPr>
          <w:p w:rsidR="00C60A47" w:rsidRPr="008B4527" w:rsidRDefault="00C60A47" w:rsidP="00A43BEC">
            <w:pPr>
              <w:jc w:val="center"/>
              <w:rPr>
                <w:color w:val="000000"/>
              </w:rPr>
            </w:pPr>
          </w:p>
        </w:tc>
        <w:tc>
          <w:tcPr>
            <w:tcW w:w="1191" w:type="dxa"/>
            <w:gridSpan w:val="2"/>
            <w:vMerge/>
            <w:tcBorders>
              <w:left w:val="nil"/>
              <w:right w:val="single" w:sz="4" w:space="0" w:color="auto"/>
            </w:tcBorders>
            <w:shd w:val="clear" w:color="auto" w:fill="auto"/>
            <w:noWrap/>
            <w:vAlign w:val="bottom"/>
          </w:tcPr>
          <w:p w:rsidR="00C60A47" w:rsidRPr="008B4527" w:rsidRDefault="00C60A47" w:rsidP="00A846E4">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C60A47" w:rsidRDefault="00C60A47" w:rsidP="00A43BEC">
            <w:pPr>
              <w:rPr>
                <w:color w:val="000000"/>
              </w:rPr>
            </w:pPr>
            <w:r>
              <w:rPr>
                <w:color w:val="000000"/>
              </w:rPr>
              <w:t>PSP Odechów</w:t>
            </w:r>
          </w:p>
        </w:tc>
        <w:tc>
          <w:tcPr>
            <w:tcW w:w="917" w:type="dxa"/>
            <w:tcBorders>
              <w:top w:val="single" w:sz="4" w:space="0" w:color="auto"/>
              <w:left w:val="nil"/>
              <w:bottom w:val="single" w:sz="4" w:space="0" w:color="auto"/>
              <w:right w:val="single" w:sz="4" w:space="0" w:color="auto"/>
            </w:tcBorders>
            <w:shd w:val="clear" w:color="auto" w:fill="auto"/>
            <w:noWrap/>
          </w:tcPr>
          <w:p w:rsidR="00C60A47" w:rsidRDefault="00C60A47" w:rsidP="00A43BEC">
            <w:pPr>
              <w:rPr>
                <w:color w:val="000000"/>
              </w:rPr>
            </w:pPr>
            <w:r>
              <w:rPr>
                <w:color w:val="000000"/>
              </w:rPr>
              <w:t>8</w:t>
            </w:r>
          </w:p>
        </w:tc>
      </w:tr>
      <w:tr w:rsidR="00C60A47" w:rsidRPr="0020163F" w:rsidTr="008B1367">
        <w:trPr>
          <w:gridAfter w:val="1"/>
          <w:wAfter w:w="917" w:type="dxa"/>
          <w:trHeight w:val="165"/>
        </w:trPr>
        <w:tc>
          <w:tcPr>
            <w:tcW w:w="487" w:type="dxa"/>
            <w:vMerge/>
            <w:tcBorders>
              <w:left w:val="single" w:sz="4" w:space="0" w:color="auto"/>
              <w:bottom w:val="single" w:sz="4" w:space="0" w:color="auto"/>
              <w:right w:val="single" w:sz="4" w:space="0" w:color="auto"/>
            </w:tcBorders>
          </w:tcPr>
          <w:p w:rsidR="00C60A47" w:rsidRPr="00497068" w:rsidRDefault="00C60A47" w:rsidP="00A43BEC">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C60A47" w:rsidRPr="008B4527" w:rsidRDefault="00C60A47" w:rsidP="00A43BEC"/>
        </w:tc>
        <w:tc>
          <w:tcPr>
            <w:tcW w:w="917" w:type="dxa"/>
            <w:vMerge/>
            <w:tcBorders>
              <w:left w:val="nil"/>
              <w:bottom w:val="single" w:sz="4" w:space="0" w:color="auto"/>
              <w:right w:val="single" w:sz="4" w:space="0" w:color="auto"/>
            </w:tcBorders>
          </w:tcPr>
          <w:p w:rsidR="00C60A47" w:rsidRPr="008B4527" w:rsidRDefault="00C60A47" w:rsidP="00A43BEC">
            <w:pPr>
              <w:jc w:val="center"/>
              <w:rPr>
                <w:color w:val="000000"/>
              </w:rPr>
            </w:pPr>
          </w:p>
        </w:tc>
        <w:tc>
          <w:tcPr>
            <w:tcW w:w="160" w:type="dxa"/>
            <w:vMerge/>
            <w:tcBorders>
              <w:left w:val="single" w:sz="4" w:space="0" w:color="auto"/>
              <w:bottom w:val="single" w:sz="4" w:space="0" w:color="auto"/>
              <w:right w:val="nil"/>
            </w:tcBorders>
          </w:tcPr>
          <w:p w:rsidR="00C60A47" w:rsidRPr="008B4527" w:rsidRDefault="00C60A47" w:rsidP="00A43BEC">
            <w:pPr>
              <w:jc w:val="center"/>
              <w:rPr>
                <w:color w:val="000000"/>
              </w:rPr>
            </w:pPr>
          </w:p>
        </w:tc>
        <w:tc>
          <w:tcPr>
            <w:tcW w:w="1191" w:type="dxa"/>
            <w:gridSpan w:val="2"/>
            <w:vMerge/>
            <w:tcBorders>
              <w:left w:val="nil"/>
              <w:bottom w:val="single" w:sz="4" w:space="0" w:color="auto"/>
              <w:right w:val="single" w:sz="4" w:space="0" w:color="auto"/>
            </w:tcBorders>
            <w:shd w:val="clear" w:color="auto" w:fill="auto"/>
            <w:noWrap/>
            <w:vAlign w:val="bottom"/>
          </w:tcPr>
          <w:p w:rsidR="00C60A47" w:rsidRPr="008B4527" w:rsidRDefault="00C60A47" w:rsidP="00A846E4">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C60A47" w:rsidRPr="0051791B" w:rsidRDefault="00C60A47" w:rsidP="00A43BEC">
            <w:pPr>
              <w:rPr>
                <w:color w:val="000000"/>
              </w:rPr>
            </w:pPr>
            <w:r>
              <w:rPr>
                <w:color w:val="000000"/>
              </w:rPr>
              <w:t>PSP Skaryszew</w:t>
            </w:r>
          </w:p>
        </w:tc>
        <w:tc>
          <w:tcPr>
            <w:tcW w:w="917" w:type="dxa"/>
            <w:tcBorders>
              <w:top w:val="single" w:sz="4" w:space="0" w:color="auto"/>
              <w:left w:val="nil"/>
              <w:bottom w:val="single" w:sz="4" w:space="0" w:color="auto"/>
              <w:right w:val="single" w:sz="4" w:space="0" w:color="auto"/>
            </w:tcBorders>
            <w:shd w:val="clear" w:color="auto" w:fill="auto"/>
            <w:noWrap/>
          </w:tcPr>
          <w:p w:rsidR="00C60A47" w:rsidRPr="008B4527" w:rsidRDefault="00C60A47" w:rsidP="00A43BEC">
            <w:pPr>
              <w:rPr>
                <w:color w:val="000000"/>
              </w:rPr>
            </w:pPr>
            <w:r>
              <w:rPr>
                <w:color w:val="000000"/>
              </w:rPr>
              <w:t>2</w:t>
            </w:r>
            <w:r w:rsidR="00EE1388">
              <w:rPr>
                <w:color w:val="000000"/>
              </w:rPr>
              <w:t>0</w:t>
            </w:r>
          </w:p>
        </w:tc>
      </w:tr>
      <w:tr w:rsidR="004B234E" w:rsidRPr="0020163F" w:rsidTr="008B1367">
        <w:trPr>
          <w:gridAfter w:val="1"/>
          <w:wAfter w:w="917" w:type="dxa"/>
          <w:trHeight w:val="165"/>
        </w:trPr>
        <w:tc>
          <w:tcPr>
            <w:tcW w:w="487" w:type="dxa"/>
            <w:tcBorders>
              <w:left w:val="single" w:sz="4" w:space="0" w:color="auto"/>
              <w:bottom w:val="single" w:sz="4" w:space="0" w:color="auto"/>
              <w:right w:val="single" w:sz="4" w:space="0" w:color="auto"/>
            </w:tcBorders>
          </w:tcPr>
          <w:p w:rsidR="004B234E" w:rsidRPr="00497068" w:rsidRDefault="00EE1388" w:rsidP="00A43BEC">
            <w:pPr>
              <w:rPr>
                <w:color w:val="000000"/>
              </w:rPr>
            </w:pPr>
            <w:r>
              <w:rPr>
                <w:color w:val="000000"/>
              </w:rPr>
              <w:t>4</w:t>
            </w:r>
          </w:p>
        </w:tc>
        <w:tc>
          <w:tcPr>
            <w:tcW w:w="2627" w:type="dxa"/>
            <w:tcBorders>
              <w:left w:val="single" w:sz="4" w:space="0" w:color="auto"/>
              <w:bottom w:val="single" w:sz="4" w:space="0" w:color="auto"/>
              <w:right w:val="single" w:sz="4" w:space="0" w:color="auto"/>
            </w:tcBorders>
            <w:shd w:val="clear" w:color="auto" w:fill="auto"/>
            <w:noWrap/>
            <w:vAlign w:val="bottom"/>
          </w:tcPr>
          <w:p w:rsidR="004B234E" w:rsidRPr="008B4527" w:rsidRDefault="004B234E" w:rsidP="00A43BEC">
            <w:r w:rsidRPr="008B4527">
              <w:t xml:space="preserve">Materiały dydaktyczne do zajęć rozwijających                          z </w:t>
            </w:r>
            <w:r>
              <w:t xml:space="preserve"> chemii</w:t>
            </w:r>
          </w:p>
        </w:tc>
        <w:tc>
          <w:tcPr>
            <w:tcW w:w="917" w:type="dxa"/>
            <w:tcBorders>
              <w:left w:val="nil"/>
              <w:bottom w:val="single" w:sz="4" w:space="0" w:color="auto"/>
              <w:right w:val="single" w:sz="4" w:space="0" w:color="auto"/>
            </w:tcBorders>
          </w:tcPr>
          <w:p w:rsidR="004B234E" w:rsidRDefault="004B234E" w:rsidP="00A43BEC">
            <w:pPr>
              <w:jc w:val="center"/>
              <w:rPr>
                <w:color w:val="000000"/>
              </w:rPr>
            </w:pPr>
            <w:proofErr w:type="spellStart"/>
            <w:r>
              <w:rPr>
                <w:color w:val="000000"/>
              </w:rPr>
              <w:t>szt</w:t>
            </w:r>
            <w:proofErr w:type="spellEnd"/>
          </w:p>
        </w:tc>
        <w:tc>
          <w:tcPr>
            <w:tcW w:w="160" w:type="dxa"/>
            <w:tcBorders>
              <w:left w:val="single" w:sz="4" w:space="0" w:color="auto"/>
              <w:bottom w:val="single" w:sz="4" w:space="0" w:color="auto"/>
              <w:right w:val="nil"/>
            </w:tcBorders>
          </w:tcPr>
          <w:p w:rsidR="004B234E" w:rsidRPr="008B4527" w:rsidRDefault="004B234E" w:rsidP="00A43BEC">
            <w:pPr>
              <w:jc w:val="center"/>
              <w:rPr>
                <w:color w:val="000000"/>
              </w:rPr>
            </w:pPr>
          </w:p>
        </w:tc>
        <w:tc>
          <w:tcPr>
            <w:tcW w:w="1191" w:type="dxa"/>
            <w:gridSpan w:val="2"/>
            <w:tcBorders>
              <w:left w:val="nil"/>
              <w:bottom w:val="single" w:sz="4" w:space="0" w:color="auto"/>
              <w:right w:val="single" w:sz="4" w:space="0" w:color="auto"/>
            </w:tcBorders>
            <w:shd w:val="clear" w:color="auto" w:fill="auto"/>
            <w:noWrap/>
            <w:vAlign w:val="bottom"/>
          </w:tcPr>
          <w:p w:rsidR="004B234E" w:rsidRDefault="007E3507" w:rsidP="00A846E4">
            <w:pPr>
              <w:jc w:val="center"/>
              <w:rPr>
                <w:color w:val="000000"/>
              </w:rPr>
            </w:pPr>
            <w:r>
              <w:rPr>
                <w:color w:val="000000"/>
              </w:rPr>
              <w:t>13</w:t>
            </w:r>
          </w:p>
        </w:tc>
        <w:tc>
          <w:tcPr>
            <w:tcW w:w="2693" w:type="dxa"/>
            <w:tcBorders>
              <w:top w:val="single" w:sz="4" w:space="0" w:color="auto"/>
              <w:left w:val="nil"/>
              <w:bottom w:val="single" w:sz="4" w:space="0" w:color="auto"/>
              <w:right w:val="single" w:sz="4" w:space="0" w:color="auto"/>
            </w:tcBorders>
            <w:shd w:val="clear" w:color="auto" w:fill="auto"/>
            <w:noWrap/>
          </w:tcPr>
          <w:p w:rsidR="004B234E" w:rsidRDefault="004B234E" w:rsidP="00A43BEC">
            <w:pPr>
              <w:rPr>
                <w:color w:val="000000"/>
              </w:rPr>
            </w:pPr>
            <w:r w:rsidRPr="0051791B">
              <w:rPr>
                <w:color w:val="000000"/>
              </w:rPr>
              <w:t xml:space="preserve">PSP </w:t>
            </w:r>
            <w:r>
              <w:rPr>
                <w:color w:val="000000"/>
              </w:rPr>
              <w:t>Makowiec</w:t>
            </w:r>
          </w:p>
        </w:tc>
        <w:tc>
          <w:tcPr>
            <w:tcW w:w="917" w:type="dxa"/>
            <w:tcBorders>
              <w:top w:val="single" w:sz="4" w:space="0" w:color="auto"/>
              <w:left w:val="nil"/>
              <w:bottom w:val="single" w:sz="4" w:space="0" w:color="auto"/>
              <w:right w:val="single" w:sz="4" w:space="0" w:color="auto"/>
            </w:tcBorders>
            <w:shd w:val="clear" w:color="auto" w:fill="auto"/>
            <w:noWrap/>
          </w:tcPr>
          <w:p w:rsidR="004B234E" w:rsidRDefault="004B234E" w:rsidP="00A43BEC">
            <w:pPr>
              <w:rPr>
                <w:color w:val="000000"/>
              </w:rPr>
            </w:pPr>
            <w:r>
              <w:rPr>
                <w:color w:val="000000"/>
              </w:rPr>
              <w:t>1</w:t>
            </w:r>
            <w:r w:rsidR="007E3507">
              <w:rPr>
                <w:color w:val="000000"/>
              </w:rPr>
              <w:t>3</w:t>
            </w:r>
          </w:p>
        </w:tc>
      </w:tr>
      <w:tr w:rsidR="000B4C62" w:rsidRPr="0020163F" w:rsidTr="00733F85">
        <w:trPr>
          <w:gridAfter w:val="1"/>
          <w:wAfter w:w="917" w:type="dxa"/>
          <w:trHeight w:val="165"/>
        </w:trPr>
        <w:tc>
          <w:tcPr>
            <w:tcW w:w="487" w:type="dxa"/>
            <w:vMerge w:val="restart"/>
            <w:tcBorders>
              <w:top w:val="single" w:sz="4" w:space="0" w:color="auto"/>
              <w:left w:val="single" w:sz="4" w:space="0" w:color="auto"/>
              <w:right w:val="single" w:sz="4" w:space="0" w:color="auto"/>
            </w:tcBorders>
          </w:tcPr>
          <w:p w:rsidR="000B4C62" w:rsidRPr="00497068" w:rsidRDefault="000B4C62" w:rsidP="00A43BEC">
            <w:pPr>
              <w:rPr>
                <w:color w:val="000000"/>
              </w:rPr>
            </w:pPr>
            <w:r>
              <w:rPr>
                <w:color w:val="000000"/>
              </w:rPr>
              <w:t>5</w:t>
            </w:r>
          </w:p>
        </w:tc>
        <w:tc>
          <w:tcPr>
            <w:tcW w:w="2627" w:type="dxa"/>
            <w:vMerge w:val="restart"/>
            <w:tcBorders>
              <w:top w:val="single" w:sz="4" w:space="0" w:color="auto"/>
              <w:left w:val="single" w:sz="4" w:space="0" w:color="auto"/>
              <w:right w:val="single" w:sz="4" w:space="0" w:color="auto"/>
            </w:tcBorders>
            <w:shd w:val="clear" w:color="auto" w:fill="auto"/>
            <w:noWrap/>
            <w:vAlign w:val="bottom"/>
          </w:tcPr>
          <w:p w:rsidR="000B4C62" w:rsidRPr="008B4527" w:rsidRDefault="000B4C62" w:rsidP="00A43BEC">
            <w:r w:rsidRPr="008B4527">
              <w:t xml:space="preserve">Materiały dydaktyczne do zajęć rozwijających                          z </w:t>
            </w:r>
            <w:r>
              <w:t xml:space="preserve"> przyrody</w:t>
            </w:r>
          </w:p>
        </w:tc>
        <w:tc>
          <w:tcPr>
            <w:tcW w:w="917" w:type="dxa"/>
            <w:vMerge w:val="restart"/>
            <w:tcBorders>
              <w:top w:val="single" w:sz="4" w:space="0" w:color="auto"/>
              <w:left w:val="nil"/>
              <w:right w:val="single" w:sz="4" w:space="0" w:color="auto"/>
            </w:tcBorders>
          </w:tcPr>
          <w:p w:rsidR="000B4C62" w:rsidRDefault="000B4C62" w:rsidP="00A43BEC">
            <w:pPr>
              <w:jc w:val="center"/>
              <w:rPr>
                <w:color w:val="000000"/>
              </w:rPr>
            </w:pPr>
            <w:proofErr w:type="spellStart"/>
            <w:r>
              <w:rPr>
                <w:color w:val="000000"/>
              </w:rPr>
              <w:t>szt</w:t>
            </w:r>
            <w:proofErr w:type="spellEnd"/>
          </w:p>
        </w:tc>
        <w:tc>
          <w:tcPr>
            <w:tcW w:w="1351" w:type="dxa"/>
            <w:gridSpan w:val="3"/>
            <w:vMerge w:val="restart"/>
            <w:tcBorders>
              <w:top w:val="single" w:sz="4" w:space="0" w:color="auto"/>
              <w:left w:val="single" w:sz="4" w:space="0" w:color="auto"/>
              <w:right w:val="single" w:sz="4" w:space="0" w:color="auto"/>
            </w:tcBorders>
          </w:tcPr>
          <w:p w:rsidR="000B4C62" w:rsidRDefault="00A846E4" w:rsidP="00A846E4">
            <w:pPr>
              <w:jc w:val="center"/>
              <w:rPr>
                <w:color w:val="000000"/>
              </w:rPr>
            </w:pPr>
            <w:r>
              <w:rPr>
                <w:color w:val="000000"/>
              </w:rPr>
              <w:t xml:space="preserve">  </w:t>
            </w:r>
            <w:r w:rsidR="00815A5F">
              <w:rPr>
                <w:color w:val="000000"/>
              </w:rPr>
              <w:t>22</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0B4C62" w:rsidRDefault="000B4C62" w:rsidP="00A43BEC">
            <w:pPr>
              <w:rPr>
                <w:color w:val="000000"/>
              </w:rPr>
            </w:pPr>
            <w:r w:rsidRPr="0051791B">
              <w:rPr>
                <w:color w:val="000000"/>
              </w:rPr>
              <w:t>PSP</w:t>
            </w:r>
            <w:r>
              <w:rPr>
                <w:color w:val="000000"/>
              </w:rPr>
              <w:t xml:space="preserve"> Dzierzkówek Stary</w:t>
            </w:r>
          </w:p>
        </w:tc>
        <w:tc>
          <w:tcPr>
            <w:tcW w:w="917" w:type="dxa"/>
            <w:tcBorders>
              <w:top w:val="single" w:sz="4" w:space="0" w:color="auto"/>
              <w:left w:val="nil"/>
              <w:bottom w:val="single" w:sz="4" w:space="0" w:color="auto"/>
              <w:right w:val="single" w:sz="4" w:space="0" w:color="auto"/>
            </w:tcBorders>
            <w:shd w:val="clear" w:color="auto" w:fill="auto"/>
            <w:noWrap/>
          </w:tcPr>
          <w:p w:rsidR="000B4C62" w:rsidRDefault="000B4C62" w:rsidP="00A43BEC">
            <w:pPr>
              <w:rPr>
                <w:color w:val="000000"/>
              </w:rPr>
            </w:pPr>
            <w:r>
              <w:rPr>
                <w:color w:val="000000"/>
              </w:rPr>
              <w:t>4</w:t>
            </w:r>
          </w:p>
        </w:tc>
      </w:tr>
      <w:tr w:rsidR="000B4C62" w:rsidRPr="0020163F" w:rsidTr="00A43BEC">
        <w:trPr>
          <w:gridAfter w:val="1"/>
          <w:wAfter w:w="917" w:type="dxa"/>
          <w:trHeight w:val="165"/>
        </w:trPr>
        <w:tc>
          <w:tcPr>
            <w:tcW w:w="487" w:type="dxa"/>
            <w:vMerge/>
            <w:tcBorders>
              <w:left w:val="single" w:sz="4" w:space="0" w:color="auto"/>
              <w:right w:val="single" w:sz="4" w:space="0" w:color="auto"/>
            </w:tcBorders>
          </w:tcPr>
          <w:p w:rsidR="000B4C62" w:rsidRPr="00497068" w:rsidRDefault="000B4C62"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0B4C62" w:rsidRPr="008B4527" w:rsidRDefault="000B4C62" w:rsidP="00A43BEC"/>
        </w:tc>
        <w:tc>
          <w:tcPr>
            <w:tcW w:w="917" w:type="dxa"/>
            <w:vMerge/>
            <w:tcBorders>
              <w:left w:val="nil"/>
              <w:right w:val="single" w:sz="4" w:space="0" w:color="auto"/>
            </w:tcBorders>
          </w:tcPr>
          <w:p w:rsidR="000B4C62" w:rsidRDefault="000B4C62" w:rsidP="00A43BEC">
            <w:pPr>
              <w:jc w:val="center"/>
              <w:rPr>
                <w:color w:val="000000"/>
              </w:rPr>
            </w:pPr>
          </w:p>
        </w:tc>
        <w:tc>
          <w:tcPr>
            <w:tcW w:w="1351" w:type="dxa"/>
            <w:gridSpan w:val="3"/>
            <w:vMerge/>
            <w:tcBorders>
              <w:left w:val="single" w:sz="4" w:space="0" w:color="auto"/>
              <w:right w:val="single" w:sz="4" w:space="0" w:color="auto"/>
            </w:tcBorders>
          </w:tcPr>
          <w:p w:rsidR="000B4C62" w:rsidRDefault="000B4C62" w:rsidP="00A846E4">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0B4C62" w:rsidRDefault="000B4C62" w:rsidP="00A43BEC">
            <w:pPr>
              <w:rPr>
                <w:color w:val="000000"/>
              </w:rPr>
            </w:pPr>
            <w:r>
              <w:rPr>
                <w:color w:val="000000"/>
              </w:rPr>
              <w:t>PSP Makowiec</w:t>
            </w:r>
          </w:p>
        </w:tc>
        <w:tc>
          <w:tcPr>
            <w:tcW w:w="917" w:type="dxa"/>
            <w:tcBorders>
              <w:top w:val="single" w:sz="4" w:space="0" w:color="auto"/>
              <w:left w:val="nil"/>
              <w:bottom w:val="single" w:sz="4" w:space="0" w:color="auto"/>
              <w:right w:val="single" w:sz="4" w:space="0" w:color="auto"/>
            </w:tcBorders>
            <w:shd w:val="clear" w:color="auto" w:fill="auto"/>
            <w:noWrap/>
          </w:tcPr>
          <w:p w:rsidR="000B4C62" w:rsidRDefault="000B4C62" w:rsidP="00A43BEC">
            <w:pPr>
              <w:rPr>
                <w:color w:val="000000"/>
              </w:rPr>
            </w:pPr>
            <w:r>
              <w:rPr>
                <w:color w:val="000000"/>
              </w:rPr>
              <w:t>8</w:t>
            </w:r>
          </w:p>
        </w:tc>
      </w:tr>
      <w:tr w:rsidR="000B4C62" w:rsidRPr="0020163F" w:rsidTr="00A43BEC">
        <w:trPr>
          <w:gridAfter w:val="1"/>
          <w:wAfter w:w="917" w:type="dxa"/>
          <w:trHeight w:val="165"/>
        </w:trPr>
        <w:tc>
          <w:tcPr>
            <w:tcW w:w="487" w:type="dxa"/>
            <w:vMerge/>
            <w:tcBorders>
              <w:left w:val="single" w:sz="4" w:space="0" w:color="auto"/>
              <w:right w:val="single" w:sz="4" w:space="0" w:color="auto"/>
            </w:tcBorders>
          </w:tcPr>
          <w:p w:rsidR="000B4C62" w:rsidRPr="00497068" w:rsidRDefault="000B4C62"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0B4C62" w:rsidRPr="008B4527" w:rsidRDefault="000B4C62" w:rsidP="00A43BEC"/>
        </w:tc>
        <w:tc>
          <w:tcPr>
            <w:tcW w:w="917" w:type="dxa"/>
            <w:vMerge/>
            <w:tcBorders>
              <w:left w:val="nil"/>
              <w:right w:val="single" w:sz="4" w:space="0" w:color="auto"/>
            </w:tcBorders>
          </w:tcPr>
          <w:p w:rsidR="000B4C62" w:rsidRDefault="000B4C62" w:rsidP="00A43BEC">
            <w:pPr>
              <w:jc w:val="center"/>
              <w:rPr>
                <w:color w:val="000000"/>
              </w:rPr>
            </w:pPr>
          </w:p>
        </w:tc>
        <w:tc>
          <w:tcPr>
            <w:tcW w:w="1351" w:type="dxa"/>
            <w:gridSpan w:val="3"/>
            <w:vMerge/>
            <w:tcBorders>
              <w:left w:val="single" w:sz="4" w:space="0" w:color="auto"/>
              <w:right w:val="single" w:sz="4" w:space="0" w:color="auto"/>
            </w:tcBorders>
          </w:tcPr>
          <w:p w:rsidR="000B4C62" w:rsidRDefault="000B4C62" w:rsidP="00A846E4">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0B4C62" w:rsidRDefault="000B4C62" w:rsidP="00A43BEC">
            <w:pPr>
              <w:rPr>
                <w:color w:val="000000"/>
              </w:rPr>
            </w:pPr>
            <w:r>
              <w:rPr>
                <w:color w:val="000000"/>
              </w:rPr>
              <w:t>PSP Sołtyków</w:t>
            </w:r>
          </w:p>
        </w:tc>
        <w:tc>
          <w:tcPr>
            <w:tcW w:w="917" w:type="dxa"/>
            <w:tcBorders>
              <w:top w:val="single" w:sz="4" w:space="0" w:color="auto"/>
              <w:left w:val="nil"/>
              <w:bottom w:val="single" w:sz="4" w:space="0" w:color="auto"/>
              <w:right w:val="single" w:sz="4" w:space="0" w:color="auto"/>
            </w:tcBorders>
            <w:shd w:val="clear" w:color="auto" w:fill="auto"/>
            <w:noWrap/>
          </w:tcPr>
          <w:p w:rsidR="000B4C62" w:rsidRDefault="000B4C62" w:rsidP="00A43BEC">
            <w:pPr>
              <w:rPr>
                <w:color w:val="000000"/>
              </w:rPr>
            </w:pPr>
            <w:r>
              <w:rPr>
                <w:color w:val="000000"/>
              </w:rPr>
              <w:t>5</w:t>
            </w:r>
          </w:p>
        </w:tc>
      </w:tr>
      <w:tr w:rsidR="000B4C62" w:rsidRPr="0020163F" w:rsidTr="00A43BEC">
        <w:trPr>
          <w:gridAfter w:val="1"/>
          <w:wAfter w:w="917" w:type="dxa"/>
          <w:trHeight w:val="165"/>
        </w:trPr>
        <w:tc>
          <w:tcPr>
            <w:tcW w:w="487" w:type="dxa"/>
            <w:vMerge/>
            <w:tcBorders>
              <w:left w:val="single" w:sz="4" w:space="0" w:color="auto"/>
              <w:bottom w:val="single" w:sz="4" w:space="0" w:color="auto"/>
              <w:right w:val="single" w:sz="4" w:space="0" w:color="auto"/>
            </w:tcBorders>
          </w:tcPr>
          <w:p w:rsidR="000B4C62" w:rsidRPr="00497068" w:rsidRDefault="000B4C62" w:rsidP="00A43BEC">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0B4C62" w:rsidRPr="008B4527" w:rsidRDefault="000B4C62" w:rsidP="00A43BEC"/>
        </w:tc>
        <w:tc>
          <w:tcPr>
            <w:tcW w:w="917" w:type="dxa"/>
            <w:vMerge/>
            <w:tcBorders>
              <w:left w:val="nil"/>
              <w:bottom w:val="single" w:sz="4" w:space="0" w:color="auto"/>
              <w:right w:val="single" w:sz="4" w:space="0" w:color="auto"/>
            </w:tcBorders>
          </w:tcPr>
          <w:p w:rsidR="000B4C62" w:rsidRDefault="000B4C62" w:rsidP="00A43BEC">
            <w:pPr>
              <w:jc w:val="center"/>
              <w:rPr>
                <w:color w:val="000000"/>
              </w:rPr>
            </w:pPr>
          </w:p>
        </w:tc>
        <w:tc>
          <w:tcPr>
            <w:tcW w:w="1351" w:type="dxa"/>
            <w:gridSpan w:val="3"/>
            <w:vMerge/>
            <w:tcBorders>
              <w:left w:val="single" w:sz="4" w:space="0" w:color="auto"/>
              <w:bottom w:val="single" w:sz="4" w:space="0" w:color="auto"/>
              <w:right w:val="single" w:sz="4" w:space="0" w:color="auto"/>
            </w:tcBorders>
          </w:tcPr>
          <w:p w:rsidR="000B4C62" w:rsidRDefault="000B4C62" w:rsidP="00A846E4">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0B4C62" w:rsidRDefault="000B4C62" w:rsidP="00A43BEC">
            <w:pPr>
              <w:rPr>
                <w:color w:val="000000"/>
              </w:rPr>
            </w:pPr>
            <w:r>
              <w:rPr>
                <w:color w:val="000000"/>
              </w:rPr>
              <w:t>PSP Odechów</w:t>
            </w:r>
          </w:p>
        </w:tc>
        <w:tc>
          <w:tcPr>
            <w:tcW w:w="917" w:type="dxa"/>
            <w:tcBorders>
              <w:top w:val="single" w:sz="4" w:space="0" w:color="auto"/>
              <w:left w:val="nil"/>
              <w:bottom w:val="single" w:sz="4" w:space="0" w:color="auto"/>
              <w:right w:val="single" w:sz="4" w:space="0" w:color="auto"/>
            </w:tcBorders>
            <w:shd w:val="clear" w:color="auto" w:fill="auto"/>
            <w:noWrap/>
          </w:tcPr>
          <w:p w:rsidR="000B4C62" w:rsidRDefault="000B4C62" w:rsidP="00A43BEC">
            <w:pPr>
              <w:rPr>
                <w:color w:val="000000"/>
              </w:rPr>
            </w:pPr>
            <w:r>
              <w:rPr>
                <w:color w:val="000000"/>
              </w:rPr>
              <w:t>5</w:t>
            </w:r>
          </w:p>
        </w:tc>
      </w:tr>
      <w:tr w:rsidR="00740DD1" w:rsidRPr="0020163F" w:rsidTr="008B1367">
        <w:trPr>
          <w:gridAfter w:val="1"/>
          <w:wAfter w:w="917" w:type="dxa"/>
          <w:trHeight w:val="165"/>
        </w:trPr>
        <w:tc>
          <w:tcPr>
            <w:tcW w:w="487" w:type="dxa"/>
            <w:tcBorders>
              <w:left w:val="single" w:sz="4" w:space="0" w:color="auto"/>
              <w:bottom w:val="single" w:sz="4" w:space="0" w:color="auto"/>
              <w:right w:val="single" w:sz="4" w:space="0" w:color="auto"/>
            </w:tcBorders>
          </w:tcPr>
          <w:p w:rsidR="00740DD1" w:rsidRDefault="00740DD1" w:rsidP="00A43BEC">
            <w:pPr>
              <w:rPr>
                <w:color w:val="000000"/>
              </w:rPr>
            </w:pPr>
            <w:r>
              <w:rPr>
                <w:color w:val="000000"/>
              </w:rPr>
              <w:t>6</w:t>
            </w:r>
          </w:p>
        </w:tc>
        <w:tc>
          <w:tcPr>
            <w:tcW w:w="2627" w:type="dxa"/>
            <w:tcBorders>
              <w:left w:val="single" w:sz="4" w:space="0" w:color="auto"/>
              <w:bottom w:val="single" w:sz="4" w:space="0" w:color="auto"/>
              <w:right w:val="single" w:sz="4" w:space="0" w:color="auto"/>
            </w:tcBorders>
            <w:shd w:val="clear" w:color="auto" w:fill="auto"/>
            <w:noWrap/>
            <w:vAlign w:val="bottom"/>
          </w:tcPr>
          <w:p w:rsidR="00740DD1" w:rsidRPr="008B4527" w:rsidRDefault="00740DD1" w:rsidP="00A43BEC">
            <w:r w:rsidRPr="008B4527">
              <w:t>Materiały dydaktyczne do</w:t>
            </w:r>
            <w:r>
              <w:t xml:space="preserve"> koła przyrodniczo-geograficznego</w:t>
            </w:r>
          </w:p>
        </w:tc>
        <w:tc>
          <w:tcPr>
            <w:tcW w:w="917" w:type="dxa"/>
            <w:tcBorders>
              <w:left w:val="nil"/>
              <w:bottom w:val="single" w:sz="4" w:space="0" w:color="auto"/>
              <w:right w:val="single" w:sz="4" w:space="0" w:color="auto"/>
            </w:tcBorders>
          </w:tcPr>
          <w:p w:rsidR="00740DD1" w:rsidRDefault="00740DD1" w:rsidP="00A43BEC">
            <w:pPr>
              <w:jc w:val="center"/>
              <w:rPr>
                <w:color w:val="000000"/>
              </w:rPr>
            </w:pPr>
            <w:proofErr w:type="spellStart"/>
            <w:r>
              <w:rPr>
                <w:color w:val="000000"/>
              </w:rPr>
              <w:t>szt</w:t>
            </w:r>
            <w:proofErr w:type="spellEnd"/>
          </w:p>
        </w:tc>
        <w:tc>
          <w:tcPr>
            <w:tcW w:w="160" w:type="dxa"/>
            <w:tcBorders>
              <w:left w:val="single" w:sz="4" w:space="0" w:color="auto"/>
              <w:bottom w:val="single" w:sz="4" w:space="0" w:color="auto"/>
              <w:right w:val="nil"/>
            </w:tcBorders>
          </w:tcPr>
          <w:p w:rsidR="00740DD1" w:rsidRPr="008B4527" w:rsidRDefault="00740DD1" w:rsidP="00A43BEC">
            <w:pPr>
              <w:jc w:val="center"/>
              <w:rPr>
                <w:color w:val="000000"/>
              </w:rPr>
            </w:pPr>
          </w:p>
        </w:tc>
        <w:tc>
          <w:tcPr>
            <w:tcW w:w="1191" w:type="dxa"/>
            <w:gridSpan w:val="2"/>
            <w:tcBorders>
              <w:left w:val="nil"/>
              <w:bottom w:val="single" w:sz="4" w:space="0" w:color="auto"/>
              <w:right w:val="single" w:sz="4" w:space="0" w:color="auto"/>
            </w:tcBorders>
            <w:shd w:val="clear" w:color="auto" w:fill="auto"/>
            <w:noWrap/>
            <w:vAlign w:val="bottom"/>
          </w:tcPr>
          <w:p w:rsidR="00740DD1" w:rsidRDefault="00740DD1" w:rsidP="00A846E4">
            <w:pPr>
              <w:jc w:val="center"/>
              <w:rPr>
                <w:color w:val="000000"/>
              </w:rPr>
            </w:pPr>
            <w:r>
              <w:rPr>
                <w:color w:val="000000"/>
              </w:rPr>
              <w:t>6</w:t>
            </w:r>
          </w:p>
        </w:tc>
        <w:tc>
          <w:tcPr>
            <w:tcW w:w="2693" w:type="dxa"/>
            <w:tcBorders>
              <w:top w:val="single" w:sz="4" w:space="0" w:color="auto"/>
              <w:left w:val="nil"/>
              <w:bottom w:val="single" w:sz="4" w:space="0" w:color="auto"/>
              <w:right w:val="single" w:sz="4" w:space="0" w:color="auto"/>
            </w:tcBorders>
            <w:shd w:val="clear" w:color="auto" w:fill="auto"/>
            <w:noWrap/>
          </w:tcPr>
          <w:p w:rsidR="00740DD1" w:rsidRPr="0051791B" w:rsidRDefault="00740DD1" w:rsidP="00A43BEC">
            <w:pPr>
              <w:rPr>
                <w:color w:val="000000"/>
              </w:rPr>
            </w:pPr>
            <w:r>
              <w:rPr>
                <w:color w:val="000000"/>
              </w:rPr>
              <w:t>PSP Chomentów Puszcz</w:t>
            </w:r>
          </w:p>
        </w:tc>
        <w:tc>
          <w:tcPr>
            <w:tcW w:w="917" w:type="dxa"/>
            <w:tcBorders>
              <w:top w:val="single" w:sz="4" w:space="0" w:color="auto"/>
              <w:left w:val="nil"/>
              <w:bottom w:val="single" w:sz="4" w:space="0" w:color="auto"/>
              <w:right w:val="single" w:sz="4" w:space="0" w:color="auto"/>
            </w:tcBorders>
            <w:shd w:val="clear" w:color="auto" w:fill="auto"/>
            <w:noWrap/>
          </w:tcPr>
          <w:p w:rsidR="00740DD1" w:rsidRPr="008B4527" w:rsidRDefault="00740DD1" w:rsidP="00A43BEC">
            <w:pPr>
              <w:rPr>
                <w:color w:val="000000"/>
              </w:rPr>
            </w:pPr>
            <w:r>
              <w:rPr>
                <w:color w:val="000000"/>
              </w:rPr>
              <w:t>6</w:t>
            </w:r>
          </w:p>
        </w:tc>
      </w:tr>
      <w:tr w:rsidR="00BA33F9" w:rsidRPr="0020163F" w:rsidTr="00BA33F9">
        <w:trPr>
          <w:gridAfter w:val="1"/>
          <w:wAfter w:w="917" w:type="dxa"/>
          <w:trHeight w:val="165"/>
        </w:trPr>
        <w:tc>
          <w:tcPr>
            <w:tcW w:w="487" w:type="dxa"/>
            <w:vMerge w:val="restart"/>
            <w:tcBorders>
              <w:left w:val="single" w:sz="4" w:space="0" w:color="auto"/>
              <w:right w:val="single" w:sz="4" w:space="0" w:color="auto"/>
            </w:tcBorders>
          </w:tcPr>
          <w:p w:rsidR="00BA33F9" w:rsidRPr="00497068" w:rsidRDefault="00BA33F9" w:rsidP="00A43BEC">
            <w:pPr>
              <w:rPr>
                <w:color w:val="000000"/>
              </w:rPr>
            </w:pPr>
            <w:r>
              <w:rPr>
                <w:color w:val="000000"/>
              </w:rPr>
              <w:t>7</w:t>
            </w:r>
          </w:p>
        </w:tc>
        <w:tc>
          <w:tcPr>
            <w:tcW w:w="2627" w:type="dxa"/>
            <w:vMerge w:val="restart"/>
            <w:tcBorders>
              <w:left w:val="single" w:sz="4" w:space="0" w:color="auto"/>
              <w:right w:val="single" w:sz="4" w:space="0" w:color="auto"/>
            </w:tcBorders>
            <w:shd w:val="clear" w:color="auto" w:fill="auto"/>
            <w:noWrap/>
            <w:vAlign w:val="center"/>
          </w:tcPr>
          <w:p w:rsidR="00BA33F9" w:rsidRPr="008B4527" w:rsidRDefault="00BA33F9" w:rsidP="00A43BEC">
            <w:r w:rsidRPr="008B4527">
              <w:t>Materiały dy</w:t>
            </w:r>
            <w:r>
              <w:t>daktyczne do zajęć wyrównujących</w:t>
            </w:r>
            <w:r w:rsidRPr="008B4527">
              <w:t xml:space="preserve">                          z </w:t>
            </w:r>
            <w:r>
              <w:t xml:space="preserve"> matematyki</w:t>
            </w:r>
          </w:p>
        </w:tc>
        <w:tc>
          <w:tcPr>
            <w:tcW w:w="917" w:type="dxa"/>
            <w:vMerge w:val="restart"/>
            <w:tcBorders>
              <w:left w:val="nil"/>
              <w:right w:val="single" w:sz="4" w:space="0" w:color="auto"/>
            </w:tcBorders>
          </w:tcPr>
          <w:p w:rsidR="00BA33F9" w:rsidRDefault="00BA33F9" w:rsidP="00A43BEC">
            <w:pPr>
              <w:jc w:val="center"/>
              <w:rPr>
                <w:color w:val="000000"/>
              </w:rPr>
            </w:pPr>
          </w:p>
        </w:tc>
        <w:tc>
          <w:tcPr>
            <w:tcW w:w="160" w:type="dxa"/>
            <w:vMerge w:val="restart"/>
            <w:tcBorders>
              <w:left w:val="single" w:sz="4" w:space="0" w:color="auto"/>
              <w:right w:val="nil"/>
            </w:tcBorders>
          </w:tcPr>
          <w:p w:rsidR="00BA33F9" w:rsidRPr="008B4527" w:rsidRDefault="00BA33F9" w:rsidP="00A43BEC">
            <w:pPr>
              <w:jc w:val="center"/>
              <w:rPr>
                <w:color w:val="000000"/>
              </w:rPr>
            </w:pPr>
          </w:p>
        </w:tc>
        <w:tc>
          <w:tcPr>
            <w:tcW w:w="1191" w:type="dxa"/>
            <w:gridSpan w:val="2"/>
            <w:vMerge w:val="restart"/>
            <w:tcBorders>
              <w:left w:val="nil"/>
              <w:right w:val="single" w:sz="4" w:space="0" w:color="auto"/>
            </w:tcBorders>
            <w:shd w:val="clear" w:color="auto" w:fill="auto"/>
            <w:noWrap/>
            <w:vAlign w:val="bottom"/>
          </w:tcPr>
          <w:p w:rsidR="00BA33F9" w:rsidRDefault="00BA33F9" w:rsidP="00A846E4">
            <w:pPr>
              <w:jc w:val="center"/>
              <w:rPr>
                <w:color w:val="000000"/>
              </w:rPr>
            </w:pPr>
            <w:r>
              <w:rPr>
                <w:color w:val="000000"/>
              </w:rPr>
              <w:t>84</w:t>
            </w:r>
          </w:p>
        </w:tc>
        <w:tc>
          <w:tcPr>
            <w:tcW w:w="2693"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sidRPr="0051791B">
              <w:rPr>
                <w:color w:val="000000"/>
              </w:rPr>
              <w:t xml:space="preserve">PSP </w:t>
            </w:r>
            <w:r>
              <w:rPr>
                <w:color w:val="000000"/>
              </w:rPr>
              <w:t>Dzierzkówek Stary</w:t>
            </w:r>
          </w:p>
        </w:tc>
        <w:tc>
          <w:tcPr>
            <w:tcW w:w="917"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Pr>
                <w:color w:val="000000"/>
              </w:rPr>
              <w:t>4</w:t>
            </w:r>
          </w:p>
        </w:tc>
      </w:tr>
      <w:tr w:rsidR="00BA33F9" w:rsidRPr="0020163F" w:rsidTr="00A43BEC">
        <w:trPr>
          <w:gridAfter w:val="1"/>
          <w:wAfter w:w="917" w:type="dxa"/>
          <w:trHeight w:val="165"/>
        </w:trPr>
        <w:tc>
          <w:tcPr>
            <w:tcW w:w="487" w:type="dxa"/>
            <w:vMerge/>
            <w:tcBorders>
              <w:left w:val="single" w:sz="4" w:space="0" w:color="auto"/>
              <w:right w:val="single" w:sz="4" w:space="0" w:color="auto"/>
            </w:tcBorders>
          </w:tcPr>
          <w:p w:rsidR="00BA33F9" w:rsidRPr="00497068" w:rsidRDefault="00BA33F9"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BA33F9" w:rsidRPr="008B4527" w:rsidRDefault="00BA33F9" w:rsidP="00A43BEC"/>
        </w:tc>
        <w:tc>
          <w:tcPr>
            <w:tcW w:w="917" w:type="dxa"/>
            <w:vMerge/>
            <w:tcBorders>
              <w:left w:val="nil"/>
              <w:right w:val="single" w:sz="4" w:space="0" w:color="auto"/>
            </w:tcBorders>
          </w:tcPr>
          <w:p w:rsidR="00BA33F9" w:rsidRDefault="00BA33F9" w:rsidP="00A43BEC">
            <w:pPr>
              <w:jc w:val="center"/>
              <w:rPr>
                <w:color w:val="000000"/>
              </w:rPr>
            </w:pPr>
          </w:p>
        </w:tc>
        <w:tc>
          <w:tcPr>
            <w:tcW w:w="160" w:type="dxa"/>
            <w:vMerge/>
            <w:tcBorders>
              <w:left w:val="single" w:sz="4" w:space="0" w:color="auto"/>
              <w:right w:val="nil"/>
            </w:tcBorders>
          </w:tcPr>
          <w:p w:rsidR="00BA33F9" w:rsidRPr="008B4527" w:rsidRDefault="00BA33F9" w:rsidP="00A43BEC">
            <w:pPr>
              <w:jc w:val="center"/>
              <w:rPr>
                <w:color w:val="000000"/>
              </w:rPr>
            </w:pPr>
          </w:p>
        </w:tc>
        <w:tc>
          <w:tcPr>
            <w:tcW w:w="1191" w:type="dxa"/>
            <w:gridSpan w:val="2"/>
            <w:vMerge/>
            <w:tcBorders>
              <w:left w:val="nil"/>
              <w:right w:val="single" w:sz="4" w:space="0" w:color="auto"/>
            </w:tcBorders>
            <w:shd w:val="clear" w:color="auto" w:fill="auto"/>
            <w:noWrap/>
            <w:vAlign w:val="bottom"/>
          </w:tcPr>
          <w:p w:rsidR="00BA33F9" w:rsidRDefault="00BA33F9" w:rsidP="00A43BEC">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Pr>
                <w:color w:val="000000"/>
              </w:rPr>
              <w:t>PSP Wólka Twarogowa</w:t>
            </w:r>
          </w:p>
        </w:tc>
        <w:tc>
          <w:tcPr>
            <w:tcW w:w="917"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Pr>
                <w:color w:val="000000"/>
              </w:rPr>
              <w:t>3</w:t>
            </w:r>
          </w:p>
        </w:tc>
      </w:tr>
      <w:tr w:rsidR="00BA33F9" w:rsidRPr="0020163F" w:rsidTr="00A43BEC">
        <w:trPr>
          <w:gridAfter w:val="1"/>
          <w:wAfter w:w="917" w:type="dxa"/>
          <w:trHeight w:val="165"/>
        </w:trPr>
        <w:tc>
          <w:tcPr>
            <w:tcW w:w="487" w:type="dxa"/>
            <w:vMerge/>
            <w:tcBorders>
              <w:left w:val="single" w:sz="4" w:space="0" w:color="auto"/>
              <w:right w:val="single" w:sz="4" w:space="0" w:color="auto"/>
            </w:tcBorders>
          </w:tcPr>
          <w:p w:rsidR="00BA33F9" w:rsidRPr="00497068" w:rsidRDefault="00BA33F9"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BA33F9" w:rsidRPr="008B4527" w:rsidRDefault="00BA33F9" w:rsidP="00A43BEC"/>
        </w:tc>
        <w:tc>
          <w:tcPr>
            <w:tcW w:w="917" w:type="dxa"/>
            <w:vMerge/>
            <w:tcBorders>
              <w:left w:val="nil"/>
              <w:right w:val="single" w:sz="4" w:space="0" w:color="auto"/>
            </w:tcBorders>
          </w:tcPr>
          <w:p w:rsidR="00BA33F9" w:rsidRDefault="00BA33F9" w:rsidP="00A43BEC">
            <w:pPr>
              <w:jc w:val="center"/>
              <w:rPr>
                <w:color w:val="000000"/>
              </w:rPr>
            </w:pPr>
          </w:p>
        </w:tc>
        <w:tc>
          <w:tcPr>
            <w:tcW w:w="160" w:type="dxa"/>
            <w:vMerge/>
            <w:tcBorders>
              <w:left w:val="single" w:sz="4" w:space="0" w:color="auto"/>
              <w:right w:val="nil"/>
            </w:tcBorders>
          </w:tcPr>
          <w:p w:rsidR="00BA33F9" w:rsidRPr="008B4527" w:rsidRDefault="00BA33F9" w:rsidP="00A43BEC">
            <w:pPr>
              <w:jc w:val="center"/>
              <w:rPr>
                <w:color w:val="000000"/>
              </w:rPr>
            </w:pPr>
          </w:p>
        </w:tc>
        <w:tc>
          <w:tcPr>
            <w:tcW w:w="1191" w:type="dxa"/>
            <w:gridSpan w:val="2"/>
            <w:vMerge/>
            <w:tcBorders>
              <w:left w:val="nil"/>
              <w:right w:val="single" w:sz="4" w:space="0" w:color="auto"/>
            </w:tcBorders>
            <w:shd w:val="clear" w:color="auto" w:fill="auto"/>
            <w:noWrap/>
            <w:vAlign w:val="bottom"/>
          </w:tcPr>
          <w:p w:rsidR="00BA33F9" w:rsidRDefault="00BA33F9" w:rsidP="00A43BEC">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sidRPr="0051791B">
              <w:rPr>
                <w:color w:val="000000"/>
              </w:rPr>
              <w:t xml:space="preserve">PSP </w:t>
            </w:r>
            <w:r>
              <w:rPr>
                <w:color w:val="000000"/>
              </w:rPr>
              <w:t>Makowiec</w:t>
            </w:r>
          </w:p>
        </w:tc>
        <w:tc>
          <w:tcPr>
            <w:tcW w:w="917"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Pr>
                <w:color w:val="000000"/>
              </w:rPr>
              <w:t>12</w:t>
            </w:r>
          </w:p>
        </w:tc>
      </w:tr>
      <w:tr w:rsidR="00BA33F9" w:rsidRPr="0020163F" w:rsidTr="00A43BEC">
        <w:trPr>
          <w:gridAfter w:val="1"/>
          <w:wAfter w:w="917" w:type="dxa"/>
          <w:trHeight w:val="165"/>
        </w:trPr>
        <w:tc>
          <w:tcPr>
            <w:tcW w:w="487" w:type="dxa"/>
            <w:vMerge/>
            <w:tcBorders>
              <w:left w:val="single" w:sz="4" w:space="0" w:color="auto"/>
              <w:right w:val="single" w:sz="4" w:space="0" w:color="auto"/>
            </w:tcBorders>
          </w:tcPr>
          <w:p w:rsidR="00BA33F9" w:rsidRPr="00497068" w:rsidRDefault="00BA33F9"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BA33F9" w:rsidRPr="008B4527" w:rsidRDefault="00BA33F9" w:rsidP="00A43BEC"/>
        </w:tc>
        <w:tc>
          <w:tcPr>
            <w:tcW w:w="917" w:type="dxa"/>
            <w:vMerge/>
            <w:tcBorders>
              <w:left w:val="nil"/>
              <w:right w:val="single" w:sz="4" w:space="0" w:color="auto"/>
            </w:tcBorders>
          </w:tcPr>
          <w:p w:rsidR="00BA33F9" w:rsidRDefault="00BA33F9" w:rsidP="00A43BEC">
            <w:pPr>
              <w:jc w:val="center"/>
              <w:rPr>
                <w:color w:val="000000"/>
              </w:rPr>
            </w:pPr>
          </w:p>
        </w:tc>
        <w:tc>
          <w:tcPr>
            <w:tcW w:w="160" w:type="dxa"/>
            <w:vMerge/>
            <w:tcBorders>
              <w:left w:val="single" w:sz="4" w:space="0" w:color="auto"/>
              <w:right w:val="nil"/>
            </w:tcBorders>
          </w:tcPr>
          <w:p w:rsidR="00BA33F9" w:rsidRPr="008B4527" w:rsidRDefault="00BA33F9" w:rsidP="00A43BEC">
            <w:pPr>
              <w:jc w:val="center"/>
              <w:rPr>
                <w:color w:val="000000"/>
              </w:rPr>
            </w:pPr>
          </w:p>
        </w:tc>
        <w:tc>
          <w:tcPr>
            <w:tcW w:w="1191" w:type="dxa"/>
            <w:gridSpan w:val="2"/>
            <w:vMerge/>
            <w:tcBorders>
              <w:left w:val="nil"/>
              <w:right w:val="single" w:sz="4" w:space="0" w:color="auto"/>
            </w:tcBorders>
            <w:shd w:val="clear" w:color="auto" w:fill="auto"/>
            <w:noWrap/>
            <w:vAlign w:val="bottom"/>
          </w:tcPr>
          <w:p w:rsidR="00BA33F9" w:rsidRDefault="00BA33F9" w:rsidP="00A43BEC">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Pr>
                <w:color w:val="000000"/>
              </w:rPr>
              <w:t>PSP Chomentów Puszcz</w:t>
            </w:r>
          </w:p>
        </w:tc>
        <w:tc>
          <w:tcPr>
            <w:tcW w:w="917"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Pr>
                <w:color w:val="000000"/>
              </w:rPr>
              <w:t>6</w:t>
            </w:r>
          </w:p>
        </w:tc>
      </w:tr>
      <w:tr w:rsidR="00BA33F9" w:rsidRPr="0020163F" w:rsidTr="00A43BEC">
        <w:trPr>
          <w:gridAfter w:val="1"/>
          <w:wAfter w:w="917" w:type="dxa"/>
          <w:trHeight w:val="165"/>
        </w:trPr>
        <w:tc>
          <w:tcPr>
            <w:tcW w:w="487" w:type="dxa"/>
            <w:vMerge/>
            <w:tcBorders>
              <w:left w:val="single" w:sz="4" w:space="0" w:color="auto"/>
              <w:right w:val="single" w:sz="4" w:space="0" w:color="auto"/>
            </w:tcBorders>
          </w:tcPr>
          <w:p w:rsidR="00BA33F9" w:rsidRPr="00497068" w:rsidRDefault="00BA33F9"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BA33F9" w:rsidRPr="008B4527" w:rsidRDefault="00BA33F9" w:rsidP="00A43BEC"/>
        </w:tc>
        <w:tc>
          <w:tcPr>
            <w:tcW w:w="917" w:type="dxa"/>
            <w:vMerge/>
            <w:tcBorders>
              <w:left w:val="nil"/>
              <w:right w:val="single" w:sz="4" w:space="0" w:color="auto"/>
            </w:tcBorders>
          </w:tcPr>
          <w:p w:rsidR="00BA33F9" w:rsidRDefault="00BA33F9" w:rsidP="00A43BEC">
            <w:pPr>
              <w:jc w:val="center"/>
              <w:rPr>
                <w:color w:val="000000"/>
              </w:rPr>
            </w:pPr>
          </w:p>
        </w:tc>
        <w:tc>
          <w:tcPr>
            <w:tcW w:w="160" w:type="dxa"/>
            <w:vMerge/>
            <w:tcBorders>
              <w:left w:val="single" w:sz="4" w:space="0" w:color="auto"/>
              <w:right w:val="nil"/>
            </w:tcBorders>
          </w:tcPr>
          <w:p w:rsidR="00BA33F9" w:rsidRPr="008B4527" w:rsidRDefault="00BA33F9" w:rsidP="00A43BEC">
            <w:pPr>
              <w:jc w:val="center"/>
              <w:rPr>
                <w:color w:val="000000"/>
              </w:rPr>
            </w:pPr>
          </w:p>
        </w:tc>
        <w:tc>
          <w:tcPr>
            <w:tcW w:w="1191" w:type="dxa"/>
            <w:gridSpan w:val="2"/>
            <w:vMerge/>
            <w:tcBorders>
              <w:left w:val="nil"/>
              <w:right w:val="single" w:sz="4" w:space="0" w:color="auto"/>
            </w:tcBorders>
            <w:shd w:val="clear" w:color="auto" w:fill="auto"/>
            <w:noWrap/>
            <w:vAlign w:val="bottom"/>
          </w:tcPr>
          <w:p w:rsidR="00BA33F9" w:rsidRDefault="00BA33F9" w:rsidP="00A43BEC">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Pr>
                <w:color w:val="000000"/>
              </w:rPr>
              <w:t>PSP Sołtyków</w:t>
            </w:r>
          </w:p>
        </w:tc>
        <w:tc>
          <w:tcPr>
            <w:tcW w:w="917"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Pr>
                <w:color w:val="000000"/>
              </w:rPr>
              <w:t>10</w:t>
            </w:r>
          </w:p>
        </w:tc>
      </w:tr>
      <w:tr w:rsidR="00BA33F9" w:rsidRPr="0020163F" w:rsidTr="00A43BEC">
        <w:trPr>
          <w:gridAfter w:val="1"/>
          <w:wAfter w:w="917" w:type="dxa"/>
          <w:trHeight w:val="165"/>
        </w:trPr>
        <w:tc>
          <w:tcPr>
            <w:tcW w:w="487" w:type="dxa"/>
            <w:vMerge/>
            <w:tcBorders>
              <w:left w:val="single" w:sz="4" w:space="0" w:color="auto"/>
              <w:right w:val="single" w:sz="4" w:space="0" w:color="auto"/>
            </w:tcBorders>
          </w:tcPr>
          <w:p w:rsidR="00BA33F9" w:rsidRPr="00497068" w:rsidRDefault="00BA33F9"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BA33F9" w:rsidRPr="008B4527" w:rsidRDefault="00BA33F9" w:rsidP="00A43BEC"/>
        </w:tc>
        <w:tc>
          <w:tcPr>
            <w:tcW w:w="917" w:type="dxa"/>
            <w:vMerge/>
            <w:tcBorders>
              <w:left w:val="nil"/>
              <w:right w:val="single" w:sz="4" w:space="0" w:color="auto"/>
            </w:tcBorders>
          </w:tcPr>
          <w:p w:rsidR="00BA33F9" w:rsidRDefault="00BA33F9" w:rsidP="00A43BEC">
            <w:pPr>
              <w:jc w:val="center"/>
              <w:rPr>
                <w:color w:val="000000"/>
              </w:rPr>
            </w:pPr>
          </w:p>
        </w:tc>
        <w:tc>
          <w:tcPr>
            <w:tcW w:w="160" w:type="dxa"/>
            <w:vMerge/>
            <w:tcBorders>
              <w:left w:val="single" w:sz="4" w:space="0" w:color="auto"/>
              <w:right w:val="nil"/>
            </w:tcBorders>
          </w:tcPr>
          <w:p w:rsidR="00BA33F9" w:rsidRPr="008B4527" w:rsidRDefault="00BA33F9" w:rsidP="00A43BEC">
            <w:pPr>
              <w:jc w:val="center"/>
              <w:rPr>
                <w:color w:val="000000"/>
              </w:rPr>
            </w:pPr>
          </w:p>
        </w:tc>
        <w:tc>
          <w:tcPr>
            <w:tcW w:w="1191" w:type="dxa"/>
            <w:gridSpan w:val="2"/>
            <w:vMerge/>
            <w:tcBorders>
              <w:left w:val="nil"/>
              <w:right w:val="single" w:sz="4" w:space="0" w:color="auto"/>
            </w:tcBorders>
            <w:shd w:val="clear" w:color="auto" w:fill="auto"/>
            <w:noWrap/>
            <w:vAlign w:val="bottom"/>
          </w:tcPr>
          <w:p w:rsidR="00BA33F9" w:rsidRDefault="00BA33F9" w:rsidP="00A43BEC">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Pr>
                <w:color w:val="000000"/>
              </w:rPr>
              <w:t>PSP Maków</w:t>
            </w:r>
          </w:p>
        </w:tc>
        <w:tc>
          <w:tcPr>
            <w:tcW w:w="917"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Pr>
                <w:color w:val="000000"/>
              </w:rPr>
              <w:t>17</w:t>
            </w:r>
          </w:p>
        </w:tc>
      </w:tr>
      <w:tr w:rsidR="00BA33F9" w:rsidRPr="0020163F" w:rsidTr="00A43BEC">
        <w:trPr>
          <w:gridAfter w:val="1"/>
          <w:wAfter w:w="917" w:type="dxa"/>
          <w:trHeight w:val="165"/>
        </w:trPr>
        <w:tc>
          <w:tcPr>
            <w:tcW w:w="487" w:type="dxa"/>
            <w:vMerge/>
            <w:tcBorders>
              <w:left w:val="single" w:sz="4" w:space="0" w:color="auto"/>
              <w:right w:val="single" w:sz="4" w:space="0" w:color="auto"/>
            </w:tcBorders>
          </w:tcPr>
          <w:p w:rsidR="00BA33F9" w:rsidRPr="00497068" w:rsidRDefault="00BA33F9"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BA33F9" w:rsidRPr="008B4527" w:rsidRDefault="00BA33F9" w:rsidP="00A43BEC"/>
        </w:tc>
        <w:tc>
          <w:tcPr>
            <w:tcW w:w="917" w:type="dxa"/>
            <w:vMerge/>
            <w:tcBorders>
              <w:left w:val="nil"/>
              <w:right w:val="single" w:sz="4" w:space="0" w:color="auto"/>
            </w:tcBorders>
          </w:tcPr>
          <w:p w:rsidR="00BA33F9" w:rsidRDefault="00BA33F9" w:rsidP="00A43BEC">
            <w:pPr>
              <w:jc w:val="center"/>
              <w:rPr>
                <w:color w:val="000000"/>
              </w:rPr>
            </w:pPr>
          </w:p>
        </w:tc>
        <w:tc>
          <w:tcPr>
            <w:tcW w:w="160" w:type="dxa"/>
            <w:vMerge/>
            <w:tcBorders>
              <w:left w:val="single" w:sz="4" w:space="0" w:color="auto"/>
              <w:right w:val="nil"/>
            </w:tcBorders>
          </w:tcPr>
          <w:p w:rsidR="00BA33F9" w:rsidRPr="008B4527" w:rsidRDefault="00BA33F9" w:rsidP="00A43BEC">
            <w:pPr>
              <w:jc w:val="center"/>
              <w:rPr>
                <w:color w:val="000000"/>
              </w:rPr>
            </w:pPr>
          </w:p>
        </w:tc>
        <w:tc>
          <w:tcPr>
            <w:tcW w:w="1191" w:type="dxa"/>
            <w:gridSpan w:val="2"/>
            <w:vMerge/>
            <w:tcBorders>
              <w:left w:val="nil"/>
              <w:right w:val="single" w:sz="4" w:space="0" w:color="auto"/>
            </w:tcBorders>
            <w:shd w:val="clear" w:color="auto" w:fill="auto"/>
            <w:noWrap/>
            <w:vAlign w:val="bottom"/>
          </w:tcPr>
          <w:p w:rsidR="00BA33F9" w:rsidRDefault="00BA33F9" w:rsidP="00A43BEC">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Pr>
                <w:color w:val="000000"/>
              </w:rPr>
              <w:t>PSP Odechów</w:t>
            </w:r>
          </w:p>
        </w:tc>
        <w:tc>
          <w:tcPr>
            <w:tcW w:w="917"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Pr>
                <w:color w:val="000000"/>
              </w:rPr>
              <w:t>8</w:t>
            </w:r>
          </w:p>
        </w:tc>
      </w:tr>
      <w:tr w:rsidR="00BA33F9" w:rsidRPr="0020163F" w:rsidTr="008B1367">
        <w:trPr>
          <w:gridAfter w:val="1"/>
          <w:wAfter w:w="917" w:type="dxa"/>
          <w:trHeight w:val="165"/>
        </w:trPr>
        <w:tc>
          <w:tcPr>
            <w:tcW w:w="487" w:type="dxa"/>
            <w:vMerge/>
            <w:tcBorders>
              <w:left w:val="single" w:sz="4" w:space="0" w:color="auto"/>
              <w:bottom w:val="single" w:sz="4" w:space="0" w:color="auto"/>
              <w:right w:val="single" w:sz="4" w:space="0" w:color="auto"/>
            </w:tcBorders>
          </w:tcPr>
          <w:p w:rsidR="00BA33F9" w:rsidRPr="00497068" w:rsidRDefault="00BA33F9" w:rsidP="00A43BEC">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BA33F9" w:rsidRPr="008B4527" w:rsidRDefault="00BA33F9" w:rsidP="00A43BEC"/>
        </w:tc>
        <w:tc>
          <w:tcPr>
            <w:tcW w:w="917" w:type="dxa"/>
            <w:vMerge/>
            <w:tcBorders>
              <w:left w:val="nil"/>
              <w:bottom w:val="single" w:sz="4" w:space="0" w:color="auto"/>
              <w:right w:val="single" w:sz="4" w:space="0" w:color="auto"/>
            </w:tcBorders>
          </w:tcPr>
          <w:p w:rsidR="00BA33F9" w:rsidRDefault="00BA33F9" w:rsidP="00A43BEC">
            <w:pPr>
              <w:jc w:val="center"/>
              <w:rPr>
                <w:color w:val="000000"/>
              </w:rPr>
            </w:pPr>
          </w:p>
        </w:tc>
        <w:tc>
          <w:tcPr>
            <w:tcW w:w="160" w:type="dxa"/>
            <w:vMerge/>
            <w:tcBorders>
              <w:left w:val="single" w:sz="4" w:space="0" w:color="auto"/>
              <w:bottom w:val="single" w:sz="4" w:space="0" w:color="auto"/>
              <w:right w:val="nil"/>
            </w:tcBorders>
          </w:tcPr>
          <w:p w:rsidR="00BA33F9" w:rsidRPr="008B4527" w:rsidRDefault="00BA33F9" w:rsidP="00A43BEC">
            <w:pPr>
              <w:jc w:val="center"/>
              <w:rPr>
                <w:color w:val="000000"/>
              </w:rPr>
            </w:pPr>
          </w:p>
        </w:tc>
        <w:tc>
          <w:tcPr>
            <w:tcW w:w="1191" w:type="dxa"/>
            <w:gridSpan w:val="2"/>
            <w:vMerge/>
            <w:tcBorders>
              <w:left w:val="nil"/>
              <w:bottom w:val="single" w:sz="4" w:space="0" w:color="auto"/>
              <w:right w:val="single" w:sz="4" w:space="0" w:color="auto"/>
            </w:tcBorders>
            <w:shd w:val="clear" w:color="auto" w:fill="auto"/>
            <w:noWrap/>
            <w:vAlign w:val="bottom"/>
          </w:tcPr>
          <w:p w:rsidR="00BA33F9" w:rsidRDefault="00BA33F9" w:rsidP="00A43BEC">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Pr>
                <w:color w:val="000000"/>
              </w:rPr>
              <w:t>PSP Skaryszew</w:t>
            </w:r>
          </w:p>
        </w:tc>
        <w:tc>
          <w:tcPr>
            <w:tcW w:w="917" w:type="dxa"/>
            <w:tcBorders>
              <w:top w:val="single" w:sz="4" w:space="0" w:color="auto"/>
              <w:left w:val="nil"/>
              <w:bottom w:val="single" w:sz="4" w:space="0" w:color="auto"/>
              <w:right w:val="single" w:sz="4" w:space="0" w:color="auto"/>
            </w:tcBorders>
            <w:shd w:val="clear" w:color="auto" w:fill="auto"/>
            <w:noWrap/>
          </w:tcPr>
          <w:p w:rsidR="00BA33F9" w:rsidRDefault="00BA33F9" w:rsidP="00A43BEC">
            <w:pPr>
              <w:rPr>
                <w:color w:val="000000"/>
              </w:rPr>
            </w:pPr>
            <w:r>
              <w:rPr>
                <w:color w:val="000000"/>
              </w:rPr>
              <w:t>24</w:t>
            </w:r>
          </w:p>
        </w:tc>
      </w:tr>
      <w:tr w:rsidR="00F07285" w:rsidRPr="0020163F" w:rsidTr="00F07285">
        <w:trPr>
          <w:gridAfter w:val="1"/>
          <w:wAfter w:w="917" w:type="dxa"/>
          <w:trHeight w:val="165"/>
        </w:trPr>
        <w:tc>
          <w:tcPr>
            <w:tcW w:w="487" w:type="dxa"/>
            <w:vMerge w:val="restart"/>
            <w:tcBorders>
              <w:left w:val="single" w:sz="4" w:space="0" w:color="auto"/>
              <w:right w:val="single" w:sz="4" w:space="0" w:color="auto"/>
            </w:tcBorders>
          </w:tcPr>
          <w:p w:rsidR="00F07285" w:rsidRPr="00497068" w:rsidRDefault="00701273" w:rsidP="00A43BEC">
            <w:pPr>
              <w:rPr>
                <w:color w:val="000000"/>
              </w:rPr>
            </w:pPr>
            <w:r>
              <w:rPr>
                <w:color w:val="000000"/>
              </w:rPr>
              <w:t>8</w:t>
            </w:r>
          </w:p>
        </w:tc>
        <w:tc>
          <w:tcPr>
            <w:tcW w:w="2627" w:type="dxa"/>
            <w:vMerge w:val="restart"/>
            <w:tcBorders>
              <w:left w:val="single" w:sz="4" w:space="0" w:color="auto"/>
              <w:right w:val="single" w:sz="4" w:space="0" w:color="auto"/>
            </w:tcBorders>
            <w:shd w:val="clear" w:color="auto" w:fill="auto"/>
            <w:noWrap/>
            <w:vAlign w:val="center"/>
          </w:tcPr>
          <w:p w:rsidR="00F07285" w:rsidRPr="008B4527" w:rsidRDefault="00F07285" w:rsidP="00A43BEC">
            <w:r w:rsidRPr="008B4527">
              <w:t>Materiały dy</w:t>
            </w:r>
            <w:r>
              <w:t>daktyczne do zajęć wyrównujących</w:t>
            </w:r>
            <w:r w:rsidRPr="008B4527">
              <w:t xml:space="preserve">                          z </w:t>
            </w:r>
            <w:r>
              <w:t xml:space="preserve"> j. angielskiego</w:t>
            </w:r>
          </w:p>
        </w:tc>
        <w:tc>
          <w:tcPr>
            <w:tcW w:w="917" w:type="dxa"/>
            <w:vMerge w:val="restart"/>
            <w:tcBorders>
              <w:left w:val="nil"/>
              <w:right w:val="single" w:sz="4" w:space="0" w:color="auto"/>
            </w:tcBorders>
          </w:tcPr>
          <w:p w:rsidR="00F07285" w:rsidRDefault="00F07285" w:rsidP="00A43BEC">
            <w:pPr>
              <w:jc w:val="center"/>
              <w:rPr>
                <w:color w:val="000000"/>
              </w:rPr>
            </w:pPr>
            <w:proofErr w:type="spellStart"/>
            <w:r>
              <w:rPr>
                <w:color w:val="000000"/>
              </w:rPr>
              <w:t>szt</w:t>
            </w:r>
            <w:proofErr w:type="spellEnd"/>
          </w:p>
        </w:tc>
        <w:tc>
          <w:tcPr>
            <w:tcW w:w="160" w:type="dxa"/>
            <w:vMerge w:val="restart"/>
            <w:tcBorders>
              <w:left w:val="single" w:sz="4" w:space="0" w:color="auto"/>
              <w:right w:val="nil"/>
            </w:tcBorders>
          </w:tcPr>
          <w:p w:rsidR="00F07285" w:rsidRPr="008B4527" w:rsidRDefault="00F07285" w:rsidP="00A43BEC">
            <w:pPr>
              <w:jc w:val="center"/>
              <w:rPr>
                <w:color w:val="000000"/>
              </w:rPr>
            </w:pPr>
          </w:p>
        </w:tc>
        <w:tc>
          <w:tcPr>
            <w:tcW w:w="1191" w:type="dxa"/>
            <w:gridSpan w:val="2"/>
            <w:vMerge w:val="restart"/>
            <w:tcBorders>
              <w:left w:val="nil"/>
              <w:right w:val="single" w:sz="4" w:space="0" w:color="auto"/>
            </w:tcBorders>
            <w:shd w:val="clear" w:color="auto" w:fill="auto"/>
            <w:noWrap/>
            <w:vAlign w:val="bottom"/>
          </w:tcPr>
          <w:p w:rsidR="00F07285" w:rsidRDefault="00F07285" w:rsidP="00A846E4">
            <w:pPr>
              <w:jc w:val="center"/>
              <w:rPr>
                <w:color w:val="000000"/>
              </w:rPr>
            </w:pPr>
            <w:r>
              <w:rPr>
                <w:color w:val="000000"/>
              </w:rPr>
              <w:t>53</w:t>
            </w:r>
          </w:p>
        </w:tc>
        <w:tc>
          <w:tcPr>
            <w:tcW w:w="2693" w:type="dxa"/>
            <w:tcBorders>
              <w:top w:val="single" w:sz="4" w:space="0" w:color="auto"/>
              <w:left w:val="nil"/>
              <w:bottom w:val="single" w:sz="4" w:space="0" w:color="auto"/>
              <w:right w:val="single" w:sz="4" w:space="0" w:color="auto"/>
            </w:tcBorders>
            <w:shd w:val="clear" w:color="auto" w:fill="auto"/>
            <w:noWrap/>
          </w:tcPr>
          <w:p w:rsidR="00F07285" w:rsidRDefault="00F07285" w:rsidP="00A43BEC">
            <w:pPr>
              <w:rPr>
                <w:color w:val="000000"/>
              </w:rPr>
            </w:pPr>
            <w:r>
              <w:rPr>
                <w:color w:val="000000"/>
              </w:rPr>
              <w:t>PSP Wólka Twarogowa</w:t>
            </w:r>
          </w:p>
        </w:tc>
        <w:tc>
          <w:tcPr>
            <w:tcW w:w="917" w:type="dxa"/>
            <w:tcBorders>
              <w:top w:val="single" w:sz="4" w:space="0" w:color="auto"/>
              <w:left w:val="nil"/>
              <w:bottom w:val="single" w:sz="4" w:space="0" w:color="auto"/>
              <w:right w:val="single" w:sz="4" w:space="0" w:color="auto"/>
            </w:tcBorders>
            <w:shd w:val="clear" w:color="auto" w:fill="auto"/>
            <w:noWrap/>
          </w:tcPr>
          <w:p w:rsidR="00F07285" w:rsidRDefault="00F07285" w:rsidP="00A43BEC">
            <w:pPr>
              <w:rPr>
                <w:color w:val="000000"/>
              </w:rPr>
            </w:pPr>
            <w:r>
              <w:rPr>
                <w:color w:val="000000"/>
              </w:rPr>
              <w:t>3</w:t>
            </w:r>
          </w:p>
        </w:tc>
      </w:tr>
      <w:tr w:rsidR="00F07285" w:rsidRPr="0020163F" w:rsidTr="00A43BEC">
        <w:trPr>
          <w:gridAfter w:val="1"/>
          <w:wAfter w:w="917" w:type="dxa"/>
          <w:trHeight w:val="165"/>
        </w:trPr>
        <w:tc>
          <w:tcPr>
            <w:tcW w:w="487" w:type="dxa"/>
            <w:vMerge/>
            <w:tcBorders>
              <w:left w:val="single" w:sz="4" w:space="0" w:color="auto"/>
              <w:right w:val="single" w:sz="4" w:space="0" w:color="auto"/>
            </w:tcBorders>
          </w:tcPr>
          <w:p w:rsidR="00F07285" w:rsidRPr="00497068" w:rsidRDefault="00F07285"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F07285" w:rsidRPr="008B4527" w:rsidRDefault="00F07285" w:rsidP="00A43BEC"/>
        </w:tc>
        <w:tc>
          <w:tcPr>
            <w:tcW w:w="917" w:type="dxa"/>
            <w:vMerge/>
            <w:tcBorders>
              <w:left w:val="nil"/>
              <w:right w:val="single" w:sz="4" w:space="0" w:color="auto"/>
            </w:tcBorders>
          </w:tcPr>
          <w:p w:rsidR="00F07285" w:rsidRDefault="00F07285" w:rsidP="00A43BEC">
            <w:pPr>
              <w:jc w:val="center"/>
              <w:rPr>
                <w:color w:val="000000"/>
              </w:rPr>
            </w:pPr>
          </w:p>
        </w:tc>
        <w:tc>
          <w:tcPr>
            <w:tcW w:w="160" w:type="dxa"/>
            <w:vMerge/>
            <w:tcBorders>
              <w:left w:val="single" w:sz="4" w:space="0" w:color="auto"/>
              <w:right w:val="nil"/>
            </w:tcBorders>
          </w:tcPr>
          <w:p w:rsidR="00F07285" w:rsidRPr="008B4527" w:rsidRDefault="00F07285" w:rsidP="00A43BEC">
            <w:pPr>
              <w:jc w:val="center"/>
              <w:rPr>
                <w:color w:val="000000"/>
              </w:rPr>
            </w:pPr>
          </w:p>
        </w:tc>
        <w:tc>
          <w:tcPr>
            <w:tcW w:w="1191" w:type="dxa"/>
            <w:gridSpan w:val="2"/>
            <w:vMerge/>
            <w:tcBorders>
              <w:left w:val="nil"/>
              <w:right w:val="single" w:sz="4" w:space="0" w:color="auto"/>
            </w:tcBorders>
            <w:shd w:val="clear" w:color="auto" w:fill="auto"/>
            <w:noWrap/>
            <w:vAlign w:val="bottom"/>
          </w:tcPr>
          <w:p w:rsidR="00F07285" w:rsidRDefault="00F07285" w:rsidP="00A43BEC">
            <w:pPr>
              <w:rPr>
                <w:color w:val="000000"/>
              </w:rPr>
            </w:pPr>
          </w:p>
        </w:tc>
        <w:tc>
          <w:tcPr>
            <w:tcW w:w="2693" w:type="dxa"/>
            <w:tcBorders>
              <w:top w:val="single" w:sz="4" w:space="0" w:color="auto"/>
              <w:left w:val="nil"/>
              <w:bottom w:val="single" w:sz="4" w:space="0" w:color="auto"/>
              <w:right w:val="single" w:sz="4" w:space="0" w:color="auto"/>
            </w:tcBorders>
            <w:shd w:val="clear" w:color="auto" w:fill="auto"/>
            <w:noWrap/>
          </w:tcPr>
          <w:p w:rsidR="00F07285" w:rsidRDefault="00F07285" w:rsidP="00A43BEC">
            <w:pPr>
              <w:rPr>
                <w:color w:val="000000"/>
              </w:rPr>
            </w:pPr>
            <w:r>
              <w:rPr>
                <w:color w:val="000000"/>
              </w:rPr>
              <w:t>PSP Chomentów Puszcz</w:t>
            </w:r>
          </w:p>
        </w:tc>
        <w:tc>
          <w:tcPr>
            <w:tcW w:w="917" w:type="dxa"/>
            <w:tcBorders>
              <w:top w:val="single" w:sz="4" w:space="0" w:color="auto"/>
              <w:left w:val="nil"/>
              <w:bottom w:val="single" w:sz="4" w:space="0" w:color="auto"/>
              <w:right w:val="single" w:sz="4" w:space="0" w:color="auto"/>
            </w:tcBorders>
            <w:shd w:val="clear" w:color="auto" w:fill="auto"/>
            <w:noWrap/>
          </w:tcPr>
          <w:p w:rsidR="00F07285" w:rsidRDefault="00F07285" w:rsidP="00A43BEC">
            <w:pPr>
              <w:rPr>
                <w:color w:val="000000"/>
              </w:rPr>
            </w:pPr>
            <w:r>
              <w:rPr>
                <w:color w:val="000000"/>
              </w:rPr>
              <w:t>5</w:t>
            </w:r>
          </w:p>
        </w:tc>
      </w:tr>
      <w:tr w:rsidR="00F07285" w:rsidRPr="0020163F" w:rsidTr="00A43BEC">
        <w:trPr>
          <w:gridAfter w:val="1"/>
          <w:wAfter w:w="917" w:type="dxa"/>
          <w:trHeight w:val="276"/>
        </w:trPr>
        <w:tc>
          <w:tcPr>
            <w:tcW w:w="487" w:type="dxa"/>
            <w:vMerge/>
            <w:tcBorders>
              <w:left w:val="single" w:sz="4" w:space="0" w:color="auto"/>
              <w:right w:val="single" w:sz="4" w:space="0" w:color="auto"/>
            </w:tcBorders>
          </w:tcPr>
          <w:p w:rsidR="00F07285" w:rsidRPr="00497068" w:rsidRDefault="00F07285"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F07285" w:rsidRPr="008B4527" w:rsidRDefault="00F07285" w:rsidP="00A43BEC"/>
        </w:tc>
        <w:tc>
          <w:tcPr>
            <w:tcW w:w="917" w:type="dxa"/>
            <w:vMerge/>
            <w:tcBorders>
              <w:left w:val="nil"/>
              <w:right w:val="single" w:sz="4" w:space="0" w:color="auto"/>
            </w:tcBorders>
          </w:tcPr>
          <w:p w:rsidR="00F07285" w:rsidRDefault="00F07285" w:rsidP="00A43BEC">
            <w:pPr>
              <w:jc w:val="center"/>
              <w:rPr>
                <w:color w:val="000000"/>
              </w:rPr>
            </w:pPr>
          </w:p>
        </w:tc>
        <w:tc>
          <w:tcPr>
            <w:tcW w:w="160" w:type="dxa"/>
            <w:vMerge/>
            <w:tcBorders>
              <w:left w:val="single" w:sz="4" w:space="0" w:color="auto"/>
              <w:right w:val="nil"/>
            </w:tcBorders>
          </w:tcPr>
          <w:p w:rsidR="00F07285" w:rsidRPr="008B4527" w:rsidRDefault="00F07285" w:rsidP="00A43BEC">
            <w:pPr>
              <w:jc w:val="center"/>
              <w:rPr>
                <w:color w:val="000000"/>
              </w:rPr>
            </w:pPr>
          </w:p>
        </w:tc>
        <w:tc>
          <w:tcPr>
            <w:tcW w:w="1191" w:type="dxa"/>
            <w:gridSpan w:val="2"/>
            <w:vMerge/>
            <w:tcBorders>
              <w:left w:val="nil"/>
              <w:right w:val="single" w:sz="4" w:space="0" w:color="auto"/>
            </w:tcBorders>
            <w:shd w:val="clear" w:color="auto" w:fill="auto"/>
            <w:noWrap/>
            <w:vAlign w:val="bottom"/>
          </w:tcPr>
          <w:p w:rsidR="00F07285" w:rsidRDefault="00F07285" w:rsidP="00A43BEC">
            <w:pPr>
              <w:rPr>
                <w:color w:val="000000"/>
              </w:rPr>
            </w:pPr>
          </w:p>
        </w:tc>
        <w:tc>
          <w:tcPr>
            <w:tcW w:w="2693" w:type="dxa"/>
            <w:tcBorders>
              <w:top w:val="nil"/>
              <w:left w:val="nil"/>
              <w:bottom w:val="single" w:sz="4" w:space="0" w:color="auto"/>
              <w:right w:val="single" w:sz="4" w:space="0" w:color="auto"/>
            </w:tcBorders>
            <w:shd w:val="clear" w:color="auto" w:fill="auto"/>
            <w:noWrap/>
          </w:tcPr>
          <w:p w:rsidR="00F07285" w:rsidRDefault="00F07285" w:rsidP="00A43BEC">
            <w:pPr>
              <w:rPr>
                <w:color w:val="000000"/>
              </w:rPr>
            </w:pPr>
            <w:r>
              <w:rPr>
                <w:color w:val="000000"/>
              </w:rPr>
              <w:t>PSP Sołtyków</w:t>
            </w:r>
          </w:p>
        </w:tc>
        <w:tc>
          <w:tcPr>
            <w:tcW w:w="917" w:type="dxa"/>
            <w:tcBorders>
              <w:top w:val="nil"/>
              <w:left w:val="nil"/>
              <w:bottom w:val="single" w:sz="4" w:space="0" w:color="auto"/>
              <w:right w:val="single" w:sz="4" w:space="0" w:color="auto"/>
            </w:tcBorders>
            <w:shd w:val="clear" w:color="auto" w:fill="auto"/>
            <w:noWrap/>
          </w:tcPr>
          <w:p w:rsidR="00F07285" w:rsidRDefault="00F07285" w:rsidP="00A43BEC">
            <w:pPr>
              <w:rPr>
                <w:color w:val="000000"/>
              </w:rPr>
            </w:pPr>
            <w:r>
              <w:rPr>
                <w:color w:val="000000"/>
              </w:rPr>
              <w:t>4</w:t>
            </w:r>
          </w:p>
        </w:tc>
      </w:tr>
      <w:tr w:rsidR="00F07285" w:rsidRPr="0020163F" w:rsidTr="00A43BEC">
        <w:trPr>
          <w:gridAfter w:val="1"/>
          <w:wAfter w:w="917" w:type="dxa"/>
          <w:trHeight w:val="276"/>
        </w:trPr>
        <w:tc>
          <w:tcPr>
            <w:tcW w:w="487" w:type="dxa"/>
            <w:vMerge/>
            <w:tcBorders>
              <w:left w:val="single" w:sz="4" w:space="0" w:color="auto"/>
              <w:right w:val="single" w:sz="4" w:space="0" w:color="auto"/>
            </w:tcBorders>
          </w:tcPr>
          <w:p w:rsidR="00F07285" w:rsidRPr="00497068" w:rsidRDefault="00F07285" w:rsidP="00A43BEC">
            <w:pPr>
              <w:rPr>
                <w:color w:val="000000"/>
              </w:rPr>
            </w:pPr>
          </w:p>
        </w:tc>
        <w:tc>
          <w:tcPr>
            <w:tcW w:w="2627" w:type="dxa"/>
            <w:vMerge/>
            <w:tcBorders>
              <w:left w:val="single" w:sz="4" w:space="0" w:color="auto"/>
              <w:right w:val="single" w:sz="4" w:space="0" w:color="auto"/>
            </w:tcBorders>
            <w:shd w:val="clear" w:color="auto" w:fill="auto"/>
            <w:noWrap/>
            <w:vAlign w:val="bottom"/>
          </w:tcPr>
          <w:p w:rsidR="00F07285" w:rsidRPr="008B4527" w:rsidRDefault="00F07285" w:rsidP="00A43BEC"/>
        </w:tc>
        <w:tc>
          <w:tcPr>
            <w:tcW w:w="917" w:type="dxa"/>
            <w:vMerge/>
            <w:tcBorders>
              <w:left w:val="nil"/>
              <w:right w:val="single" w:sz="4" w:space="0" w:color="auto"/>
            </w:tcBorders>
          </w:tcPr>
          <w:p w:rsidR="00F07285" w:rsidRDefault="00F07285" w:rsidP="00A43BEC">
            <w:pPr>
              <w:jc w:val="center"/>
              <w:rPr>
                <w:color w:val="000000"/>
              </w:rPr>
            </w:pPr>
          </w:p>
        </w:tc>
        <w:tc>
          <w:tcPr>
            <w:tcW w:w="160" w:type="dxa"/>
            <w:vMerge/>
            <w:tcBorders>
              <w:left w:val="single" w:sz="4" w:space="0" w:color="auto"/>
              <w:right w:val="nil"/>
            </w:tcBorders>
          </w:tcPr>
          <w:p w:rsidR="00F07285" w:rsidRPr="008B4527" w:rsidRDefault="00F07285" w:rsidP="00A43BEC">
            <w:pPr>
              <w:jc w:val="center"/>
              <w:rPr>
                <w:color w:val="000000"/>
              </w:rPr>
            </w:pPr>
          </w:p>
        </w:tc>
        <w:tc>
          <w:tcPr>
            <w:tcW w:w="1191" w:type="dxa"/>
            <w:gridSpan w:val="2"/>
            <w:vMerge/>
            <w:tcBorders>
              <w:left w:val="nil"/>
              <w:right w:val="single" w:sz="4" w:space="0" w:color="auto"/>
            </w:tcBorders>
            <w:shd w:val="clear" w:color="auto" w:fill="auto"/>
            <w:noWrap/>
            <w:vAlign w:val="bottom"/>
          </w:tcPr>
          <w:p w:rsidR="00F07285" w:rsidRDefault="00F07285" w:rsidP="00A43BEC">
            <w:pPr>
              <w:rPr>
                <w:color w:val="000000"/>
              </w:rPr>
            </w:pPr>
          </w:p>
        </w:tc>
        <w:tc>
          <w:tcPr>
            <w:tcW w:w="2693" w:type="dxa"/>
            <w:tcBorders>
              <w:top w:val="nil"/>
              <w:left w:val="nil"/>
              <w:bottom w:val="single" w:sz="4" w:space="0" w:color="auto"/>
              <w:right w:val="single" w:sz="4" w:space="0" w:color="auto"/>
            </w:tcBorders>
            <w:shd w:val="clear" w:color="auto" w:fill="auto"/>
            <w:noWrap/>
          </w:tcPr>
          <w:p w:rsidR="00F07285" w:rsidRDefault="00F07285" w:rsidP="00A43BEC">
            <w:pPr>
              <w:rPr>
                <w:color w:val="000000"/>
              </w:rPr>
            </w:pPr>
            <w:r>
              <w:rPr>
                <w:color w:val="000000"/>
              </w:rPr>
              <w:t>PSP Odechów</w:t>
            </w:r>
          </w:p>
          <w:p w:rsidR="00F07285" w:rsidRDefault="00F07285" w:rsidP="00A43BEC">
            <w:pPr>
              <w:rPr>
                <w:color w:val="000000"/>
              </w:rPr>
            </w:pPr>
          </w:p>
        </w:tc>
        <w:tc>
          <w:tcPr>
            <w:tcW w:w="917" w:type="dxa"/>
            <w:tcBorders>
              <w:top w:val="nil"/>
              <w:left w:val="nil"/>
              <w:bottom w:val="single" w:sz="4" w:space="0" w:color="auto"/>
              <w:right w:val="single" w:sz="4" w:space="0" w:color="auto"/>
            </w:tcBorders>
            <w:shd w:val="clear" w:color="auto" w:fill="auto"/>
            <w:noWrap/>
            <w:vAlign w:val="center"/>
          </w:tcPr>
          <w:p w:rsidR="00F07285" w:rsidRPr="00F07285" w:rsidRDefault="00F07285" w:rsidP="00F07285">
            <w:pPr>
              <w:rPr>
                <w:color w:val="000000"/>
              </w:rPr>
            </w:pPr>
            <w:r w:rsidRPr="00F07285">
              <w:rPr>
                <w:color w:val="000000"/>
              </w:rPr>
              <w:t>11</w:t>
            </w:r>
          </w:p>
        </w:tc>
      </w:tr>
      <w:tr w:rsidR="00F07285" w:rsidRPr="0020163F" w:rsidTr="00A43BEC">
        <w:trPr>
          <w:gridAfter w:val="1"/>
          <w:wAfter w:w="917" w:type="dxa"/>
          <w:trHeight w:val="276"/>
        </w:trPr>
        <w:tc>
          <w:tcPr>
            <w:tcW w:w="487" w:type="dxa"/>
            <w:vMerge/>
            <w:tcBorders>
              <w:left w:val="single" w:sz="4" w:space="0" w:color="auto"/>
              <w:bottom w:val="single" w:sz="4" w:space="0" w:color="auto"/>
              <w:right w:val="single" w:sz="4" w:space="0" w:color="auto"/>
            </w:tcBorders>
          </w:tcPr>
          <w:p w:rsidR="00F07285" w:rsidRPr="00497068" w:rsidRDefault="00F07285" w:rsidP="00A43BEC">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F07285" w:rsidRPr="008B4527" w:rsidRDefault="00F07285" w:rsidP="00A43BEC"/>
        </w:tc>
        <w:tc>
          <w:tcPr>
            <w:tcW w:w="917" w:type="dxa"/>
            <w:vMerge/>
            <w:tcBorders>
              <w:left w:val="nil"/>
              <w:bottom w:val="single" w:sz="4" w:space="0" w:color="auto"/>
              <w:right w:val="single" w:sz="4" w:space="0" w:color="auto"/>
            </w:tcBorders>
          </w:tcPr>
          <w:p w:rsidR="00F07285" w:rsidRDefault="00F07285" w:rsidP="00A43BEC">
            <w:pPr>
              <w:jc w:val="center"/>
              <w:rPr>
                <w:color w:val="000000"/>
              </w:rPr>
            </w:pPr>
          </w:p>
        </w:tc>
        <w:tc>
          <w:tcPr>
            <w:tcW w:w="160" w:type="dxa"/>
            <w:vMerge/>
            <w:tcBorders>
              <w:left w:val="single" w:sz="4" w:space="0" w:color="auto"/>
              <w:bottom w:val="single" w:sz="4" w:space="0" w:color="auto"/>
              <w:right w:val="nil"/>
            </w:tcBorders>
          </w:tcPr>
          <w:p w:rsidR="00F07285" w:rsidRPr="008B4527" w:rsidRDefault="00F07285" w:rsidP="00A43BEC">
            <w:pPr>
              <w:jc w:val="center"/>
              <w:rPr>
                <w:color w:val="000000"/>
              </w:rPr>
            </w:pPr>
          </w:p>
        </w:tc>
        <w:tc>
          <w:tcPr>
            <w:tcW w:w="1191" w:type="dxa"/>
            <w:gridSpan w:val="2"/>
            <w:vMerge/>
            <w:tcBorders>
              <w:left w:val="nil"/>
              <w:bottom w:val="single" w:sz="4" w:space="0" w:color="auto"/>
              <w:right w:val="single" w:sz="4" w:space="0" w:color="auto"/>
            </w:tcBorders>
            <w:shd w:val="clear" w:color="auto" w:fill="auto"/>
            <w:noWrap/>
            <w:vAlign w:val="bottom"/>
          </w:tcPr>
          <w:p w:rsidR="00F07285" w:rsidRDefault="00F07285" w:rsidP="00A43BEC">
            <w:pPr>
              <w:rPr>
                <w:color w:val="000000"/>
              </w:rPr>
            </w:pPr>
          </w:p>
        </w:tc>
        <w:tc>
          <w:tcPr>
            <w:tcW w:w="2693" w:type="dxa"/>
            <w:tcBorders>
              <w:top w:val="nil"/>
              <w:left w:val="nil"/>
              <w:bottom w:val="single" w:sz="4" w:space="0" w:color="auto"/>
              <w:right w:val="single" w:sz="4" w:space="0" w:color="auto"/>
            </w:tcBorders>
            <w:shd w:val="clear" w:color="auto" w:fill="auto"/>
            <w:noWrap/>
          </w:tcPr>
          <w:p w:rsidR="00F07285" w:rsidRDefault="00F07285" w:rsidP="00A43BEC">
            <w:pPr>
              <w:rPr>
                <w:color w:val="000000"/>
              </w:rPr>
            </w:pPr>
            <w:r>
              <w:rPr>
                <w:color w:val="000000"/>
              </w:rPr>
              <w:t>PSP Skaryszew</w:t>
            </w:r>
          </w:p>
          <w:p w:rsidR="00F07285" w:rsidRDefault="00F07285" w:rsidP="00A43BEC">
            <w:pPr>
              <w:rPr>
                <w:color w:val="000000"/>
              </w:rPr>
            </w:pPr>
          </w:p>
        </w:tc>
        <w:tc>
          <w:tcPr>
            <w:tcW w:w="917" w:type="dxa"/>
            <w:tcBorders>
              <w:top w:val="nil"/>
              <w:left w:val="nil"/>
              <w:bottom w:val="single" w:sz="4" w:space="0" w:color="auto"/>
              <w:right w:val="single" w:sz="4" w:space="0" w:color="auto"/>
            </w:tcBorders>
            <w:shd w:val="clear" w:color="auto" w:fill="auto"/>
            <w:noWrap/>
            <w:vAlign w:val="center"/>
          </w:tcPr>
          <w:p w:rsidR="00F07285" w:rsidRPr="00F07285" w:rsidRDefault="009368A3" w:rsidP="009368A3">
            <w:pPr>
              <w:rPr>
                <w:color w:val="000000"/>
              </w:rPr>
            </w:pPr>
            <w:r>
              <w:rPr>
                <w:color w:val="000000"/>
              </w:rPr>
              <w:t>30</w:t>
            </w:r>
          </w:p>
        </w:tc>
      </w:tr>
      <w:tr w:rsidR="00503670" w:rsidRPr="0020163F" w:rsidTr="00A43BEC">
        <w:trPr>
          <w:gridAfter w:val="1"/>
          <w:wAfter w:w="917" w:type="dxa"/>
          <w:trHeight w:val="276"/>
        </w:trPr>
        <w:tc>
          <w:tcPr>
            <w:tcW w:w="487" w:type="dxa"/>
            <w:vMerge w:val="restart"/>
            <w:tcBorders>
              <w:top w:val="nil"/>
              <w:left w:val="single" w:sz="4" w:space="0" w:color="auto"/>
              <w:right w:val="single" w:sz="4" w:space="0" w:color="auto"/>
            </w:tcBorders>
          </w:tcPr>
          <w:p w:rsidR="00503670" w:rsidRPr="00497068" w:rsidRDefault="00701273" w:rsidP="00A43BEC">
            <w:pPr>
              <w:rPr>
                <w:color w:val="000000"/>
              </w:rPr>
            </w:pPr>
            <w:r>
              <w:rPr>
                <w:color w:val="000000"/>
              </w:rPr>
              <w:lastRenderedPageBreak/>
              <w:t>9</w:t>
            </w:r>
          </w:p>
        </w:tc>
        <w:tc>
          <w:tcPr>
            <w:tcW w:w="2627" w:type="dxa"/>
            <w:vMerge w:val="restart"/>
            <w:tcBorders>
              <w:top w:val="nil"/>
              <w:left w:val="single" w:sz="4" w:space="0" w:color="auto"/>
              <w:right w:val="single" w:sz="4" w:space="0" w:color="auto"/>
            </w:tcBorders>
            <w:shd w:val="clear" w:color="auto" w:fill="auto"/>
            <w:noWrap/>
            <w:vAlign w:val="bottom"/>
          </w:tcPr>
          <w:p w:rsidR="00503670" w:rsidRPr="008B4527" w:rsidRDefault="00503670" w:rsidP="00A43BEC">
            <w:r w:rsidRPr="008B4527">
              <w:t>Materiały dy</w:t>
            </w:r>
            <w:r>
              <w:t>daktyczne do zajęć wyrównujących</w:t>
            </w:r>
            <w:r w:rsidRPr="008B4527">
              <w:t xml:space="preserve">                          z </w:t>
            </w:r>
            <w:r>
              <w:t xml:space="preserve"> j. niemieckiego</w:t>
            </w:r>
          </w:p>
        </w:tc>
        <w:tc>
          <w:tcPr>
            <w:tcW w:w="917" w:type="dxa"/>
            <w:vMerge w:val="restart"/>
            <w:tcBorders>
              <w:top w:val="single" w:sz="4" w:space="0" w:color="auto"/>
              <w:left w:val="nil"/>
              <w:right w:val="single" w:sz="4" w:space="0" w:color="auto"/>
            </w:tcBorders>
          </w:tcPr>
          <w:p w:rsidR="00503670" w:rsidRDefault="00503670" w:rsidP="00A43BEC">
            <w:pPr>
              <w:jc w:val="center"/>
              <w:rPr>
                <w:color w:val="000000"/>
              </w:rPr>
            </w:pPr>
            <w:proofErr w:type="spellStart"/>
            <w:r>
              <w:rPr>
                <w:color w:val="000000"/>
              </w:rPr>
              <w:t>szt</w:t>
            </w:r>
            <w:proofErr w:type="spellEnd"/>
          </w:p>
        </w:tc>
        <w:tc>
          <w:tcPr>
            <w:tcW w:w="160" w:type="dxa"/>
            <w:vMerge w:val="restart"/>
            <w:tcBorders>
              <w:top w:val="nil"/>
              <w:left w:val="single" w:sz="4" w:space="0" w:color="auto"/>
              <w:right w:val="nil"/>
            </w:tcBorders>
          </w:tcPr>
          <w:p w:rsidR="00503670" w:rsidRPr="008B4527" w:rsidRDefault="00503670" w:rsidP="00A43BEC">
            <w:pPr>
              <w:jc w:val="center"/>
              <w:rPr>
                <w:color w:val="000000"/>
              </w:rPr>
            </w:pPr>
          </w:p>
        </w:tc>
        <w:tc>
          <w:tcPr>
            <w:tcW w:w="1191" w:type="dxa"/>
            <w:gridSpan w:val="2"/>
            <w:vMerge w:val="restart"/>
            <w:tcBorders>
              <w:top w:val="nil"/>
              <w:left w:val="nil"/>
              <w:right w:val="single" w:sz="4" w:space="0" w:color="auto"/>
            </w:tcBorders>
            <w:shd w:val="clear" w:color="auto" w:fill="auto"/>
            <w:noWrap/>
            <w:vAlign w:val="bottom"/>
          </w:tcPr>
          <w:p w:rsidR="00503670" w:rsidRDefault="00503670" w:rsidP="00A846E4">
            <w:pPr>
              <w:jc w:val="center"/>
              <w:rPr>
                <w:color w:val="000000"/>
              </w:rPr>
            </w:pPr>
            <w:r>
              <w:rPr>
                <w:color w:val="000000"/>
              </w:rPr>
              <w:t>21</w:t>
            </w:r>
          </w:p>
        </w:tc>
        <w:tc>
          <w:tcPr>
            <w:tcW w:w="2693" w:type="dxa"/>
            <w:tcBorders>
              <w:top w:val="nil"/>
              <w:left w:val="nil"/>
              <w:bottom w:val="single" w:sz="4" w:space="0" w:color="auto"/>
              <w:right w:val="single" w:sz="4" w:space="0" w:color="auto"/>
            </w:tcBorders>
            <w:shd w:val="clear" w:color="auto" w:fill="auto"/>
            <w:noWrap/>
          </w:tcPr>
          <w:p w:rsidR="00503670" w:rsidRDefault="00503670" w:rsidP="00A43BEC">
            <w:pPr>
              <w:rPr>
                <w:color w:val="000000"/>
              </w:rPr>
            </w:pPr>
            <w:r>
              <w:rPr>
                <w:color w:val="000000"/>
              </w:rPr>
              <w:t>PSP Sołtyków</w:t>
            </w:r>
          </w:p>
          <w:p w:rsidR="00503670" w:rsidRDefault="00503670" w:rsidP="00A43BEC">
            <w:pPr>
              <w:rPr>
                <w:color w:val="000000"/>
              </w:rPr>
            </w:pPr>
          </w:p>
        </w:tc>
        <w:tc>
          <w:tcPr>
            <w:tcW w:w="917" w:type="dxa"/>
            <w:tcBorders>
              <w:top w:val="nil"/>
              <w:left w:val="nil"/>
              <w:bottom w:val="single" w:sz="4" w:space="0" w:color="auto"/>
              <w:right w:val="single" w:sz="4" w:space="0" w:color="auto"/>
            </w:tcBorders>
            <w:shd w:val="clear" w:color="auto" w:fill="auto"/>
            <w:noWrap/>
            <w:vAlign w:val="center"/>
          </w:tcPr>
          <w:p w:rsidR="00503670" w:rsidRPr="00503670" w:rsidRDefault="00503670" w:rsidP="00D1702F">
            <w:pPr>
              <w:jc w:val="center"/>
              <w:rPr>
                <w:color w:val="000000"/>
              </w:rPr>
            </w:pPr>
            <w:r>
              <w:rPr>
                <w:color w:val="000000"/>
              </w:rPr>
              <w:t>4</w:t>
            </w:r>
          </w:p>
        </w:tc>
      </w:tr>
      <w:tr w:rsidR="00503670" w:rsidRPr="0020163F" w:rsidTr="00A43BEC">
        <w:trPr>
          <w:gridAfter w:val="1"/>
          <w:wAfter w:w="917" w:type="dxa"/>
          <w:trHeight w:val="276"/>
        </w:trPr>
        <w:tc>
          <w:tcPr>
            <w:tcW w:w="487" w:type="dxa"/>
            <w:vMerge/>
            <w:tcBorders>
              <w:left w:val="single" w:sz="4" w:space="0" w:color="auto"/>
              <w:bottom w:val="single" w:sz="4" w:space="0" w:color="auto"/>
              <w:right w:val="single" w:sz="4" w:space="0" w:color="auto"/>
            </w:tcBorders>
          </w:tcPr>
          <w:p w:rsidR="00503670" w:rsidRPr="00497068" w:rsidRDefault="00503670" w:rsidP="00A43BEC">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503670" w:rsidRPr="008B4527" w:rsidRDefault="00503670" w:rsidP="00A43BEC"/>
        </w:tc>
        <w:tc>
          <w:tcPr>
            <w:tcW w:w="917" w:type="dxa"/>
            <w:vMerge/>
            <w:tcBorders>
              <w:left w:val="nil"/>
              <w:bottom w:val="single" w:sz="4" w:space="0" w:color="auto"/>
              <w:right w:val="single" w:sz="4" w:space="0" w:color="auto"/>
            </w:tcBorders>
          </w:tcPr>
          <w:p w:rsidR="00503670" w:rsidRDefault="00503670" w:rsidP="00A43BEC">
            <w:pPr>
              <w:jc w:val="center"/>
              <w:rPr>
                <w:color w:val="000000"/>
              </w:rPr>
            </w:pPr>
          </w:p>
        </w:tc>
        <w:tc>
          <w:tcPr>
            <w:tcW w:w="160" w:type="dxa"/>
            <w:vMerge/>
            <w:tcBorders>
              <w:left w:val="single" w:sz="4" w:space="0" w:color="auto"/>
              <w:bottom w:val="single" w:sz="4" w:space="0" w:color="auto"/>
              <w:right w:val="nil"/>
            </w:tcBorders>
          </w:tcPr>
          <w:p w:rsidR="00503670" w:rsidRPr="008B4527" w:rsidRDefault="00503670" w:rsidP="00A43BEC">
            <w:pPr>
              <w:jc w:val="center"/>
              <w:rPr>
                <w:color w:val="000000"/>
              </w:rPr>
            </w:pPr>
          </w:p>
        </w:tc>
        <w:tc>
          <w:tcPr>
            <w:tcW w:w="1191" w:type="dxa"/>
            <w:gridSpan w:val="2"/>
            <w:vMerge/>
            <w:tcBorders>
              <w:left w:val="nil"/>
              <w:bottom w:val="single" w:sz="4" w:space="0" w:color="auto"/>
              <w:right w:val="single" w:sz="4" w:space="0" w:color="auto"/>
            </w:tcBorders>
            <w:shd w:val="clear" w:color="auto" w:fill="auto"/>
            <w:noWrap/>
            <w:vAlign w:val="bottom"/>
          </w:tcPr>
          <w:p w:rsidR="00503670" w:rsidRDefault="00503670" w:rsidP="00A846E4">
            <w:pPr>
              <w:jc w:val="center"/>
              <w:rPr>
                <w:color w:val="000000"/>
              </w:rPr>
            </w:pPr>
          </w:p>
        </w:tc>
        <w:tc>
          <w:tcPr>
            <w:tcW w:w="2693" w:type="dxa"/>
            <w:tcBorders>
              <w:top w:val="nil"/>
              <w:left w:val="nil"/>
              <w:bottom w:val="single" w:sz="4" w:space="0" w:color="auto"/>
              <w:right w:val="single" w:sz="4" w:space="0" w:color="auto"/>
            </w:tcBorders>
            <w:shd w:val="clear" w:color="auto" w:fill="auto"/>
            <w:noWrap/>
          </w:tcPr>
          <w:p w:rsidR="00503670" w:rsidRDefault="00503670" w:rsidP="00A43BEC">
            <w:pPr>
              <w:rPr>
                <w:color w:val="000000"/>
              </w:rPr>
            </w:pPr>
            <w:r>
              <w:rPr>
                <w:color w:val="000000"/>
              </w:rPr>
              <w:t>PSP Skaryszew</w:t>
            </w:r>
          </w:p>
          <w:p w:rsidR="00503670" w:rsidRDefault="00503670" w:rsidP="00A43BEC">
            <w:pPr>
              <w:rPr>
                <w:color w:val="000000"/>
              </w:rPr>
            </w:pPr>
          </w:p>
        </w:tc>
        <w:tc>
          <w:tcPr>
            <w:tcW w:w="917" w:type="dxa"/>
            <w:tcBorders>
              <w:top w:val="nil"/>
              <w:left w:val="nil"/>
              <w:bottom w:val="single" w:sz="4" w:space="0" w:color="auto"/>
              <w:right w:val="single" w:sz="4" w:space="0" w:color="auto"/>
            </w:tcBorders>
            <w:shd w:val="clear" w:color="auto" w:fill="auto"/>
            <w:noWrap/>
            <w:vAlign w:val="center"/>
          </w:tcPr>
          <w:p w:rsidR="00503670" w:rsidRPr="00503670" w:rsidRDefault="00503670" w:rsidP="00D1702F">
            <w:pPr>
              <w:jc w:val="center"/>
              <w:rPr>
                <w:color w:val="000000"/>
              </w:rPr>
            </w:pPr>
            <w:r w:rsidRPr="00503670">
              <w:rPr>
                <w:color w:val="000000"/>
              </w:rPr>
              <w:t>1</w:t>
            </w:r>
            <w:r>
              <w:rPr>
                <w:color w:val="000000"/>
              </w:rPr>
              <w:t>7</w:t>
            </w:r>
          </w:p>
        </w:tc>
      </w:tr>
      <w:tr w:rsidR="006F24D0" w:rsidRPr="0020163F" w:rsidTr="00A43BEC">
        <w:trPr>
          <w:gridAfter w:val="1"/>
          <w:wAfter w:w="917" w:type="dxa"/>
          <w:trHeight w:val="276"/>
        </w:trPr>
        <w:tc>
          <w:tcPr>
            <w:tcW w:w="487" w:type="dxa"/>
            <w:vMerge w:val="restart"/>
            <w:tcBorders>
              <w:top w:val="single" w:sz="4" w:space="0" w:color="auto"/>
              <w:left w:val="single" w:sz="4" w:space="0" w:color="auto"/>
              <w:right w:val="single" w:sz="4" w:space="0" w:color="auto"/>
            </w:tcBorders>
          </w:tcPr>
          <w:p w:rsidR="006F24D0" w:rsidRPr="00497068" w:rsidRDefault="00701273" w:rsidP="00A43BEC">
            <w:pPr>
              <w:rPr>
                <w:color w:val="000000"/>
              </w:rPr>
            </w:pPr>
            <w:r>
              <w:rPr>
                <w:color w:val="000000"/>
              </w:rPr>
              <w:t>10</w:t>
            </w:r>
          </w:p>
        </w:tc>
        <w:tc>
          <w:tcPr>
            <w:tcW w:w="2627" w:type="dxa"/>
            <w:vMerge w:val="restart"/>
            <w:tcBorders>
              <w:top w:val="single" w:sz="4" w:space="0" w:color="auto"/>
              <w:left w:val="single" w:sz="4" w:space="0" w:color="auto"/>
              <w:right w:val="single" w:sz="4" w:space="0" w:color="auto"/>
            </w:tcBorders>
            <w:shd w:val="clear" w:color="auto" w:fill="auto"/>
            <w:noWrap/>
            <w:vAlign w:val="bottom"/>
          </w:tcPr>
          <w:p w:rsidR="006F24D0" w:rsidRPr="008B4527" w:rsidRDefault="006F24D0" w:rsidP="00A43BEC">
            <w:r w:rsidRPr="008B4527">
              <w:t>Materiały dy</w:t>
            </w:r>
            <w:r>
              <w:t>daktyczne do zajęć wyrównujących</w:t>
            </w:r>
            <w:r w:rsidRPr="008B4527">
              <w:t xml:space="preserve">                          z </w:t>
            </w:r>
            <w:r>
              <w:t xml:space="preserve"> informatyki</w:t>
            </w:r>
          </w:p>
        </w:tc>
        <w:tc>
          <w:tcPr>
            <w:tcW w:w="917" w:type="dxa"/>
            <w:vMerge w:val="restart"/>
            <w:tcBorders>
              <w:top w:val="single" w:sz="4" w:space="0" w:color="auto"/>
              <w:left w:val="nil"/>
              <w:right w:val="single" w:sz="4" w:space="0" w:color="auto"/>
            </w:tcBorders>
          </w:tcPr>
          <w:p w:rsidR="006F24D0" w:rsidRDefault="006F24D0" w:rsidP="00A43BEC">
            <w:pPr>
              <w:jc w:val="center"/>
              <w:rPr>
                <w:color w:val="000000"/>
              </w:rPr>
            </w:pPr>
            <w:proofErr w:type="spellStart"/>
            <w:r>
              <w:rPr>
                <w:color w:val="000000"/>
              </w:rPr>
              <w:t>szt</w:t>
            </w:r>
            <w:proofErr w:type="spellEnd"/>
          </w:p>
        </w:tc>
        <w:tc>
          <w:tcPr>
            <w:tcW w:w="160" w:type="dxa"/>
            <w:vMerge w:val="restart"/>
            <w:tcBorders>
              <w:top w:val="single" w:sz="4" w:space="0" w:color="auto"/>
              <w:left w:val="single" w:sz="4" w:space="0" w:color="auto"/>
              <w:right w:val="nil"/>
            </w:tcBorders>
          </w:tcPr>
          <w:p w:rsidR="006F24D0" w:rsidRPr="008B4527" w:rsidRDefault="006F24D0" w:rsidP="00A43BEC">
            <w:pPr>
              <w:jc w:val="center"/>
              <w:rPr>
                <w:color w:val="000000"/>
              </w:rPr>
            </w:pPr>
          </w:p>
        </w:tc>
        <w:tc>
          <w:tcPr>
            <w:tcW w:w="1191" w:type="dxa"/>
            <w:gridSpan w:val="2"/>
            <w:vMerge w:val="restart"/>
            <w:tcBorders>
              <w:top w:val="single" w:sz="4" w:space="0" w:color="auto"/>
              <w:left w:val="nil"/>
              <w:right w:val="single" w:sz="4" w:space="0" w:color="auto"/>
            </w:tcBorders>
            <w:shd w:val="clear" w:color="auto" w:fill="auto"/>
            <w:noWrap/>
            <w:vAlign w:val="bottom"/>
          </w:tcPr>
          <w:p w:rsidR="006F24D0" w:rsidRDefault="006F24D0" w:rsidP="00A846E4">
            <w:pPr>
              <w:jc w:val="center"/>
              <w:rPr>
                <w:color w:val="000000"/>
              </w:rPr>
            </w:pPr>
            <w:r>
              <w:rPr>
                <w:color w:val="000000"/>
              </w:rPr>
              <w:t>1</w:t>
            </w:r>
            <w:r w:rsidR="00FF41F4">
              <w:rPr>
                <w:color w:val="000000"/>
              </w:rPr>
              <w:t>3</w:t>
            </w:r>
          </w:p>
        </w:tc>
        <w:tc>
          <w:tcPr>
            <w:tcW w:w="2693" w:type="dxa"/>
            <w:tcBorders>
              <w:top w:val="nil"/>
              <w:left w:val="nil"/>
              <w:bottom w:val="single" w:sz="4" w:space="0" w:color="auto"/>
              <w:right w:val="single" w:sz="4" w:space="0" w:color="auto"/>
            </w:tcBorders>
            <w:shd w:val="clear" w:color="auto" w:fill="auto"/>
            <w:noWrap/>
          </w:tcPr>
          <w:p w:rsidR="006F24D0" w:rsidRDefault="006F24D0" w:rsidP="00A43BEC">
            <w:pPr>
              <w:rPr>
                <w:color w:val="000000"/>
              </w:rPr>
            </w:pPr>
            <w:r>
              <w:rPr>
                <w:color w:val="000000"/>
              </w:rPr>
              <w:t>PSP Wólka Twarogowa</w:t>
            </w:r>
          </w:p>
        </w:tc>
        <w:tc>
          <w:tcPr>
            <w:tcW w:w="917" w:type="dxa"/>
            <w:tcBorders>
              <w:top w:val="nil"/>
              <w:left w:val="nil"/>
              <w:bottom w:val="single" w:sz="4" w:space="0" w:color="auto"/>
              <w:right w:val="single" w:sz="4" w:space="0" w:color="auto"/>
            </w:tcBorders>
            <w:shd w:val="clear" w:color="auto" w:fill="auto"/>
            <w:noWrap/>
            <w:vAlign w:val="center"/>
          </w:tcPr>
          <w:p w:rsidR="006F24D0" w:rsidRPr="006F24D0" w:rsidRDefault="006F24D0" w:rsidP="00D1702F">
            <w:pPr>
              <w:jc w:val="center"/>
              <w:rPr>
                <w:color w:val="000000"/>
              </w:rPr>
            </w:pPr>
            <w:r>
              <w:rPr>
                <w:color w:val="000000"/>
              </w:rPr>
              <w:t>3</w:t>
            </w:r>
          </w:p>
        </w:tc>
      </w:tr>
      <w:tr w:rsidR="006F24D0" w:rsidRPr="0020163F" w:rsidTr="00A43BEC">
        <w:trPr>
          <w:gridAfter w:val="1"/>
          <w:wAfter w:w="917" w:type="dxa"/>
          <w:trHeight w:val="276"/>
        </w:trPr>
        <w:tc>
          <w:tcPr>
            <w:tcW w:w="487" w:type="dxa"/>
            <w:vMerge/>
            <w:tcBorders>
              <w:left w:val="single" w:sz="4" w:space="0" w:color="auto"/>
              <w:bottom w:val="single" w:sz="4" w:space="0" w:color="auto"/>
              <w:right w:val="single" w:sz="4" w:space="0" w:color="auto"/>
            </w:tcBorders>
          </w:tcPr>
          <w:p w:rsidR="006F24D0" w:rsidRPr="00497068" w:rsidRDefault="006F24D0" w:rsidP="00A43BEC">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6F24D0" w:rsidRPr="008B4527" w:rsidRDefault="006F24D0" w:rsidP="00A43BEC"/>
        </w:tc>
        <w:tc>
          <w:tcPr>
            <w:tcW w:w="917" w:type="dxa"/>
            <w:vMerge/>
            <w:tcBorders>
              <w:left w:val="nil"/>
              <w:bottom w:val="single" w:sz="4" w:space="0" w:color="auto"/>
              <w:right w:val="single" w:sz="4" w:space="0" w:color="auto"/>
            </w:tcBorders>
          </w:tcPr>
          <w:p w:rsidR="006F24D0" w:rsidRDefault="006F24D0" w:rsidP="00A43BEC">
            <w:pPr>
              <w:jc w:val="center"/>
              <w:rPr>
                <w:color w:val="000000"/>
              </w:rPr>
            </w:pPr>
          </w:p>
        </w:tc>
        <w:tc>
          <w:tcPr>
            <w:tcW w:w="160" w:type="dxa"/>
            <w:vMerge/>
            <w:tcBorders>
              <w:left w:val="single" w:sz="4" w:space="0" w:color="auto"/>
              <w:bottom w:val="single" w:sz="4" w:space="0" w:color="auto"/>
              <w:right w:val="nil"/>
            </w:tcBorders>
          </w:tcPr>
          <w:p w:rsidR="006F24D0" w:rsidRPr="008B4527" w:rsidRDefault="006F24D0" w:rsidP="00A43BEC">
            <w:pPr>
              <w:jc w:val="center"/>
              <w:rPr>
                <w:color w:val="000000"/>
              </w:rPr>
            </w:pPr>
          </w:p>
        </w:tc>
        <w:tc>
          <w:tcPr>
            <w:tcW w:w="1191" w:type="dxa"/>
            <w:gridSpan w:val="2"/>
            <w:vMerge/>
            <w:tcBorders>
              <w:left w:val="nil"/>
              <w:bottom w:val="single" w:sz="4" w:space="0" w:color="auto"/>
              <w:right w:val="single" w:sz="4" w:space="0" w:color="auto"/>
            </w:tcBorders>
            <w:shd w:val="clear" w:color="auto" w:fill="auto"/>
            <w:noWrap/>
            <w:vAlign w:val="bottom"/>
          </w:tcPr>
          <w:p w:rsidR="006F24D0" w:rsidRDefault="006F24D0" w:rsidP="00A846E4">
            <w:pPr>
              <w:jc w:val="center"/>
              <w:rPr>
                <w:color w:val="000000"/>
              </w:rPr>
            </w:pPr>
          </w:p>
        </w:tc>
        <w:tc>
          <w:tcPr>
            <w:tcW w:w="2693" w:type="dxa"/>
            <w:tcBorders>
              <w:top w:val="nil"/>
              <w:left w:val="nil"/>
              <w:bottom w:val="single" w:sz="4" w:space="0" w:color="auto"/>
              <w:right w:val="single" w:sz="4" w:space="0" w:color="auto"/>
            </w:tcBorders>
            <w:shd w:val="clear" w:color="auto" w:fill="auto"/>
            <w:noWrap/>
          </w:tcPr>
          <w:p w:rsidR="006F24D0" w:rsidRDefault="006F24D0" w:rsidP="00A43BEC">
            <w:pPr>
              <w:rPr>
                <w:color w:val="000000"/>
              </w:rPr>
            </w:pPr>
            <w:r>
              <w:rPr>
                <w:color w:val="000000"/>
              </w:rPr>
              <w:t>PSP Odechów</w:t>
            </w:r>
          </w:p>
          <w:p w:rsidR="006F24D0" w:rsidRDefault="006F24D0" w:rsidP="00A43BEC">
            <w:pPr>
              <w:rPr>
                <w:color w:val="000000"/>
              </w:rPr>
            </w:pPr>
          </w:p>
        </w:tc>
        <w:tc>
          <w:tcPr>
            <w:tcW w:w="917" w:type="dxa"/>
            <w:tcBorders>
              <w:top w:val="nil"/>
              <w:left w:val="nil"/>
              <w:bottom w:val="single" w:sz="4" w:space="0" w:color="auto"/>
              <w:right w:val="single" w:sz="4" w:space="0" w:color="auto"/>
            </w:tcBorders>
            <w:shd w:val="clear" w:color="auto" w:fill="auto"/>
            <w:noWrap/>
            <w:vAlign w:val="center"/>
          </w:tcPr>
          <w:p w:rsidR="006F24D0" w:rsidRPr="006F24D0" w:rsidRDefault="006F24D0" w:rsidP="00D1702F">
            <w:pPr>
              <w:jc w:val="center"/>
              <w:rPr>
                <w:color w:val="000000"/>
              </w:rPr>
            </w:pPr>
            <w:r w:rsidRPr="006F24D0">
              <w:rPr>
                <w:color w:val="000000"/>
              </w:rPr>
              <w:t>10</w:t>
            </w:r>
          </w:p>
        </w:tc>
      </w:tr>
      <w:tr w:rsidR="00DB35F1" w:rsidRPr="0020163F" w:rsidTr="00A43BEC">
        <w:trPr>
          <w:gridAfter w:val="1"/>
          <w:wAfter w:w="917" w:type="dxa"/>
          <w:trHeight w:val="276"/>
        </w:trPr>
        <w:tc>
          <w:tcPr>
            <w:tcW w:w="487" w:type="dxa"/>
            <w:vMerge w:val="restart"/>
            <w:tcBorders>
              <w:top w:val="single" w:sz="4" w:space="0" w:color="auto"/>
              <w:left w:val="single" w:sz="4" w:space="0" w:color="auto"/>
              <w:right w:val="single" w:sz="4" w:space="0" w:color="auto"/>
            </w:tcBorders>
          </w:tcPr>
          <w:p w:rsidR="00DB35F1" w:rsidRPr="00497068" w:rsidRDefault="00701273" w:rsidP="00A43BEC">
            <w:pPr>
              <w:rPr>
                <w:color w:val="000000"/>
              </w:rPr>
            </w:pPr>
            <w:r>
              <w:rPr>
                <w:color w:val="000000"/>
              </w:rPr>
              <w:t>11</w:t>
            </w:r>
          </w:p>
        </w:tc>
        <w:tc>
          <w:tcPr>
            <w:tcW w:w="2627" w:type="dxa"/>
            <w:vMerge w:val="restart"/>
            <w:tcBorders>
              <w:top w:val="single" w:sz="4" w:space="0" w:color="auto"/>
              <w:left w:val="single" w:sz="4" w:space="0" w:color="auto"/>
              <w:right w:val="single" w:sz="4" w:space="0" w:color="auto"/>
            </w:tcBorders>
            <w:shd w:val="clear" w:color="auto" w:fill="auto"/>
            <w:noWrap/>
            <w:vAlign w:val="bottom"/>
          </w:tcPr>
          <w:p w:rsidR="00DB35F1" w:rsidRPr="008B4527" w:rsidRDefault="00DB35F1" w:rsidP="00A43BEC">
            <w:r w:rsidRPr="008B4527">
              <w:t>Materiały dy</w:t>
            </w:r>
            <w:r>
              <w:t>daktyczne do zajęć wyrównujących</w:t>
            </w:r>
            <w:r w:rsidRPr="008B4527">
              <w:t xml:space="preserve">                          z </w:t>
            </w:r>
            <w:r>
              <w:t xml:space="preserve"> fizyki</w:t>
            </w:r>
          </w:p>
        </w:tc>
        <w:tc>
          <w:tcPr>
            <w:tcW w:w="917" w:type="dxa"/>
            <w:vMerge w:val="restart"/>
            <w:tcBorders>
              <w:top w:val="single" w:sz="4" w:space="0" w:color="auto"/>
              <w:left w:val="nil"/>
              <w:right w:val="single" w:sz="4" w:space="0" w:color="auto"/>
            </w:tcBorders>
          </w:tcPr>
          <w:p w:rsidR="00DB35F1" w:rsidRDefault="00DB35F1" w:rsidP="00A43BEC">
            <w:pPr>
              <w:jc w:val="center"/>
              <w:rPr>
                <w:color w:val="000000"/>
              </w:rPr>
            </w:pPr>
            <w:proofErr w:type="spellStart"/>
            <w:r>
              <w:rPr>
                <w:color w:val="000000"/>
              </w:rPr>
              <w:t>szt</w:t>
            </w:r>
            <w:proofErr w:type="spellEnd"/>
          </w:p>
        </w:tc>
        <w:tc>
          <w:tcPr>
            <w:tcW w:w="160" w:type="dxa"/>
            <w:vMerge w:val="restart"/>
            <w:tcBorders>
              <w:top w:val="single" w:sz="4" w:space="0" w:color="auto"/>
              <w:left w:val="single" w:sz="4" w:space="0" w:color="auto"/>
              <w:right w:val="nil"/>
            </w:tcBorders>
          </w:tcPr>
          <w:p w:rsidR="00DB35F1" w:rsidRPr="008B4527" w:rsidRDefault="00DB35F1" w:rsidP="00A43BEC">
            <w:pPr>
              <w:jc w:val="center"/>
              <w:rPr>
                <w:color w:val="000000"/>
              </w:rPr>
            </w:pPr>
          </w:p>
        </w:tc>
        <w:tc>
          <w:tcPr>
            <w:tcW w:w="1191" w:type="dxa"/>
            <w:gridSpan w:val="2"/>
            <w:vMerge w:val="restart"/>
            <w:tcBorders>
              <w:top w:val="single" w:sz="4" w:space="0" w:color="auto"/>
              <w:left w:val="nil"/>
              <w:right w:val="single" w:sz="4" w:space="0" w:color="auto"/>
            </w:tcBorders>
            <w:shd w:val="clear" w:color="auto" w:fill="auto"/>
            <w:noWrap/>
            <w:vAlign w:val="bottom"/>
          </w:tcPr>
          <w:p w:rsidR="00DB35F1" w:rsidRDefault="00DB35F1" w:rsidP="00A846E4">
            <w:pPr>
              <w:jc w:val="center"/>
              <w:rPr>
                <w:color w:val="000000"/>
              </w:rPr>
            </w:pPr>
            <w:r>
              <w:rPr>
                <w:color w:val="000000"/>
              </w:rPr>
              <w:t>9</w:t>
            </w:r>
          </w:p>
        </w:tc>
        <w:tc>
          <w:tcPr>
            <w:tcW w:w="2693" w:type="dxa"/>
            <w:tcBorders>
              <w:top w:val="nil"/>
              <w:left w:val="nil"/>
              <w:bottom w:val="single" w:sz="4" w:space="0" w:color="auto"/>
              <w:right w:val="single" w:sz="4" w:space="0" w:color="auto"/>
            </w:tcBorders>
            <w:shd w:val="clear" w:color="auto" w:fill="auto"/>
            <w:noWrap/>
          </w:tcPr>
          <w:p w:rsidR="00DB35F1" w:rsidRDefault="00DB35F1" w:rsidP="00A43BEC">
            <w:pPr>
              <w:rPr>
                <w:color w:val="000000"/>
              </w:rPr>
            </w:pPr>
            <w:r>
              <w:rPr>
                <w:color w:val="000000"/>
              </w:rPr>
              <w:t>PSP Chomentów Puszcz</w:t>
            </w:r>
          </w:p>
        </w:tc>
        <w:tc>
          <w:tcPr>
            <w:tcW w:w="917" w:type="dxa"/>
            <w:tcBorders>
              <w:top w:val="nil"/>
              <w:left w:val="nil"/>
              <w:bottom w:val="single" w:sz="4" w:space="0" w:color="auto"/>
              <w:right w:val="single" w:sz="4" w:space="0" w:color="auto"/>
            </w:tcBorders>
            <w:shd w:val="clear" w:color="auto" w:fill="auto"/>
            <w:noWrap/>
            <w:vAlign w:val="center"/>
          </w:tcPr>
          <w:p w:rsidR="00DB35F1" w:rsidRPr="00866C07" w:rsidRDefault="00866C07" w:rsidP="00D1702F">
            <w:pPr>
              <w:jc w:val="center"/>
              <w:rPr>
                <w:color w:val="000000"/>
              </w:rPr>
            </w:pPr>
            <w:r w:rsidRPr="00866C07">
              <w:rPr>
                <w:color w:val="000000"/>
              </w:rPr>
              <w:t>5</w:t>
            </w:r>
          </w:p>
        </w:tc>
      </w:tr>
      <w:tr w:rsidR="00DB35F1" w:rsidRPr="0020163F" w:rsidTr="00A43BEC">
        <w:trPr>
          <w:gridAfter w:val="1"/>
          <w:wAfter w:w="917" w:type="dxa"/>
          <w:trHeight w:val="276"/>
        </w:trPr>
        <w:tc>
          <w:tcPr>
            <w:tcW w:w="487" w:type="dxa"/>
            <w:vMerge/>
            <w:tcBorders>
              <w:left w:val="single" w:sz="4" w:space="0" w:color="auto"/>
              <w:bottom w:val="single" w:sz="4" w:space="0" w:color="auto"/>
              <w:right w:val="single" w:sz="4" w:space="0" w:color="auto"/>
            </w:tcBorders>
          </w:tcPr>
          <w:p w:rsidR="00DB35F1" w:rsidRPr="00497068" w:rsidRDefault="00DB35F1" w:rsidP="00A43BEC">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DB35F1" w:rsidRPr="008B4527" w:rsidRDefault="00DB35F1" w:rsidP="00A43BEC"/>
        </w:tc>
        <w:tc>
          <w:tcPr>
            <w:tcW w:w="917" w:type="dxa"/>
            <w:vMerge/>
            <w:tcBorders>
              <w:left w:val="nil"/>
              <w:bottom w:val="single" w:sz="4" w:space="0" w:color="auto"/>
              <w:right w:val="single" w:sz="4" w:space="0" w:color="auto"/>
            </w:tcBorders>
          </w:tcPr>
          <w:p w:rsidR="00DB35F1" w:rsidRDefault="00DB35F1" w:rsidP="00A43BEC">
            <w:pPr>
              <w:jc w:val="center"/>
              <w:rPr>
                <w:color w:val="000000"/>
              </w:rPr>
            </w:pPr>
          </w:p>
        </w:tc>
        <w:tc>
          <w:tcPr>
            <w:tcW w:w="160" w:type="dxa"/>
            <w:vMerge/>
            <w:tcBorders>
              <w:left w:val="single" w:sz="4" w:space="0" w:color="auto"/>
              <w:bottom w:val="single" w:sz="4" w:space="0" w:color="auto"/>
              <w:right w:val="nil"/>
            </w:tcBorders>
          </w:tcPr>
          <w:p w:rsidR="00DB35F1" w:rsidRPr="008B4527" w:rsidRDefault="00DB35F1" w:rsidP="00A43BEC">
            <w:pPr>
              <w:jc w:val="center"/>
              <w:rPr>
                <w:color w:val="000000"/>
              </w:rPr>
            </w:pPr>
          </w:p>
        </w:tc>
        <w:tc>
          <w:tcPr>
            <w:tcW w:w="1191" w:type="dxa"/>
            <w:gridSpan w:val="2"/>
            <w:vMerge/>
            <w:tcBorders>
              <w:left w:val="nil"/>
              <w:bottom w:val="single" w:sz="4" w:space="0" w:color="auto"/>
              <w:right w:val="single" w:sz="4" w:space="0" w:color="auto"/>
            </w:tcBorders>
            <w:shd w:val="clear" w:color="auto" w:fill="auto"/>
            <w:noWrap/>
            <w:vAlign w:val="bottom"/>
          </w:tcPr>
          <w:p w:rsidR="00DB35F1" w:rsidRDefault="00DB35F1" w:rsidP="00A43BEC">
            <w:pPr>
              <w:rPr>
                <w:color w:val="000000"/>
              </w:rPr>
            </w:pPr>
          </w:p>
        </w:tc>
        <w:tc>
          <w:tcPr>
            <w:tcW w:w="2693" w:type="dxa"/>
            <w:tcBorders>
              <w:top w:val="nil"/>
              <w:left w:val="nil"/>
              <w:bottom w:val="single" w:sz="4" w:space="0" w:color="auto"/>
              <w:right w:val="single" w:sz="4" w:space="0" w:color="auto"/>
            </w:tcBorders>
            <w:shd w:val="clear" w:color="auto" w:fill="auto"/>
            <w:noWrap/>
          </w:tcPr>
          <w:p w:rsidR="00DB35F1" w:rsidRDefault="00DB35F1" w:rsidP="00A43BEC">
            <w:pPr>
              <w:rPr>
                <w:color w:val="000000"/>
              </w:rPr>
            </w:pPr>
            <w:r>
              <w:rPr>
                <w:color w:val="000000"/>
              </w:rPr>
              <w:t>PSP Sołtyków</w:t>
            </w:r>
          </w:p>
          <w:p w:rsidR="00DB35F1" w:rsidRDefault="00DB35F1" w:rsidP="00A43BEC">
            <w:pPr>
              <w:rPr>
                <w:color w:val="000000"/>
              </w:rPr>
            </w:pPr>
          </w:p>
        </w:tc>
        <w:tc>
          <w:tcPr>
            <w:tcW w:w="917" w:type="dxa"/>
            <w:tcBorders>
              <w:top w:val="nil"/>
              <w:left w:val="nil"/>
              <w:bottom w:val="single" w:sz="4" w:space="0" w:color="auto"/>
              <w:right w:val="single" w:sz="4" w:space="0" w:color="auto"/>
            </w:tcBorders>
            <w:shd w:val="clear" w:color="auto" w:fill="auto"/>
            <w:noWrap/>
            <w:vAlign w:val="center"/>
          </w:tcPr>
          <w:p w:rsidR="00DB35F1" w:rsidRPr="00866C07" w:rsidRDefault="00866C07" w:rsidP="00D1702F">
            <w:pPr>
              <w:jc w:val="center"/>
              <w:rPr>
                <w:color w:val="000000"/>
              </w:rPr>
            </w:pPr>
            <w:r>
              <w:rPr>
                <w:color w:val="000000"/>
              </w:rPr>
              <w:t>4</w:t>
            </w:r>
          </w:p>
        </w:tc>
      </w:tr>
      <w:tr w:rsidR="00012407" w:rsidRPr="0020163F" w:rsidTr="00A43BEC">
        <w:trPr>
          <w:gridAfter w:val="1"/>
          <w:wAfter w:w="917" w:type="dxa"/>
          <w:trHeight w:val="276"/>
        </w:trPr>
        <w:tc>
          <w:tcPr>
            <w:tcW w:w="487" w:type="dxa"/>
            <w:vMerge w:val="restart"/>
            <w:tcBorders>
              <w:top w:val="single" w:sz="4" w:space="0" w:color="auto"/>
              <w:left w:val="single" w:sz="4" w:space="0" w:color="auto"/>
              <w:right w:val="single" w:sz="4" w:space="0" w:color="auto"/>
            </w:tcBorders>
          </w:tcPr>
          <w:p w:rsidR="00012407" w:rsidRPr="00497068" w:rsidRDefault="00701273" w:rsidP="00A43BEC">
            <w:pPr>
              <w:rPr>
                <w:color w:val="000000"/>
              </w:rPr>
            </w:pPr>
            <w:r>
              <w:rPr>
                <w:color w:val="000000"/>
              </w:rPr>
              <w:t>12</w:t>
            </w:r>
          </w:p>
        </w:tc>
        <w:tc>
          <w:tcPr>
            <w:tcW w:w="2627" w:type="dxa"/>
            <w:vMerge w:val="restart"/>
            <w:tcBorders>
              <w:top w:val="single" w:sz="4" w:space="0" w:color="auto"/>
              <w:left w:val="single" w:sz="4" w:space="0" w:color="auto"/>
              <w:right w:val="single" w:sz="4" w:space="0" w:color="auto"/>
            </w:tcBorders>
            <w:shd w:val="clear" w:color="auto" w:fill="auto"/>
            <w:noWrap/>
            <w:vAlign w:val="bottom"/>
          </w:tcPr>
          <w:p w:rsidR="00012407" w:rsidRPr="008B4527" w:rsidRDefault="00012407" w:rsidP="00A43BEC">
            <w:r w:rsidRPr="008B4527">
              <w:t>Materiały dy</w:t>
            </w:r>
            <w:r>
              <w:t>daktyczne do zajęć wyrównujących</w:t>
            </w:r>
            <w:r w:rsidRPr="008B4527">
              <w:t xml:space="preserve">                          z </w:t>
            </w:r>
            <w:r>
              <w:t xml:space="preserve"> przyrody</w:t>
            </w:r>
          </w:p>
        </w:tc>
        <w:tc>
          <w:tcPr>
            <w:tcW w:w="917" w:type="dxa"/>
            <w:vMerge w:val="restart"/>
            <w:tcBorders>
              <w:top w:val="single" w:sz="4" w:space="0" w:color="auto"/>
              <w:left w:val="nil"/>
              <w:right w:val="single" w:sz="4" w:space="0" w:color="auto"/>
            </w:tcBorders>
          </w:tcPr>
          <w:p w:rsidR="00012407" w:rsidRDefault="00012407" w:rsidP="00A43BEC">
            <w:pPr>
              <w:jc w:val="center"/>
              <w:rPr>
                <w:color w:val="000000"/>
              </w:rPr>
            </w:pPr>
            <w:proofErr w:type="spellStart"/>
            <w:r>
              <w:rPr>
                <w:color w:val="000000"/>
              </w:rPr>
              <w:t>szt</w:t>
            </w:r>
            <w:proofErr w:type="spellEnd"/>
          </w:p>
        </w:tc>
        <w:tc>
          <w:tcPr>
            <w:tcW w:w="1351" w:type="dxa"/>
            <w:gridSpan w:val="3"/>
            <w:vMerge w:val="restart"/>
            <w:tcBorders>
              <w:top w:val="single" w:sz="4" w:space="0" w:color="auto"/>
              <w:left w:val="single" w:sz="4" w:space="0" w:color="auto"/>
              <w:right w:val="single" w:sz="4" w:space="0" w:color="auto"/>
            </w:tcBorders>
          </w:tcPr>
          <w:p w:rsidR="00012407" w:rsidRDefault="003F29B9" w:rsidP="00A846E4">
            <w:pPr>
              <w:jc w:val="center"/>
              <w:rPr>
                <w:color w:val="000000"/>
              </w:rPr>
            </w:pPr>
            <w:r>
              <w:rPr>
                <w:color w:val="000000"/>
              </w:rPr>
              <w:t>5</w:t>
            </w:r>
          </w:p>
        </w:tc>
        <w:tc>
          <w:tcPr>
            <w:tcW w:w="2693" w:type="dxa"/>
            <w:tcBorders>
              <w:top w:val="nil"/>
              <w:left w:val="single" w:sz="4" w:space="0" w:color="auto"/>
              <w:bottom w:val="single" w:sz="4" w:space="0" w:color="auto"/>
              <w:right w:val="single" w:sz="4" w:space="0" w:color="auto"/>
            </w:tcBorders>
            <w:shd w:val="clear" w:color="auto" w:fill="auto"/>
            <w:noWrap/>
          </w:tcPr>
          <w:p w:rsidR="00012407" w:rsidRDefault="00012407" w:rsidP="00A43BEC">
            <w:pPr>
              <w:rPr>
                <w:color w:val="000000"/>
              </w:rPr>
            </w:pPr>
            <w:r>
              <w:rPr>
                <w:color w:val="000000"/>
              </w:rPr>
              <w:t>PSP Wólka Twarogowa</w:t>
            </w:r>
          </w:p>
          <w:p w:rsidR="00012407" w:rsidRDefault="00012407" w:rsidP="00A43BEC">
            <w:pPr>
              <w:rPr>
                <w:color w:val="000000"/>
              </w:rPr>
            </w:pPr>
          </w:p>
        </w:tc>
        <w:tc>
          <w:tcPr>
            <w:tcW w:w="917" w:type="dxa"/>
            <w:tcBorders>
              <w:top w:val="nil"/>
              <w:left w:val="nil"/>
              <w:bottom w:val="single" w:sz="4" w:space="0" w:color="auto"/>
              <w:right w:val="single" w:sz="4" w:space="0" w:color="auto"/>
            </w:tcBorders>
            <w:shd w:val="clear" w:color="auto" w:fill="auto"/>
            <w:noWrap/>
            <w:vAlign w:val="center"/>
          </w:tcPr>
          <w:p w:rsidR="00012407" w:rsidRPr="00F03445" w:rsidRDefault="00012407" w:rsidP="00D1702F">
            <w:pPr>
              <w:jc w:val="center"/>
              <w:rPr>
                <w:color w:val="000000"/>
              </w:rPr>
            </w:pPr>
            <w:r w:rsidRPr="00F03445">
              <w:rPr>
                <w:color w:val="000000"/>
              </w:rPr>
              <w:t>2</w:t>
            </w:r>
          </w:p>
        </w:tc>
      </w:tr>
      <w:tr w:rsidR="00012407" w:rsidRPr="0020163F" w:rsidTr="00A43BEC">
        <w:trPr>
          <w:gridAfter w:val="1"/>
          <w:wAfter w:w="917" w:type="dxa"/>
          <w:trHeight w:val="276"/>
        </w:trPr>
        <w:tc>
          <w:tcPr>
            <w:tcW w:w="487" w:type="dxa"/>
            <w:vMerge/>
            <w:tcBorders>
              <w:left w:val="single" w:sz="4" w:space="0" w:color="auto"/>
              <w:bottom w:val="single" w:sz="4" w:space="0" w:color="auto"/>
              <w:right w:val="single" w:sz="4" w:space="0" w:color="auto"/>
            </w:tcBorders>
          </w:tcPr>
          <w:p w:rsidR="00012407" w:rsidRPr="00497068" w:rsidRDefault="00012407" w:rsidP="00A43BEC">
            <w:pPr>
              <w:rPr>
                <w:color w:val="000000"/>
              </w:rPr>
            </w:pPr>
          </w:p>
        </w:tc>
        <w:tc>
          <w:tcPr>
            <w:tcW w:w="2627" w:type="dxa"/>
            <w:vMerge/>
            <w:tcBorders>
              <w:left w:val="single" w:sz="4" w:space="0" w:color="auto"/>
              <w:bottom w:val="single" w:sz="4" w:space="0" w:color="auto"/>
              <w:right w:val="single" w:sz="4" w:space="0" w:color="auto"/>
            </w:tcBorders>
            <w:shd w:val="clear" w:color="auto" w:fill="auto"/>
            <w:noWrap/>
            <w:vAlign w:val="bottom"/>
          </w:tcPr>
          <w:p w:rsidR="00012407" w:rsidRPr="008B4527" w:rsidRDefault="00012407" w:rsidP="00A43BEC"/>
        </w:tc>
        <w:tc>
          <w:tcPr>
            <w:tcW w:w="917" w:type="dxa"/>
            <w:vMerge/>
            <w:tcBorders>
              <w:left w:val="nil"/>
              <w:bottom w:val="single" w:sz="4" w:space="0" w:color="auto"/>
              <w:right w:val="single" w:sz="4" w:space="0" w:color="auto"/>
            </w:tcBorders>
          </w:tcPr>
          <w:p w:rsidR="00012407" w:rsidRDefault="00012407" w:rsidP="00A43BEC">
            <w:pPr>
              <w:jc w:val="center"/>
              <w:rPr>
                <w:color w:val="000000"/>
              </w:rPr>
            </w:pPr>
          </w:p>
        </w:tc>
        <w:tc>
          <w:tcPr>
            <w:tcW w:w="1351" w:type="dxa"/>
            <w:gridSpan w:val="3"/>
            <w:vMerge/>
            <w:tcBorders>
              <w:left w:val="single" w:sz="4" w:space="0" w:color="auto"/>
              <w:bottom w:val="single" w:sz="4" w:space="0" w:color="auto"/>
              <w:right w:val="single" w:sz="4" w:space="0" w:color="auto"/>
            </w:tcBorders>
          </w:tcPr>
          <w:p w:rsidR="00012407" w:rsidRDefault="00012407" w:rsidP="00A846E4">
            <w:pPr>
              <w:jc w:val="center"/>
              <w:rPr>
                <w:color w:val="000000"/>
              </w:rPr>
            </w:pPr>
          </w:p>
        </w:tc>
        <w:tc>
          <w:tcPr>
            <w:tcW w:w="2693" w:type="dxa"/>
            <w:tcBorders>
              <w:top w:val="nil"/>
              <w:left w:val="single" w:sz="4" w:space="0" w:color="auto"/>
              <w:bottom w:val="single" w:sz="4" w:space="0" w:color="auto"/>
              <w:right w:val="single" w:sz="4" w:space="0" w:color="auto"/>
            </w:tcBorders>
            <w:shd w:val="clear" w:color="auto" w:fill="auto"/>
            <w:noWrap/>
          </w:tcPr>
          <w:p w:rsidR="00012407" w:rsidRDefault="00012407" w:rsidP="00A43BEC">
            <w:pPr>
              <w:rPr>
                <w:color w:val="000000"/>
              </w:rPr>
            </w:pPr>
            <w:r>
              <w:rPr>
                <w:color w:val="000000"/>
              </w:rPr>
              <w:t>PSP Sołtyków</w:t>
            </w:r>
          </w:p>
          <w:p w:rsidR="00012407" w:rsidRDefault="00012407" w:rsidP="00A43BEC">
            <w:pPr>
              <w:rPr>
                <w:color w:val="000000"/>
              </w:rPr>
            </w:pPr>
          </w:p>
        </w:tc>
        <w:tc>
          <w:tcPr>
            <w:tcW w:w="917" w:type="dxa"/>
            <w:tcBorders>
              <w:top w:val="nil"/>
              <w:left w:val="nil"/>
              <w:bottom w:val="single" w:sz="4" w:space="0" w:color="auto"/>
              <w:right w:val="single" w:sz="4" w:space="0" w:color="auto"/>
            </w:tcBorders>
            <w:shd w:val="clear" w:color="auto" w:fill="auto"/>
            <w:noWrap/>
            <w:vAlign w:val="center"/>
          </w:tcPr>
          <w:p w:rsidR="00012407" w:rsidRPr="00F03445" w:rsidRDefault="00012407" w:rsidP="00D1702F">
            <w:pPr>
              <w:jc w:val="center"/>
              <w:rPr>
                <w:color w:val="000000"/>
              </w:rPr>
            </w:pPr>
            <w:r w:rsidRPr="00F03445">
              <w:rPr>
                <w:color w:val="000000"/>
              </w:rPr>
              <w:t>3</w:t>
            </w:r>
          </w:p>
        </w:tc>
      </w:tr>
      <w:tr w:rsidR="006E1A51" w:rsidRPr="0020163F" w:rsidTr="00A43BEC">
        <w:trPr>
          <w:gridAfter w:val="1"/>
          <w:wAfter w:w="917" w:type="dxa"/>
          <w:trHeight w:val="276"/>
        </w:trPr>
        <w:tc>
          <w:tcPr>
            <w:tcW w:w="487" w:type="dxa"/>
            <w:tcBorders>
              <w:left w:val="single" w:sz="4" w:space="0" w:color="auto"/>
              <w:bottom w:val="single" w:sz="4" w:space="0" w:color="auto"/>
              <w:right w:val="single" w:sz="4" w:space="0" w:color="auto"/>
            </w:tcBorders>
          </w:tcPr>
          <w:p w:rsidR="006E1A51" w:rsidRPr="00497068" w:rsidRDefault="00701273" w:rsidP="00A43BEC">
            <w:pPr>
              <w:rPr>
                <w:color w:val="000000"/>
              </w:rPr>
            </w:pPr>
            <w:r>
              <w:rPr>
                <w:color w:val="000000"/>
              </w:rPr>
              <w:t>13</w:t>
            </w:r>
          </w:p>
        </w:tc>
        <w:tc>
          <w:tcPr>
            <w:tcW w:w="2627" w:type="dxa"/>
            <w:tcBorders>
              <w:left w:val="single" w:sz="4" w:space="0" w:color="auto"/>
              <w:bottom w:val="single" w:sz="4" w:space="0" w:color="auto"/>
              <w:right w:val="single" w:sz="4" w:space="0" w:color="auto"/>
            </w:tcBorders>
            <w:shd w:val="clear" w:color="auto" w:fill="auto"/>
            <w:noWrap/>
            <w:vAlign w:val="bottom"/>
          </w:tcPr>
          <w:p w:rsidR="006E1A51" w:rsidRPr="008B4527" w:rsidRDefault="006E1A51" w:rsidP="00A43BEC">
            <w:r w:rsidRPr="008B4527">
              <w:t>Materiały dy</w:t>
            </w:r>
            <w:r>
              <w:t>daktyczne do zajęć matematyczno-przyrodniczych</w:t>
            </w:r>
          </w:p>
        </w:tc>
        <w:tc>
          <w:tcPr>
            <w:tcW w:w="917" w:type="dxa"/>
            <w:tcBorders>
              <w:left w:val="nil"/>
              <w:bottom w:val="single" w:sz="4" w:space="0" w:color="auto"/>
              <w:right w:val="single" w:sz="4" w:space="0" w:color="auto"/>
            </w:tcBorders>
          </w:tcPr>
          <w:p w:rsidR="006E1A51" w:rsidRDefault="006E1A51" w:rsidP="00A43BEC">
            <w:pPr>
              <w:jc w:val="center"/>
              <w:rPr>
                <w:color w:val="000000"/>
              </w:rPr>
            </w:pPr>
            <w:proofErr w:type="spellStart"/>
            <w:r>
              <w:rPr>
                <w:color w:val="000000"/>
              </w:rPr>
              <w:t>szt</w:t>
            </w:r>
            <w:proofErr w:type="spellEnd"/>
          </w:p>
        </w:tc>
        <w:tc>
          <w:tcPr>
            <w:tcW w:w="1351" w:type="dxa"/>
            <w:gridSpan w:val="3"/>
            <w:tcBorders>
              <w:left w:val="single" w:sz="4" w:space="0" w:color="auto"/>
              <w:bottom w:val="single" w:sz="4" w:space="0" w:color="auto"/>
              <w:right w:val="single" w:sz="4" w:space="0" w:color="auto"/>
            </w:tcBorders>
          </w:tcPr>
          <w:p w:rsidR="006E1A51" w:rsidRDefault="006E1A51" w:rsidP="00A846E4">
            <w:pPr>
              <w:jc w:val="center"/>
              <w:rPr>
                <w:color w:val="000000"/>
              </w:rPr>
            </w:pPr>
            <w:r>
              <w:rPr>
                <w:color w:val="000000"/>
              </w:rPr>
              <w:t>10</w:t>
            </w:r>
          </w:p>
        </w:tc>
        <w:tc>
          <w:tcPr>
            <w:tcW w:w="2693" w:type="dxa"/>
            <w:tcBorders>
              <w:top w:val="nil"/>
              <w:left w:val="single" w:sz="4" w:space="0" w:color="auto"/>
              <w:bottom w:val="single" w:sz="4" w:space="0" w:color="auto"/>
              <w:right w:val="single" w:sz="4" w:space="0" w:color="auto"/>
            </w:tcBorders>
            <w:shd w:val="clear" w:color="auto" w:fill="auto"/>
            <w:noWrap/>
          </w:tcPr>
          <w:p w:rsidR="006E1A51" w:rsidRDefault="006E1A51" w:rsidP="00A43BEC">
            <w:pPr>
              <w:rPr>
                <w:color w:val="000000"/>
              </w:rPr>
            </w:pPr>
            <w:r>
              <w:rPr>
                <w:color w:val="000000"/>
              </w:rPr>
              <w:t>PSP Chomentów Puszcz</w:t>
            </w:r>
          </w:p>
        </w:tc>
        <w:tc>
          <w:tcPr>
            <w:tcW w:w="917" w:type="dxa"/>
            <w:tcBorders>
              <w:top w:val="nil"/>
              <w:left w:val="nil"/>
              <w:bottom w:val="single" w:sz="4" w:space="0" w:color="auto"/>
              <w:right w:val="single" w:sz="4" w:space="0" w:color="auto"/>
            </w:tcBorders>
            <w:shd w:val="clear" w:color="auto" w:fill="auto"/>
            <w:noWrap/>
            <w:vAlign w:val="center"/>
          </w:tcPr>
          <w:p w:rsidR="006E1A51" w:rsidRPr="00866C07" w:rsidRDefault="006E1A51" w:rsidP="00A43BEC">
            <w:pPr>
              <w:jc w:val="center"/>
              <w:rPr>
                <w:color w:val="000000"/>
              </w:rPr>
            </w:pPr>
            <w:r>
              <w:rPr>
                <w:color w:val="000000"/>
              </w:rPr>
              <w:t>10</w:t>
            </w:r>
          </w:p>
        </w:tc>
      </w:tr>
    </w:tbl>
    <w:p w:rsidR="00897E11" w:rsidRPr="0020163F" w:rsidRDefault="00897E11"/>
    <w:sectPr w:rsidR="00897E11" w:rsidRPr="0020163F" w:rsidSect="00897E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976" w:rsidRDefault="00507976" w:rsidP="00F3247D">
      <w:r>
        <w:separator/>
      </w:r>
    </w:p>
  </w:endnote>
  <w:endnote w:type="continuationSeparator" w:id="0">
    <w:p w:rsidR="00507976" w:rsidRDefault="00507976" w:rsidP="00F3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Times New Roman"/>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BookAntiqua">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976" w:rsidRDefault="00507976" w:rsidP="00F3247D">
      <w:r>
        <w:separator/>
      </w:r>
    </w:p>
  </w:footnote>
  <w:footnote w:type="continuationSeparator" w:id="0">
    <w:p w:rsidR="00507976" w:rsidRDefault="00507976" w:rsidP="00F3247D">
      <w:r>
        <w:continuationSeparator/>
      </w:r>
    </w:p>
  </w:footnote>
  <w:footnote w:id="1">
    <w:p w:rsidR="00CE000E" w:rsidRPr="00310D60" w:rsidRDefault="00CE000E" w:rsidP="00F3247D">
      <w:pPr>
        <w:pStyle w:val="Tekstprzypisudolnego"/>
        <w:rPr>
          <w:sz w:val="14"/>
          <w:szCs w:val="14"/>
        </w:rPr>
      </w:pPr>
      <w:r>
        <w:rPr>
          <w:rStyle w:val="Odwoanieprzypisudolnego"/>
        </w:rPr>
        <w:footnoteRef/>
      </w:r>
      <w:r>
        <w:t xml:space="preserve"> </w:t>
      </w:r>
      <w:r w:rsidRPr="00310D60">
        <w:rPr>
          <w:sz w:val="14"/>
          <w:szCs w:val="14"/>
        </w:rPr>
        <w:t>Rozporządzenie Parlamentu Europejskiego i Rady (UE)2016/679 z dnia 27 kwietnia 2016r. w sprawie ochrony osób fizycznych w związku z przetwarzaniem danych osobowych i w sprawie swobodnego przepływu takich danych oraz uchylenia dyrektywy 95/46/WE (ogólne rozporządzenie o ochronie danych) (Dz.Urz.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1F74"/>
    <w:multiLevelType w:val="hybridMultilevel"/>
    <w:tmpl w:val="FEFED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75DC0"/>
    <w:multiLevelType w:val="multilevel"/>
    <w:tmpl w:val="BBD8D700"/>
    <w:lvl w:ilvl="0">
      <w:start w:val="1"/>
      <w:numFmt w:val="decimal"/>
      <w:pStyle w:val="Akapitzlist1"/>
      <w:lvlText w:val="%1"/>
      <w:lvlJc w:val="left"/>
      <w:pPr>
        <w:tabs>
          <w:tab w:val="num" w:pos="0"/>
        </w:tabs>
        <w:ind w:left="360" w:hanging="360"/>
      </w:pPr>
      <w:rPr>
        <w:rFonts w:ascii="Arial" w:hAnsi="Arial" w:hint="default"/>
        <w:b w:val="0"/>
        <w:i w:val="0"/>
        <w:color w:val="0A55A3"/>
        <w:sz w:val="42"/>
      </w:rPr>
    </w:lvl>
    <w:lvl w:ilvl="1">
      <w:start w:val="3"/>
      <w:numFmt w:val="decimal"/>
      <w:lvlText w:val="%1.1"/>
      <w:lvlJc w:val="left"/>
      <w:pPr>
        <w:tabs>
          <w:tab w:val="num" w:pos="-210"/>
        </w:tabs>
        <w:ind w:left="510" w:hanging="360"/>
      </w:pPr>
      <w:rPr>
        <w:rFonts w:hint="default"/>
      </w:rPr>
    </w:lvl>
    <w:lvl w:ilvl="2">
      <w:start w:val="1"/>
      <w:numFmt w:val="decimal"/>
      <w:pStyle w:val="22222222222222222"/>
      <w:lvlText w:val="%1.%3"/>
      <w:lvlJc w:val="left"/>
      <w:pPr>
        <w:tabs>
          <w:tab w:val="num" w:pos="-720"/>
        </w:tabs>
        <w:ind w:left="720" w:hanging="720"/>
      </w:pPr>
      <w:rPr>
        <w:rFonts w:hint="default"/>
      </w:rPr>
    </w:lvl>
    <w:lvl w:ilvl="3">
      <w:start w:val="1"/>
      <w:numFmt w:val="decimal"/>
      <w:lvlText w:val="%1.%3.%4"/>
      <w:lvlJc w:val="left"/>
      <w:pPr>
        <w:tabs>
          <w:tab w:val="num" w:pos="-210"/>
        </w:tabs>
        <w:ind w:left="1590" w:hanging="720"/>
      </w:pPr>
      <w:rPr>
        <w:rFonts w:hint="default"/>
      </w:rPr>
    </w:lvl>
    <w:lvl w:ilvl="4">
      <w:start w:val="1"/>
      <w:numFmt w:val="decimal"/>
      <w:pStyle w:val="Akapitzlist1"/>
      <w:lvlText w:val="%1.%3.%4.%5"/>
      <w:lvlJc w:val="left"/>
      <w:pPr>
        <w:tabs>
          <w:tab w:val="num" w:pos="-210"/>
        </w:tabs>
        <w:ind w:left="2310" w:hanging="1080"/>
      </w:pPr>
      <w:rPr>
        <w:rFonts w:hint="default"/>
      </w:rPr>
    </w:lvl>
    <w:lvl w:ilvl="5">
      <w:start w:val="1"/>
      <w:numFmt w:val="decimal"/>
      <w:lvlText w:val="%1.%2.%3.%4.%5.%6"/>
      <w:lvlJc w:val="left"/>
      <w:pPr>
        <w:tabs>
          <w:tab w:val="num" w:pos="-210"/>
        </w:tabs>
        <w:ind w:left="2670" w:hanging="1080"/>
      </w:pPr>
      <w:rPr>
        <w:rFonts w:hint="default"/>
      </w:rPr>
    </w:lvl>
    <w:lvl w:ilvl="6">
      <w:start w:val="1"/>
      <w:numFmt w:val="decimal"/>
      <w:lvlText w:val="%1.%2.%3.%4.%5.%6.%7"/>
      <w:lvlJc w:val="left"/>
      <w:pPr>
        <w:tabs>
          <w:tab w:val="num" w:pos="-210"/>
        </w:tabs>
        <w:ind w:left="3390" w:hanging="1440"/>
      </w:pPr>
      <w:rPr>
        <w:rFonts w:hint="default"/>
      </w:rPr>
    </w:lvl>
    <w:lvl w:ilvl="7">
      <w:start w:val="1"/>
      <w:numFmt w:val="decimal"/>
      <w:lvlText w:val="%1.%2.%3.%4.%5.%6.%7.%8"/>
      <w:lvlJc w:val="left"/>
      <w:pPr>
        <w:tabs>
          <w:tab w:val="num" w:pos="-210"/>
        </w:tabs>
        <w:ind w:left="3750" w:hanging="1440"/>
      </w:pPr>
      <w:rPr>
        <w:rFonts w:hint="default"/>
      </w:rPr>
    </w:lvl>
    <w:lvl w:ilvl="8">
      <w:start w:val="1"/>
      <w:numFmt w:val="decimal"/>
      <w:lvlText w:val="%1.%2.%3.%4.%5.%6.%7.%8.%9"/>
      <w:lvlJc w:val="left"/>
      <w:pPr>
        <w:tabs>
          <w:tab w:val="num" w:pos="-210"/>
        </w:tabs>
        <w:ind w:left="4470" w:hanging="1800"/>
      </w:pPr>
      <w:rPr>
        <w:rFonts w:hint="default"/>
      </w:rPr>
    </w:lvl>
  </w:abstractNum>
  <w:abstractNum w:abstractNumId="2" w15:restartNumberingAfterBreak="0">
    <w:nsid w:val="0F1F50E9"/>
    <w:multiLevelType w:val="hybridMultilevel"/>
    <w:tmpl w:val="9C4A68B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CB712A"/>
    <w:multiLevelType w:val="hybridMultilevel"/>
    <w:tmpl w:val="FEFED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C26C8"/>
    <w:multiLevelType w:val="multilevel"/>
    <w:tmpl w:val="0C3EFB50"/>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DC0532"/>
    <w:multiLevelType w:val="hybridMultilevel"/>
    <w:tmpl w:val="52D4279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6254DCE"/>
    <w:multiLevelType w:val="hybridMultilevel"/>
    <w:tmpl w:val="4582F526"/>
    <w:lvl w:ilvl="0" w:tplc="BBE4AFCA">
      <w:start w:val="1"/>
      <w:numFmt w:val="decimal"/>
      <w:lvlText w:val="%1."/>
      <w:lvlJc w:val="left"/>
      <w:pPr>
        <w:ind w:left="360" w:hanging="360"/>
      </w:pPr>
      <w:rPr>
        <w:rFonts w:cs="ArialNarrow"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B541CC"/>
    <w:multiLevelType w:val="hybridMultilevel"/>
    <w:tmpl w:val="E774036A"/>
    <w:lvl w:ilvl="0" w:tplc="7264C6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9C5393"/>
    <w:multiLevelType w:val="multilevel"/>
    <w:tmpl w:val="E572092E"/>
    <w:lvl w:ilvl="0">
      <w:start w:val="1"/>
      <w:numFmt w:val="decimal"/>
      <w:lvlText w:val="%1."/>
      <w:lvlJc w:val="left"/>
      <w:pPr>
        <w:tabs>
          <w:tab w:val="num" w:pos="360"/>
        </w:tabs>
        <w:ind w:left="360" w:hanging="360"/>
      </w:pPr>
      <w:rPr>
        <w:rFonts w:ascii="Arial" w:hAnsi="Arial" w:hint="default"/>
        <w:b w:val="0"/>
        <w:i w:val="0"/>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754479"/>
    <w:multiLevelType w:val="hybridMultilevel"/>
    <w:tmpl w:val="1D1C0B2E"/>
    <w:lvl w:ilvl="0" w:tplc="AD8C79B0">
      <w:start w:val="1"/>
      <w:numFmt w:val="bullet"/>
      <w:pStyle w:val="punktowanie-znaczki"/>
      <w:lvlText w:val=""/>
      <w:lvlJc w:val="left"/>
      <w:pPr>
        <w:tabs>
          <w:tab w:val="num" w:pos="720"/>
        </w:tabs>
        <w:ind w:left="720" w:hanging="360"/>
      </w:pPr>
      <w:rPr>
        <w:rFonts w:ascii="Wingdings" w:hAnsi="Wingdings" w:hint="default"/>
      </w:rPr>
    </w:lvl>
    <w:lvl w:ilvl="1" w:tplc="04150003">
      <w:start w:val="1"/>
      <w:numFmt w:val="upperLetter"/>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F1DB3"/>
    <w:multiLevelType w:val="hybridMultilevel"/>
    <w:tmpl w:val="C84A6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B14910"/>
    <w:multiLevelType w:val="multilevel"/>
    <w:tmpl w:val="7F569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D47B4E"/>
    <w:multiLevelType w:val="hybridMultilevel"/>
    <w:tmpl w:val="5874EB00"/>
    <w:lvl w:ilvl="0" w:tplc="FFFFFFFF">
      <w:start w:val="1"/>
      <w:numFmt w:val="bullet"/>
      <w:pStyle w:val="punktowanie1"/>
      <w:lvlText w:val=""/>
      <w:lvlJc w:val="left"/>
      <w:pPr>
        <w:tabs>
          <w:tab w:val="num" w:pos="720"/>
        </w:tabs>
        <w:ind w:left="720" w:hanging="360"/>
      </w:pPr>
      <w:rPr>
        <w:rFonts w:ascii="Wingdings" w:hAnsi="Wingdings" w:hint="default"/>
      </w:rPr>
    </w:lvl>
    <w:lvl w:ilvl="1" w:tplc="04150015">
      <w:start w:val="1"/>
      <w:numFmt w:val="bullet"/>
      <w:lvlText w:val="o"/>
      <w:lvlJc w:val="left"/>
      <w:pPr>
        <w:tabs>
          <w:tab w:val="num" w:pos="1440"/>
        </w:tabs>
        <w:ind w:left="1440" w:hanging="360"/>
      </w:pPr>
      <w:rPr>
        <w:rFonts w:ascii="Courier New" w:hAnsi="Courier New" w:cs="Courier New" w:hint="default"/>
      </w:rPr>
    </w:lvl>
    <w:lvl w:ilvl="2" w:tplc="0415000B"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5116D"/>
    <w:multiLevelType w:val="multilevel"/>
    <w:tmpl w:val="C3DC603C"/>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2"/>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BD07611"/>
    <w:multiLevelType w:val="hybridMultilevel"/>
    <w:tmpl w:val="FEFED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F702E"/>
    <w:multiLevelType w:val="hybridMultilevel"/>
    <w:tmpl w:val="A90A68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DEC0198"/>
    <w:multiLevelType w:val="multilevel"/>
    <w:tmpl w:val="A1968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557DE6"/>
    <w:multiLevelType w:val="multilevel"/>
    <w:tmpl w:val="6BD43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C1826"/>
    <w:multiLevelType w:val="hybridMultilevel"/>
    <w:tmpl w:val="09A6A8E2"/>
    <w:lvl w:ilvl="0" w:tplc="CCD464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99580D"/>
    <w:multiLevelType w:val="multilevel"/>
    <w:tmpl w:val="71AA13BC"/>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67420B6"/>
    <w:multiLevelType w:val="multilevel"/>
    <w:tmpl w:val="2BF00116"/>
    <w:lvl w:ilvl="0">
      <w:start w:val="1"/>
      <w:numFmt w:val="decimal"/>
      <w:pStyle w:val="FOPwypunktowanie"/>
      <w:lvlText w:val="%1"/>
      <w:lvlJc w:val="left"/>
      <w:pPr>
        <w:tabs>
          <w:tab w:val="num" w:pos="432"/>
        </w:tabs>
        <w:ind w:left="432" w:hanging="432"/>
      </w:pPr>
      <w:rPr>
        <w:rFonts w:hint="default"/>
      </w:rPr>
    </w:lvl>
    <w:lvl w:ilvl="1">
      <w:start w:val="1"/>
      <w:numFmt w:val="decimal"/>
      <w:pStyle w:val="3FOP"/>
      <w:lvlText w:val="%1.%2"/>
      <w:lvlJc w:val="left"/>
      <w:pPr>
        <w:tabs>
          <w:tab w:val="num" w:pos="576"/>
        </w:tabs>
        <w:ind w:left="576" w:hanging="576"/>
      </w:pPr>
      <w:rPr>
        <w:rFonts w:hint="default"/>
      </w:rPr>
    </w:lvl>
    <w:lvl w:ilvl="2">
      <w:start w:val="1"/>
      <w:numFmt w:val="decimal"/>
      <w:pStyle w:val="3FOP"/>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48DD78B9"/>
    <w:multiLevelType w:val="hybridMultilevel"/>
    <w:tmpl w:val="469C4446"/>
    <w:lvl w:ilvl="0" w:tplc="3488B1BE">
      <w:start w:val="26"/>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357B0B"/>
    <w:multiLevelType w:val="multilevel"/>
    <w:tmpl w:val="49689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7B1F5C"/>
    <w:multiLevelType w:val="multilevel"/>
    <w:tmpl w:val="84F2D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3D3CCC"/>
    <w:multiLevelType w:val="hybridMultilevel"/>
    <w:tmpl w:val="1B0AC4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5A145BB"/>
    <w:multiLevelType w:val="multilevel"/>
    <w:tmpl w:val="485EB5FC"/>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82E261F"/>
    <w:multiLevelType w:val="hybridMultilevel"/>
    <w:tmpl w:val="FEFED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5E60BA"/>
    <w:multiLevelType w:val="hybridMultilevel"/>
    <w:tmpl w:val="97C84AE8"/>
    <w:lvl w:ilvl="0" w:tplc="399EE5C4">
      <w:start w:val="1"/>
      <w:numFmt w:val="decimal"/>
      <w:pStyle w:val="numeracjatekst"/>
      <w:lvlText w:val="%1."/>
      <w:lvlJc w:val="left"/>
      <w:pPr>
        <w:ind w:left="1502" w:hanging="360"/>
      </w:pPr>
    </w:lvl>
    <w:lvl w:ilvl="1" w:tplc="94B0BB50">
      <w:start w:val="1"/>
      <w:numFmt w:val="decimal"/>
      <w:lvlText w:val="%2."/>
      <w:lvlJc w:val="left"/>
      <w:pPr>
        <w:tabs>
          <w:tab w:val="num" w:pos="2222"/>
        </w:tabs>
        <w:ind w:left="2222" w:hanging="360"/>
      </w:pPr>
      <w:rPr>
        <w:rFonts w:hint="default"/>
      </w:r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28" w15:restartNumberingAfterBreak="0">
    <w:nsid w:val="59363B71"/>
    <w:multiLevelType w:val="multilevel"/>
    <w:tmpl w:val="753CF018"/>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A8F5AB7"/>
    <w:multiLevelType w:val="hybridMultilevel"/>
    <w:tmpl w:val="B97A1660"/>
    <w:lvl w:ilvl="0" w:tplc="00000002">
      <w:numFmt w:val="bullet"/>
      <w:lvlText w:val="-"/>
      <w:lvlJc w:val="left"/>
      <w:pPr>
        <w:ind w:left="1068" w:hanging="360"/>
      </w:pPr>
      <w:rPr>
        <w:rFonts w:ascii="Times New Roman" w:hAnsi="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5C487F3D"/>
    <w:multiLevelType w:val="hybridMultilevel"/>
    <w:tmpl w:val="E26623A4"/>
    <w:lvl w:ilvl="0" w:tplc="A7A850C4">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C49195D"/>
    <w:multiLevelType w:val="hybridMultilevel"/>
    <w:tmpl w:val="FEFED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4E68E1"/>
    <w:multiLevelType w:val="multilevel"/>
    <w:tmpl w:val="B6E61DF6"/>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CB14443"/>
    <w:multiLevelType w:val="hybridMultilevel"/>
    <w:tmpl w:val="1B0AC4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ECA24CF"/>
    <w:multiLevelType w:val="hybridMultilevel"/>
    <w:tmpl w:val="44FA9C16"/>
    <w:lvl w:ilvl="0" w:tplc="6CBA80F4">
      <w:start w:val="1"/>
      <w:numFmt w:val="decimal"/>
      <w:lvlText w:val="%1."/>
      <w:lvlJc w:val="left"/>
      <w:pPr>
        <w:ind w:left="786"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109DB"/>
    <w:multiLevelType w:val="hybridMultilevel"/>
    <w:tmpl w:val="574A32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7446D3B"/>
    <w:multiLevelType w:val="multilevel"/>
    <w:tmpl w:val="5DC26924"/>
    <w:lvl w:ilvl="0">
      <w:start w:val="1"/>
      <w:numFmt w:val="decimal"/>
      <w:pStyle w:val="niebieskanumeracja"/>
      <w:lvlText w:val="%1."/>
      <w:lvlJc w:val="left"/>
      <w:pPr>
        <w:ind w:left="78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2"/>
      <w:numFmt w:val="decimal"/>
      <w:isLgl/>
      <w:lvlText w:val="%1.%2."/>
      <w:lvlJc w:val="left"/>
      <w:pPr>
        <w:tabs>
          <w:tab w:val="num" w:pos="786"/>
        </w:tabs>
        <w:ind w:left="786"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7" w15:restartNumberingAfterBreak="0">
    <w:nsid w:val="6ABD3525"/>
    <w:multiLevelType w:val="hybridMultilevel"/>
    <w:tmpl w:val="293EB38A"/>
    <w:lvl w:ilvl="0" w:tplc="87F43C1E">
      <w:start w:val="3"/>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BEE452A"/>
    <w:multiLevelType w:val="hybridMultilevel"/>
    <w:tmpl w:val="05DE7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940474"/>
    <w:multiLevelType w:val="hybridMultilevel"/>
    <w:tmpl w:val="FEFED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C24293"/>
    <w:multiLevelType w:val="multilevel"/>
    <w:tmpl w:val="3D660412"/>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decimal"/>
      <w:lvlText w:val="%2)"/>
      <w:lvlJc w:val="left"/>
      <w:pPr>
        <w:tabs>
          <w:tab w:val="num" w:pos="786"/>
        </w:tabs>
        <w:ind w:left="786" w:hanging="360"/>
      </w:pPr>
      <w:rPr>
        <w:rFonts w:ascii="Times New Roman" w:hAnsi="Times New Roman" w:cs="Times New Roman" w:hint="default"/>
        <w:b w:val="0"/>
        <w:i w:val="0"/>
        <w:sz w:val="22"/>
        <w:szCs w:val="22"/>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4CD378F"/>
    <w:multiLevelType w:val="hybridMultilevel"/>
    <w:tmpl w:val="0A2C8F28"/>
    <w:lvl w:ilvl="0" w:tplc="0415000F">
      <w:start w:val="1"/>
      <w:numFmt w:val="decimal"/>
      <w:pStyle w:val="punkwadracik"/>
      <w:lvlText w:val="%1."/>
      <w:lvlJc w:val="left"/>
      <w:pPr>
        <w:tabs>
          <w:tab w:val="num" w:pos="720"/>
        </w:tabs>
        <w:ind w:left="720" w:hanging="360"/>
      </w:pPr>
    </w:lvl>
    <w:lvl w:ilvl="1" w:tplc="67FED8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73640A"/>
    <w:multiLevelType w:val="hybridMultilevel"/>
    <w:tmpl w:val="A6CA0B46"/>
    <w:lvl w:ilvl="0" w:tplc="04150009">
      <w:start w:val="1"/>
      <w:numFmt w:val="bullet"/>
      <w:pStyle w:val="podtytupodrozdzia"/>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54B1A"/>
    <w:multiLevelType w:val="hybridMultilevel"/>
    <w:tmpl w:val="A258744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7C16832"/>
    <w:multiLevelType w:val="multilevel"/>
    <w:tmpl w:val="E572092E"/>
    <w:lvl w:ilvl="0">
      <w:start w:val="1"/>
      <w:numFmt w:val="decimal"/>
      <w:lvlText w:val="%1."/>
      <w:lvlJc w:val="left"/>
      <w:pPr>
        <w:tabs>
          <w:tab w:val="num" w:pos="360"/>
        </w:tabs>
        <w:ind w:left="360" w:hanging="360"/>
      </w:pPr>
      <w:rPr>
        <w:rFonts w:ascii="Arial" w:hAnsi="Arial" w:hint="default"/>
        <w:b w:val="0"/>
        <w:i w:val="0"/>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CA10681"/>
    <w:multiLevelType w:val="multilevel"/>
    <w:tmpl w:val="872E8376"/>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E793017"/>
    <w:multiLevelType w:val="hybridMultilevel"/>
    <w:tmpl w:val="4CF6E7C0"/>
    <w:lvl w:ilvl="0" w:tplc="1D5CC064">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5"/>
  </w:num>
  <w:num w:numId="4">
    <w:abstractNumId w:val="26"/>
  </w:num>
  <w:num w:numId="5">
    <w:abstractNumId w:val="39"/>
  </w:num>
  <w:num w:numId="6">
    <w:abstractNumId w:val="0"/>
  </w:num>
  <w:num w:numId="7">
    <w:abstractNumId w:val="43"/>
  </w:num>
  <w:num w:numId="8">
    <w:abstractNumId w:val="6"/>
  </w:num>
  <w:num w:numId="9">
    <w:abstractNumId w:val="7"/>
  </w:num>
  <w:num w:numId="10">
    <w:abstractNumId w:val="34"/>
  </w:num>
  <w:num w:numId="11">
    <w:abstractNumId w:val="24"/>
  </w:num>
  <w:num w:numId="12">
    <w:abstractNumId w:val="35"/>
  </w:num>
  <w:num w:numId="13">
    <w:abstractNumId w:val="3"/>
  </w:num>
  <w:num w:numId="14">
    <w:abstractNumId w:val="37"/>
  </w:num>
  <w:num w:numId="15">
    <w:abstractNumId w:val="9"/>
  </w:num>
  <w:num w:numId="16">
    <w:abstractNumId w:val="12"/>
  </w:num>
  <w:num w:numId="17">
    <w:abstractNumId w:val="41"/>
  </w:num>
  <w:num w:numId="18">
    <w:abstractNumId w:val="1"/>
  </w:num>
  <w:num w:numId="19">
    <w:abstractNumId w:val="36"/>
  </w:num>
  <w:num w:numId="20">
    <w:abstractNumId w:val="27"/>
  </w:num>
  <w:num w:numId="21">
    <w:abstractNumId w:val="42"/>
  </w:num>
  <w:num w:numId="22">
    <w:abstractNumId w:val="18"/>
  </w:num>
  <w:num w:numId="23">
    <w:abstractNumId w:val="14"/>
  </w:num>
  <w:num w:numId="24">
    <w:abstractNumId w:val="31"/>
  </w:num>
  <w:num w:numId="25">
    <w:abstractNumId w:val="45"/>
  </w:num>
  <w:num w:numId="26">
    <w:abstractNumId w:val="44"/>
  </w:num>
  <w:num w:numId="27">
    <w:abstractNumId w:val="8"/>
  </w:num>
  <w:num w:numId="28">
    <w:abstractNumId w:val="4"/>
  </w:num>
  <w:num w:numId="29">
    <w:abstractNumId w:val="40"/>
  </w:num>
  <w:num w:numId="30">
    <w:abstractNumId w:val="32"/>
  </w:num>
  <w:num w:numId="31">
    <w:abstractNumId w:val="1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46"/>
  </w:num>
  <w:num w:numId="39">
    <w:abstractNumId w:val="21"/>
  </w:num>
  <w:num w:numId="40">
    <w:abstractNumId w:val="2"/>
  </w:num>
  <w:num w:numId="41">
    <w:abstractNumId w:val="22"/>
  </w:num>
  <w:num w:numId="42">
    <w:abstractNumId w:val="23"/>
  </w:num>
  <w:num w:numId="43">
    <w:abstractNumId w:val="17"/>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03"/>
    <w:rsid w:val="00004E4D"/>
    <w:rsid w:val="00005405"/>
    <w:rsid w:val="00012407"/>
    <w:rsid w:val="00016C26"/>
    <w:rsid w:val="000176CE"/>
    <w:rsid w:val="00024513"/>
    <w:rsid w:val="00024714"/>
    <w:rsid w:val="00025BD6"/>
    <w:rsid w:val="000300CF"/>
    <w:rsid w:val="000348E2"/>
    <w:rsid w:val="00037B5B"/>
    <w:rsid w:val="000417FE"/>
    <w:rsid w:val="000576F1"/>
    <w:rsid w:val="00060167"/>
    <w:rsid w:val="0006166D"/>
    <w:rsid w:val="00061FCB"/>
    <w:rsid w:val="000644CA"/>
    <w:rsid w:val="00065AC5"/>
    <w:rsid w:val="0006684C"/>
    <w:rsid w:val="00073B94"/>
    <w:rsid w:val="00074449"/>
    <w:rsid w:val="00090F8A"/>
    <w:rsid w:val="00092480"/>
    <w:rsid w:val="000947D5"/>
    <w:rsid w:val="00094AEE"/>
    <w:rsid w:val="00095C8D"/>
    <w:rsid w:val="000A5901"/>
    <w:rsid w:val="000A6DD3"/>
    <w:rsid w:val="000B3926"/>
    <w:rsid w:val="000B4C62"/>
    <w:rsid w:val="000B5B74"/>
    <w:rsid w:val="000C5A4A"/>
    <w:rsid w:val="000C5E48"/>
    <w:rsid w:val="000D0637"/>
    <w:rsid w:val="000D065D"/>
    <w:rsid w:val="000D1A93"/>
    <w:rsid w:val="000D4226"/>
    <w:rsid w:val="000D5D37"/>
    <w:rsid w:val="000E0AF1"/>
    <w:rsid w:val="000E2565"/>
    <w:rsid w:val="000E3B9C"/>
    <w:rsid w:val="000E6288"/>
    <w:rsid w:val="000E7136"/>
    <w:rsid w:val="000F324A"/>
    <w:rsid w:val="001032E4"/>
    <w:rsid w:val="001043C0"/>
    <w:rsid w:val="00107E11"/>
    <w:rsid w:val="00107E27"/>
    <w:rsid w:val="00110735"/>
    <w:rsid w:val="001352D1"/>
    <w:rsid w:val="001376A6"/>
    <w:rsid w:val="00140600"/>
    <w:rsid w:val="00145AB7"/>
    <w:rsid w:val="001610E9"/>
    <w:rsid w:val="0016178C"/>
    <w:rsid w:val="00163544"/>
    <w:rsid w:val="0016377D"/>
    <w:rsid w:val="00171D3C"/>
    <w:rsid w:val="001759D5"/>
    <w:rsid w:val="00176C71"/>
    <w:rsid w:val="00177EE1"/>
    <w:rsid w:val="001818F0"/>
    <w:rsid w:val="00186920"/>
    <w:rsid w:val="001920D7"/>
    <w:rsid w:val="00194746"/>
    <w:rsid w:val="00195C82"/>
    <w:rsid w:val="00197ADE"/>
    <w:rsid w:val="001B365E"/>
    <w:rsid w:val="001D25C2"/>
    <w:rsid w:val="001D2D5C"/>
    <w:rsid w:val="001D2E03"/>
    <w:rsid w:val="001D46BC"/>
    <w:rsid w:val="001D6CA8"/>
    <w:rsid w:val="001D7528"/>
    <w:rsid w:val="001D7CDF"/>
    <w:rsid w:val="001E47F5"/>
    <w:rsid w:val="001F2A67"/>
    <w:rsid w:val="001F375E"/>
    <w:rsid w:val="001F3F20"/>
    <w:rsid w:val="001F449A"/>
    <w:rsid w:val="001F6A51"/>
    <w:rsid w:val="001F77D3"/>
    <w:rsid w:val="001F7AA2"/>
    <w:rsid w:val="0020163F"/>
    <w:rsid w:val="002021A2"/>
    <w:rsid w:val="002065AA"/>
    <w:rsid w:val="0021521E"/>
    <w:rsid w:val="00226C71"/>
    <w:rsid w:val="00231FE1"/>
    <w:rsid w:val="002339C0"/>
    <w:rsid w:val="002404C4"/>
    <w:rsid w:val="00245397"/>
    <w:rsid w:val="00251DFF"/>
    <w:rsid w:val="00261B2C"/>
    <w:rsid w:val="00263FE4"/>
    <w:rsid w:val="00264735"/>
    <w:rsid w:val="0026575A"/>
    <w:rsid w:val="0027040E"/>
    <w:rsid w:val="00272628"/>
    <w:rsid w:val="00274471"/>
    <w:rsid w:val="00277123"/>
    <w:rsid w:val="00281B4F"/>
    <w:rsid w:val="00283213"/>
    <w:rsid w:val="00284BA1"/>
    <w:rsid w:val="002856A0"/>
    <w:rsid w:val="002909BF"/>
    <w:rsid w:val="00291D67"/>
    <w:rsid w:val="00292F1E"/>
    <w:rsid w:val="002A07EA"/>
    <w:rsid w:val="002A4B4B"/>
    <w:rsid w:val="002B2EFC"/>
    <w:rsid w:val="002B31D2"/>
    <w:rsid w:val="002B4CD4"/>
    <w:rsid w:val="002B73CA"/>
    <w:rsid w:val="002C1BEF"/>
    <w:rsid w:val="002D4F3E"/>
    <w:rsid w:val="002D5B7C"/>
    <w:rsid w:val="002E156A"/>
    <w:rsid w:val="002E2748"/>
    <w:rsid w:val="002F3A5B"/>
    <w:rsid w:val="002F4154"/>
    <w:rsid w:val="002F6A35"/>
    <w:rsid w:val="00304C0E"/>
    <w:rsid w:val="00314B31"/>
    <w:rsid w:val="0032320E"/>
    <w:rsid w:val="003305BC"/>
    <w:rsid w:val="003330AE"/>
    <w:rsid w:val="00334C68"/>
    <w:rsid w:val="00343267"/>
    <w:rsid w:val="00344C21"/>
    <w:rsid w:val="00345672"/>
    <w:rsid w:val="00347A75"/>
    <w:rsid w:val="00350A35"/>
    <w:rsid w:val="0035182A"/>
    <w:rsid w:val="0036057A"/>
    <w:rsid w:val="0036278F"/>
    <w:rsid w:val="00373936"/>
    <w:rsid w:val="0038054B"/>
    <w:rsid w:val="003818C8"/>
    <w:rsid w:val="00382093"/>
    <w:rsid w:val="00387A25"/>
    <w:rsid w:val="003A5B92"/>
    <w:rsid w:val="003B1388"/>
    <w:rsid w:val="003B351E"/>
    <w:rsid w:val="003B60AE"/>
    <w:rsid w:val="003B6E26"/>
    <w:rsid w:val="003C0042"/>
    <w:rsid w:val="003C315A"/>
    <w:rsid w:val="003D4389"/>
    <w:rsid w:val="003F29B9"/>
    <w:rsid w:val="003F40A9"/>
    <w:rsid w:val="003F5CD8"/>
    <w:rsid w:val="00400E3E"/>
    <w:rsid w:val="0040320B"/>
    <w:rsid w:val="004132EC"/>
    <w:rsid w:val="0041494F"/>
    <w:rsid w:val="004163CA"/>
    <w:rsid w:val="00417926"/>
    <w:rsid w:val="00421A85"/>
    <w:rsid w:val="004223A4"/>
    <w:rsid w:val="00423BBF"/>
    <w:rsid w:val="00425FBE"/>
    <w:rsid w:val="00435777"/>
    <w:rsid w:val="00440190"/>
    <w:rsid w:val="00441D73"/>
    <w:rsid w:val="00454C53"/>
    <w:rsid w:val="0045769B"/>
    <w:rsid w:val="00463EE1"/>
    <w:rsid w:val="0047113D"/>
    <w:rsid w:val="0047484F"/>
    <w:rsid w:val="0047504C"/>
    <w:rsid w:val="0048199B"/>
    <w:rsid w:val="00481B1D"/>
    <w:rsid w:val="004830E9"/>
    <w:rsid w:val="00491402"/>
    <w:rsid w:val="00491498"/>
    <w:rsid w:val="00492183"/>
    <w:rsid w:val="00496F6B"/>
    <w:rsid w:val="00497068"/>
    <w:rsid w:val="004971C5"/>
    <w:rsid w:val="0049723B"/>
    <w:rsid w:val="004A1A3D"/>
    <w:rsid w:val="004A559B"/>
    <w:rsid w:val="004B09A5"/>
    <w:rsid w:val="004B234E"/>
    <w:rsid w:val="004B2CA0"/>
    <w:rsid w:val="004B5766"/>
    <w:rsid w:val="004C003A"/>
    <w:rsid w:val="004C654B"/>
    <w:rsid w:val="004D1F06"/>
    <w:rsid w:val="004D6FF0"/>
    <w:rsid w:val="004D7649"/>
    <w:rsid w:val="004F27E0"/>
    <w:rsid w:val="004F6046"/>
    <w:rsid w:val="005011FA"/>
    <w:rsid w:val="005030FE"/>
    <w:rsid w:val="00503670"/>
    <w:rsid w:val="00507976"/>
    <w:rsid w:val="00507FD2"/>
    <w:rsid w:val="00516890"/>
    <w:rsid w:val="0051791B"/>
    <w:rsid w:val="005258E3"/>
    <w:rsid w:val="00526100"/>
    <w:rsid w:val="00527F63"/>
    <w:rsid w:val="0053028E"/>
    <w:rsid w:val="00531882"/>
    <w:rsid w:val="0053298A"/>
    <w:rsid w:val="005422A0"/>
    <w:rsid w:val="00543EF3"/>
    <w:rsid w:val="005551A2"/>
    <w:rsid w:val="00557554"/>
    <w:rsid w:val="00561217"/>
    <w:rsid w:val="00566AA8"/>
    <w:rsid w:val="00567D65"/>
    <w:rsid w:val="005718B4"/>
    <w:rsid w:val="00576B81"/>
    <w:rsid w:val="005805E2"/>
    <w:rsid w:val="00587ACA"/>
    <w:rsid w:val="005A280E"/>
    <w:rsid w:val="005A54D7"/>
    <w:rsid w:val="005A6CD0"/>
    <w:rsid w:val="005B46BC"/>
    <w:rsid w:val="005B5DD0"/>
    <w:rsid w:val="005B7D95"/>
    <w:rsid w:val="005C1213"/>
    <w:rsid w:val="005C219C"/>
    <w:rsid w:val="005C6344"/>
    <w:rsid w:val="005C73C4"/>
    <w:rsid w:val="005E0D2C"/>
    <w:rsid w:val="005F51EE"/>
    <w:rsid w:val="005F6358"/>
    <w:rsid w:val="00605C86"/>
    <w:rsid w:val="00616227"/>
    <w:rsid w:val="006231B8"/>
    <w:rsid w:val="00625061"/>
    <w:rsid w:val="00626570"/>
    <w:rsid w:val="00633CE3"/>
    <w:rsid w:val="00634828"/>
    <w:rsid w:val="0063552F"/>
    <w:rsid w:val="006407D9"/>
    <w:rsid w:val="00641D9B"/>
    <w:rsid w:val="00650755"/>
    <w:rsid w:val="006626EE"/>
    <w:rsid w:val="00665C0F"/>
    <w:rsid w:val="00666D6C"/>
    <w:rsid w:val="00672B56"/>
    <w:rsid w:val="0069515C"/>
    <w:rsid w:val="00697425"/>
    <w:rsid w:val="006A30EA"/>
    <w:rsid w:val="006A3450"/>
    <w:rsid w:val="006A6645"/>
    <w:rsid w:val="006B37FA"/>
    <w:rsid w:val="006B4144"/>
    <w:rsid w:val="006B45B8"/>
    <w:rsid w:val="006B524A"/>
    <w:rsid w:val="006C05CE"/>
    <w:rsid w:val="006C1399"/>
    <w:rsid w:val="006C5165"/>
    <w:rsid w:val="006C59EF"/>
    <w:rsid w:val="006C5FCD"/>
    <w:rsid w:val="006C61EB"/>
    <w:rsid w:val="006C7E12"/>
    <w:rsid w:val="006D4218"/>
    <w:rsid w:val="006D7966"/>
    <w:rsid w:val="006E1A51"/>
    <w:rsid w:val="006E25F5"/>
    <w:rsid w:val="006F13FF"/>
    <w:rsid w:val="006F24D0"/>
    <w:rsid w:val="006F412A"/>
    <w:rsid w:val="006F596D"/>
    <w:rsid w:val="006F705D"/>
    <w:rsid w:val="00701273"/>
    <w:rsid w:val="00705CB5"/>
    <w:rsid w:val="00712141"/>
    <w:rsid w:val="00713CC4"/>
    <w:rsid w:val="00716338"/>
    <w:rsid w:val="00717900"/>
    <w:rsid w:val="007223B0"/>
    <w:rsid w:val="00723AF2"/>
    <w:rsid w:val="00725DC3"/>
    <w:rsid w:val="007311D0"/>
    <w:rsid w:val="007314F0"/>
    <w:rsid w:val="00732D56"/>
    <w:rsid w:val="00733A49"/>
    <w:rsid w:val="00733F85"/>
    <w:rsid w:val="0073454F"/>
    <w:rsid w:val="00737BB0"/>
    <w:rsid w:val="00740DD1"/>
    <w:rsid w:val="0074112A"/>
    <w:rsid w:val="00746C51"/>
    <w:rsid w:val="00754ED4"/>
    <w:rsid w:val="00756FC2"/>
    <w:rsid w:val="00757B59"/>
    <w:rsid w:val="00757E09"/>
    <w:rsid w:val="00761858"/>
    <w:rsid w:val="00764391"/>
    <w:rsid w:val="0076711C"/>
    <w:rsid w:val="00767A89"/>
    <w:rsid w:val="00774B79"/>
    <w:rsid w:val="00775B1F"/>
    <w:rsid w:val="00776A6D"/>
    <w:rsid w:val="007809D0"/>
    <w:rsid w:val="007814F5"/>
    <w:rsid w:val="00784631"/>
    <w:rsid w:val="00785844"/>
    <w:rsid w:val="007904E9"/>
    <w:rsid w:val="00790BA3"/>
    <w:rsid w:val="00790CC3"/>
    <w:rsid w:val="00793023"/>
    <w:rsid w:val="007931AE"/>
    <w:rsid w:val="00794866"/>
    <w:rsid w:val="00796698"/>
    <w:rsid w:val="007A3C2F"/>
    <w:rsid w:val="007A4671"/>
    <w:rsid w:val="007A4926"/>
    <w:rsid w:val="007B5714"/>
    <w:rsid w:val="007B656A"/>
    <w:rsid w:val="007D041F"/>
    <w:rsid w:val="007D2874"/>
    <w:rsid w:val="007E3507"/>
    <w:rsid w:val="007E37D9"/>
    <w:rsid w:val="007E4BBE"/>
    <w:rsid w:val="007E5E7C"/>
    <w:rsid w:val="007E6F2C"/>
    <w:rsid w:val="007E7CC4"/>
    <w:rsid w:val="007F2FEF"/>
    <w:rsid w:val="007F4100"/>
    <w:rsid w:val="007F5E26"/>
    <w:rsid w:val="0080032F"/>
    <w:rsid w:val="00801BD7"/>
    <w:rsid w:val="0080554F"/>
    <w:rsid w:val="00810493"/>
    <w:rsid w:val="00814198"/>
    <w:rsid w:val="00815761"/>
    <w:rsid w:val="00815A5F"/>
    <w:rsid w:val="00817438"/>
    <w:rsid w:val="008219C3"/>
    <w:rsid w:val="00827196"/>
    <w:rsid w:val="008277F0"/>
    <w:rsid w:val="00832122"/>
    <w:rsid w:val="00835634"/>
    <w:rsid w:val="00837973"/>
    <w:rsid w:val="0084123D"/>
    <w:rsid w:val="00841CAE"/>
    <w:rsid w:val="008472CF"/>
    <w:rsid w:val="0085326F"/>
    <w:rsid w:val="00860C00"/>
    <w:rsid w:val="008654C0"/>
    <w:rsid w:val="00866C07"/>
    <w:rsid w:val="008712B4"/>
    <w:rsid w:val="00874658"/>
    <w:rsid w:val="00876400"/>
    <w:rsid w:val="008831C8"/>
    <w:rsid w:val="00884936"/>
    <w:rsid w:val="00891CD8"/>
    <w:rsid w:val="00892B9C"/>
    <w:rsid w:val="008942FA"/>
    <w:rsid w:val="008963FF"/>
    <w:rsid w:val="00896B5B"/>
    <w:rsid w:val="008972C8"/>
    <w:rsid w:val="00897E11"/>
    <w:rsid w:val="008A1343"/>
    <w:rsid w:val="008A7D9C"/>
    <w:rsid w:val="008B1367"/>
    <w:rsid w:val="008B4527"/>
    <w:rsid w:val="008B5527"/>
    <w:rsid w:val="008B5774"/>
    <w:rsid w:val="008B61F2"/>
    <w:rsid w:val="008C3832"/>
    <w:rsid w:val="008C51EF"/>
    <w:rsid w:val="008C632A"/>
    <w:rsid w:val="008D4CDB"/>
    <w:rsid w:val="008D4DC2"/>
    <w:rsid w:val="008D5AD0"/>
    <w:rsid w:val="008D5E85"/>
    <w:rsid w:val="008E5EF2"/>
    <w:rsid w:val="008F23E5"/>
    <w:rsid w:val="008F30B7"/>
    <w:rsid w:val="008F3C46"/>
    <w:rsid w:val="008F7F57"/>
    <w:rsid w:val="00911120"/>
    <w:rsid w:val="00916A0F"/>
    <w:rsid w:val="00917633"/>
    <w:rsid w:val="0092327F"/>
    <w:rsid w:val="00923DB4"/>
    <w:rsid w:val="009263E6"/>
    <w:rsid w:val="00927B4A"/>
    <w:rsid w:val="009305D4"/>
    <w:rsid w:val="00932F93"/>
    <w:rsid w:val="00933BC6"/>
    <w:rsid w:val="00934C56"/>
    <w:rsid w:val="009368A3"/>
    <w:rsid w:val="00941830"/>
    <w:rsid w:val="00942057"/>
    <w:rsid w:val="009422B1"/>
    <w:rsid w:val="0095462C"/>
    <w:rsid w:val="0095769A"/>
    <w:rsid w:val="00960703"/>
    <w:rsid w:val="00963C3D"/>
    <w:rsid w:val="00965623"/>
    <w:rsid w:val="0096605E"/>
    <w:rsid w:val="00971F1B"/>
    <w:rsid w:val="00973E46"/>
    <w:rsid w:val="00985319"/>
    <w:rsid w:val="00985AF7"/>
    <w:rsid w:val="00987CE5"/>
    <w:rsid w:val="0099576D"/>
    <w:rsid w:val="0099763E"/>
    <w:rsid w:val="009A438D"/>
    <w:rsid w:val="009A56B1"/>
    <w:rsid w:val="009B02BC"/>
    <w:rsid w:val="009B2DBF"/>
    <w:rsid w:val="009C2FE4"/>
    <w:rsid w:val="009C3CA8"/>
    <w:rsid w:val="009C4549"/>
    <w:rsid w:val="009C5B7C"/>
    <w:rsid w:val="009D2C05"/>
    <w:rsid w:val="009D31B3"/>
    <w:rsid w:val="009E1269"/>
    <w:rsid w:val="009E379B"/>
    <w:rsid w:val="009E3DEE"/>
    <w:rsid w:val="009E5C33"/>
    <w:rsid w:val="009E7947"/>
    <w:rsid w:val="009F048F"/>
    <w:rsid w:val="009F0741"/>
    <w:rsid w:val="009F7F77"/>
    <w:rsid w:val="00A00EFD"/>
    <w:rsid w:val="00A02596"/>
    <w:rsid w:val="00A0560D"/>
    <w:rsid w:val="00A05D1F"/>
    <w:rsid w:val="00A07A9B"/>
    <w:rsid w:val="00A2018F"/>
    <w:rsid w:val="00A26B96"/>
    <w:rsid w:val="00A27E19"/>
    <w:rsid w:val="00A30477"/>
    <w:rsid w:val="00A35018"/>
    <w:rsid w:val="00A35020"/>
    <w:rsid w:val="00A376A8"/>
    <w:rsid w:val="00A37B4B"/>
    <w:rsid w:val="00A40C04"/>
    <w:rsid w:val="00A43276"/>
    <w:rsid w:val="00A43BEC"/>
    <w:rsid w:val="00A50DAB"/>
    <w:rsid w:val="00A52B4E"/>
    <w:rsid w:val="00A52F2F"/>
    <w:rsid w:val="00A578BC"/>
    <w:rsid w:val="00A61767"/>
    <w:rsid w:val="00A649C9"/>
    <w:rsid w:val="00A714B9"/>
    <w:rsid w:val="00A729FE"/>
    <w:rsid w:val="00A76FDE"/>
    <w:rsid w:val="00A80317"/>
    <w:rsid w:val="00A814EB"/>
    <w:rsid w:val="00A846E4"/>
    <w:rsid w:val="00A8538B"/>
    <w:rsid w:val="00A874C6"/>
    <w:rsid w:val="00A95CE5"/>
    <w:rsid w:val="00AA0440"/>
    <w:rsid w:val="00AB02AA"/>
    <w:rsid w:val="00AB2789"/>
    <w:rsid w:val="00AD2858"/>
    <w:rsid w:val="00AE223B"/>
    <w:rsid w:val="00AE66DC"/>
    <w:rsid w:val="00AF4CB7"/>
    <w:rsid w:val="00B02E16"/>
    <w:rsid w:val="00B11AB6"/>
    <w:rsid w:val="00B155A3"/>
    <w:rsid w:val="00B168A4"/>
    <w:rsid w:val="00B17A8F"/>
    <w:rsid w:val="00B26531"/>
    <w:rsid w:val="00B2697F"/>
    <w:rsid w:val="00B317C7"/>
    <w:rsid w:val="00B33F61"/>
    <w:rsid w:val="00B466CE"/>
    <w:rsid w:val="00B47CA3"/>
    <w:rsid w:val="00B541A8"/>
    <w:rsid w:val="00B550C6"/>
    <w:rsid w:val="00B62529"/>
    <w:rsid w:val="00B62A27"/>
    <w:rsid w:val="00B73D8F"/>
    <w:rsid w:val="00B76E6D"/>
    <w:rsid w:val="00B803C4"/>
    <w:rsid w:val="00B82EF1"/>
    <w:rsid w:val="00B83014"/>
    <w:rsid w:val="00B93229"/>
    <w:rsid w:val="00B94CB9"/>
    <w:rsid w:val="00BA33F9"/>
    <w:rsid w:val="00BA3A16"/>
    <w:rsid w:val="00BB1B77"/>
    <w:rsid w:val="00BC2438"/>
    <w:rsid w:val="00BC66C7"/>
    <w:rsid w:val="00BD01F2"/>
    <w:rsid w:val="00BD0210"/>
    <w:rsid w:val="00BD4060"/>
    <w:rsid w:val="00BD4D1D"/>
    <w:rsid w:val="00BE28BD"/>
    <w:rsid w:val="00BE7BA9"/>
    <w:rsid w:val="00BF03F0"/>
    <w:rsid w:val="00BF46C1"/>
    <w:rsid w:val="00BF7C3B"/>
    <w:rsid w:val="00C103FC"/>
    <w:rsid w:val="00C163AA"/>
    <w:rsid w:val="00C212A4"/>
    <w:rsid w:val="00C24444"/>
    <w:rsid w:val="00C248A0"/>
    <w:rsid w:val="00C2498B"/>
    <w:rsid w:val="00C26D9C"/>
    <w:rsid w:val="00C32E4B"/>
    <w:rsid w:val="00C331E1"/>
    <w:rsid w:val="00C35DD9"/>
    <w:rsid w:val="00C40A24"/>
    <w:rsid w:val="00C51378"/>
    <w:rsid w:val="00C54677"/>
    <w:rsid w:val="00C60A47"/>
    <w:rsid w:val="00C6321F"/>
    <w:rsid w:val="00C64530"/>
    <w:rsid w:val="00C70A8A"/>
    <w:rsid w:val="00C723F5"/>
    <w:rsid w:val="00C751B6"/>
    <w:rsid w:val="00C84E24"/>
    <w:rsid w:val="00CC1A0B"/>
    <w:rsid w:val="00CC2F9C"/>
    <w:rsid w:val="00CC3C69"/>
    <w:rsid w:val="00CC4458"/>
    <w:rsid w:val="00CD1C4F"/>
    <w:rsid w:val="00CD2A32"/>
    <w:rsid w:val="00CD424C"/>
    <w:rsid w:val="00CE000E"/>
    <w:rsid w:val="00CE1399"/>
    <w:rsid w:val="00CE2489"/>
    <w:rsid w:val="00CE30BA"/>
    <w:rsid w:val="00CE3964"/>
    <w:rsid w:val="00CE52C1"/>
    <w:rsid w:val="00CE7E56"/>
    <w:rsid w:val="00CF6B5E"/>
    <w:rsid w:val="00CF6D62"/>
    <w:rsid w:val="00CF78D8"/>
    <w:rsid w:val="00D004CD"/>
    <w:rsid w:val="00D1010E"/>
    <w:rsid w:val="00D11F1E"/>
    <w:rsid w:val="00D14691"/>
    <w:rsid w:val="00D1702F"/>
    <w:rsid w:val="00D233E9"/>
    <w:rsid w:val="00D23495"/>
    <w:rsid w:val="00D23D3D"/>
    <w:rsid w:val="00D24618"/>
    <w:rsid w:val="00D269F0"/>
    <w:rsid w:val="00D30D0C"/>
    <w:rsid w:val="00D30FB3"/>
    <w:rsid w:val="00D30FE6"/>
    <w:rsid w:val="00D326E3"/>
    <w:rsid w:val="00D343D0"/>
    <w:rsid w:val="00D349ED"/>
    <w:rsid w:val="00D354F9"/>
    <w:rsid w:val="00D408B5"/>
    <w:rsid w:val="00D415DF"/>
    <w:rsid w:val="00D4200D"/>
    <w:rsid w:val="00D47342"/>
    <w:rsid w:val="00D710EB"/>
    <w:rsid w:val="00D84EDC"/>
    <w:rsid w:val="00D96D4C"/>
    <w:rsid w:val="00DB35F1"/>
    <w:rsid w:val="00DB409B"/>
    <w:rsid w:val="00DB52FD"/>
    <w:rsid w:val="00DC54A1"/>
    <w:rsid w:val="00DC6DF5"/>
    <w:rsid w:val="00DC7268"/>
    <w:rsid w:val="00DD2033"/>
    <w:rsid w:val="00DD3101"/>
    <w:rsid w:val="00DD3711"/>
    <w:rsid w:val="00DF0B6C"/>
    <w:rsid w:val="00DF5BE7"/>
    <w:rsid w:val="00DF63BD"/>
    <w:rsid w:val="00E2086F"/>
    <w:rsid w:val="00E20C76"/>
    <w:rsid w:val="00E2387A"/>
    <w:rsid w:val="00E30338"/>
    <w:rsid w:val="00E30850"/>
    <w:rsid w:val="00E362FC"/>
    <w:rsid w:val="00E37896"/>
    <w:rsid w:val="00E41EC4"/>
    <w:rsid w:val="00E514CB"/>
    <w:rsid w:val="00E533CB"/>
    <w:rsid w:val="00E555C8"/>
    <w:rsid w:val="00E61EF5"/>
    <w:rsid w:val="00E637F0"/>
    <w:rsid w:val="00E75938"/>
    <w:rsid w:val="00E759DC"/>
    <w:rsid w:val="00E7670C"/>
    <w:rsid w:val="00E83259"/>
    <w:rsid w:val="00E904FB"/>
    <w:rsid w:val="00E97D6C"/>
    <w:rsid w:val="00EC510A"/>
    <w:rsid w:val="00EC5392"/>
    <w:rsid w:val="00EE0A9C"/>
    <w:rsid w:val="00EE1388"/>
    <w:rsid w:val="00EE26D2"/>
    <w:rsid w:val="00EE2F78"/>
    <w:rsid w:val="00EE77DD"/>
    <w:rsid w:val="00EF3E5D"/>
    <w:rsid w:val="00EF4BA8"/>
    <w:rsid w:val="00F00C7E"/>
    <w:rsid w:val="00F03445"/>
    <w:rsid w:val="00F07285"/>
    <w:rsid w:val="00F1011A"/>
    <w:rsid w:val="00F119C7"/>
    <w:rsid w:val="00F13411"/>
    <w:rsid w:val="00F15944"/>
    <w:rsid w:val="00F209BB"/>
    <w:rsid w:val="00F20C79"/>
    <w:rsid w:val="00F21281"/>
    <w:rsid w:val="00F30508"/>
    <w:rsid w:val="00F3247D"/>
    <w:rsid w:val="00F46505"/>
    <w:rsid w:val="00F5609B"/>
    <w:rsid w:val="00F57D99"/>
    <w:rsid w:val="00F6029E"/>
    <w:rsid w:val="00F61975"/>
    <w:rsid w:val="00F71B11"/>
    <w:rsid w:val="00F741A3"/>
    <w:rsid w:val="00F8116C"/>
    <w:rsid w:val="00F8468A"/>
    <w:rsid w:val="00F92816"/>
    <w:rsid w:val="00F92D51"/>
    <w:rsid w:val="00F93543"/>
    <w:rsid w:val="00F95C62"/>
    <w:rsid w:val="00F96CF6"/>
    <w:rsid w:val="00FA5CBE"/>
    <w:rsid w:val="00FB1CE7"/>
    <w:rsid w:val="00FB2FDF"/>
    <w:rsid w:val="00FC0BD6"/>
    <w:rsid w:val="00FC4FFA"/>
    <w:rsid w:val="00FC608A"/>
    <w:rsid w:val="00FD3C2B"/>
    <w:rsid w:val="00FD4018"/>
    <w:rsid w:val="00FD6685"/>
    <w:rsid w:val="00FE44CD"/>
    <w:rsid w:val="00FE6C28"/>
    <w:rsid w:val="00FE7D13"/>
    <w:rsid w:val="00FF41F4"/>
    <w:rsid w:val="00FF6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B282"/>
  <w15:docId w15:val="{162B974A-E47E-4FE7-951E-4312A756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07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A3C2F"/>
    <w:pPr>
      <w:keepNext/>
      <w:spacing w:before="240" w:after="60"/>
      <w:outlineLvl w:val="0"/>
    </w:pPr>
    <w:rPr>
      <w:b/>
      <w:bCs/>
      <w:kern w:val="32"/>
      <w:sz w:val="32"/>
      <w:szCs w:val="32"/>
    </w:rPr>
  </w:style>
  <w:style w:type="paragraph" w:styleId="Nagwek2">
    <w:name w:val="heading 2"/>
    <w:basedOn w:val="Normalny"/>
    <w:next w:val="Normalny"/>
    <w:link w:val="Nagwek2Znak"/>
    <w:qFormat/>
    <w:rsid w:val="00AE223B"/>
    <w:pPr>
      <w:keepNext/>
      <w:spacing w:before="240" w:after="60"/>
      <w:outlineLvl w:val="1"/>
    </w:pPr>
    <w:rPr>
      <w:b/>
      <w:bCs/>
      <w:i/>
      <w:iCs/>
      <w:sz w:val="28"/>
      <w:szCs w:val="28"/>
    </w:rPr>
  </w:style>
  <w:style w:type="paragraph" w:styleId="Nagwek3">
    <w:name w:val="heading 3"/>
    <w:basedOn w:val="Normalny"/>
    <w:next w:val="Normalny"/>
    <w:link w:val="Nagwek3Znak"/>
    <w:unhideWhenUsed/>
    <w:qFormat/>
    <w:rsid w:val="007A3C2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7A3C2F"/>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7A3C2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7A3C2F"/>
    <w:pPr>
      <w:numPr>
        <w:ilvl w:val="6"/>
        <w:numId w:val="1"/>
      </w:numPr>
      <w:spacing w:before="240" w:after="60"/>
      <w:outlineLvl w:val="6"/>
    </w:pPr>
  </w:style>
  <w:style w:type="paragraph" w:styleId="Nagwek8">
    <w:name w:val="heading 8"/>
    <w:basedOn w:val="Normalny"/>
    <w:next w:val="Normalny"/>
    <w:link w:val="Nagwek8Znak"/>
    <w:qFormat/>
    <w:rsid w:val="007A3C2F"/>
    <w:pPr>
      <w:numPr>
        <w:ilvl w:val="7"/>
        <w:numId w:val="1"/>
      </w:numPr>
      <w:spacing w:before="240" w:after="60"/>
      <w:outlineLvl w:val="7"/>
    </w:pPr>
    <w:rPr>
      <w:i/>
      <w:iCs/>
    </w:rPr>
  </w:style>
  <w:style w:type="paragraph" w:styleId="Nagwek9">
    <w:name w:val="heading 9"/>
    <w:basedOn w:val="Normalny"/>
    <w:next w:val="Normalny"/>
    <w:link w:val="Nagwek9Znak"/>
    <w:qFormat/>
    <w:rsid w:val="007A3C2F"/>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3C2F"/>
    <w:rPr>
      <w:rFonts w:ascii="Times New Roman" w:eastAsia="Times New Roman" w:hAnsi="Times New Roman" w:cs="Times New Roman"/>
      <w:b/>
      <w:bCs/>
      <w:kern w:val="32"/>
      <w:sz w:val="32"/>
      <w:szCs w:val="32"/>
      <w:lang w:eastAsia="pl-PL"/>
    </w:rPr>
  </w:style>
  <w:style w:type="character" w:customStyle="1" w:styleId="Nagwek2Znak">
    <w:name w:val="Nagłówek 2 Znak"/>
    <w:basedOn w:val="Domylnaczcionkaakapitu"/>
    <w:link w:val="Nagwek2"/>
    <w:rsid w:val="00AE223B"/>
    <w:rPr>
      <w:rFonts w:ascii="Times New Roman" w:eastAsia="Times New Roman" w:hAnsi="Times New Roman" w:cs="Times New Roman"/>
      <w:b/>
      <w:bCs/>
      <w:i/>
      <w:iCs/>
      <w:sz w:val="28"/>
      <w:szCs w:val="28"/>
      <w:lang w:eastAsia="pl-PL"/>
    </w:rPr>
  </w:style>
  <w:style w:type="character" w:customStyle="1" w:styleId="Nagwek3Znak">
    <w:name w:val="Nagłówek 3 Znak"/>
    <w:basedOn w:val="Domylnaczcionkaakapitu"/>
    <w:link w:val="Nagwek3"/>
    <w:rsid w:val="007A3C2F"/>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rsid w:val="007A3C2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A3C2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A3C2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A3C2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A3C2F"/>
    <w:rPr>
      <w:rFonts w:ascii="Arial" w:eastAsia="Times New Roman" w:hAnsi="Arial" w:cs="Times New Roman"/>
      <w:lang w:eastAsia="pl-PL"/>
    </w:rPr>
  </w:style>
  <w:style w:type="paragraph" w:customStyle="1" w:styleId="3FOP">
    <w:name w:val="3 FOP"/>
    <w:basedOn w:val="Nagwek3"/>
    <w:next w:val="Normalny"/>
    <w:rsid w:val="007A3C2F"/>
    <w:pPr>
      <w:numPr>
        <w:ilvl w:val="2"/>
        <w:numId w:val="1"/>
      </w:numPr>
      <w:spacing w:before="0" w:after="60" w:line="280" w:lineRule="atLeast"/>
    </w:pPr>
    <w:rPr>
      <w:rFonts w:ascii="Arial" w:eastAsia="Times New Roman" w:hAnsi="Arial" w:cs="Times New Roman"/>
      <w:color w:val="0A55A3"/>
      <w:sz w:val="22"/>
      <w:szCs w:val="21"/>
    </w:rPr>
  </w:style>
  <w:style w:type="paragraph" w:customStyle="1" w:styleId="FOPwypunktowanie">
    <w:name w:val="FOP wypunktowanie"/>
    <w:basedOn w:val="Normalny"/>
    <w:next w:val="Normalny"/>
    <w:rsid w:val="007A3C2F"/>
    <w:pPr>
      <w:numPr>
        <w:numId w:val="1"/>
      </w:numPr>
      <w:tabs>
        <w:tab w:val="clear" w:pos="432"/>
        <w:tab w:val="num" w:pos="720"/>
      </w:tabs>
      <w:spacing w:line="280" w:lineRule="atLeast"/>
      <w:ind w:left="641" w:hanging="357"/>
      <w:jc w:val="both"/>
    </w:pPr>
    <w:rPr>
      <w:rFonts w:ascii="Arial" w:hAnsi="Arial"/>
      <w:sz w:val="21"/>
      <w:szCs w:val="21"/>
    </w:rPr>
  </w:style>
  <w:style w:type="paragraph" w:styleId="Tekstpodstawowy">
    <w:name w:val="Body Text"/>
    <w:basedOn w:val="Normalny"/>
    <w:link w:val="TekstpodstawowyZnak"/>
    <w:rsid w:val="007A3C2F"/>
    <w:pPr>
      <w:spacing w:after="120"/>
    </w:pPr>
  </w:style>
  <w:style w:type="character" w:customStyle="1" w:styleId="TekstpodstawowyZnak">
    <w:name w:val="Tekst podstawowy Znak"/>
    <w:basedOn w:val="Domylnaczcionkaakapitu"/>
    <w:link w:val="Tekstpodstawowy"/>
    <w:rsid w:val="007A3C2F"/>
    <w:rPr>
      <w:rFonts w:ascii="Times New Roman" w:eastAsia="Times New Roman" w:hAnsi="Times New Roman" w:cs="Times New Roman"/>
      <w:sz w:val="24"/>
      <w:szCs w:val="24"/>
      <w:lang w:eastAsia="pl-PL"/>
    </w:rPr>
  </w:style>
  <w:style w:type="character" w:styleId="Hipercze">
    <w:name w:val="Hyperlink"/>
    <w:uiPriority w:val="99"/>
    <w:rsid w:val="007A3C2F"/>
    <w:rPr>
      <w:color w:val="0000FF"/>
      <w:u w:val="single"/>
    </w:rPr>
  </w:style>
  <w:style w:type="paragraph" w:styleId="Tekstkomentarza">
    <w:name w:val="annotation text"/>
    <w:basedOn w:val="Normalny"/>
    <w:link w:val="TekstkomentarzaZnak"/>
    <w:semiHidden/>
    <w:rsid w:val="007A3C2F"/>
    <w:rPr>
      <w:sz w:val="20"/>
      <w:szCs w:val="20"/>
    </w:rPr>
  </w:style>
  <w:style w:type="character" w:customStyle="1" w:styleId="TekstkomentarzaZnak">
    <w:name w:val="Tekst komentarza Znak"/>
    <w:basedOn w:val="Domylnaczcionkaakapitu"/>
    <w:link w:val="Tekstkomentarza"/>
    <w:semiHidden/>
    <w:rsid w:val="007A3C2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A3C2F"/>
    <w:pPr>
      <w:ind w:left="708"/>
    </w:pPr>
  </w:style>
  <w:style w:type="paragraph" w:styleId="Tekstdymka">
    <w:name w:val="Balloon Text"/>
    <w:basedOn w:val="Normalny"/>
    <w:link w:val="TekstdymkaZnak"/>
    <w:semiHidden/>
    <w:unhideWhenUsed/>
    <w:rsid w:val="00AE223B"/>
    <w:rPr>
      <w:rFonts w:ascii="Tahoma" w:hAnsi="Tahoma" w:cs="Tahoma"/>
      <w:sz w:val="16"/>
      <w:szCs w:val="16"/>
    </w:rPr>
  </w:style>
  <w:style w:type="character" w:customStyle="1" w:styleId="TekstdymkaZnak">
    <w:name w:val="Tekst dymka Znak"/>
    <w:basedOn w:val="Domylnaczcionkaakapitu"/>
    <w:link w:val="Tekstdymka"/>
    <w:semiHidden/>
    <w:rsid w:val="00AE223B"/>
    <w:rPr>
      <w:rFonts w:ascii="Tahoma" w:eastAsia="Times New Roman" w:hAnsi="Tahoma" w:cs="Tahoma"/>
      <w:sz w:val="16"/>
      <w:szCs w:val="16"/>
      <w:lang w:eastAsia="pl-PL"/>
    </w:rPr>
  </w:style>
  <w:style w:type="paragraph" w:styleId="Zwykytekst">
    <w:name w:val="Plain Text"/>
    <w:basedOn w:val="Normalny"/>
    <w:link w:val="ZwykytekstZnak"/>
    <w:rsid w:val="00AE223B"/>
    <w:rPr>
      <w:rFonts w:ascii="Courier New" w:hAnsi="Courier New"/>
    </w:rPr>
  </w:style>
  <w:style w:type="character" w:customStyle="1" w:styleId="ZwykytekstZnak">
    <w:name w:val="Zwykły tekst Znak"/>
    <w:basedOn w:val="Domylnaczcionkaakapitu"/>
    <w:link w:val="Zwykytekst"/>
    <w:rsid w:val="00AE223B"/>
    <w:rPr>
      <w:rFonts w:ascii="Courier New" w:eastAsia="Times New Roman" w:hAnsi="Courier New" w:cs="Times New Roman"/>
      <w:sz w:val="24"/>
      <w:szCs w:val="24"/>
      <w:lang w:eastAsia="pl-PL"/>
    </w:rPr>
  </w:style>
  <w:style w:type="paragraph" w:customStyle="1" w:styleId="5stylkolorowy">
    <w:name w:val="5 styl kolorowy"/>
    <w:basedOn w:val="Zwykytekst"/>
    <w:next w:val="4styltekstu"/>
    <w:locked/>
    <w:rsid w:val="00AE223B"/>
    <w:pPr>
      <w:spacing w:line="280" w:lineRule="atLeast"/>
    </w:pPr>
    <w:rPr>
      <w:rFonts w:ascii="Arial" w:hAnsi="Arial"/>
      <w:b/>
      <w:color w:val="0A55A3"/>
    </w:rPr>
  </w:style>
  <w:style w:type="paragraph" w:customStyle="1" w:styleId="4styltekstu">
    <w:name w:val="4 styl tekstu"/>
    <w:basedOn w:val="Zwykytekst"/>
    <w:locked/>
    <w:rsid w:val="00AE223B"/>
    <w:pPr>
      <w:spacing w:after="80" w:line="280" w:lineRule="atLeast"/>
      <w:jc w:val="both"/>
    </w:pPr>
    <w:rPr>
      <w:rFonts w:ascii="Arial" w:hAnsi="Arial"/>
    </w:rPr>
  </w:style>
  <w:style w:type="paragraph" w:customStyle="1" w:styleId="1FOP">
    <w:name w:val="1 FOP"/>
    <w:basedOn w:val="Nagwek1"/>
    <w:next w:val="2FOP"/>
    <w:rsid w:val="00AE223B"/>
    <w:pPr>
      <w:keepLines/>
      <w:tabs>
        <w:tab w:val="num" w:pos="432"/>
      </w:tabs>
      <w:spacing w:before="120" w:line="280" w:lineRule="atLeast"/>
      <w:ind w:left="432" w:hanging="432"/>
    </w:pPr>
    <w:rPr>
      <w:rFonts w:ascii="Arial" w:hAnsi="Arial"/>
      <w:color w:val="0A55A3"/>
      <w:sz w:val="24"/>
      <w:szCs w:val="24"/>
    </w:rPr>
  </w:style>
  <w:style w:type="paragraph" w:customStyle="1" w:styleId="2FOP">
    <w:name w:val="2 FOP"/>
    <w:basedOn w:val="Nagwek2"/>
    <w:next w:val="3FOP"/>
    <w:rsid w:val="00AE223B"/>
    <w:pPr>
      <w:keepLines/>
      <w:tabs>
        <w:tab w:val="num" w:pos="576"/>
      </w:tabs>
      <w:spacing w:before="0" w:line="280" w:lineRule="atLeast"/>
      <w:ind w:left="576" w:hanging="576"/>
      <w:contextualSpacing/>
    </w:pPr>
    <w:rPr>
      <w:rFonts w:ascii="Arial" w:hAnsi="Arial"/>
      <w:i w:val="0"/>
      <w:color w:val="0A55A3"/>
      <w:sz w:val="22"/>
      <w:szCs w:val="22"/>
    </w:rPr>
  </w:style>
  <w:style w:type="paragraph" w:customStyle="1" w:styleId="FOPstandardowy">
    <w:name w:val="FOP standardowy"/>
    <w:basedOn w:val="Normalny"/>
    <w:rsid w:val="00AE223B"/>
    <w:pPr>
      <w:spacing w:after="120" w:line="280" w:lineRule="atLeast"/>
      <w:jc w:val="both"/>
    </w:pPr>
    <w:rPr>
      <w:rFonts w:ascii="Arial" w:hAnsi="Arial"/>
      <w:sz w:val="21"/>
      <w:szCs w:val="21"/>
    </w:rPr>
  </w:style>
  <w:style w:type="paragraph" w:styleId="Stopka">
    <w:name w:val="footer"/>
    <w:basedOn w:val="Normalny"/>
    <w:link w:val="StopkaZnak"/>
    <w:uiPriority w:val="99"/>
    <w:rsid w:val="00AE223B"/>
    <w:pPr>
      <w:tabs>
        <w:tab w:val="center" w:pos="4536"/>
        <w:tab w:val="right" w:pos="9072"/>
      </w:tabs>
    </w:pPr>
  </w:style>
  <w:style w:type="character" w:customStyle="1" w:styleId="StopkaZnak">
    <w:name w:val="Stopka Znak"/>
    <w:basedOn w:val="Domylnaczcionkaakapitu"/>
    <w:link w:val="Stopka"/>
    <w:uiPriority w:val="99"/>
    <w:rsid w:val="00AE223B"/>
    <w:rPr>
      <w:rFonts w:ascii="Times New Roman" w:eastAsia="Times New Roman" w:hAnsi="Times New Roman" w:cs="Times New Roman"/>
      <w:sz w:val="24"/>
      <w:szCs w:val="24"/>
      <w:lang w:eastAsia="pl-PL"/>
    </w:rPr>
  </w:style>
  <w:style w:type="character" w:styleId="Numerstrony">
    <w:name w:val="page number"/>
    <w:basedOn w:val="Domylnaczcionkaakapitu"/>
    <w:rsid w:val="00AE223B"/>
  </w:style>
  <w:style w:type="paragraph" w:styleId="Nagwek">
    <w:name w:val="header"/>
    <w:basedOn w:val="Normalny"/>
    <w:link w:val="NagwekZnak"/>
    <w:uiPriority w:val="99"/>
    <w:qFormat/>
    <w:rsid w:val="00AE223B"/>
    <w:pPr>
      <w:tabs>
        <w:tab w:val="center" w:pos="4536"/>
        <w:tab w:val="right" w:pos="9072"/>
      </w:tabs>
      <w:spacing w:line="280" w:lineRule="atLeast"/>
    </w:pPr>
    <w:rPr>
      <w:rFonts w:ascii="Arial" w:hAnsi="Arial"/>
      <w:sz w:val="21"/>
      <w:szCs w:val="21"/>
      <w:lang w:val="en-GB"/>
    </w:rPr>
  </w:style>
  <w:style w:type="character" w:customStyle="1" w:styleId="NagwekZnak">
    <w:name w:val="Nagłówek Znak"/>
    <w:basedOn w:val="Domylnaczcionkaakapitu"/>
    <w:link w:val="Nagwek"/>
    <w:uiPriority w:val="99"/>
    <w:qFormat/>
    <w:rsid w:val="00AE223B"/>
    <w:rPr>
      <w:rFonts w:ascii="Arial" w:eastAsia="Times New Roman" w:hAnsi="Arial" w:cs="Times New Roman"/>
      <w:sz w:val="21"/>
      <w:szCs w:val="21"/>
      <w:lang w:val="en-GB" w:eastAsia="pl-PL"/>
    </w:rPr>
  </w:style>
  <w:style w:type="paragraph" w:styleId="Lista">
    <w:name w:val="List"/>
    <w:basedOn w:val="Normalny"/>
    <w:rsid w:val="00AE223B"/>
    <w:pPr>
      <w:ind w:left="283" w:hanging="283"/>
    </w:pPr>
  </w:style>
  <w:style w:type="paragraph" w:styleId="Lista2">
    <w:name w:val="List 2"/>
    <w:basedOn w:val="Normalny"/>
    <w:rsid w:val="00AE223B"/>
    <w:pPr>
      <w:ind w:left="566" w:hanging="283"/>
    </w:pPr>
  </w:style>
  <w:style w:type="paragraph" w:styleId="Listapunktowana3">
    <w:name w:val="List Bullet 3"/>
    <w:basedOn w:val="Normalny"/>
    <w:rsid w:val="00AE223B"/>
    <w:pPr>
      <w:tabs>
        <w:tab w:val="num" w:pos="926"/>
      </w:tabs>
      <w:ind w:left="926" w:hanging="360"/>
    </w:pPr>
  </w:style>
  <w:style w:type="paragraph" w:styleId="Lista-kontynuacja">
    <w:name w:val="List Continue"/>
    <w:basedOn w:val="Normalny"/>
    <w:rsid w:val="00AE223B"/>
    <w:pPr>
      <w:spacing w:after="120"/>
      <w:ind w:left="283"/>
    </w:pPr>
  </w:style>
  <w:style w:type="paragraph" w:customStyle="1" w:styleId="FOPuwaganiebieska">
    <w:name w:val="FOP uwaga_niebieska"/>
    <w:basedOn w:val="FOPstandardowy"/>
    <w:next w:val="FOPstandardowy"/>
    <w:link w:val="FOPuwaganiebieskaZnakZnak"/>
    <w:rsid w:val="00AE223B"/>
    <w:pPr>
      <w:pBdr>
        <w:top w:val="single" w:sz="4" w:space="5" w:color="auto" w:shadow="1"/>
        <w:left w:val="single" w:sz="4" w:space="4" w:color="auto" w:shadow="1"/>
        <w:bottom w:val="single" w:sz="4" w:space="5" w:color="auto" w:shadow="1"/>
        <w:right w:val="single" w:sz="4" w:space="4" w:color="auto" w:shadow="1"/>
      </w:pBdr>
      <w:shd w:val="clear" w:color="auto" w:fill="FFFF99"/>
      <w:spacing w:before="60"/>
      <w:ind w:left="284" w:right="284"/>
    </w:pPr>
  </w:style>
  <w:style w:type="character" w:customStyle="1" w:styleId="FOPuwaganiebieskaZnakZnak">
    <w:name w:val="FOP uwaga_niebieska Znak Znak"/>
    <w:link w:val="FOPuwaganiebieska"/>
    <w:rsid w:val="00AE223B"/>
    <w:rPr>
      <w:rFonts w:ascii="Arial" w:eastAsia="Times New Roman" w:hAnsi="Arial" w:cs="Times New Roman"/>
      <w:sz w:val="21"/>
      <w:szCs w:val="21"/>
      <w:shd w:val="clear" w:color="auto" w:fill="FFFF99"/>
      <w:lang w:eastAsia="pl-PL"/>
    </w:rPr>
  </w:style>
  <w:style w:type="character" w:customStyle="1" w:styleId="FOPstandardowyZnak">
    <w:name w:val="FOP standardowy Znak"/>
    <w:rsid w:val="00AE223B"/>
    <w:rPr>
      <w:rFonts w:ascii="Arial" w:hAnsi="Arial"/>
      <w:sz w:val="21"/>
      <w:szCs w:val="21"/>
      <w:lang w:val="pl-PL" w:eastAsia="pl-PL" w:bidi="ar-SA"/>
    </w:rPr>
  </w:style>
  <w:style w:type="paragraph" w:customStyle="1" w:styleId="FOPPrzykad">
    <w:name w:val="FOP Przykład"/>
    <w:basedOn w:val="FOPuwaganiebieska"/>
    <w:rsid w:val="00AE223B"/>
    <w:pPr>
      <w:pBdr>
        <w:top w:val="dotted" w:sz="4" w:space="5" w:color="auto" w:shadow="1"/>
        <w:left w:val="dotted" w:sz="4" w:space="4" w:color="auto" w:shadow="1"/>
        <w:bottom w:val="dotted" w:sz="4" w:space="5" w:color="auto" w:shadow="1"/>
        <w:right w:val="dotted" w:sz="4" w:space="4" w:color="auto" w:shadow="1"/>
      </w:pBdr>
      <w:shd w:val="clear" w:color="auto" w:fill="F3F3F3"/>
    </w:pPr>
    <w:rPr>
      <w:sz w:val="22"/>
      <w:szCs w:val="22"/>
    </w:rPr>
  </w:style>
  <w:style w:type="paragraph" w:customStyle="1" w:styleId="1styl">
    <w:name w:val="1 styl"/>
    <w:basedOn w:val="Nagwek1"/>
    <w:next w:val="Normalny"/>
    <w:rsid w:val="00AE223B"/>
    <w:pPr>
      <w:pageBreakBefore/>
      <w:spacing w:before="0" w:after="240" w:line="280" w:lineRule="atLeast"/>
    </w:pPr>
    <w:rPr>
      <w:rFonts w:ascii="Arial" w:hAnsi="Arial" w:cs="Arial"/>
      <w:color w:val="0A55A3"/>
      <w:kern w:val="0"/>
    </w:rPr>
  </w:style>
  <w:style w:type="paragraph" w:customStyle="1" w:styleId="tyturozdziau">
    <w:name w:val="tytuł rozdziału"/>
    <w:basedOn w:val="Normalny"/>
    <w:link w:val="tyturozdziauChar"/>
    <w:rsid w:val="00AE223B"/>
    <w:pPr>
      <w:tabs>
        <w:tab w:val="num" w:pos="0"/>
      </w:tabs>
      <w:spacing w:after="1960" w:line="280" w:lineRule="atLeast"/>
      <w:ind w:left="360" w:hanging="360"/>
      <w:outlineLvl w:val="0"/>
    </w:pPr>
    <w:rPr>
      <w:rFonts w:ascii="Arial" w:hAnsi="Arial"/>
      <w:color w:val="0A55A3"/>
      <w:sz w:val="42"/>
      <w:szCs w:val="20"/>
    </w:rPr>
  </w:style>
  <w:style w:type="character" w:customStyle="1" w:styleId="tyturozdziauChar">
    <w:name w:val="tytuł rozdziału Char"/>
    <w:link w:val="tyturozdziau"/>
    <w:rsid w:val="00AE223B"/>
    <w:rPr>
      <w:rFonts w:ascii="Arial" w:eastAsia="Times New Roman" w:hAnsi="Arial" w:cs="Times New Roman"/>
      <w:color w:val="0A55A3"/>
      <w:sz w:val="42"/>
      <w:szCs w:val="20"/>
      <w:lang w:eastAsia="pl-PL"/>
    </w:rPr>
  </w:style>
  <w:style w:type="paragraph" w:customStyle="1" w:styleId="3333">
    <w:name w:val="3333"/>
    <w:basedOn w:val="Normalny"/>
    <w:link w:val="3333Char"/>
    <w:autoRedefine/>
    <w:qFormat/>
    <w:rsid w:val="00AE223B"/>
    <w:pPr>
      <w:keepNext/>
      <w:spacing w:after="280" w:line="280" w:lineRule="atLeast"/>
      <w:outlineLvl w:val="1"/>
    </w:pPr>
    <w:rPr>
      <w:rFonts w:ascii="Arial" w:hAnsi="Arial"/>
      <w:sz w:val="21"/>
      <w:szCs w:val="21"/>
    </w:rPr>
  </w:style>
  <w:style w:type="character" w:customStyle="1" w:styleId="3333Char">
    <w:name w:val="3333 Char"/>
    <w:link w:val="3333"/>
    <w:rsid w:val="00AE223B"/>
    <w:rPr>
      <w:rFonts w:ascii="Arial" w:eastAsia="Times New Roman" w:hAnsi="Arial" w:cs="Times New Roman"/>
      <w:sz w:val="21"/>
      <w:szCs w:val="21"/>
      <w:lang w:eastAsia="pl-PL"/>
    </w:rPr>
  </w:style>
  <w:style w:type="paragraph" w:customStyle="1" w:styleId="Akapitzlist1">
    <w:name w:val="Akapit z listą1"/>
    <w:basedOn w:val="Normalny"/>
    <w:qFormat/>
    <w:rsid w:val="00AE223B"/>
    <w:pPr>
      <w:numPr>
        <w:ilvl w:val="4"/>
        <w:numId w:val="18"/>
      </w:numPr>
      <w:tabs>
        <w:tab w:val="clear" w:pos="-210"/>
      </w:tabs>
      <w:spacing w:line="280" w:lineRule="atLeast"/>
      <w:ind w:left="708" w:firstLine="0"/>
    </w:pPr>
    <w:rPr>
      <w:rFonts w:ascii="Arial" w:hAnsi="Arial"/>
      <w:sz w:val="21"/>
      <w:szCs w:val="22"/>
      <w:lang w:eastAsia="en-US"/>
    </w:rPr>
  </w:style>
  <w:style w:type="paragraph" w:customStyle="1" w:styleId="22222222222222222">
    <w:name w:val="22222222222222222"/>
    <w:basedOn w:val="Normalny"/>
    <w:qFormat/>
    <w:rsid w:val="00AE223B"/>
    <w:pPr>
      <w:widowControl w:val="0"/>
      <w:numPr>
        <w:ilvl w:val="2"/>
        <w:numId w:val="18"/>
      </w:numPr>
      <w:tabs>
        <w:tab w:val="clear" w:pos="-720"/>
        <w:tab w:val="num" w:pos="-210"/>
      </w:tabs>
      <w:spacing w:after="280" w:line="280" w:lineRule="atLeast"/>
      <w:jc w:val="both"/>
      <w:outlineLvl w:val="1"/>
    </w:pPr>
    <w:rPr>
      <w:rFonts w:ascii="Arial" w:hAnsi="Arial" w:cs="Arial"/>
      <w:color w:val="0A55A3"/>
      <w:sz w:val="28"/>
      <w:szCs w:val="28"/>
    </w:rPr>
  </w:style>
  <w:style w:type="character" w:styleId="Pogrubienie">
    <w:name w:val="Strong"/>
    <w:uiPriority w:val="22"/>
    <w:qFormat/>
    <w:rsid w:val="00AE223B"/>
    <w:rPr>
      <w:b/>
      <w:bCs/>
    </w:rPr>
  </w:style>
  <w:style w:type="character" w:customStyle="1" w:styleId="tekstrozdziauChar1">
    <w:name w:val="tekst rozdziału Char1"/>
    <w:link w:val="tekstrozdziau"/>
    <w:locked/>
    <w:rsid w:val="00AE223B"/>
    <w:rPr>
      <w:rFonts w:ascii="Arial" w:hAnsi="Arial" w:cs="Arial"/>
      <w:bCs/>
      <w:kern w:val="32"/>
      <w:szCs w:val="32"/>
      <w:lang w:eastAsia="pl-PL"/>
    </w:rPr>
  </w:style>
  <w:style w:type="paragraph" w:customStyle="1" w:styleId="tekstrozdziau">
    <w:name w:val="tekst rozdziału"/>
    <w:basedOn w:val="Normalny"/>
    <w:link w:val="tekstrozdziauChar1"/>
    <w:rsid w:val="00AE223B"/>
    <w:pPr>
      <w:spacing w:after="240" w:line="280" w:lineRule="atLeast"/>
      <w:ind w:right="-28"/>
      <w:jc w:val="both"/>
    </w:pPr>
    <w:rPr>
      <w:rFonts w:ascii="Arial" w:eastAsiaTheme="minorHAnsi" w:hAnsi="Arial" w:cs="Arial"/>
      <w:bCs/>
      <w:kern w:val="32"/>
      <w:sz w:val="22"/>
      <w:szCs w:val="32"/>
    </w:rPr>
  </w:style>
  <w:style w:type="character" w:customStyle="1" w:styleId="TekstprzypisudolnegoZnak">
    <w:name w:val="Tekst przypisu dolnego Znak"/>
    <w:aliases w:val="Podrozdział Znak,Footnote Znak,Podrozdzia3 Znak,Tekst przypisu Znak"/>
    <w:link w:val="Tekstprzypisudolnego"/>
    <w:uiPriority w:val="99"/>
    <w:rsid w:val="00AE223B"/>
    <w:rPr>
      <w:rFonts w:ascii="Arial" w:hAnsi="Arial"/>
    </w:rPr>
  </w:style>
  <w:style w:type="paragraph" w:styleId="Tekstprzypisudolnego">
    <w:name w:val="footnote text"/>
    <w:aliases w:val="Podrozdział,Footnote,Podrozdzia3,Tekst przypisu"/>
    <w:basedOn w:val="Normalny"/>
    <w:link w:val="TekstprzypisudolnegoZnak"/>
    <w:uiPriority w:val="99"/>
    <w:rsid w:val="00AE223B"/>
    <w:rPr>
      <w:rFonts w:ascii="Arial" w:eastAsiaTheme="minorHAnsi" w:hAnsi="Arial" w:cstheme="minorBidi"/>
      <w:sz w:val="22"/>
      <w:szCs w:val="22"/>
      <w:lang w:eastAsia="en-US"/>
    </w:rPr>
  </w:style>
  <w:style w:type="character" w:customStyle="1" w:styleId="TekstprzypisudolnegoZnak1">
    <w:name w:val="Tekst przypisu dolnego Znak1"/>
    <w:basedOn w:val="Domylnaczcionkaakapitu"/>
    <w:uiPriority w:val="99"/>
    <w:semiHidden/>
    <w:rsid w:val="00AE223B"/>
    <w:rPr>
      <w:rFonts w:ascii="Times New Roman" w:eastAsia="Times New Roman" w:hAnsi="Times New Roman" w:cs="Times New Roman"/>
      <w:sz w:val="20"/>
      <w:szCs w:val="20"/>
      <w:lang w:eastAsia="pl-PL"/>
    </w:rPr>
  </w:style>
  <w:style w:type="paragraph" w:customStyle="1" w:styleId="punktowanie1">
    <w:name w:val="punktowanie 1"/>
    <w:basedOn w:val="tekstrozdziau"/>
    <w:link w:val="punktowanie1Char"/>
    <w:qFormat/>
    <w:rsid w:val="00AE223B"/>
    <w:pPr>
      <w:numPr>
        <w:numId w:val="16"/>
      </w:numPr>
      <w:spacing w:after="120"/>
      <w:ind w:left="714" w:hanging="357"/>
    </w:pPr>
  </w:style>
  <w:style w:type="character" w:customStyle="1" w:styleId="punktowanie1Char">
    <w:name w:val="punktowanie 1 Char"/>
    <w:link w:val="punktowanie1"/>
    <w:rsid w:val="00AE223B"/>
    <w:rPr>
      <w:rFonts w:ascii="Arial" w:hAnsi="Arial" w:cs="Arial"/>
      <w:bCs/>
      <w:kern w:val="32"/>
      <w:szCs w:val="32"/>
      <w:lang w:eastAsia="pl-PL"/>
    </w:rPr>
  </w:style>
  <w:style w:type="paragraph" w:customStyle="1" w:styleId="444">
    <w:name w:val="444"/>
    <w:basedOn w:val="tyturozdziau"/>
    <w:qFormat/>
    <w:rsid w:val="00AE223B"/>
    <w:pPr>
      <w:keepNext/>
      <w:tabs>
        <w:tab w:val="clear" w:pos="0"/>
      </w:tabs>
      <w:spacing w:after="280"/>
      <w:ind w:left="0" w:firstLine="0"/>
    </w:pPr>
    <w:rPr>
      <w:sz w:val="20"/>
      <w:szCs w:val="22"/>
    </w:rPr>
  </w:style>
  <w:style w:type="paragraph" w:customStyle="1" w:styleId="punkwadracik">
    <w:name w:val="pun kwadracik"/>
    <w:basedOn w:val="punktowanie1"/>
    <w:link w:val="punkwadracikChar"/>
    <w:qFormat/>
    <w:rsid w:val="00AE223B"/>
    <w:pPr>
      <w:numPr>
        <w:numId w:val="17"/>
      </w:numPr>
      <w:spacing w:before="80"/>
      <w:ind w:left="1434" w:hanging="357"/>
    </w:pPr>
  </w:style>
  <w:style w:type="character" w:customStyle="1" w:styleId="punkwadracikChar">
    <w:name w:val="pun kwadracik Char"/>
    <w:link w:val="punkwadracik"/>
    <w:rsid w:val="00AE223B"/>
    <w:rPr>
      <w:rFonts w:ascii="Arial" w:hAnsi="Arial" w:cs="Arial"/>
      <w:bCs/>
      <w:kern w:val="32"/>
      <w:szCs w:val="32"/>
      <w:lang w:eastAsia="pl-PL"/>
    </w:rPr>
  </w:style>
  <w:style w:type="character" w:customStyle="1" w:styleId="TematkomentarzaZnak">
    <w:name w:val="Temat komentarza Znak"/>
    <w:basedOn w:val="TekstkomentarzaZnak"/>
    <w:link w:val="Tematkomentarza"/>
    <w:semiHidden/>
    <w:rsid w:val="00AE223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E223B"/>
    <w:rPr>
      <w:b/>
      <w:bCs/>
    </w:rPr>
  </w:style>
  <w:style w:type="paragraph" w:customStyle="1" w:styleId="stopkaadresowa-okadka">
    <w:name w:val="stopka adresowa-okładka"/>
    <w:basedOn w:val="Normalny"/>
    <w:link w:val="stopkaadresowa-okadkaChar"/>
    <w:rsid w:val="00AE223B"/>
    <w:pPr>
      <w:spacing w:line="280" w:lineRule="atLeast"/>
      <w:ind w:left="-210"/>
      <w:jc w:val="right"/>
    </w:pPr>
    <w:rPr>
      <w:rFonts w:ascii="Arial" w:hAnsi="Arial"/>
      <w:color w:val="0A55A3"/>
      <w:sz w:val="21"/>
      <w:szCs w:val="20"/>
    </w:rPr>
  </w:style>
  <w:style w:type="character" w:customStyle="1" w:styleId="stopkaadresowa-okadkaChar">
    <w:name w:val="stopka adresowa-okładka Char"/>
    <w:link w:val="stopkaadresowa-okadka"/>
    <w:rsid w:val="00AE223B"/>
    <w:rPr>
      <w:rFonts w:ascii="Arial" w:eastAsia="Times New Roman" w:hAnsi="Arial" w:cs="Times New Roman"/>
      <w:color w:val="0A55A3"/>
      <w:sz w:val="21"/>
      <w:szCs w:val="20"/>
      <w:lang w:eastAsia="pl-PL"/>
    </w:rPr>
  </w:style>
  <w:style w:type="paragraph" w:customStyle="1" w:styleId="tytu">
    <w:name w:val="tytuł"/>
    <w:basedOn w:val="Nagwek1"/>
    <w:rsid w:val="00AE223B"/>
    <w:pPr>
      <w:spacing w:before="3800"/>
      <w:jc w:val="center"/>
    </w:pPr>
    <w:rPr>
      <w:rFonts w:ascii="Arial" w:hAnsi="Arial" w:cs="Arial"/>
      <w:i/>
      <w:u w:val="single"/>
    </w:rPr>
  </w:style>
  <w:style w:type="paragraph" w:customStyle="1" w:styleId="niebieskanumeracja">
    <w:name w:val="niebieska_numeracja"/>
    <w:basedOn w:val="Normalny"/>
    <w:link w:val="niebieskanumeracjaChar"/>
    <w:qFormat/>
    <w:rsid w:val="00AE223B"/>
    <w:pPr>
      <w:numPr>
        <w:numId w:val="19"/>
      </w:numPr>
      <w:spacing w:after="240" w:line="280" w:lineRule="atLeast"/>
      <w:ind w:right="-28"/>
      <w:jc w:val="both"/>
    </w:pPr>
    <w:rPr>
      <w:rFonts w:ascii="Arial" w:hAnsi="Arial"/>
      <w:bCs/>
      <w:color w:val="0A55A3"/>
      <w:kern w:val="32"/>
      <w:sz w:val="20"/>
      <w:szCs w:val="32"/>
    </w:rPr>
  </w:style>
  <w:style w:type="character" w:customStyle="1" w:styleId="niebieskanumeracjaChar">
    <w:name w:val="niebieska_numeracja Char"/>
    <w:link w:val="niebieskanumeracja"/>
    <w:rsid w:val="00AE223B"/>
    <w:rPr>
      <w:rFonts w:ascii="Arial" w:eastAsia="Times New Roman" w:hAnsi="Arial" w:cs="Times New Roman"/>
      <w:bCs/>
      <w:color w:val="0A55A3"/>
      <w:kern w:val="32"/>
      <w:sz w:val="20"/>
      <w:szCs w:val="32"/>
      <w:lang w:eastAsia="pl-PL"/>
    </w:rPr>
  </w:style>
  <w:style w:type="paragraph" w:styleId="NormalnyWeb">
    <w:name w:val="Normal (Web)"/>
    <w:basedOn w:val="Normalny"/>
    <w:uiPriority w:val="99"/>
    <w:rsid w:val="00AE223B"/>
    <w:pPr>
      <w:spacing w:before="100" w:beforeAutospacing="1" w:after="100" w:afterAutospacing="1"/>
    </w:pPr>
    <w:rPr>
      <w:sz w:val="17"/>
      <w:szCs w:val="17"/>
    </w:rPr>
  </w:style>
  <w:style w:type="paragraph" w:customStyle="1" w:styleId="wyrnieniabeznumerkw">
    <w:name w:val="wyróżnienia bez numerków"/>
    <w:basedOn w:val="Nagwek8"/>
    <w:link w:val="wyrnieniabeznumerkwChar"/>
    <w:qFormat/>
    <w:rsid w:val="00AE223B"/>
    <w:pPr>
      <w:keepNext/>
      <w:numPr>
        <w:ilvl w:val="0"/>
        <w:numId w:val="0"/>
      </w:numPr>
      <w:spacing w:before="0" w:after="280" w:line="280" w:lineRule="atLeast"/>
    </w:pPr>
    <w:rPr>
      <w:rFonts w:ascii="Arial" w:hAnsi="Arial"/>
      <w:b/>
      <w:bCs/>
      <w:i w:val="0"/>
      <w:iCs w:val="0"/>
      <w:noProof/>
      <w:color w:val="0A55A3"/>
      <w:sz w:val="20"/>
      <w:szCs w:val="23"/>
    </w:rPr>
  </w:style>
  <w:style w:type="character" w:customStyle="1" w:styleId="wyrnieniabeznumerkwChar">
    <w:name w:val="wyróżnienia bez numerków Char"/>
    <w:link w:val="wyrnieniabeznumerkw"/>
    <w:rsid w:val="00AE223B"/>
    <w:rPr>
      <w:rFonts w:ascii="Arial" w:eastAsia="Times New Roman" w:hAnsi="Arial" w:cs="Times New Roman"/>
      <w:b/>
      <w:bCs/>
      <w:noProof/>
      <w:color w:val="0A55A3"/>
      <w:sz w:val="20"/>
      <w:szCs w:val="23"/>
      <w:lang w:eastAsia="pl-PL"/>
    </w:rPr>
  </w:style>
  <w:style w:type="paragraph" w:customStyle="1" w:styleId="podtytu-okadka">
    <w:name w:val="podtytuł-okładka"/>
    <w:basedOn w:val="Normalny"/>
    <w:link w:val="podtytu-okadkaChar"/>
    <w:rsid w:val="00AE223B"/>
    <w:pPr>
      <w:spacing w:line="280" w:lineRule="atLeast"/>
      <w:ind w:left="-210"/>
    </w:pPr>
    <w:rPr>
      <w:rFonts w:ascii="Arial" w:hAnsi="Arial"/>
      <w:color w:val="0A55A3"/>
      <w:sz w:val="28"/>
      <w:szCs w:val="20"/>
    </w:rPr>
  </w:style>
  <w:style w:type="character" w:customStyle="1" w:styleId="podtytu-okadkaChar">
    <w:name w:val="podtytuł-okładka Char"/>
    <w:link w:val="podtytu-okadka"/>
    <w:rsid w:val="00AE223B"/>
    <w:rPr>
      <w:rFonts w:ascii="Arial" w:eastAsia="Times New Roman" w:hAnsi="Arial" w:cs="Times New Roman"/>
      <w:color w:val="0A55A3"/>
      <w:sz w:val="28"/>
      <w:szCs w:val="20"/>
      <w:lang w:eastAsia="pl-PL"/>
    </w:rPr>
  </w:style>
  <w:style w:type="paragraph" w:customStyle="1" w:styleId="numeracjatekst">
    <w:name w:val="numeracja_tekst"/>
    <w:basedOn w:val="Normalny"/>
    <w:link w:val="numeracjatekstChar"/>
    <w:qFormat/>
    <w:rsid w:val="00AE223B"/>
    <w:pPr>
      <w:numPr>
        <w:numId w:val="20"/>
      </w:numPr>
      <w:spacing w:before="120" w:after="240" w:line="280" w:lineRule="atLeast"/>
      <w:ind w:left="709" w:right="-28"/>
      <w:jc w:val="both"/>
    </w:pPr>
    <w:rPr>
      <w:rFonts w:ascii="Arial" w:hAnsi="Arial"/>
      <w:bCs/>
      <w:kern w:val="32"/>
      <w:sz w:val="20"/>
      <w:szCs w:val="32"/>
    </w:rPr>
  </w:style>
  <w:style w:type="character" w:customStyle="1" w:styleId="numeracjatekstChar">
    <w:name w:val="numeracja_tekst Char"/>
    <w:link w:val="numeracjatekst"/>
    <w:rsid w:val="00AE223B"/>
    <w:rPr>
      <w:rFonts w:ascii="Arial" w:eastAsia="Times New Roman" w:hAnsi="Arial" w:cs="Times New Roman"/>
      <w:bCs/>
      <w:kern w:val="32"/>
      <w:sz w:val="20"/>
      <w:szCs w:val="32"/>
      <w:lang w:eastAsia="pl-PL"/>
    </w:rPr>
  </w:style>
  <w:style w:type="character" w:customStyle="1" w:styleId="TekstprzypisukocowegoZnak">
    <w:name w:val="Tekst przypisu końcowego Znak"/>
    <w:basedOn w:val="Domylnaczcionkaakapitu"/>
    <w:link w:val="Tekstprzypisukocowego"/>
    <w:semiHidden/>
    <w:rsid w:val="00AE223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E223B"/>
    <w:rPr>
      <w:sz w:val="20"/>
      <w:szCs w:val="20"/>
    </w:rPr>
  </w:style>
  <w:style w:type="paragraph" w:customStyle="1" w:styleId="podtytupodrozdzia">
    <w:name w:val="podtytuł podrozdział"/>
    <w:basedOn w:val="Normalny"/>
    <w:rsid w:val="00AE223B"/>
    <w:pPr>
      <w:numPr>
        <w:numId w:val="21"/>
      </w:numPr>
      <w:tabs>
        <w:tab w:val="clear" w:pos="720"/>
        <w:tab w:val="num" w:pos="-720"/>
      </w:tabs>
      <w:spacing w:after="280" w:line="280" w:lineRule="atLeast"/>
      <w:ind w:hanging="720"/>
      <w:outlineLvl w:val="1"/>
    </w:pPr>
    <w:rPr>
      <w:rFonts w:ascii="Arial" w:hAnsi="Arial"/>
      <w:color w:val="0A55A3"/>
      <w:sz w:val="28"/>
      <w:szCs w:val="20"/>
    </w:rPr>
  </w:style>
  <w:style w:type="paragraph" w:customStyle="1" w:styleId="punktowanie-znaczki">
    <w:name w:val="punktowanie - znaczki"/>
    <w:basedOn w:val="tyturozdziau"/>
    <w:rsid w:val="00AE223B"/>
    <w:pPr>
      <w:numPr>
        <w:numId w:val="15"/>
      </w:numPr>
      <w:tabs>
        <w:tab w:val="clear" w:pos="720"/>
        <w:tab w:val="num" w:pos="432"/>
      </w:tabs>
      <w:spacing w:after="120"/>
      <w:ind w:left="432" w:hanging="432"/>
      <w:jc w:val="both"/>
      <w:outlineLvl w:val="9"/>
    </w:pPr>
    <w:rPr>
      <w:color w:val="auto"/>
      <w:sz w:val="20"/>
    </w:rPr>
  </w:style>
  <w:style w:type="paragraph" w:styleId="Tekstpodstawowy2">
    <w:name w:val="Body Text 2"/>
    <w:basedOn w:val="Normalny"/>
    <w:link w:val="Tekstpodstawowy2Znak"/>
    <w:rsid w:val="00AE223B"/>
    <w:pPr>
      <w:spacing w:after="120" w:line="480" w:lineRule="auto"/>
    </w:pPr>
  </w:style>
  <w:style w:type="character" w:customStyle="1" w:styleId="Tekstpodstawowy2Znak">
    <w:name w:val="Tekst podstawowy 2 Znak"/>
    <w:basedOn w:val="Domylnaczcionkaakapitu"/>
    <w:link w:val="Tekstpodstawowy2"/>
    <w:rsid w:val="00AE223B"/>
    <w:rPr>
      <w:rFonts w:ascii="Times New Roman" w:eastAsia="Times New Roman" w:hAnsi="Times New Roman" w:cs="Times New Roman"/>
      <w:sz w:val="24"/>
      <w:szCs w:val="24"/>
      <w:lang w:eastAsia="pl-PL"/>
    </w:rPr>
  </w:style>
  <w:style w:type="paragraph" w:customStyle="1" w:styleId="Text1">
    <w:name w:val="Text 1"/>
    <w:basedOn w:val="Normalny"/>
    <w:rsid w:val="00AE223B"/>
    <w:pPr>
      <w:autoSpaceDE w:val="0"/>
      <w:autoSpaceDN w:val="0"/>
      <w:spacing w:after="240"/>
      <w:ind w:left="482"/>
      <w:jc w:val="both"/>
    </w:pPr>
  </w:style>
  <w:style w:type="paragraph" w:styleId="Tekstpodstawowy3">
    <w:name w:val="Body Text 3"/>
    <w:basedOn w:val="Normalny"/>
    <w:link w:val="Tekstpodstawowy3Znak"/>
    <w:rsid w:val="00AE223B"/>
    <w:pPr>
      <w:spacing w:after="120"/>
    </w:pPr>
    <w:rPr>
      <w:sz w:val="16"/>
      <w:szCs w:val="16"/>
    </w:rPr>
  </w:style>
  <w:style w:type="character" w:customStyle="1" w:styleId="Tekstpodstawowy3Znak">
    <w:name w:val="Tekst podstawowy 3 Znak"/>
    <w:basedOn w:val="Domylnaczcionkaakapitu"/>
    <w:link w:val="Tekstpodstawowy3"/>
    <w:rsid w:val="00AE223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AE223B"/>
    <w:pPr>
      <w:spacing w:after="120"/>
      <w:ind w:left="283"/>
    </w:pPr>
  </w:style>
  <w:style w:type="character" w:customStyle="1" w:styleId="TekstpodstawowywcityZnak">
    <w:name w:val="Tekst podstawowy wcięty Znak"/>
    <w:basedOn w:val="Domylnaczcionkaakapitu"/>
    <w:link w:val="Tekstpodstawowywcity"/>
    <w:rsid w:val="00AE223B"/>
    <w:rPr>
      <w:rFonts w:ascii="Times New Roman" w:eastAsia="Times New Roman" w:hAnsi="Times New Roman" w:cs="Times New Roman"/>
      <w:sz w:val="24"/>
      <w:szCs w:val="24"/>
      <w:lang w:eastAsia="pl-PL"/>
    </w:rPr>
  </w:style>
  <w:style w:type="paragraph" w:customStyle="1" w:styleId="western">
    <w:name w:val="western"/>
    <w:basedOn w:val="Normalny"/>
    <w:rsid w:val="00AE223B"/>
    <w:pPr>
      <w:spacing w:before="100" w:beforeAutospacing="1" w:after="100" w:afterAutospacing="1"/>
    </w:pPr>
  </w:style>
  <w:style w:type="character" w:styleId="Uwydatnienie">
    <w:name w:val="Emphasis"/>
    <w:uiPriority w:val="20"/>
    <w:qFormat/>
    <w:rsid w:val="00AE223B"/>
    <w:rPr>
      <w:i/>
      <w:iCs/>
    </w:rPr>
  </w:style>
  <w:style w:type="paragraph" w:customStyle="1" w:styleId="ZnakCharCharZnakCharCharZnakZnakCharCharZnakZnak1CharCharZnakZnakCharChar">
    <w:name w:val="Znak Char Char Znak Char Char Znak Znak Char Char Znak Znak1 Char Char Znak Znak Char Char"/>
    <w:basedOn w:val="Normalny"/>
    <w:rsid w:val="00AE223B"/>
  </w:style>
  <w:style w:type="paragraph" w:customStyle="1" w:styleId="punktowanieramka">
    <w:name w:val="punktowanie ramka"/>
    <w:basedOn w:val="Normalny"/>
    <w:link w:val="punktowanieramkaChar"/>
    <w:autoRedefine/>
    <w:rsid w:val="00AE223B"/>
    <w:pPr>
      <w:spacing w:after="120" w:line="280" w:lineRule="atLeast"/>
      <w:ind w:right="-28"/>
      <w:jc w:val="both"/>
    </w:pPr>
    <w:rPr>
      <w:rFonts w:ascii="Arial" w:hAnsi="Arial"/>
      <w:bCs/>
      <w:kern w:val="32"/>
      <w:sz w:val="20"/>
      <w:szCs w:val="32"/>
    </w:rPr>
  </w:style>
  <w:style w:type="character" w:customStyle="1" w:styleId="punktowanieramkaChar">
    <w:name w:val="punktowanie ramka Char"/>
    <w:link w:val="punktowanieramka"/>
    <w:locked/>
    <w:rsid w:val="00AE223B"/>
    <w:rPr>
      <w:rFonts w:ascii="Arial" w:eastAsia="Times New Roman" w:hAnsi="Arial" w:cs="Times New Roman"/>
      <w:bCs/>
      <w:kern w:val="32"/>
      <w:sz w:val="20"/>
      <w:szCs w:val="32"/>
      <w:lang w:eastAsia="pl-PL"/>
    </w:rPr>
  </w:style>
  <w:style w:type="paragraph" w:styleId="HTML-wstpniesformatowany">
    <w:name w:val="HTML Preformatted"/>
    <w:basedOn w:val="Normalny"/>
    <w:link w:val="HTML-wstpniesformatowanyZnak"/>
    <w:uiPriority w:val="99"/>
    <w:unhideWhenUsed/>
    <w:rsid w:val="00AE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AE223B"/>
    <w:rPr>
      <w:rFonts w:ascii="Courier New" w:eastAsia="Times New Roman" w:hAnsi="Courier New" w:cs="Times New Roman"/>
      <w:sz w:val="20"/>
      <w:szCs w:val="20"/>
      <w:lang w:eastAsia="pl-PL"/>
    </w:rPr>
  </w:style>
  <w:style w:type="paragraph" w:customStyle="1" w:styleId="3CBD5A742C28424DA5172AD252E32316">
    <w:name w:val="3CBD5A742C28424DA5172AD252E32316"/>
    <w:rsid w:val="00AE223B"/>
    <w:rPr>
      <w:rFonts w:ascii="Calibri" w:eastAsia="Times New Roman" w:hAnsi="Calibri" w:cs="Times New Roman"/>
      <w:lang w:eastAsia="pl-PL"/>
    </w:rPr>
  </w:style>
  <w:style w:type="paragraph" w:styleId="Tytu0">
    <w:name w:val="Title"/>
    <w:basedOn w:val="Normalny"/>
    <w:next w:val="Normalny"/>
    <w:link w:val="TytuZnak"/>
    <w:uiPriority w:val="10"/>
    <w:qFormat/>
    <w:rsid w:val="00AE223B"/>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0"/>
    <w:uiPriority w:val="10"/>
    <w:rsid w:val="00AE223B"/>
    <w:rPr>
      <w:rFonts w:ascii="Cambria" w:eastAsia="Times New Roman" w:hAnsi="Cambria" w:cs="Times New Roman"/>
      <w:color w:val="17365D"/>
      <w:spacing w:val="5"/>
      <w:kern w:val="28"/>
      <w:sz w:val="52"/>
      <w:szCs w:val="52"/>
      <w:lang w:eastAsia="pl-PL"/>
    </w:rPr>
  </w:style>
  <w:style w:type="paragraph" w:styleId="Podtytu">
    <w:name w:val="Subtitle"/>
    <w:basedOn w:val="Normalny"/>
    <w:next w:val="Normalny"/>
    <w:link w:val="PodtytuZnak"/>
    <w:uiPriority w:val="11"/>
    <w:qFormat/>
    <w:rsid w:val="00AE223B"/>
    <w:pPr>
      <w:numPr>
        <w:ilvl w:val="1"/>
      </w:numPr>
      <w:spacing w:after="200" w:line="276" w:lineRule="auto"/>
    </w:pPr>
    <w:rPr>
      <w:rFonts w:ascii="Cambria" w:hAnsi="Cambria"/>
      <w:i/>
      <w:iCs/>
      <w:color w:val="4F81BD"/>
      <w:spacing w:val="15"/>
    </w:rPr>
  </w:style>
  <w:style w:type="character" w:customStyle="1" w:styleId="PodtytuZnak">
    <w:name w:val="Podtytuł Znak"/>
    <w:basedOn w:val="Domylnaczcionkaakapitu"/>
    <w:link w:val="Podtytu"/>
    <w:uiPriority w:val="11"/>
    <w:rsid w:val="00AE223B"/>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AE223B"/>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AE223B"/>
    <w:rPr>
      <w:rFonts w:ascii="Calibri" w:eastAsia="Times New Roman" w:hAnsi="Calibri" w:cs="Times New Roman"/>
      <w:lang w:eastAsia="pl-PL"/>
    </w:rPr>
  </w:style>
  <w:style w:type="paragraph" w:customStyle="1" w:styleId="ZnakZnakZnakZnakZnakCharCharZnakCharCharZnakZnakCharCharZnakZnakCharCharZnakZnakCharCharZnakZnak1CharCharZnakZnakCharCharZnakZnakCharCharZnakZnakCharChar">
    <w:name w:val="Znak Znak Znak Znak Znak Char Char Znak Char Char Znak Znak Char Char Znak Znak Char Char Znak Znak Char Char Znak Znak1 Char Char Znak Znak Char Char Znak Znak Char Char Znak Znak Char Char"/>
    <w:basedOn w:val="Normalny"/>
    <w:rsid w:val="00AE223B"/>
  </w:style>
  <w:style w:type="paragraph" w:customStyle="1" w:styleId="Default">
    <w:name w:val="Default"/>
    <w:rsid w:val="00AE223B"/>
    <w:pPr>
      <w:autoSpaceDE w:val="0"/>
      <w:autoSpaceDN w:val="0"/>
      <w:adjustRightInd w:val="0"/>
      <w:spacing w:after="0" w:line="240" w:lineRule="auto"/>
    </w:pPr>
    <w:rPr>
      <w:rFonts w:ascii="Arial" w:eastAsia="Calibri" w:hAnsi="Arial" w:cs="Arial"/>
      <w:color w:val="000000"/>
      <w:sz w:val="24"/>
      <w:szCs w:val="24"/>
    </w:rPr>
  </w:style>
  <w:style w:type="character" w:customStyle="1" w:styleId="st">
    <w:name w:val="st"/>
    <w:rsid w:val="00AE223B"/>
  </w:style>
  <w:style w:type="paragraph" w:customStyle="1" w:styleId="ZnakZnak1">
    <w:name w:val="Znak Znak1"/>
    <w:basedOn w:val="Normalny"/>
    <w:rsid w:val="00AE223B"/>
    <w:rPr>
      <w:rFonts w:ascii="Arial" w:hAnsi="Arial" w:cs="Arial"/>
    </w:rPr>
  </w:style>
  <w:style w:type="paragraph" w:styleId="Tekstpodstawowywcity2">
    <w:name w:val="Body Text Indent 2"/>
    <w:basedOn w:val="Normalny"/>
    <w:link w:val="Tekstpodstawowywcity2Znak"/>
    <w:uiPriority w:val="99"/>
    <w:unhideWhenUsed/>
    <w:rsid w:val="000300CF"/>
    <w:pPr>
      <w:spacing w:after="120" w:line="480" w:lineRule="auto"/>
      <w:ind w:left="283"/>
    </w:pPr>
    <w:rPr>
      <w:rFonts w:asciiTheme="minorHAnsi" w:eastAsiaTheme="minorHAnsi" w:hAnsiTheme="minorHAnsi" w:cstheme="minorBidi"/>
      <w:sz w:val="22"/>
      <w:szCs w:val="22"/>
      <w:lang w:eastAsia="en-US"/>
    </w:rPr>
  </w:style>
  <w:style w:type="character" w:customStyle="1" w:styleId="Tekstpodstawowywcity2Znak">
    <w:name w:val="Tekst podstawowy wcięty 2 Znak"/>
    <w:basedOn w:val="Domylnaczcionkaakapitu"/>
    <w:link w:val="Tekstpodstawowywcity2"/>
    <w:uiPriority w:val="99"/>
    <w:rsid w:val="000300CF"/>
  </w:style>
  <w:style w:type="character" w:styleId="Odwoanieprzypisudolnego">
    <w:name w:val="footnote reference"/>
    <w:uiPriority w:val="99"/>
    <w:unhideWhenUsed/>
    <w:rsid w:val="00F3247D"/>
    <w:rPr>
      <w:vertAlign w:val="superscript"/>
    </w:rPr>
  </w:style>
  <w:style w:type="character" w:styleId="Nierozpoznanawzmianka">
    <w:name w:val="Unresolved Mention"/>
    <w:basedOn w:val="Domylnaczcionkaakapitu"/>
    <w:uiPriority w:val="99"/>
    <w:semiHidden/>
    <w:unhideWhenUsed/>
    <w:rsid w:val="000B3926"/>
    <w:rPr>
      <w:color w:val="605E5C"/>
      <w:shd w:val="clear" w:color="auto" w:fill="E1DFDD"/>
    </w:rPr>
  </w:style>
  <w:style w:type="character" w:customStyle="1" w:styleId="size">
    <w:name w:val="size"/>
    <w:basedOn w:val="Domylnaczcionkaakapitu"/>
    <w:rsid w:val="00B55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0970">
      <w:bodyDiv w:val="1"/>
      <w:marLeft w:val="0"/>
      <w:marRight w:val="0"/>
      <w:marTop w:val="0"/>
      <w:marBottom w:val="0"/>
      <w:divBdr>
        <w:top w:val="none" w:sz="0" w:space="0" w:color="auto"/>
        <w:left w:val="none" w:sz="0" w:space="0" w:color="auto"/>
        <w:bottom w:val="none" w:sz="0" w:space="0" w:color="auto"/>
        <w:right w:val="none" w:sz="0" w:space="0" w:color="auto"/>
      </w:divBdr>
    </w:div>
    <w:div w:id="573319919">
      <w:bodyDiv w:val="1"/>
      <w:marLeft w:val="0"/>
      <w:marRight w:val="0"/>
      <w:marTop w:val="0"/>
      <w:marBottom w:val="0"/>
      <w:divBdr>
        <w:top w:val="none" w:sz="0" w:space="0" w:color="auto"/>
        <w:left w:val="none" w:sz="0" w:space="0" w:color="auto"/>
        <w:bottom w:val="none" w:sz="0" w:space="0" w:color="auto"/>
        <w:right w:val="none" w:sz="0" w:space="0" w:color="auto"/>
      </w:divBdr>
    </w:div>
    <w:div w:id="745953786">
      <w:bodyDiv w:val="1"/>
      <w:marLeft w:val="0"/>
      <w:marRight w:val="0"/>
      <w:marTop w:val="0"/>
      <w:marBottom w:val="0"/>
      <w:divBdr>
        <w:top w:val="none" w:sz="0" w:space="0" w:color="auto"/>
        <w:left w:val="none" w:sz="0" w:space="0" w:color="auto"/>
        <w:bottom w:val="none" w:sz="0" w:space="0" w:color="auto"/>
        <w:right w:val="none" w:sz="0" w:space="0" w:color="auto"/>
      </w:divBdr>
    </w:div>
    <w:div w:id="1000504454">
      <w:bodyDiv w:val="1"/>
      <w:marLeft w:val="0"/>
      <w:marRight w:val="0"/>
      <w:marTop w:val="0"/>
      <w:marBottom w:val="0"/>
      <w:divBdr>
        <w:top w:val="none" w:sz="0" w:space="0" w:color="auto"/>
        <w:left w:val="none" w:sz="0" w:space="0" w:color="auto"/>
        <w:bottom w:val="none" w:sz="0" w:space="0" w:color="auto"/>
        <w:right w:val="none" w:sz="0" w:space="0" w:color="auto"/>
      </w:divBdr>
    </w:div>
    <w:div w:id="1400247748">
      <w:bodyDiv w:val="1"/>
      <w:marLeft w:val="0"/>
      <w:marRight w:val="0"/>
      <w:marTop w:val="0"/>
      <w:marBottom w:val="0"/>
      <w:divBdr>
        <w:top w:val="none" w:sz="0" w:space="0" w:color="auto"/>
        <w:left w:val="none" w:sz="0" w:space="0" w:color="auto"/>
        <w:bottom w:val="none" w:sz="0" w:space="0" w:color="auto"/>
        <w:right w:val="none" w:sz="0" w:space="0" w:color="auto"/>
      </w:divBdr>
    </w:div>
    <w:div w:id="1409502752">
      <w:bodyDiv w:val="1"/>
      <w:marLeft w:val="0"/>
      <w:marRight w:val="0"/>
      <w:marTop w:val="0"/>
      <w:marBottom w:val="0"/>
      <w:divBdr>
        <w:top w:val="none" w:sz="0" w:space="0" w:color="auto"/>
        <w:left w:val="none" w:sz="0" w:space="0" w:color="auto"/>
        <w:bottom w:val="none" w:sz="0" w:space="0" w:color="auto"/>
        <w:right w:val="none" w:sz="0" w:space="0" w:color="auto"/>
      </w:divBdr>
    </w:div>
    <w:div w:id="1621840841">
      <w:bodyDiv w:val="1"/>
      <w:marLeft w:val="0"/>
      <w:marRight w:val="0"/>
      <w:marTop w:val="0"/>
      <w:marBottom w:val="0"/>
      <w:divBdr>
        <w:top w:val="none" w:sz="0" w:space="0" w:color="auto"/>
        <w:left w:val="none" w:sz="0" w:space="0" w:color="auto"/>
        <w:bottom w:val="none" w:sz="0" w:space="0" w:color="auto"/>
        <w:right w:val="none" w:sz="0" w:space="0" w:color="auto"/>
      </w:divBdr>
    </w:div>
    <w:div w:id="186936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kacperczyk@skaryszew.pl" TargetMode="External"/><Relationship Id="rId18" Type="http://schemas.openxmlformats.org/officeDocument/2006/relationships/hyperlink" Target="https://ksiegarnia-edukacyjna.pl/product-pol-15388-Przyroda-Zeszyt-cwiczen-klasa-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ksiegarnia-edukacyjna.pl/product-pol-15387-Przyroda-Podrecznik-klasa-4.html" TargetMode="External"/><Relationship Id="rId2" Type="http://schemas.openxmlformats.org/officeDocument/2006/relationships/numbering" Target="numbering.xml"/><Relationship Id="rId16" Type="http://schemas.openxmlformats.org/officeDocument/2006/relationships/hyperlink" Target="https://ksiegarnia-edukacyjna.pl/product-pol-15388-Przyroda-Zeszyt-cwiczen-klasa-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ksiegarnia-edukacyjna.pl/product-pol-15387-Przyroda-Podrecznik-klasa-4.html" TargetMode="External"/><Relationship Id="rId10" Type="http://schemas.openxmlformats.org/officeDocument/2006/relationships/hyperlink" Target="mailto:iodo@skarysze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zad@skaryszew.pl" TargetMode="External"/><Relationship Id="rId14" Type="http://schemas.openxmlformats.org/officeDocument/2006/relationships/hyperlink" Target="https://www.dobre-ksiazki.com.pl/praca-zbiorowa-au12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E774C-8F62-4763-A202-E9DE8C32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7160</Words>
  <Characters>42963</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e.czajkowska</dc:creator>
  <cp:keywords/>
  <dc:description/>
  <cp:lastModifiedBy>tkalita</cp:lastModifiedBy>
  <cp:revision>3</cp:revision>
  <cp:lastPrinted>2018-10-04T09:13:00Z</cp:lastPrinted>
  <dcterms:created xsi:type="dcterms:W3CDTF">2018-11-07T09:56:00Z</dcterms:created>
  <dcterms:modified xsi:type="dcterms:W3CDTF">2018-11-07T12:25:00Z</dcterms:modified>
</cp:coreProperties>
</file>