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B4" w:rsidRPr="007F1181" w:rsidRDefault="00D679B4" w:rsidP="00D67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39</w:t>
      </w:r>
      <w:r w:rsidRPr="007F1181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D679B4" w:rsidRPr="007F1181" w:rsidRDefault="00D679B4" w:rsidP="00D679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181">
        <w:rPr>
          <w:rFonts w:ascii="Times New Roman" w:hAnsi="Times New Roman" w:cs="Times New Roman"/>
          <w:b/>
          <w:sz w:val="24"/>
          <w:szCs w:val="24"/>
        </w:rPr>
        <w:t>z posiedzenia Komisji Rolnictwa, Handlu, Usług i d</w:t>
      </w:r>
      <w:r>
        <w:rPr>
          <w:rFonts w:ascii="Times New Roman" w:hAnsi="Times New Roman" w:cs="Times New Roman"/>
          <w:b/>
          <w:sz w:val="24"/>
          <w:szCs w:val="24"/>
        </w:rPr>
        <w:t>s. Samorządu – odbytej w dniu 23 listopada 2017</w:t>
      </w:r>
      <w:r w:rsidRPr="007F1181">
        <w:rPr>
          <w:rFonts w:ascii="Times New Roman" w:hAnsi="Times New Roman" w:cs="Times New Roman"/>
          <w:b/>
          <w:sz w:val="24"/>
          <w:szCs w:val="24"/>
        </w:rPr>
        <w:t xml:space="preserve"> roku. </w:t>
      </w:r>
    </w:p>
    <w:p w:rsidR="00D679B4" w:rsidRPr="007F1181" w:rsidRDefault="00D679B4" w:rsidP="00D67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81">
        <w:rPr>
          <w:rFonts w:ascii="Times New Roman" w:hAnsi="Times New Roman"/>
          <w:sz w:val="24"/>
          <w:szCs w:val="24"/>
        </w:rPr>
        <w:t xml:space="preserve">Obecni na posiedzeniu członkowie komisji oraz goście zaproszeni wg załączonej listy obecności. </w:t>
      </w:r>
    </w:p>
    <w:p w:rsidR="00D679B4" w:rsidRPr="001872D2" w:rsidRDefault="00D679B4" w:rsidP="00D679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1181">
        <w:rPr>
          <w:rFonts w:ascii="Times New Roman" w:hAnsi="Times New Roman" w:cs="Times New Roman"/>
          <w:sz w:val="24"/>
          <w:szCs w:val="24"/>
        </w:rPr>
        <w:t>Posiedzeniu przewodniczył Pan Stanisław Piwoński  – Przewodniczący Komisji.</w:t>
      </w:r>
    </w:p>
    <w:p w:rsidR="00D679B4" w:rsidRPr="007F1181" w:rsidRDefault="00D679B4" w:rsidP="00D679B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F1181">
        <w:rPr>
          <w:rFonts w:ascii="Times New Roman" w:hAnsi="Times New Roman"/>
          <w:sz w:val="24"/>
          <w:szCs w:val="24"/>
          <w:u w:val="single"/>
        </w:rPr>
        <w:t>Porządek obrad:</w:t>
      </w:r>
    </w:p>
    <w:p w:rsidR="00D679B4" w:rsidRPr="007F1181" w:rsidRDefault="00D679B4" w:rsidP="00D679B4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181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posiedzenia Komisji.</w:t>
      </w:r>
    </w:p>
    <w:p w:rsidR="00D679B4" w:rsidRPr="007F1181" w:rsidRDefault="00D679B4" w:rsidP="00D679B4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181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obrad.</w:t>
      </w:r>
    </w:p>
    <w:p w:rsidR="00D679B4" w:rsidRPr="007F1181" w:rsidRDefault="00D679B4" w:rsidP="00D679B4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protokołu z poprzedniego posiedzenia komisji. </w:t>
      </w:r>
    </w:p>
    <w:p w:rsidR="00D679B4" w:rsidRDefault="00D679B4" w:rsidP="00D679B4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Ustalenie stawek podatków i opłat na 2018r. </w:t>
      </w:r>
    </w:p>
    <w:p w:rsidR="00D679B4" w:rsidRPr="00B2359F" w:rsidRDefault="00D679B4" w:rsidP="00D679B4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materiałów na sesję Rady Miejskiej. </w:t>
      </w:r>
    </w:p>
    <w:p w:rsidR="00D679B4" w:rsidRPr="00E54518" w:rsidRDefault="00D679B4" w:rsidP="00D679B4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Sprawy różne. </w:t>
      </w:r>
    </w:p>
    <w:p w:rsidR="00D679B4" w:rsidRPr="007F1181" w:rsidRDefault="00D679B4" w:rsidP="00D679B4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Zakończenie posiedzenia. </w:t>
      </w:r>
    </w:p>
    <w:p w:rsidR="00D679B4" w:rsidRPr="007F1181" w:rsidRDefault="00D679B4" w:rsidP="00D679B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Ad.1. </w:t>
      </w:r>
    </w:p>
    <w:p w:rsidR="00D679B4" w:rsidRPr="007F1181" w:rsidRDefault="00D679B4" w:rsidP="00D679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181">
        <w:rPr>
          <w:rFonts w:ascii="Times New Roman" w:eastAsia="Times New Roman" w:hAnsi="Times New Roman" w:cs="Times New Roman"/>
          <w:sz w:val="24"/>
          <w:szCs w:val="24"/>
          <w:lang w:eastAsia="pl-PL"/>
        </w:rPr>
        <w:t>- p. S. Piwoński – Przewodniczą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 Komisji – dokonał otwarcia 39</w:t>
      </w:r>
      <w:r w:rsidRPr="007F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posiedzenia Komisji, stwierdzając quorum, przy którym Komisja może obradować i podejmować uchwały. </w:t>
      </w:r>
    </w:p>
    <w:p w:rsidR="00D679B4" w:rsidRPr="007F1181" w:rsidRDefault="00D679B4" w:rsidP="00D679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79B4" w:rsidRPr="007F1181" w:rsidRDefault="00D679B4" w:rsidP="00D679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181"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OBRAD:</w:t>
      </w:r>
    </w:p>
    <w:p w:rsidR="00D679B4" w:rsidRPr="007F1181" w:rsidRDefault="00D679B4" w:rsidP="00D679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</w:t>
      </w:r>
    </w:p>
    <w:p w:rsidR="00D679B4" w:rsidRDefault="00D679B4" w:rsidP="00D679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S. Piwoński - </w:t>
      </w:r>
      <w:r w:rsidRPr="007F1181">
        <w:rPr>
          <w:rFonts w:ascii="Times New Roman" w:eastAsia="Times New Roman" w:hAnsi="Times New Roman" w:cs="Times New Roman"/>
          <w:sz w:val="24"/>
          <w:szCs w:val="24"/>
          <w:lang w:eastAsia="pl-PL"/>
        </w:rPr>
        <w:t>Przew. Komisji – przedstawił porządek obrad posiedzenia Komisji. Zapyt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ał</w:t>
      </w:r>
      <w:r w:rsidRPr="007F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 wnioski do porządku obrad. Poddał pod głosowanie porządek obrad.</w:t>
      </w:r>
    </w:p>
    <w:p w:rsidR="00D679B4" w:rsidRDefault="00D679B4" w:rsidP="00D679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5, p – 0, w – 0  </w:t>
      </w:r>
    </w:p>
    <w:p w:rsidR="00D679B4" w:rsidRDefault="00D679B4" w:rsidP="00D679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porządek obrad jednogłośnie w głosowaniu jawnym. </w:t>
      </w:r>
    </w:p>
    <w:p w:rsidR="00D679B4" w:rsidRDefault="00D679B4" w:rsidP="00D679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</w:t>
      </w:r>
    </w:p>
    <w:p w:rsidR="00D679B4" w:rsidRDefault="00D679B4" w:rsidP="00D679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p. S. Piwoński – zapoznał Komisję z protokołem Nr 38/2017 z posiedzenia odbytego w dniu 18 października 2017r. Poddał pod głosowanie w/w protokół.</w:t>
      </w:r>
    </w:p>
    <w:p w:rsidR="00D679B4" w:rsidRDefault="00D679B4" w:rsidP="00D679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- 5, p – 0, w – 0</w:t>
      </w:r>
    </w:p>
    <w:p w:rsidR="00D679B4" w:rsidRDefault="00D679B4" w:rsidP="00D679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protokół jednogłośnie w głosowaniu jawnym. </w:t>
      </w:r>
    </w:p>
    <w:p w:rsidR="00D679B4" w:rsidRDefault="00D679B4" w:rsidP="00D679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79B4" w:rsidRDefault="00D679B4" w:rsidP="00D679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Ad.5. Analiza materiałów na sesję Rady Miejskiej. </w:t>
      </w:r>
    </w:p>
    <w:p w:rsidR="00D679B4" w:rsidRDefault="00D679B4" w:rsidP="00D679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087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uchwały w sprawie zmiany uchwały budżetowej na rok 2017 – przedstawiła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p.M.Bienias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Skarbnik Miasta i Gminy Skaryszew. </w:t>
      </w:r>
    </w:p>
    <w:p w:rsidR="00D679B4" w:rsidRDefault="00D679B4" w:rsidP="00D679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A4D">
        <w:rPr>
          <w:rFonts w:ascii="Times New Roman" w:hAnsi="Times New Roman" w:cs="Times New Roman"/>
          <w:b/>
          <w:sz w:val="24"/>
          <w:szCs w:val="24"/>
        </w:rPr>
        <w:t>W załączniku nr 1 Planowane dochody budżetu wprowadza się następujące zmiany dochodów:</w:t>
      </w:r>
    </w:p>
    <w:p w:rsidR="00D679B4" w:rsidRDefault="00D679B4" w:rsidP="00D67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199A">
        <w:rPr>
          <w:rFonts w:ascii="Times New Roman" w:hAnsi="Times New Roman" w:cs="Times New Roman"/>
          <w:b/>
          <w:sz w:val="24"/>
          <w:szCs w:val="24"/>
        </w:rPr>
        <w:t>w rozdziale 01010</w:t>
      </w:r>
      <w:r>
        <w:rPr>
          <w:rFonts w:ascii="Times New Roman" w:hAnsi="Times New Roman" w:cs="Times New Roman"/>
          <w:sz w:val="24"/>
          <w:szCs w:val="24"/>
        </w:rPr>
        <w:t xml:space="preserve"> infrastruktura wodociągowa i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sanitacyjna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wsi kwotę 17 900 zł z tytułu podpisanych umów na udział w budowie wodociągów w miejscowościach Odechowiec, Kazimierówka oraz Skaryszew ul. Cicha i Zachodnia; finansowanie zadań inwestycyjnych w całości ze środków własnych wprowadzono w uchwale z dnia 31 sierpnia 2017r.</w:t>
      </w:r>
    </w:p>
    <w:p w:rsidR="00D679B4" w:rsidRDefault="00D679B4" w:rsidP="00D67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199A">
        <w:rPr>
          <w:rFonts w:ascii="Times New Roman" w:hAnsi="Times New Roman" w:cs="Times New Roman"/>
          <w:b/>
          <w:sz w:val="24"/>
          <w:szCs w:val="24"/>
        </w:rPr>
        <w:t>w rozdziale 75023</w:t>
      </w:r>
      <w:r>
        <w:rPr>
          <w:rFonts w:ascii="Times New Roman" w:hAnsi="Times New Roman" w:cs="Times New Roman"/>
          <w:sz w:val="24"/>
          <w:szCs w:val="24"/>
        </w:rPr>
        <w:t xml:space="preserve"> Urzędy gmin – kwotę 20 038 zł tytułem refundacji od innych jednostek za noty i refaktury za utrzymanie programów komputerowych, energię elektryczną, telefony;</w:t>
      </w:r>
    </w:p>
    <w:p w:rsidR="00D679B4" w:rsidRDefault="00D679B4" w:rsidP="00D67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199A">
        <w:rPr>
          <w:rFonts w:ascii="Times New Roman" w:hAnsi="Times New Roman" w:cs="Times New Roman"/>
          <w:b/>
          <w:sz w:val="24"/>
          <w:szCs w:val="24"/>
        </w:rPr>
        <w:t>w rozdziale 75095</w:t>
      </w:r>
      <w:r>
        <w:rPr>
          <w:rFonts w:ascii="Times New Roman" w:hAnsi="Times New Roman" w:cs="Times New Roman"/>
          <w:sz w:val="24"/>
          <w:szCs w:val="24"/>
        </w:rPr>
        <w:t xml:space="preserve"> pozostałą działalność – kwotę 19 926 zł – refundacja poniesionych w roku ubiegłym wydatków na sfinansowanie „Opracowania Programu Rewitalizacji dla  Gminy Skaryszew” – zgodnie z umową nr WWR-3.440.2-1/2016-02;</w:t>
      </w:r>
    </w:p>
    <w:p w:rsidR="00D679B4" w:rsidRDefault="00D679B4" w:rsidP="00D67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199A">
        <w:rPr>
          <w:rFonts w:ascii="Times New Roman" w:hAnsi="Times New Roman" w:cs="Times New Roman"/>
          <w:b/>
          <w:sz w:val="24"/>
          <w:szCs w:val="24"/>
        </w:rPr>
        <w:t>w rozdziale 75814</w:t>
      </w:r>
      <w:r>
        <w:rPr>
          <w:rFonts w:ascii="Times New Roman" w:hAnsi="Times New Roman" w:cs="Times New Roman"/>
          <w:sz w:val="24"/>
          <w:szCs w:val="24"/>
        </w:rPr>
        <w:t xml:space="preserve"> – różne rozliczenia – kwotę 132 664 zł z tytułu zwrotu części wydatków wykonanych w ramach funduszu sołeckiego w 2016r., w tym kwota 81 236 zł z tytułu </w:t>
      </w:r>
      <w:r>
        <w:rPr>
          <w:rFonts w:ascii="Times New Roman" w:hAnsi="Times New Roman" w:cs="Times New Roman"/>
          <w:sz w:val="24"/>
          <w:szCs w:val="24"/>
        </w:rPr>
        <w:lastRenderedPageBreak/>
        <w:t>wydatków bieżących i kwota 51 428 zł z tytułu wydatków majątkowych – decyzja MUW nr FIN-I.3111.13.5.2017;</w:t>
      </w:r>
    </w:p>
    <w:p w:rsidR="00D679B4" w:rsidRPr="00994064" w:rsidRDefault="00D679B4" w:rsidP="00D679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064">
        <w:rPr>
          <w:rFonts w:ascii="Times New Roman" w:hAnsi="Times New Roman" w:cs="Times New Roman"/>
          <w:b/>
          <w:sz w:val="24"/>
          <w:szCs w:val="24"/>
        </w:rPr>
        <w:t>Łączna kwota zwiększenia dochodów wynosi 190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064">
        <w:rPr>
          <w:rFonts w:ascii="Times New Roman" w:hAnsi="Times New Roman" w:cs="Times New Roman"/>
          <w:b/>
          <w:sz w:val="24"/>
          <w:szCs w:val="24"/>
        </w:rPr>
        <w:t xml:space="preserve">529 zł. </w:t>
      </w:r>
    </w:p>
    <w:p w:rsidR="00D679B4" w:rsidRDefault="00D679B4" w:rsidP="00D679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064">
        <w:rPr>
          <w:rFonts w:ascii="Times New Roman" w:hAnsi="Times New Roman" w:cs="Times New Roman"/>
          <w:b/>
          <w:sz w:val="24"/>
          <w:szCs w:val="24"/>
        </w:rPr>
        <w:t xml:space="preserve">W załączniku nr 2 Planowane wydatki budżetu, załączniku nr 3 planowane wydatki majątkowe wprowadza się następujące zmiany: </w:t>
      </w:r>
    </w:p>
    <w:p w:rsidR="00D679B4" w:rsidRDefault="00D679B4" w:rsidP="00D67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w rozdziale 60016 – </w:t>
      </w:r>
      <w:r w:rsidRPr="00994064">
        <w:rPr>
          <w:rFonts w:ascii="Times New Roman" w:hAnsi="Times New Roman" w:cs="Times New Roman"/>
          <w:sz w:val="24"/>
          <w:szCs w:val="24"/>
        </w:rPr>
        <w:t>drogi publiczne gminne zwiększa się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064">
        <w:rPr>
          <w:rFonts w:ascii="Times New Roman" w:hAnsi="Times New Roman" w:cs="Times New Roman"/>
          <w:sz w:val="24"/>
          <w:szCs w:val="24"/>
        </w:rPr>
        <w:t xml:space="preserve">planowane wydatki na bieżące </w:t>
      </w:r>
      <w:r>
        <w:rPr>
          <w:rFonts w:ascii="Times New Roman" w:hAnsi="Times New Roman" w:cs="Times New Roman"/>
          <w:sz w:val="24"/>
          <w:szCs w:val="24"/>
        </w:rPr>
        <w:t>utrzymanie dróg o kwotę 30 000 zł; w wydatkach majątkowych zmniejszono o kwotę 237 000 zł planowane wydatki na zadanie „Remont nawierzchni drogi gminnej Niwa Odechowska – Wólka Twarogowa; wprowadza się nowe zadanie „Przebudowa odwodnienia ul. Żeromskiego w Skaryszewie” i określa się limit wydatków 15 000 zł;</w:t>
      </w:r>
    </w:p>
    <w:p w:rsidR="00D679B4" w:rsidRDefault="00D679B4" w:rsidP="00D67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4064">
        <w:rPr>
          <w:rFonts w:ascii="Times New Roman" w:hAnsi="Times New Roman" w:cs="Times New Roman"/>
          <w:b/>
          <w:sz w:val="24"/>
          <w:szCs w:val="24"/>
        </w:rPr>
        <w:t>w rozdziale 60011</w:t>
      </w:r>
      <w:r>
        <w:rPr>
          <w:rFonts w:ascii="Times New Roman" w:hAnsi="Times New Roman" w:cs="Times New Roman"/>
          <w:sz w:val="24"/>
          <w:szCs w:val="24"/>
        </w:rPr>
        <w:t xml:space="preserve"> – drogi publiczne krajowe wprowadza się nowe zadanie „Przebudowa skrzyżowania drogi krajowej nr 9 i drogi gminnej w miejsc. Modrzejowice (…) i określa się kwotę wydatków 12 000 zł;</w:t>
      </w:r>
    </w:p>
    <w:p w:rsidR="00D679B4" w:rsidRDefault="00D679B4" w:rsidP="00D67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322B">
        <w:rPr>
          <w:rFonts w:ascii="Times New Roman" w:hAnsi="Times New Roman" w:cs="Times New Roman"/>
          <w:b/>
          <w:sz w:val="24"/>
          <w:szCs w:val="24"/>
        </w:rPr>
        <w:t>w rozdziale 70005</w:t>
      </w:r>
      <w:r>
        <w:rPr>
          <w:rFonts w:ascii="Times New Roman" w:hAnsi="Times New Roman" w:cs="Times New Roman"/>
          <w:sz w:val="24"/>
          <w:szCs w:val="24"/>
        </w:rPr>
        <w:t xml:space="preserve"> – gospodarka gruntami i nieruchomościami zwiększa się planowane wydatki na wypłatę odszkodowań za grunty pod drogi gminne o kwotę 149 023 zł;</w:t>
      </w:r>
    </w:p>
    <w:p w:rsidR="00D679B4" w:rsidRDefault="00D679B4" w:rsidP="00D67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322B">
        <w:rPr>
          <w:rFonts w:ascii="Times New Roman" w:hAnsi="Times New Roman" w:cs="Times New Roman"/>
          <w:b/>
          <w:sz w:val="24"/>
          <w:szCs w:val="24"/>
        </w:rPr>
        <w:t>w rozdziale 75023</w:t>
      </w:r>
      <w:r>
        <w:rPr>
          <w:rFonts w:ascii="Times New Roman" w:hAnsi="Times New Roman" w:cs="Times New Roman"/>
          <w:sz w:val="24"/>
          <w:szCs w:val="24"/>
        </w:rPr>
        <w:t xml:space="preserve"> – Urzędy gmin – zwiększa się planowane wydatki na wynagrodzenia o kwotę 23 968 zł oraz o kwotę 20 038 zł z dochodów;</w:t>
      </w:r>
    </w:p>
    <w:p w:rsidR="00D679B4" w:rsidRDefault="00D679B4" w:rsidP="00D67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322B">
        <w:rPr>
          <w:rFonts w:ascii="Times New Roman" w:hAnsi="Times New Roman" w:cs="Times New Roman"/>
          <w:b/>
          <w:sz w:val="24"/>
          <w:szCs w:val="24"/>
        </w:rPr>
        <w:t>w rozdziale 75085</w:t>
      </w:r>
      <w:r>
        <w:rPr>
          <w:rFonts w:ascii="Times New Roman" w:hAnsi="Times New Roman" w:cs="Times New Roman"/>
          <w:sz w:val="24"/>
          <w:szCs w:val="24"/>
        </w:rPr>
        <w:t xml:space="preserve"> – wspólna obsługa JST – zwiększa się o kwotę 50 000 zł planowane wydatki na wynagrodzenia i pochodne;</w:t>
      </w:r>
    </w:p>
    <w:p w:rsidR="00D679B4" w:rsidRDefault="00D679B4" w:rsidP="00D67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322B">
        <w:rPr>
          <w:rFonts w:ascii="Times New Roman" w:hAnsi="Times New Roman" w:cs="Times New Roman"/>
          <w:b/>
          <w:sz w:val="24"/>
          <w:szCs w:val="24"/>
        </w:rPr>
        <w:t>w rozdziale 75095</w:t>
      </w:r>
      <w:r>
        <w:rPr>
          <w:rFonts w:ascii="Times New Roman" w:hAnsi="Times New Roman" w:cs="Times New Roman"/>
          <w:sz w:val="24"/>
          <w:szCs w:val="24"/>
        </w:rPr>
        <w:t xml:space="preserve"> – pozostała działalność - zwiększa się planowane wydatki na wynagrodzenia osób zatrudnionych w ramach robót publicznych oraz 1 stażysty (na okres 3 m-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o kwotę 20 000 zł;  </w:t>
      </w:r>
    </w:p>
    <w:p w:rsidR="00D679B4" w:rsidRDefault="00D679B4" w:rsidP="00D67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5CC1">
        <w:rPr>
          <w:rFonts w:ascii="Times New Roman" w:hAnsi="Times New Roman" w:cs="Times New Roman"/>
          <w:b/>
          <w:sz w:val="24"/>
          <w:szCs w:val="24"/>
        </w:rPr>
        <w:t>w rozdziale 75404</w:t>
      </w:r>
      <w:r>
        <w:rPr>
          <w:rFonts w:ascii="Times New Roman" w:hAnsi="Times New Roman" w:cs="Times New Roman"/>
          <w:sz w:val="24"/>
          <w:szCs w:val="24"/>
        </w:rPr>
        <w:t xml:space="preserve"> – Komendy Wojewódzkie Policji – wprowadzono nowe zadanie „dofinansowanie zakupu samochodu policyjnego dla komisariatu w Skaryszewie” kwota wydatku 32 500 zł. Zmieniono w tym zakresie także załącznik inwestycyjny i dotacyjny. </w:t>
      </w:r>
    </w:p>
    <w:p w:rsidR="00D679B4" w:rsidRDefault="00D679B4" w:rsidP="00D67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5CC1">
        <w:rPr>
          <w:rFonts w:ascii="Times New Roman" w:hAnsi="Times New Roman" w:cs="Times New Roman"/>
          <w:b/>
          <w:sz w:val="24"/>
          <w:szCs w:val="24"/>
        </w:rPr>
        <w:t>w rozdziale 80104</w:t>
      </w:r>
      <w:r>
        <w:rPr>
          <w:rFonts w:ascii="Times New Roman" w:hAnsi="Times New Roman" w:cs="Times New Roman"/>
          <w:sz w:val="24"/>
          <w:szCs w:val="24"/>
        </w:rPr>
        <w:t xml:space="preserve"> – przedszkola i </w:t>
      </w:r>
      <w:r w:rsidRPr="00035CC1">
        <w:rPr>
          <w:rFonts w:ascii="Times New Roman" w:hAnsi="Times New Roman" w:cs="Times New Roman"/>
          <w:b/>
          <w:sz w:val="24"/>
          <w:szCs w:val="24"/>
        </w:rPr>
        <w:t>w rozdziale 80149</w:t>
      </w:r>
      <w:r>
        <w:rPr>
          <w:rFonts w:ascii="Times New Roman" w:hAnsi="Times New Roman" w:cs="Times New Roman"/>
          <w:sz w:val="24"/>
          <w:szCs w:val="24"/>
        </w:rPr>
        <w:t xml:space="preserve"> realizacja zadań wymagających stosowania specjalnej organizacji nauki (…) zmniejsza się planowane wydatki na dotacje podmiotowe dla niepublicznych przedszkoli o kwotę łącznie 70 000 zł; środki przenosi się do rozdziału 80110 gimnazja na § 4270 – zakup usług remontowych kwotę 10 000 zł oraz na § 6050 na nowe zadania „modernizacja kotłowni w PSP w Odechowie Filia w Wólce Twarogowej poprzez wymianę pieca c.o. (…)” 32 000 zł oraz „Montaż automatyki dla kotłowni w PSP w Makowie (…)” 28 000 zł. </w:t>
      </w:r>
    </w:p>
    <w:p w:rsidR="00D679B4" w:rsidRDefault="00D679B4" w:rsidP="00D67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2DD2">
        <w:rPr>
          <w:rFonts w:ascii="Times New Roman" w:hAnsi="Times New Roman" w:cs="Times New Roman"/>
          <w:b/>
          <w:sz w:val="24"/>
          <w:szCs w:val="24"/>
        </w:rPr>
        <w:t>w rozdziale 85219</w:t>
      </w:r>
      <w:r>
        <w:rPr>
          <w:rFonts w:ascii="Times New Roman" w:hAnsi="Times New Roman" w:cs="Times New Roman"/>
          <w:sz w:val="24"/>
          <w:szCs w:val="24"/>
        </w:rPr>
        <w:t xml:space="preserve"> – ośrodki pomocy społecznej dokonuje się zmniejszenia wydatków na wynagrodzenia o kwotę 10 000 zł przenosząc ją na nowe zadanie „zakup serwera do obsługi programów i baz danych dla MGOPS”; </w:t>
      </w:r>
    </w:p>
    <w:p w:rsidR="00D679B4" w:rsidRDefault="00D679B4" w:rsidP="00D679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199A">
        <w:rPr>
          <w:rFonts w:ascii="Times New Roman" w:hAnsi="Times New Roman" w:cs="Times New Roman"/>
          <w:b/>
          <w:sz w:val="24"/>
          <w:szCs w:val="24"/>
        </w:rPr>
        <w:t>w rozdziale 90015</w:t>
      </w:r>
      <w:r>
        <w:rPr>
          <w:rFonts w:ascii="Times New Roman" w:hAnsi="Times New Roman" w:cs="Times New Roman"/>
          <w:sz w:val="24"/>
          <w:szCs w:val="24"/>
        </w:rPr>
        <w:t xml:space="preserve"> – oświetlenie ulic, placów i dróg zwiększono o kwotę 30 000 zł planowane wydatki na konserwację oświetlenia – wymianę lamp oświetlenia drogowego.</w:t>
      </w:r>
    </w:p>
    <w:p w:rsidR="00D679B4" w:rsidRDefault="00D679B4" w:rsidP="00D67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9A">
        <w:rPr>
          <w:rFonts w:ascii="Times New Roman" w:hAnsi="Times New Roman" w:cs="Times New Roman"/>
          <w:b/>
          <w:sz w:val="24"/>
          <w:szCs w:val="24"/>
        </w:rPr>
        <w:t>W załączniku nr 5 Plan przychodów i kosztów zakładu budżetowego</w:t>
      </w:r>
      <w:r>
        <w:rPr>
          <w:rFonts w:ascii="Times New Roman" w:hAnsi="Times New Roman" w:cs="Times New Roman"/>
          <w:sz w:val="24"/>
          <w:szCs w:val="24"/>
        </w:rPr>
        <w:t xml:space="preserve"> dokonano – na wniosek Dyrektora – zmiany planu dotacji przedmiotowych: przesunięto kwotę 218 zł z pozycji utrzymanie mieszkań komunalnych do pozycji oczyszczanie ścieków (ścieki odbierane wozem asenizacyjnym). </w:t>
      </w:r>
    </w:p>
    <w:p w:rsidR="00D679B4" w:rsidRDefault="00D679B4" w:rsidP="00D679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dyskusji głos zabrali: </w:t>
      </w:r>
    </w:p>
    <w:p w:rsidR="00FE44EE" w:rsidRDefault="00D679B4" w:rsidP="00FE44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p.W.Łukasiewicz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zapytał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są to znaczone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w rozdziale 75023 Urzędy gmin w kwocie 20 038 zł.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refundacja od innych jednostek. </w:t>
      </w:r>
      <w:r w:rsidR="00FE44E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FE4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 </w:t>
      </w:r>
      <w:bookmarkStart w:id="0" w:name="_GoBack"/>
      <w:bookmarkEnd w:id="0"/>
      <w:r w:rsidR="00FE44EE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</w:t>
      </w:r>
      <w:r w:rsidR="00FE4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</w:t>
      </w:r>
      <w:r w:rsidR="00FE4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</w:t>
      </w:r>
      <w:r w:rsidR="00FE4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nowe umowy na obsługę programów komputerowych. </w:t>
      </w:r>
    </w:p>
    <w:p w:rsidR="00D679B4" w:rsidRDefault="00D679B4" w:rsidP="00D679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79B4" w:rsidRDefault="00D679B4" w:rsidP="00D679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p.Skarbnik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wyjaśniła, że środki te dot. zakupu usług pozostałych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zakupu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obsługi programów komputerowych we wszystkich jednostkach, są</w:t>
      </w:r>
      <w:r w:rsidR="00FE4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kupowane i płacone ze środków Urzędu Miasta a następnie rozksięgowane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poszczególne jednostki.</w:t>
      </w:r>
    </w:p>
    <w:p w:rsidR="00D679B4" w:rsidRDefault="00FE44EE" w:rsidP="00D679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na obsługę programów komputerowych </w:t>
      </w:r>
      <w:r w:rsidR="00D67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podpisana w ubiegłym roku, licencja jest na 1 rok. </w:t>
      </w:r>
    </w:p>
    <w:p w:rsidR="00D679B4" w:rsidRDefault="00D679B4" w:rsidP="00D679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p.W.Łukasiewicz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zapytał czy warunki umowy </w:t>
      </w:r>
      <w:r w:rsidR="00AE3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zmieni</w:t>
      </w:r>
      <w:r w:rsidR="00AE3EE3">
        <w:rPr>
          <w:rFonts w:ascii="Times New Roman" w:eastAsia="Times New Roman" w:hAnsi="Times New Roman" w:cs="Times New Roman"/>
          <w:sz w:val="24"/>
          <w:szCs w:val="24"/>
          <w:lang w:eastAsia="pl-PL"/>
        </w:rPr>
        <w:t>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skoro dokładamy środki.</w:t>
      </w:r>
    </w:p>
    <w:p w:rsidR="00D679B4" w:rsidRDefault="00D679B4" w:rsidP="00D679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p.Skarbnik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odp., że </w:t>
      </w:r>
      <w:r w:rsidR="00AE3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2016r. każda jednostka</w:t>
      </w:r>
      <w:r w:rsidR="00AE3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dokonywała opłat indywidualnie, natomiast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2017r. </w:t>
      </w:r>
      <w:r w:rsidR="00AE3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płaci jednostka główna czyli Urząd a następnie notami księgowymi jest rozksięgowanie na poszczególne jednostki. </w:t>
      </w:r>
    </w:p>
    <w:p w:rsidR="00D679B4" w:rsidRDefault="00D679B4" w:rsidP="00D679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p.W.Łukasiewicz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zapytał czy umowa jest zasilona w trakcie roku.</w:t>
      </w:r>
    </w:p>
    <w:p w:rsidR="00D679B4" w:rsidRDefault="00AE3EE3" w:rsidP="00D679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p.Skarbnik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odp., że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umowa zasilana w trakcie roku.</w:t>
      </w:r>
    </w:p>
    <w:p w:rsidR="00D679B4" w:rsidRDefault="00D679B4" w:rsidP="00D67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p.W.Łukasiewicz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zapytał o wydatki w kwocie 12 000 zł na przebudowę </w:t>
      </w:r>
      <w:r>
        <w:rPr>
          <w:rFonts w:ascii="Times New Roman" w:hAnsi="Times New Roman" w:cs="Times New Roman"/>
          <w:sz w:val="24"/>
          <w:szCs w:val="24"/>
        </w:rPr>
        <w:t>skrzyżowania drogi krajowej nr 9 i drogi gminnej w miejsc. Modrzejowice.</w:t>
      </w:r>
    </w:p>
    <w:p w:rsidR="00D679B4" w:rsidRDefault="00D679B4" w:rsidP="00D67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</w:t>
      </w:r>
      <w:r w:rsidR="001B0A88">
        <w:rPr>
          <w:rFonts w:ascii="Times New Roman" w:hAnsi="Times New Roman" w:cs="Times New Roman"/>
          <w:sz w:val="24"/>
          <w:szCs w:val="24"/>
        </w:rPr>
        <w:t>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 odp., że </w:t>
      </w:r>
      <w:r w:rsidR="001B0A88">
        <w:rPr>
          <w:rFonts w:ascii="Times New Roman" w:hAnsi="Times New Roman" w:cs="Times New Roman"/>
          <w:sz w:val="24"/>
          <w:szCs w:val="24"/>
        </w:rPr>
        <w:t xml:space="preserve">Sołectwo przeznaczyło własne środki na ten cel, ale okazuje się, że nie będzie możliwości wykonania tego zadania fizycznie  ze </w:t>
      </w:r>
      <w:r>
        <w:rPr>
          <w:rFonts w:ascii="Times New Roman" w:hAnsi="Times New Roman" w:cs="Times New Roman"/>
          <w:sz w:val="24"/>
          <w:szCs w:val="24"/>
        </w:rPr>
        <w:t xml:space="preserve"> środk</w:t>
      </w:r>
      <w:r w:rsidR="001B0A88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sołecki</w:t>
      </w:r>
      <w:r w:rsidR="001B0A88">
        <w:rPr>
          <w:rFonts w:ascii="Times New Roman" w:hAnsi="Times New Roman" w:cs="Times New Roman"/>
          <w:sz w:val="24"/>
          <w:szCs w:val="24"/>
        </w:rPr>
        <w:t>ch, bo jest to droga krajowa stąd propozycja aby wykonać projekt tej inwestycji z budżetu Gminy natomiast środki sołeckie wejdą jako wolne środki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79B4" w:rsidRDefault="00D679B4" w:rsidP="00D67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zapytał o kwotę 50 000 zł na wynagrodzenia dla CUW.</w:t>
      </w:r>
    </w:p>
    <w:p w:rsidR="00D679B4" w:rsidRDefault="00D679B4" w:rsidP="00D67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p.S.Piwoński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zapytał o kwotę 17 900 zł dot. dochodów związanych z budową wodociągów. </w:t>
      </w:r>
    </w:p>
    <w:p w:rsidR="00D679B4" w:rsidRDefault="00D679B4" w:rsidP="00D67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odp., że są to udziały mieszkańców w budowie wodociągów. </w:t>
      </w:r>
    </w:p>
    <w:p w:rsidR="00D679B4" w:rsidRDefault="00D679B4" w:rsidP="00D67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p.S.Piwoński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zapytał o dofinansowanie dla Policji w kwocie 32 500 zł na zakup samochodu. Zapytał czy Gminie wolno dofinansowywać Policję i co uzyska Gmina </w:t>
      </w:r>
      <w:r w:rsidRPr="003006C4">
        <w:rPr>
          <w:rFonts w:ascii="Times New Roman" w:hAnsi="Times New Roman" w:cs="Times New Roman"/>
          <w:sz w:val="24"/>
          <w:szCs w:val="24"/>
        </w:rPr>
        <w:t>w związku</w:t>
      </w:r>
      <w:r>
        <w:rPr>
          <w:rFonts w:ascii="Times New Roman" w:hAnsi="Times New Roman" w:cs="Times New Roman"/>
          <w:sz w:val="24"/>
          <w:szCs w:val="24"/>
        </w:rPr>
        <w:t xml:space="preserve"> z tym dofinansowaniem. </w:t>
      </w:r>
    </w:p>
    <w:p w:rsidR="00D679B4" w:rsidRDefault="00D679B4" w:rsidP="00D67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odp., że Gminie wolno jest d</w:t>
      </w:r>
      <w:r w:rsidR="001B0A88">
        <w:rPr>
          <w:rFonts w:ascii="Times New Roman" w:hAnsi="Times New Roman" w:cs="Times New Roman"/>
          <w:sz w:val="24"/>
          <w:szCs w:val="24"/>
        </w:rPr>
        <w:t xml:space="preserve">otować Policję, straże pożarne </w:t>
      </w:r>
      <w:r w:rsidR="004D1649">
        <w:rPr>
          <w:rFonts w:ascii="Times New Roman" w:hAnsi="Times New Roman" w:cs="Times New Roman"/>
          <w:sz w:val="24"/>
          <w:szCs w:val="24"/>
        </w:rPr>
        <w:t xml:space="preserve">stosując porozumienie w tej sprawie. </w:t>
      </w:r>
      <w:r w:rsidR="001B0A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79B4" w:rsidRDefault="00D679B4" w:rsidP="00D67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p.Burmistrz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wyjaśnia, że przełoż</w:t>
      </w:r>
      <w:r w:rsidR="004D1649">
        <w:rPr>
          <w:rFonts w:ascii="Times New Roman" w:hAnsi="Times New Roman" w:cs="Times New Roman"/>
          <w:sz w:val="24"/>
          <w:szCs w:val="24"/>
        </w:rPr>
        <w:t>eniem jest</w:t>
      </w:r>
      <w:r>
        <w:rPr>
          <w:rFonts w:ascii="Times New Roman" w:hAnsi="Times New Roman" w:cs="Times New Roman"/>
          <w:sz w:val="24"/>
          <w:szCs w:val="24"/>
        </w:rPr>
        <w:t xml:space="preserve"> większe bezpieczeństwo</w:t>
      </w:r>
      <w:r w:rsidR="004D1649">
        <w:rPr>
          <w:rFonts w:ascii="Times New Roman" w:hAnsi="Times New Roman" w:cs="Times New Roman"/>
          <w:sz w:val="24"/>
          <w:szCs w:val="24"/>
        </w:rPr>
        <w:t xml:space="preserve"> dla</w:t>
      </w:r>
      <w:r>
        <w:rPr>
          <w:rFonts w:ascii="Times New Roman" w:hAnsi="Times New Roman" w:cs="Times New Roman"/>
          <w:sz w:val="24"/>
          <w:szCs w:val="24"/>
        </w:rPr>
        <w:t xml:space="preserve"> mieszkańców</w:t>
      </w:r>
      <w:r w:rsidR="004D16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64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spomaga</w:t>
      </w:r>
      <w:r w:rsidR="004D1649">
        <w:rPr>
          <w:rFonts w:ascii="Times New Roman" w:hAnsi="Times New Roman" w:cs="Times New Roman"/>
          <w:sz w:val="24"/>
          <w:szCs w:val="24"/>
        </w:rPr>
        <w:t>my p</w:t>
      </w:r>
      <w:r>
        <w:rPr>
          <w:rFonts w:ascii="Times New Roman" w:hAnsi="Times New Roman" w:cs="Times New Roman"/>
          <w:sz w:val="24"/>
          <w:szCs w:val="24"/>
        </w:rPr>
        <w:t>olicję</w:t>
      </w:r>
      <w:r w:rsidR="004D1649">
        <w:rPr>
          <w:rFonts w:ascii="Times New Roman" w:hAnsi="Times New Roman" w:cs="Times New Roman"/>
          <w:sz w:val="24"/>
          <w:szCs w:val="24"/>
        </w:rPr>
        <w:t xml:space="preserve"> w różnym zakresie min w tym roku został wykonany </w:t>
      </w:r>
      <w:r>
        <w:rPr>
          <w:rFonts w:ascii="Times New Roman" w:hAnsi="Times New Roman" w:cs="Times New Roman"/>
          <w:sz w:val="24"/>
          <w:szCs w:val="24"/>
        </w:rPr>
        <w:t>remont dachu nad komisariatem</w:t>
      </w:r>
      <w:r w:rsidR="004D1649">
        <w:rPr>
          <w:rFonts w:ascii="Times New Roman" w:hAnsi="Times New Roman" w:cs="Times New Roman"/>
          <w:sz w:val="24"/>
          <w:szCs w:val="24"/>
        </w:rPr>
        <w:t xml:space="preserve">. Obecnie </w:t>
      </w:r>
      <w:r>
        <w:rPr>
          <w:rFonts w:ascii="Times New Roman" w:hAnsi="Times New Roman" w:cs="Times New Roman"/>
          <w:sz w:val="24"/>
          <w:szCs w:val="24"/>
        </w:rPr>
        <w:t xml:space="preserve"> jest ponow</w:t>
      </w:r>
      <w:r w:rsidR="004D1649">
        <w:rPr>
          <w:rFonts w:ascii="Times New Roman" w:hAnsi="Times New Roman" w:cs="Times New Roman"/>
          <w:sz w:val="24"/>
          <w:szCs w:val="24"/>
        </w:rPr>
        <w:t>io</w:t>
      </w:r>
      <w:r>
        <w:rPr>
          <w:rFonts w:ascii="Times New Roman" w:hAnsi="Times New Roman" w:cs="Times New Roman"/>
          <w:sz w:val="24"/>
          <w:szCs w:val="24"/>
        </w:rPr>
        <w:t>ny wniosek o</w:t>
      </w:r>
      <w:r w:rsidR="004D1649">
        <w:rPr>
          <w:rFonts w:ascii="Times New Roman" w:hAnsi="Times New Roman" w:cs="Times New Roman"/>
          <w:sz w:val="24"/>
          <w:szCs w:val="24"/>
        </w:rPr>
        <w:t xml:space="preserve"> dofinansowanie do</w:t>
      </w:r>
      <w:r>
        <w:rPr>
          <w:rFonts w:ascii="Times New Roman" w:hAnsi="Times New Roman" w:cs="Times New Roman"/>
          <w:sz w:val="24"/>
          <w:szCs w:val="24"/>
        </w:rPr>
        <w:t> zakup</w:t>
      </w:r>
      <w:r w:rsidR="004D164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samochodu</w:t>
      </w:r>
      <w:r w:rsidR="004D16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649" w:rsidRDefault="00D679B4" w:rsidP="00D679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p.W.Łukasiewicz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zapytał na co zostanie przeznaczona kwota 70 000 zł wynikająca ze zmniejszenia dotacji dla niepublicznego przed</w:t>
      </w:r>
      <w:r w:rsidR="004D164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szkola Madagaskar w Makowcu.</w:t>
      </w:r>
    </w:p>
    <w:p w:rsidR="00D679B4" w:rsidRDefault="00D679B4" w:rsidP="00D679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p.Burmistrz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wyjaśnił, że kwota 10 000 zł będzie przeznaczona dla Gimnazjum w Skaryszewie na </w:t>
      </w:r>
      <w:r w:rsidR="004D1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wymianę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system</w:t>
      </w:r>
      <w:r w:rsidR="004D164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oświetlenia awaryjnego, kwota 32 000 zł na nowy piec c.o. w szkole w Wólce Twarogowej, kwota 28 000 zł na zamontowanie automatyki do kotłowni w szkole w Makowie.  </w:t>
      </w:r>
    </w:p>
    <w:p w:rsidR="00D679B4" w:rsidRDefault="00D679B4" w:rsidP="00D679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p.S.Piwoński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zapytał czy w szkole w Makowie będzie zatrudniony konserwator jeśli będzie zamontowana automatyka w kotłowni. </w:t>
      </w:r>
    </w:p>
    <w:p w:rsidR="00D679B4" w:rsidRDefault="00D679B4" w:rsidP="00D679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p.Burmistrz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odp., że będzie tylko serwis zewnętrzny, tak wskazuje dokumentacja techniczna, będzie dozór okresowy technika. </w:t>
      </w:r>
    </w:p>
    <w:p w:rsidR="00D679B4" w:rsidRDefault="00D679B4" w:rsidP="00D679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p.W.Łukasiewicz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zapytał o inwestycje przenoszone zarządzeniem. </w:t>
      </w:r>
    </w:p>
    <w:p w:rsidR="00D679B4" w:rsidRDefault="00D679B4" w:rsidP="00D679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p.Burmistrz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wyjaśnił, że przesunięcie jest</w:t>
      </w:r>
      <w:r w:rsidR="00DE7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dokonywane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dokładania</w:t>
      </w:r>
      <w:r w:rsidR="00DE7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brakujących kwot niewielkich do inwestycji. Środki przeznacza się z wykonanych inwest</w:t>
      </w:r>
      <w:r w:rsidR="00582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ycji z których pozostały środki, są 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małe</w:t>
      </w:r>
      <w:r w:rsidR="00582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679B4" w:rsidRDefault="00D679B4" w:rsidP="00D679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kwota 30 000 zł </w:t>
      </w:r>
      <w:r w:rsidR="005820A2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z budowy oświetlenia na ul. Słowackiego</w:t>
      </w:r>
      <w:r w:rsidR="00582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</w:t>
      </w:r>
      <w:r w:rsidR="00582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te kwoty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uzupełniane pojedyncze lampy, punkty oświetleniowe</w:t>
      </w:r>
      <w:r w:rsidR="00582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Gminy.</w:t>
      </w:r>
    </w:p>
    <w:p w:rsidR="00D679B4" w:rsidRDefault="00D679B4" w:rsidP="00D679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p.S.Piwoński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proponuje uzupełnić 1 lampę w Kłonowcu Koraczu.</w:t>
      </w:r>
    </w:p>
    <w:p w:rsidR="00D679B4" w:rsidRDefault="00D679B4" w:rsidP="00D679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p.W.Łukasiewicz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zapytuje o kwotę 149 023 zł przeznaczoną na wykup gruntów.</w:t>
      </w:r>
    </w:p>
    <w:p w:rsidR="00D679B4" w:rsidRDefault="00D679B4" w:rsidP="00D679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="005820A2">
        <w:rPr>
          <w:rFonts w:ascii="Times New Roman" w:eastAsia="Times New Roman" w:hAnsi="Times New Roman" w:cs="Times New Roman"/>
          <w:sz w:val="24"/>
          <w:szCs w:val="24"/>
          <w:lang w:eastAsia="pl-PL"/>
        </w:rPr>
        <w:t>p.B-strz</w:t>
      </w:r>
      <w:proofErr w:type="spellEnd"/>
      <w:r w:rsidR="00582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odp.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przygotowane decyzje ze Starostwa, jest to zabezpieczenie </w:t>
      </w:r>
      <w:r w:rsidR="00936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końca roku,</w:t>
      </w:r>
    </w:p>
    <w:p w:rsidR="00D679B4" w:rsidRDefault="00D679B4" w:rsidP="00D679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36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wykonano wyceny gruntów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Janowie na odcinku do </w:t>
      </w:r>
      <w:proofErr w:type="spellStart"/>
      <w:r w:rsidR="00936FAF">
        <w:rPr>
          <w:rFonts w:ascii="Times New Roman" w:eastAsia="Times New Roman" w:hAnsi="Times New Roman" w:cs="Times New Roman"/>
          <w:sz w:val="24"/>
          <w:szCs w:val="24"/>
          <w:lang w:eastAsia="pl-PL"/>
        </w:rPr>
        <w:t>p.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Gregiera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</w:t>
      </w:r>
      <w:r w:rsidR="00936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 realizowane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rzeczoznawców Starostwa, </w:t>
      </w:r>
      <w:r w:rsidR="00936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decyzje są wydawane 1 miesiąc </w:t>
      </w:r>
      <w:r w:rsidR="00936FAF">
        <w:rPr>
          <w:rFonts w:ascii="Times New Roman" w:eastAsia="Times New Roman" w:hAnsi="Times New Roman" w:cs="Times New Roman"/>
          <w:sz w:val="24"/>
          <w:szCs w:val="24"/>
          <w:lang w:eastAsia="pl-PL"/>
        </w:rPr>
        <w:t>wcze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śniej. Koszt 1 m² gruntu zależy od terenu, ale jest to ok. 40 zł. </w:t>
      </w:r>
    </w:p>
    <w:p w:rsidR="00D679B4" w:rsidRDefault="00D679B4" w:rsidP="00D679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jeśli środki te nie zostaną wykorzystane </w:t>
      </w:r>
      <w:r w:rsidR="00936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pozostaną w budżecie jako wolne środki.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716F" w:rsidRDefault="00D679B4" w:rsidP="00D679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p.W.Łukasiewicz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zapytał o drogę Sołtyków – Makowiec, połączenie na odcinku od cmentarza w Makowcu z ul. Szkolną w Sołtykowie</w:t>
      </w:r>
      <w:r w:rsidR="00553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 wniosek został przyjęty do realizacji w budżecie na 2017r.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="00553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którym zapoznałem się u </w:t>
      </w:r>
      <w:proofErr w:type="spellStart"/>
      <w:r w:rsidR="005538D1">
        <w:rPr>
          <w:rFonts w:ascii="Times New Roman" w:eastAsia="Times New Roman" w:hAnsi="Times New Roman" w:cs="Times New Roman"/>
          <w:sz w:val="24"/>
          <w:szCs w:val="24"/>
          <w:lang w:eastAsia="pl-PL"/>
        </w:rPr>
        <w:t>p.Kierownik</w:t>
      </w:r>
      <w:proofErr w:type="spellEnd"/>
      <w:r w:rsidR="00553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referatu inwestycji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</w:t>
      </w:r>
      <w:r w:rsidR="00553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znacznie szerszy zakres do realizacji.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nie utożsamiam z </w:t>
      </w:r>
      <w:r w:rsidR="00504C6C">
        <w:rPr>
          <w:rFonts w:ascii="Times New Roman" w:eastAsia="Times New Roman" w:hAnsi="Times New Roman" w:cs="Times New Roman"/>
          <w:sz w:val="24"/>
          <w:szCs w:val="24"/>
          <w:lang w:eastAsia="pl-PL"/>
        </w:rPr>
        <w:t>tak szerokim zakresem polegającym na wykonaniu skrzyżowania  oraz wydłużenia tej inwestycji, dokonanie wykupu terenów pod pas drogowy co w konsekwencji zwiększa nakłady finansowe.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niosek </w:t>
      </w:r>
      <w:r w:rsidR="00504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taki, </w:t>
      </w:r>
      <w:r w:rsidR="00504C6C">
        <w:rPr>
          <w:rFonts w:ascii="Times New Roman" w:eastAsia="Times New Roman" w:hAnsi="Times New Roman" w:cs="Times New Roman"/>
          <w:sz w:val="24"/>
          <w:szCs w:val="24"/>
          <w:lang w:eastAsia="pl-PL"/>
        </w:rPr>
        <w:t>aby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skutecznie realizować</w:t>
      </w:r>
      <w:r w:rsidR="00504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przyjęte w budżecie na 2017r. z określonym odcinkiem ok.900m wykonując od Makowca (przez las) do ul. Szkolnej w Sołtykowie i tylko tyle. Jeśli </w:t>
      </w:r>
      <w:proofErr w:type="spellStart"/>
      <w:r w:rsidR="00504C6C">
        <w:rPr>
          <w:rFonts w:ascii="Times New Roman" w:eastAsia="Times New Roman" w:hAnsi="Times New Roman" w:cs="Times New Roman"/>
          <w:sz w:val="24"/>
          <w:szCs w:val="24"/>
          <w:lang w:eastAsia="pl-PL"/>
        </w:rPr>
        <w:t>p.Burmistrz</w:t>
      </w:r>
      <w:proofErr w:type="spellEnd"/>
      <w:r w:rsidR="00504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widzi potrzebę wykonania dalszego odcinka, można zadanie ująć jako inwesty</w:t>
      </w:r>
      <w:r w:rsidR="00987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cja dwuletnia, podzielić na II etapy, ale nie przygotowywać zadania łącznie. W pierwszej kolejności wykonać budowę  odcinka </w:t>
      </w:r>
      <w:r w:rsidR="0098716F">
        <w:rPr>
          <w:rFonts w:ascii="Times New Roman" w:eastAsia="Times New Roman" w:hAnsi="Times New Roman" w:cs="Times New Roman"/>
          <w:sz w:val="24"/>
          <w:szCs w:val="24"/>
          <w:lang w:eastAsia="pl-PL"/>
        </w:rPr>
        <w:t>od Makowca (przez las) do ul. Szkolnej w Sołtykowie</w:t>
      </w:r>
      <w:r w:rsidR="0098716F">
        <w:rPr>
          <w:rFonts w:ascii="Times New Roman" w:eastAsia="Times New Roman" w:hAnsi="Times New Roman" w:cs="Times New Roman"/>
          <w:sz w:val="24"/>
          <w:szCs w:val="24"/>
          <w:lang w:eastAsia="pl-PL"/>
        </w:rPr>
        <w:t>, najkrótszy odcinek i najtaniej go wykonać.  Ponieważ z tego przedstawionego projektu rozszerzonego zadania wynika, że odcinek wynosi ok. 1300m i jest to koszt 600-700 tyś.</w:t>
      </w:r>
    </w:p>
    <w:p w:rsidR="0098716F" w:rsidRDefault="0098716F" w:rsidP="00D679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</w:t>
      </w:r>
      <w:r w:rsidR="00D679B4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</w:t>
      </w:r>
      <w:proofErr w:type="spellEnd"/>
      <w:r w:rsidR="00D67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wyjaśnił, że z uwagi na skrzyżowanie z ul. Szkolną, projekt rozwiązuje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ten sposób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układ komunikacyjny.</w:t>
      </w:r>
    </w:p>
    <w:p w:rsidR="00D679B4" w:rsidRDefault="0098716F" w:rsidP="00D679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p.W.Łukasiewicz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D67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 tego skrzyżowania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679B4">
        <w:rPr>
          <w:rFonts w:ascii="Times New Roman" w:eastAsia="Times New Roman" w:hAnsi="Times New Roman" w:cs="Times New Roman"/>
          <w:sz w:val="24"/>
          <w:szCs w:val="24"/>
          <w:lang w:eastAsia="pl-PL"/>
        </w:rPr>
        <w:t>raz z odszkodowaniami to ok.1 mln złotych. Koszt odszkodowań w Sołtykowie to ok. 70-80 zł za m². Projekt obejmuje najszerszą opcję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zadania. </w:t>
      </w:r>
    </w:p>
    <w:p w:rsidR="00D679B4" w:rsidRDefault="00D679B4" w:rsidP="00D679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p.S.Piwoński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987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</w:t>
      </w:r>
      <w:r w:rsidR="00F55E4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łączenie</w:t>
      </w:r>
      <w:r w:rsidR="00F55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realizować budowę drogi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Makowiec – Sołtyków – odcinek 900 metrów, środków na </w:t>
      </w:r>
      <w:r w:rsidR="00F55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rozwiązanie nie ma. </w:t>
      </w:r>
    </w:p>
    <w:p w:rsidR="00D679B4" w:rsidRDefault="00D679B4" w:rsidP="00D679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p.Skarbnik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przedstawiła dodatkowe zmiany do uchwały budżetowej na rok 2017:</w:t>
      </w:r>
    </w:p>
    <w:p w:rsidR="00D679B4" w:rsidRDefault="00D679B4" w:rsidP="00D67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rozdziale </w:t>
      </w:r>
      <w:r w:rsidRPr="008F1B6F">
        <w:rPr>
          <w:sz w:val="24"/>
          <w:szCs w:val="24"/>
        </w:rPr>
        <w:t>90002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gospodarka odpadami</w:t>
      </w:r>
      <w:r w:rsidRPr="008F1B6F">
        <w:rPr>
          <w:rFonts w:ascii="Times New Roman" w:hAnsi="Times New Roman" w:cs="Times New Roman"/>
          <w:sz w:val="24"/>
          <w:szCs w:val="24"/>
        </w:rPr>
        <w:t xml:space="preserve"> - otwa</w:t>
      </w:r>
      <w:r>
        <w:rPr>
          <w:rFonts w:ascii="Times New Roman" w:hAnsi="Times New Roman" w:cs="Times New Roman"/>
          <w:sz w:val="24"/>
          <w:szCs w:val="24"/>
        </w:rPr>
        <w:t>rto nowy paragraf 4600 – kary i </w:t>
      </w:r>
      <w:r w:rsidRPr="008F1B6F">
        <w:rPr>
          <w:rFonts w:ascii="Times New Roman" w:hAnsi="Times New Roman" w:cs="Times New Roman"/>
          <w:sz w:val="24"/>
          <w:szCs w:val="24"/>
        </w:rPr>
        <w:t>odszkodowania na rzecz osób prawnych – kwota 3 700 zł zmniejszono planowane wydatki w paragrafie 4300 – zakup usług pozostałych</w:t>
      </w:r>
      <w:r>
        <w:rPr>
          <w:sz w:val="24"/>
          <w:szCs w:val="24"/>
        </w:rPr>
        <w:t xml:space="preserve">. </w:t>
      </w:r>
      <w:r w:rsidRPr="008F1B6F">
        <w:rPr>
          <w:rFonts w:ascii="Times New Roman" w:hAnsi="Times New Roman" w:cs="Times New Roman"/>
          <w:sz w:val="24"/>
          <w:szCs w:val="24"/>
        </w:rPr>
        <w:t>Dotyczy to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braku osiągniętego wskaźnika wyselekcjonowanych odpadów. Gminę rozlicza  z tego Marszałek. Gmina robi sprawozdania dotyczące ilości odpadów zebranych przez firmę odbierającą śmieci oraz przekazanych do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Radkomu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PSZOK.</w:t>
      </w:r>
    </w:p>
    <w:p w:rsidR="00D679B4" w:rsidRPr="008F1B6F" w:rsidRDefault="00D679B4" w:rsidP="00D67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1B6F">
        <w:rPr>
          <w:rFonts w:ascii="Times New Roman" w:hAnsi="Times New Roman" w:cs="Times New Roman"/>
          <w:sz w:val="24"/>
          <w:szCs w:val="24"/>
        </w:rPr>
        <w:t>w rozdziale 80101 szkoły podstawowe – przeniesienie z pa</w:t>
      </w:r>
      <w:r>
        <w:rPr>
          <w:rFonts w:ascii="Times New Roman" w:hAnsi="Times New Roman" w:cs="Times New Roman"/>
          <w:sz w:val="24"/>
          <w:szCs w:val="24"/>
        </w:rPr>
        <w:t>ragrafu 4210 zakup materiałów i </w:t>
      </w:r>
      <w:r w:rsidRPr="008F1B6F">
        <w:rPr>
          <w:rFonts w:ascii="Times New Roman" w:hAnsi="Times New Roman" w:cs="Times New Roman"/>
          <w:sz w:val="24"/>
          <w:szCs w:val="24"/>
        </w:rPr>
        <w:t>wyposażenia kwoty 10 000 zł i z paragrafu 4300 zakup usług pozostałych kwoty 7 000 zł na nowe zadanie inwestycyjne w paragrafie 6060 „zakup nagłośnienia dla PSP w Odechowie” kwota 17 000 zł.</w:t>
      </w:r>
    </w:p>
    <w:p w:rsidR="00D679B4" w:rsidRDefault="00D679B4" w:rsidP="00D67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– 5, p – 0, w – 0 </w:t>
      </w:r>
    </w:p>
    <w:p w:rsidR="00D679B4" w:rsidRPr="008F1B6F" w:rsidRDefault="00D679B4" w:rsidP="00D67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zaopiniowała pozytywnie przedstawiony projekt uchwały w sprawie zmiany uchwały budżetowej na rok 2017. </w:t>
      </w:r>
    </w:p>
    <w:p w:rsidR="00D679B4" w:rsidRDefault="00D679B4" w:rsidP="00D679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projekt uchwały w sprawie zmian Wieloletniej Prognozy Finansowej Gminy </w:t>
      </w:r>
      <w:r w:rsidRPr="007E5849">
        <w:rPr>
          <w:rFonts w:ascii="Times New Roman" w:eastAsia="Times New Roman" w:hAnsi="Times New Roman" w:cs="Times New Roman"/>
          <w:sz w:val="24"/>
          <w:szCs w:val="24"/>
          <w:lang w:eastAsia="pl-PL"/>
        </w:rPr>
        <w:t>Skaryszew na lata 2017-2024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przedstawiła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p.M.Bienias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Skarbnik Miasta i Gminy Skaryszew. </w:t>
      </w:r>
    </w:p>
    <w:p w:rsidR="00D679B4" w:rsidRDefault="00D679B4" w:rsidP="00D679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5, p – 0, w – 0 </w:t>
      </w:r>
    </w:p>
    <w:p w:rsidR="00D679B4" w:rsidRDefault="00D679B4" w:rsidP="00D679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pozytywnie przedstawiony projekt uchwały jednogłośnie w głosowaniu jawnym.  </w:t>
      </w:r>
    </w:p>
    <w:p w:rsidR="00D679B4" w:rsidRPr="008F1B6F" w:rsidRDefault="00D679B4" w:rsidP="00D679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79B4" w:rsidRDefault="00D679B4" w:rsidP="00D679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A72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Komisja zapoznała się z projektem uchwały w sprawie </w:t>
      </w:r>
      <w:r w:rsidRPr="007E5849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zatwierdzenia taryf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zbiorowe zaopatrzenie w wodę i </w:t>
      </w:r>
      <w:r w:rsidRPr="007E5849">
        <w:rPr>
          <w:rFonts w:ascii="Times New Roman" w:eastAsia="Times New Roman" w:hAnsi="Times New Roman" w:cs="Times New Roman"/>
          <w:sz w:val="24"/>
          <w:szCs w:val="24"/>
          <w:lang w:eastAsia="pl-PL"/>
        </w:rPr>
        <w:t>zbiorowe odprowadzanie ścieków.</w:t>
      </w:r>
    </w:p>
    <w:p w:rsidR="00D679B4" w:rsidRDefault="00D679B4" w:rsidP="00D679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Komisja zapoznała się z projektem uchwały w sprawie </w:t>
      </w:r>
      <w:r w:rsidRPr="007E5849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stawek kalkulacyjnych dla ustalenia kwoty dotacji przedmiotowych Zakładu Gospodar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 Komunalnej i Mieszkaniowej w </w:t>
      </w:r>
      <w:r w:rsidRPr="007E5849">
        <w:rPr>
          <w:rFonts w:ascii="Times New Roman" w:eastAsia="Times New Roman" w:hAnsi="Times New Roman" w:cs="Times New Roman"/>
          <w:sz w:val="24"/>
          <w:szCs w:val="24"/>
          <w:lang w:eastAsia="pl-PL"/>
        </w:rPr>
        <w:t>Skaryszewie na 2018 rok.</w:t>
      </w:r>
    </w:p>
    <w:p w:rsidR="00D679B4" w:rsidRDefault="00D679B4" w:rsidP="00D679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p.J.Woźniak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Dyrektor Zakładu Gospodarki Komunalnej i Mieszkaniowej w Skaryszewie – udzielił wyjaśnień dotyczących w/w projektów uchwał. </w:t>
      </w:r>
    </w:p>
    <w:p w:rsidR="00D679B4" w:rsidRDefault="00D679B4" w:rsidP="00D679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Komisja zapoznała się z projektem uchwały w sprawie </w:t>
      </w:r>
      <w:r w:rsidRPr="007E5849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właściwej organizacji Skaryszewskiego Jarmarku Końskiego zwanego „WSTĘPAMI” odbywającego się coro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cznie w pierwszy poniedziałek i </w:t>
      </w:r>
      <w:r w:rsidRPr="007E5849">
        <w:rPr>
          <w:rFonts w:ascii="Times New Roman" w:eastAsia="Times New Roman" w:hAnsi="Times New Roman" w:cs="Times New Roman"/>
          <w:sz w:val="24"/>
          <w:szCs w:val="24"/>
          <w:lang w:eastAsia="pl-PL"/>
        </w:rPr>
        <w:t>wtorek Wielkiego Postu.</w:t>
      </w:r>
    </w:p>
    <w:p w:rsidR="00D679B4" w:rsidRDefault="00D679B4" w:rsidP="00D679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Komisja zapoznała się z projektem uchwały w sprawie wprowadzenia zmian do uchwały w </w:t>
      </w:r>
      <w:r w:rsidRPr="007E584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utworzenia gminnej jednostki organizacyjnej pod nazwą Zespół Obsługi Oświaty w Skaryszewie.</w:t>
      </w:r>
    </w:p>
    <w:p w:rsidR="00D679B4" w:rsidRDefault="00D679B4" w:rsidP="00D679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7E5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zapoznała się z projektem uchwały w sprawie </w:t>
      </w:r>
      <w:r w:rsidRPr="007E584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wyrażenia zgody na zamianę nieruchomości pomiędzy Gminą Skaryszew i Ochotniczą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Strażą Pożarną w Skaryszewie a </w:t>
      </w:r>
      <w:r w:rsidRPr="007E5849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fizyczną.</w:t>
      </w:r>
    </w:p>
    <w:p w:rsidR="00D679B4" w:rsidRDefault="00D679B4" w:rsidP="00D679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Komisja zapoznała się z projektem uchwały w sprawie </w:t>
      </w:r>
      <w:r w:rsidRPr="007E584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wyrażenia zgody na zamianę nieruchomości pomiędzy Gminą Skaryszew a osobami fizycznymi.</w:t>
      </w:r>
    </w:p>
    <w:p w:rsidR="00D679B4" w:rsidRDefault="00D679B4" w:rsidP="00D67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Zwrócono uwagę odnośnie odpłatności notarialnej, że jedynym płatnikiem jest Gmina, a tak nie może być. </w:t>
      </w:r>
    </w:p>
    <w:p w:rsidR="00D679B4" w:rsidRDefault="00D679B4" w:rsidP="00D67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79B4" w:rsidRDefault="00D679B4" w:rsidP="00D67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Ad.6. Sprawy różne.</w:t>
      </w:r>
    </w:p>
    <w:p w:rsidR="00D679B4" w:rsidRDefault="00D679B4" w:rsidP="00D67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Wniosków nie zgłoszono. </w:t>
      </w:r>
    </w:p>
    <w:p w:rsidR="00D679B4" w:rsidRDefault="00D679B4" w:rsidP="00D67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79B4" w:rsidRDefault="00D679B4" w:rsidP="00D67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Ad.7. Zakończenie posiedzenia. </w:t>
      </w:r>
    </w:p>
    <w:p w:rsidR="00D679B4" w:rsidRPr="00BF1B62" w:rsidRDefault="00D679B4" w:rsidP="00D67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zakończono 39</w:t>
      </w:r>
      <w:r w:rsidRPr="00BF1B62">
        <w:rPr>
          <w:rFonts w:ascii="Times New Roman" w:hAnsi="Times New Roman" w:cs="Times New Roman"/>
          <w:sz w:val="24"/>
          <w:szCs w:val="24"/>
        </w:rPr>
        <w:t xml:space="preserve"> posiedzenie Komisji Rolnictwa, Handlu, Usług i ds. Samorządu.</w:t>
      </w:r>
    </w:p>
    <w:p w:rsidR="00D679B4" w:rsidRPr="00BF1B62" w:rsidRDefault="00D679B4" w:rsidP="00D67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9B4" w:rsidRPr="00BF1B62" w:rsidRDefault="00D679B4" w:rsidP="00D67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Protokołowała:                                                                Przewodniczący Komisji:</w:t>
      </w:r>
    </w:p>
    <w:p w:rsidR="00D679B4" w:rsidRPr="00BF1B62" w:rsidRDefault="00D679B4" w:rsidP="00D67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9B4" w:rsidRPr="00B9322E" w:rsidRDefault="00D679B4" w:rsidP="00D67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Malmon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Stanisław Piwoński</w:t>
      </w:r>
    </w:p>
    <w:p w:rsidR="00D679B4" w:rsidRPr="001037DC" w:rsidRDefault="00D679B4" w:rsidP="00D67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9B4" w:rsidRDefault="00D679B4" w:rsidP="00D67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79B4" w:rsidRPr="007E5849" w:rsidRDefault="00D679B4" w:rsidP="00D6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79B4" w:rsidRPr="004A7A72" w:rsidRDefault="00D679B4" w:rsidP="00D679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58E" w:rsidRDefault="00B6358E"/>
    <w:sectPr w:rsidR="00B635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70704"/>
      <w:docPartObj>
        <w:docPartGallery w:val="Page Numbers (Top of Page)"/>
        <w:docPartUnique/>
      </w:docPartObj>
    </w:sdtPr>
    <w:sdtEndPr/>
    <w:sdtContent>
      <w:p w:rsidR="00A81234" w:rsidRDefault="00AD12A3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A81234" w:rsidRDefault="00AD12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420"/>
    <w:multiLevelType w:val="hybridMultilevel"/>
    <w:tmpl w:val="6B8A1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42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0A88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1649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4C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8D1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20A2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36FAF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8716F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12A3"/>
    <w:rsid w:val="00AD2FD2"/>
    <w:rsid w:val="00AD39E2"/>
    <w:rsid w:val="00AD6D4D"/>
    <w:rsid w:val="00AE0293"/>
    <w:rsid w:val="00AE079F"/>
    <w:rsid w:val="00AE1DC3"/>
    <w:rsid w:val="00AE251B"/>
    <w:rsid w:val="00AE3416"/>
    <w:rsid w:val="00AE3EE3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679B4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3DC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3F42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5E4C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44EE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9B4"/>
  </w:style>
  <w:style w:type="paragraph" w:styleId="Tekstdymka">
    <w:name w:val="Balloon Text"/>
    <w:basedOn w:val="Normalny"/>
    <w:link w:val="TekstdymkaZnak"/>
    <w:uiPriority w:val="99"/>
    <w:semiHidden/>
    <w:unhideWhenUsed/>
    <w:rsid w:val="00AD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9B4"/>
  </w:style>
  <w:style w:type="paragraph" w:styleId="Tekstdymka">
    <w:name w:val="Balloon Text"/>
    <w:basedOn w:val="Normalny"/>
    <w:link w:val="TekstdymkaZnak"/>
    <w:uiPriority w:val="99"/>
    <w:semiHidden/>
    <w:unhideWhenUsed/>
    <w:rsid w:val="00AD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1967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3</cp:revision>
  <cp:lastPrinted>2017-12-06T13:32:00Z</cp:lastPrinted>
  <dcterms:created xsi:type="dcterms:W3CDTF">2017-12-06T10:35:00Z</dcterms:created>
  <dcterms:modified xsi:type="dcterms:W3CDTF">2017-12-06T13:35:00Z</dcterms:modified>
</cp:coreProperties>
</file>