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96" w:rsidRDefault="000C2096" w:rsidP="0082151C">
      <w:pPr>
        <w:jc w:val="center"/>
        <w:rPr>
          <w:b/>
          <w:sz w:val="22"/>
          <w:szCs w:val="22"/>
        </w:rPr>
      </w:pPr>
    </w:p>
    <w:p w:rsidR="000C2096" w:rsidRDefault="000C2096" w:rsidP="000C209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Załącznik nr 2</w:t>
      </w:r>
    </w:p>
    <w:p w:rsidR="00846EEB" w:rsidRPr="0082151C" w:rsidRDefault="0082151C" w:rsidP="0082151C">
      <w:pPr>
        <w:jc w:val="center"/>
        <w:rPr>
          <w:b/>
          <w:bCs/>
          <w:sz w:val="22"/>
          <w:szCs w:val="22"/>
        </w:rPr>
      </w:pPr>
      <w:r w:rsidRPr="0082151C">
        <w:rPr>
          <w:b/>
          <w:sz w:val="22"/>
          <w:szCs w:val="22"/>
        </w:rPr>
        <w:t xml:space="preserve">PROJEKT </w:t>
      </w:r>
      <w:r>
        <w:rPr>
          <w:b/>
          <w:sz w:val="22"/>
          <w:szCs w:val="22"/>
        </w:rPr>
        <w:t xml:space="preserve">    </w:t>
      </w:r>
      <w:r w:rsidR="00846EEB" w:rsidRPr="0082151C">
        <w:rPr>
          <w:b/>
          <w:bCs/>
          <w:sz w:val="22"/>
          <w:szCs w:val="22"/>
        </w:rPr>
        <w:t>UMOW</w:t>
      </w:r>
      <w:r w:rsidRPr="0082151C">
        <w:rPr>
          <w:b/>
          <w:bCs/>
          <w:sz w:val="22"/>
          <w:szCs w:val="22"/>
        </w:rPr>
        <w:t>Y</w:t>
      </w:r>
    </w:p>
    <w:p w:rsidR="00570FF1" w:rsidRPr="003B77A8" w:rsidRDefault="00570FF1" w:rsidP="00570FF1">
      <w:pPr>
        <w:jc w:val="center"/>
        <w:rPr>
          <w:b/>
          <w:sz w:val="22"/>
          <w:szCs w:val="22"/>
        </w:rPr>
      </w:pPr>
    </w:p>
    <w:p w:rsidR="00846EEB" w:rsidRPr="003B77A8" w:rsidRDefault="00F055CB" w:rsidP="00846E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0C2096">
        <w:rPr>
          <w:sz w:val="22"/>
          <w:szCs w:val="22"/>
        </w:rPr>
        <w:t>……………</w:t>
      </w:r>
      <w:r w:rsidR="00846EEB" w:rsidRPr="003B77A8">
        <w:rPr>
          <w:sz w:val="22"/>
          <w:szCs w:val="22"/>
        </w:rPr>
        <w:t xml:space="preserve"> w Urzędzie </w:t>
      </w:r>
      <w:r w:rsidR="00846EEB">
        <w:rPr>
          <w:sz w:val="22"/>
          <w:szCs w:val="22"/>
        </w:rPr>
        <w:t xml:space="preserve">Miasta i </w:t>
      </w:r>
      <w:r w:rsidR="00846EEB" w:rsidRPr="003B77A8">
        <w:rPr>
          <w:sz w:val="22"/>
          <w:szCs w:val="22"/>
        </w:rPr>
        <w:t xml:space="preserve">Gminy </w:t>
      </w:r>
      <w:r w:rsidR="00846EEB">
        <w:rPr>
          <w:sz w:val="22"/>
          <w:szCs w:val="22"/>
        </w:rPr>
        <w:t>Skaryszew</w:t>
      </w:r>
      <w:r w:rsidR="00846EEB" w:rsidRPr="003B77A8">
        <w:rPr>
          <w:sz w:val="22"/>
          <w:szCs w:val="22"/>
        </w:rPr>
        <w:t>, pomiędzy:</w:t>
      </w:r>
    </w:p>
    <w:p w:rsidR="00846EEB" w:rsidRPr="003B77A8" w:rsidRDefault="00846EEB" w:rsidP="00846EEB">
      <w:pPr>
        <w:jc w:val="both"/>
        <w:rPr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Gminą </w:t>
      </w:r>
      <w:r>
        <w:rPr>
          <w:b/>
          <w:bCs/>
          <w:sz w:val="22"/>
          <w:szCs w:val="22"/>
        </w:rPr>
        <w:t>Skaryszew</w:t>
      </w:r>
      <w:r w:rsidRPr="003B77A8">
        <w:rPr>
          <w:sz w:val="22"/>
          <w:szCs w:val="22"/>
        </w:rPr>
        <w:t xml:space="preserve">, z siedzibą w </w:t>
      </w:r>
      <w:r>
        <w:rPr>
          <w:sz w:val="22"/>
          <w:szCs w:val="22"/>
        </w:rPr>
        <w:t>Skaryszewie,</w:t>
      </w:r>
      <w:r w:rsidRPr="003B77A8">
        <w:rPr>
          <w:sz w:val="22"/>
          <w:szCs w:val="22"/>
        </w:rPr>
        <w:t xml:space="preserve"> ul. </w:t>
      </w:r>
      <w:r>
        <w:rPr>
          <w:sz w:val="22"/>
          <w:szCs w:val="22"/>
        </w:rPr>
        <w:t>Słowackiego 6, 26-640 Skaryszew</w:t>
      </w:r>
      <w:r w:rsidRPr="003B77A8">
        <w:rPr>
          <w:sz w:val="22"/>
          <w:szCs w:val="22"/>
        </w:rPr>
        <w:t xml:space="preserve">, woj. </w:t>
      </w:r>
      <w:r>
        <w:rPr>
          <w:sz w:val="22"/>
          <w:szCs w:val="22"/>
        </w:rPr>
        <w:t>mazowieckie</w:t>
      </w:r>
    </w:p>
    <w:p w:rsidR="00846EEB" w:rsidRPr="003B77A8" w:rsidRDefault="00846EEB" w:rsidP="00846EEB">
      <w:pPr>
        <w:jc w:val="both"/>
        <w:rPr>
          <w:sz w:val="22"/>
          <w:szCs w:val="22"/>
        </w:rPr>
      </w:pPr>
      <w:r w:rsidRPr="003B77A8">
        <w:rPr>
          <w:sz w:val="22"/>
          <w:szCs w:val="22"/>
        </w:rPr>
        <w:t>reprezentowaną przez :</w:t>
      </w:r>
    </w:p>
    <w:p w:rsidR="00846EEB" w:rsidRPr="003B77A8" w:rsidRDefault="00846EEB" w:rsidP="00846EE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Burmistrza</w:t>
      </w:r>
      <w:r w:rsidRPr="003B77A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>Ireneusza Kumięgę,</w:t>
      </w:r>
    </w:p>
    <w:p w:rsidR="00846EEB" w:rsidRPr="003B77A8" w:rsidRDefault="00846EEB" w:rsidP="00846EE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B77A8">
        <w:rPr>
          <w:sz w:val="22"/>
          <w:szCs w:val="22"/>
        </w:rPr>
        <w:t>rzy kontrasygnacie:</w:t>
      </w:r>
    </w:p>
    <w:p w:rsidR="00846EEB" w:rsidRPr="003B77A8" w:rsidRDefault="00846EEB" w:rsidP="00846EEB">
      <w:pPr>
        <w:jc w:val="both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>Skarbnika–</w:t>
      </w:r>
      <w:r>
        <w:rPr>
          <w:b/>
          <w:bCs/>
          <w:sz w:val="22"/>
          <w:szCs w:val="22"/>
        </w:rPr>
        <w:t>Marzeny Bienias</w:t>
      </w:r>
    </w:p>
    <w:p w:rsidR="00846EEB" w:rsidRPr="003B77A8" w:rsidRDefault="00846EEB" w:rsidP="00846EE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</w:t>
      </w:r>
      <w:r w:rsidRPr="003B77A8">
        <w:rPr>
          <w:sz w:val="22"/>
          <w:szCs w:val="22"/>
        </w:rPr>
        <w:t>waną dalej „</w:t>
      </w:r>
      <w:r w:rsidRPr="003B77A8">
        <w:rPr>
          <w:b/>
          <w:bCs/>
          <w:sz w:val="22"/>
          <w:szCs w:val="22"/>
        </w:rPr>
        <w:t>Zamawiającym</w:t>
      </w:r>
      <w:r w:rsidRPr="003B77A8">
        <w:rPr>
          <w:sz w:val="22"/>
          <w:szCs w:val="22"/>
        </w:rPr>
        <w:t>”</w:t>
      </w:r>
    </w:p>
    <w:p w:rsidR="00846EEB" w:rsidRPr="003B77A8" w:rsidRDefault="00846EEB" w:rsidP="00846EEB">
      <w:pPr>
        <w:jc w:val="both"/>
        <w:rPr>
          <w:sz w:val="22"/>
          <w:szCs w:val="22"/>
        </w:rPr>
      </w:pPr>
      <w:r w:rsidRPr="003B77A8">
        <w:rPr>
          <w:sz w:val="22"/>
          <w:szCs w:val="22"/>
        </w:rPr>
        <w:t>a</w:t>
      </w:r>
    </w:p>
    <w:p w:rsidR="003B5DB1" w:rsidRDefault="00B31DD2" w:rsidP="00846EEB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3B5DB1">
        <w:rPr>
          <w:sz w:val="22"/>
          <w:szCs w:val="22"/>
        </w:rPr>
        <w:t>eprezentowaną przez:</w:t>
      </w:r>
    </w:p>
    <w:p w:rsidR="00570FF1" w:rsidRDefault="00570FF1" w:rsidP="00846EEB">
      <w:pPr>
        <w:jc w:val="both"/>
        <w:rPr>
          <w:sz w:val="22"/>
          <w:szCs w:val="22"/>
        </w:rPr>
      </w:pPr>
    </w:p>
    <w:p w:rsidR="00846EEB" w:rsidRDefault="00846EEB" w:rsidP="00846EEB">
      <w:pPr>
        <w:jc w:val="both"/>
        <w:rPr>
          <w:sz w:val="22"/>
          <w:szCs w:val="22"/>
        </w:rPr>
      </w:pPr>
      <w:r w:rsidRPr="003B77A8">
        <w:rPr>
          <w:sz w:val="22"/>
          <w:szCs w:val="22"/>
        </w:rPr>
        <w:t>zwanym dalej „</w:t>
      </w:r>
      <w:r w:rsidRPr="003B77A8">
        <w:rPr>
          <w:b/>
          <w:bCs/>
          <w:sz w:val="22"/>
          <w:szCs w:val="22"/>
        </w:rPr>
        <w:t>Wykonawcą</w:t>
      </w:r>
      <w:r w:rsidRPr="003B77A8">
        <w:rPr>
          <w:sz w:val="22"/>
          <w:szCs w:val="22"/>
        </w:rPr>
        <w:t>”</w:t>
      </w:r>
    </w:p>
    <w:p w:rsidR="003B5DB1" w:rsidRPr="003B77A8" w:rsidRDefault="003B5DB1" w:rsidP="00846EEB">
      <w:pPr>
        <w:jc w:val="both"/>
        <w:rPr>
          <w:sz w:val="22"/>
          <w:szCs w:val="22"/>
        </w:rPr>
      </w:pPr>
    </w:p>
    <w:p w:rsidR="00846EEB" w:rsidRPr="002C1E85" w:rsidRDefault="00846EEB" w:rsidP="00846EEB">
      <w:pPr>
        <w:jc w:val="both"/>
        <w:rPr>
          <w:sz w:val="22"/>
          <w:szCs w:val="22"/>
        </w:rPr>
      </w:pPr>
      <w:r w:rsidRPr="002C1E85">
        <w:rPr>
          <w:sz w:val="22"/>
          <w:szCs w:val="22"/>
        </w:rPr>
        <w:t>Wykonawcę wyłoniono w trybie przetargu nieograniczonego zorganizowanego na podstawie art. 39 ustawy z dnia 29 stycznia 2004 r. Prawo zamówień publicznych (</w:t>
      </w:r>
      <w:r>
        <w:rPr>
          <w:sz w:val="22"/>
          <w:szCs w:val="22"/>
        </w:rPr>
        <w:t>Dz.U.</w:t>
      </w:r>
      <w:r w:rsidR="00305A72">
        <w:rPr>
          <w:sz w:val="22"/>
          <w:szCs w:val="22"/>
        </w:rPr>
        <w:t xml:space="preserve"> z </w:t>
      </w:r>
      <w:r>
        <w:rPr>
          <w:sz w:val="22"/>
          <w:szCs w:val="22"/>
        </w:rPr>
        <w:t>2015</w:t>
      </w:r>
      <w:r w:rsidR="00305A72">
        <w:rPr>
          <w:sz w:val="22"/>
          <w:szCs w:val="22"/>
        </w:rPr>
        <w:t xml:space="preserve"> r., poz. </w:t>
      </w:r>
      <w:r>
        <w:rPr>
          <w:sz w:val="22"/>
          <w:szCs w:val="22"/>
        </w:rPr>
        <w:t>2164</w:t>
      </w:r>
      <w:r w:rsidR="00570FF1">
        <w:rPr>
          <w:sz w:val="22"/>
          <w:szCs w:val="22"/>
        </w:rPr>
        <w:t xml:space="preserve"> </w:t>
      </w:r>
      <w:r w:rsidR="000C2096">
        <w:rPr>
          <w:sz w:val="22"/>
          <w:szCs w:val="22"/>
        </w:rPr>
        <w:br/>
      </w:r>
      <w:r w:rsidR="00570FF1">
        <w:rPr>
          <w:sz w:val="22"/>
          <w:szCs w:val="22"/>
        </w:rPr>
        <w:t>z późniejszymi zmianami</w:t>
      </w:r>
      <w:r w:rsidRPr="002C1E85">
        <w:rPr>
          <w:sz w:val="22"/>
          <w:szCs w:val="22"/>
        </w:rPr>
        <w:t>)</w:t>
      </w:r>
    </w:p>
    <w:p w:rsidR="00846EEB" w:rsidRDefault="00846EEB" w:rsidP="00846EEB">
      <w:pPr>
        <w:jc w:val="both"/>
        <w:rPr>
          <w:b/>
          <w:bCs/>
          <w:sz w:val="22"/>
          <w:szCs w:val="22"/>
        </w:rPr>
      </w:pPr>
    </w:p>
    <w:p w:rsidR="00846EEB" w:rsidRPr="003B77A8" w:rsidRDefault="00846EEB" w:rsidP="00846EEB">
      <w:pPr>
        <w:contextualSpacing/>
        <w:jc w:val="both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4932A7" w:rsidRDefault="004932A7" w:rsidP="000C2096">
      <w:pPr>
        <w:ind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6EEB" w:rsidRPr="0082151C">
        <w:rPr>
          <w:sz w:val="22"/>
          <w:szCs w:val="22"/>
        </w:rPr>
        <w:t>Zamawiający zleca, a Wykonawca przyjmuje do wykonania</w:t>
      </w:r>
      <w:r w:rsidR="00846EEB" w:rsidRPr="004932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Opracowanie dokumentacji </w:t>
      </w:r>
      <w:r w:rsidRPr="004932A7">
        <w:rPr>
          <w:b/>
          <w:sz w:val="22"/>
          <w:szCs w:val="22"/>
        </w:rPr>
        <w:t xml:space="preserve">projektowej budowy oświetlenia drogowego wzdłuż drogi krajowej nr 9 w </w:t>
      </w:r>
      <w:r w:rsidR="0016633F">
        <w:rPr>
          <w:b/>
          <w:sz w:val="22"/>
          <w:szCs w:val="22"/>
        </w:rPr>
        <w:t>M</w:t>
      </w:r>
      <w:r w:rsidRPr="004932A7">
        <w:rPr>
          <w:b/>
          <w:sz w:val="22"/>
          <w:szCs w:val="22"/>
        </w:rPr>
        <w:t xml:space="preserve">akowcu </w:t>
      </w:r>
      <w:r w:rsidR="000C2096">
        <w:rPr>
          <w:b/>
          <w:sz w:val="22"/>
          <w:szCs w:val="22"/>
        </w:rPr>
        <w:br/>
      </w:r>
      <w:r w:rsidRPr="004932A7">
        <w:rPr>
          <w:b/>
          <w:sz w:val="22"/>
          <w:szCs w:val="22"/>
        </w:rPr>
        <w:t>i w Skaryszewie</w:t>
      </w:r>
      <w:r w:rsidR="00B05BD3" w:rsidRPr="004932A7">
        <w:rPr>
          <w:b/>
          <w:sz w:val="22"/>
          <w:szCs w:val="22"/>
        </w:rPr>
        <w:t xml:space="preserve">  </w:t>
      </w:r>
      <w:r w:rsidR="0016633F" w:rsidRPr="00AF0537">
        <w:rPr>
          <w:sz w:val="22"/>
          <w:szCs w:val="22"/>
        </w:rPr>
        <w:t>wraz z</w:t>
      </w:r>
      <w:r w:rsidR="00846EEB" w:rsidRPr="00AF0537">
        <w:rPr>
          <w:color w:val="000000"/>
          <w:sz w:val="22"/>
          <w:szCs w:val="22"/>
        </w:rPr>
        <w:t xml:space="preserve"> uzyskanie</w:t>
      </w:r>
      <w:r w:rsidR="0016633F" w:rsidRPr="00AF0537">
        <w:rPr>
          <w:color w:val="000000"/>
          <w:sz w:val="22"/>
          <w:szCs w:val="22"/>
        </w:rPr>
        <w:t>m</w:t>
      </w:r>
      <w:r w:rsidR="00846EEB" w:rsidRPr="00AF0537">
        <w:rPr>
          <w:color w:val="000000"/>
          <w:sz w:val="22"/>
          <w:szCs w:val="22"/>
        </w:rPr>
        <w:t xml:space="preserve"> wymaganych opinii, uzgodnień</w:t>
      </w:r>
      <w:r w:rsidRPr="00AF0537">
        <w:rPr>
          <w:color w:val="000000"/>
          <w:sz w:val="22"/>
          <w:szCs w:val="22"/>
        </w:rPr>
        <w:t>,</w:t>
      </w:r>
      <w:r w:rsidR="00846EEB" w:rsidRPr="00AF0537">
        <w:rPr>
          <w:color w:val="000000"/>
          <w:sz w:val="22"/>
          <w:szCs w:val="22"/>
        </w:rPr>
        <w:t xml:space="preserve"> zatwierdzeń </w:t>
      </w:r>
      <w:r w:rsidRPr="00AF0537">
        <w:rPr>
          <w:color w:val="000000"/>
          <w:sz w:val="22"/>
          <w:szCs w:val="22"/>
        </w:rPr>
        <w:t>lub decyzji</w:t>
      </w:r>
      <w:r w:rsidR="0016633F" w:rsidRPr="00AF0537">
        <w:rPr>
          <w:color w:val="000000"/>
          <w:sz w:val="22"/>
          <w:szCs w:val="22"/>
        </w:rPr>
        <w:t>,</w:t>
      </w:r>
      <w:r w:rsidRPr="00AF0537">
        <w:rPr>
          <w:color w:val="000000"/>
          <w:sz w:val="22"/>
          <w:szCs w:val="22"/>
        </w:rPr>
        <w:t xml:space="preserve"> </w:t>
      </w:r>
      <w:r w:rsidR="00B05BD3" w:rsidRPr="00AF0537">
        <w:rPr>
          <w:color w:val="000000"/>
          <w:sz w:val="22"/>
          <w:szCs w:val="22"/>
        </w:rPr>
        <w:t>zgodnie z obowiązującymi przepisami.</w:t>
      </w:r>
      <w:r w:rsidR="00846EEB" w:rsidRPr="004932A7">
        <w:rPr>
          <w:b/>
          <w:color w:val="000000"/>
          <w:sz w:val="22"/>
          <w:szCs w:val="22"/>
        </w:rPr>
        <w:t xml:space="preserve"> </w:t>
      </w:r>
    </w:p>
    <w:p w:rsidR="00846EEB" w:rsidRPr="003B77A8" w:rsidRDefault="00846EEB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5B00C2" w:rsidRDefault="00846EEB" w:rsidP="00846EEB">
      <w:pPr>
        <w:jc w:val="both"/>
        <w:rPr>
          <w:color w:val="000000"/>
          <w:sz w:val="22"/>
          <w:szCs w:val="22"/>
        </w:rPr>
      </w:pPr>
      <w:r w:rsidRPr="005B00C2">
        <w:rPr>
          <w:color w:val="000000"/>
          <w:sz w:val="22"/>
          <w:szCs w:val="22"/>
        </w:rPr>
        <w:t>1. Na przedmiot umowy składa się następujący zakres prac:</w:t>
      </w:r>
    </w:p>
    <w:p w:rsidR="00846EEB" w:rsidRDefault="00846EEB" w:rsidP="00846EEB">
      <w:pPr>
        <w:suppressAutoHyphens/>
        <w:contextualSpacing/>
        <w:rPr>
          <w:sz w:val="22"/>
          <w:szCs w:val="22"/>
        </w:rPr>
      </w:pPr>
      <w:r w:rsidRPr="00BB26C8">
        <w:rPr>
          <w:spacing w:val="-6"/>
          <w:sz w:val="22"/>
          <w:szCs w:val="22"/>
        </w:rPr>
        <w:t>1.1</w:t>
      </w:r>
      <w:r>
        <w:rPr>
          <w:spacing w:val="-6"/>
        </w:rPr>
        <w:t xml:space="preserve">. </w:t>
      </w:r>
      <w:r w:rsidRPr="001222F2">
        <w:rPr>
          <w:sz w:val="22"/>
          <w:szCs w:val="22"/>
        </w:rPr>
        <w:t>Wykonanie map</w:t>
      </w:r>
      <w:r>
        <w:rPr>
          <w:sz w:val="22"/>
          <w:szCs w:val="22"/>
        </w:rPr>
        <w:t>y</w:t>
      </w:r>
      <w:r w:rsidRPr="001222F2">
        <w:rPr>
          <w:sz w:val="22"/>
          <w:szCs w:val="22"/>
        </w:rPr>
        <w:t xml:space="preserve"> do celów projektowych</w:t>
      </w:r>
      <w:r>
        <w:rPr>
          <w:sz w:val="22"/>
          <w:szCs w:val="22"/>
        </w:rPr>
        <w:t>,</w:t>
      </w:r>
    </w:p>
    <w:p w:rsidR="00846EEB" w:rsidRDefault="00846EEB" w:rsidP="00D55C42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 </w:t>
      </w:r>
      <w:r w:rsidRPr="00D55C42">
        <w:rPr>
          <w:sz w:val="22"/>
          <w:szCs w:val="22"/>
        </w:rPr>
        <w:t>Opracowanie koncepcji</w:t>
      </w:r>
      <w:r w:rsidR="005B00C2" w:rsidRPr="00D55C42">
        <w:rPr>
          <w:sz w:val="22"/>
          <w:szCs w:val="22"/>
        </w:rPr>
        <w:t xml:space="preserve"> zagospodarowania tj. </w:t>
      </w:r>
      <w:r w:rsidRPr="00D55C42">
        <w:rPr>
          <w:sz w:val="22"/>
          <w:szCs w:val="22"/>
        </w:rPr>
        <w:t xml:space="preserve"> </w:t>
      </w:r>
      <w:r w:rsidR="00D55C42" w:rsidRPr="00D55C42">
        <w:rPr>
          <w:sz w:val="22"/>
          <w:szCs w:val="22"/>
        </w:rPr>
        <w:t xml:space="preserve">propozycja </w:t>
      </w:r>
      <w:r w:rsidR="005B00C2" w:rsidRPr="00D55C42">
        <w:rPr>
          <w:sz w:val="22"/>
          <w:szCs w:val="22"/>
        </w:rPr>
        <w:t>trasy oświetlenia</w:t>
      </w:r>
      <w:r w:rsidR="00D55C42" w:rsidRPr="00D55C42">
        <w:rPr>
          <w:sz w:val="22"/>
          <w:szCs w:val="22"/>
        </w:rPr>
        <w:t xml:space="preserve"> oraz</w:t>
      </w:r>
      <w:r w:rsidR="005B00C2" w:rsidRPr="00D55C42">
        <w:rPr>
          <w:sz w:val="22"/>
          <w:szCs w:val="22"/>
        </w:rPr>
        <w:t xml:space="preserve"> </w:t>
      </w:r>
      <w:r w:rsidR="00D55C42" w:rsidRPr="00D55C42">
        <w:rPr>
          <w:sz w:val="22"/>
          <w:szCs w:val="22"/>
        </w:rPr>
        <w:t>typu</w:t>
      </w:r>
      <w:r w:rsidR="005B00C2" w:rsidRPr="00D55C42">
        <w:rPr>
          <w:sz w:val="22"/>
          <w:szCs w:val="22"/>
        </w:rPr>
        <w:t xml:space="preserve"> słupów, wysięgników i opraw, z uwzględnieniem późniejszych kosztów eksploatacji </w:t>
      </w:r>
      <w:r w:rsidRPr="00D55C42">
        <w:rPr>
          <w:sz w:val="22"/>
          <w:szCs w:val="22"/>
        </w:rPr>
        <w:t xml:space="preserve"> </w:t>
      </w:r>
      <w:r w:rsidR="005B00C2" w:rsidRPr="00D55C42">
        <w:rPr>
          <w:sz w:val="22"/>
          <w:szCs w:val="22"/>
        </w:rPr>
        <w:t>i konserwacji.</w:t>
      </w:r>
    </w:p>
    <w:p w:rsidR="00846EEB" w:rsidRPr="00C849E3" w:rsidRDefault="00846EEB" w:rsidP="00D55C42">
      <w:pPr>
        <w:tabs>
          <w:tab w:val="num" w:pos="709"/>
        </w:tabs>
        <w:contextualSpacing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D55C42">
        <w:rPr>
          <w:sz w:val="22"/>
          <w:szCs w:val="22"/>
        </w:rPr>
        <w:t>Opracowanie k</w:t>
      </w:r>
      <w:r>
        <w:rPr>
          <w:sz w:val="22"/>
          <w:szCs w:val="22"/>
        </w:rPr>
        <w:t>ompletn</w:t>
      </w:r>
      <w:r w:rsidR="00D55C42">
        <w:rPr>
          <w:sz w:val="22"/>
          <w:szCs w:val="22"/>
        </w:rPr>
        <w:t>ego</w:t>
      </w:r>
      <w:r>
        <w:rPr>
          <w:sz w:val="22"/>
          <w:szCs w:val="22"/>
        </w:rPr>
        <w:t xml:space="preserve"> projekt</w:t>
      </w:r>
      <w:r w:rsidR="00D55C42">
        <w:rPr>
          <w:sz w:val="22"/>
          <w:szCs w:val="22"/>
        </w:rPr>
        <w:t>u budowlanego</w:t>
      </w:r>
      <w:r>
        <w:rPr>
          <w:sz w:val="22"/>
          <w:szCs w:val="22"/>
        </w:rPr>
        <w:t xml:space="preserve"> oraz wykonawcz</w:t>
      </w:r>
      <w:r w:rsidR="00D55C42">
        <w:rPr>
          <w:sz w:val="22"/>
          <w:szCs w:val="22"/>
        </w:rPr>
        <w:t>ego</w:t>
      </w:r>
      <w:r>
        <w:rPr>
          <w:sz w:val="22"/>
          <w:szCs w:val="22"/>
        </w:rPr>
        <w:t xml:space="preserve"> </w:t>
      </w:r>
      <w:r w:rsidRPr="001222F2">
        <w:rPr>
          <w:sz w:val="22"/>
          <w:szCs w:val="22"/>
        </w:rPr>
        <w:t xml:space="preserve"> wg obowiązujących przepisów, umożliwiających kompleksową realizację inwestycji wraz z kompletem niezbędnych opinii, uzgodnień, opracowań, zatwierdzeń </w:t>
      </w:r>
      <w:r w:rsidR="00D55C42">
        <w:rPr>
          <w:sz w:val="22"/>
          <w:szCs w:val="22"/>
        </w:rPr>
        <w:t>i</w:t>
      </w:r>
      <w:r w:rsidRPr="001222F2">
        <w:rPr>
          <w:sz w:val="22"/>
          <w:szCs w:val="22"/>
        </w:rPr>
        <w:t xml:space="preserve"> decyzji </w:t>
      </w:r>
      <w:r w:rsidRPr="00C849E3">
        <w:rPr>
          <w:color w:val="000000"/>
          <w:sz w:val="22"/>
          <w:szCs w:val="22"/>
        </w:rPr>
        <w:t xml:space="preserve">- </w:t>
      </w:r>
      <w:r w:rsidRPr="00C849E3">
        <w:rPr>
          <w:sz w:val="22"/>
          <w:szCs w:val="22"/>
        </w:rPr>
        <w:t>w ilości 5 egz.</w:t>
      </w:r>
    </w:p>
    <w:p w:rsidR="00846EEB" w:rsidRPr="00C849E3" w:rsidRDefault="00846EEB" w:rsidP="00D55C42">
      <w:pPr>
        <w:tabs>
          <w:tab w:val="num" w:pos="709"/>
        </w:tabs>
        <w:contextualSpacing/>
        <w:jc w:val="both"/>
        <w:rPr>
          <w:sz w:val="22"/>
          <w:szCs w:val="22"/>
        </w:rPr>
      </w:pPr>
      <w:r w:rsidRPr="00C849E3">
        <w:rPr>
          <w:sz w:val="22"/>
          <w:szCs w:val="22"/>
        </w:rPr>
        <w:t xml:space="preserve">Projekt należy opracować zgodnie z wymogami Rozporządzenia Ministra Infrastruktury z dnia </w:t>
      </w:r>
      <w:r w:rsidR="00D55C42">
        <w:rPr>
          <w:sz w:val="22"/>
          <w:szCs w:val="22"/>
        </w:rPr>
        <w:t xml:space="preserve">                    </w:t>
      </w:r>
      <w:r w:rsidRPr="00C849E3">
        <w:rPr>
          <w:sz w:val="22"/>
          <w:szCs w:val="22"/>
        </w:rPr>
        <w:t>2 września 2004 roku w sprawie szczegółowego zakresu i formy dokumentacji projektowej, specyfikacji technicznych wykonania i odbioru robót budowlanych oraz programu funkcjonalno-użytkowego (</w:t>
      </w:r>
      <w:r>
        <w:rPr>
          <w:bCs/>
          <w:sz w:val="22"/>
          <w:szCs w:val="22"/>
        </w:rPr>
        <w:t>Dz.U.2013.1129</w:t>
      </w:r>
      <w:r w:rsidRPr="00C849E3">
        <w:rPr>
          <w:sz w:val="22"/>
          <w:szCs w:val="22"/>
        </w:rPr>
        <w:t>) ,</w:t>
      </w:r>
    </w:p>
    <w:p w:rsidR="00846EEB" w:rsidRPr="000B5149" w:rsidRDefault="00846EEB" w:rsidP="00D55C42">
      <w:pPr>
        <w:tabs>
          <w:tab w:val="num" w:pos="709"/>
        </w:tabs>
        <w:contextualSpacing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1.</w:t>
      </w:r>
      <w:r w:rsidR="005B00C2">
        <w:rPr>
          <w:spacing w:val="-6"/>
          <w:sz w:val="22"/>
          <w:szCs w:val="22"/>
        </w:rPr>
        <w:t>4</w:t>
      </w:r>
      <w:r w:rsidRPr="00C849E3">
        <w:rPr>
          <w:sz w:val="22"/>
          <w:szCs w:val="22"/>
        </w:rPr>
        <w:t xml:space="preserve">. </w:t>
      </w:r>
      <w:r w:rsidR="00D55C42">
        <w:rPr>
          <w:sz w:val="22"/>
          <w:szCs w:val="22"/>
        </w:rPr>
        <w:t>Opracowanie informacji</w:t>
      </w:r>
      <w:r w:rsidRPr="00C849E3">
        <w:rPr>
          <w:sz w:val="22"/>
          <w:szCs w:val="22"/>
        </w:rPr>
        <w:t xml:space="preserve"> dotycząc</w:t>
      </w:r>
      <w:r w:rsidR="00D55C42">
        <w:rPr>
          <w:sz w:val="22"/>
          <w:szCs w:val="22"/>
        </w:rPr>
        <w:t>ej</w:t>
      </w:r>
      <w:r w:rsidRPr="00C849E3">
        <w:rPr>
          <w:sz w:val="22"/>
          <w:szCs w:val="22"/>
        </w:rPr>
        <w:t xml:space="preserve"> bezpieczeństwa i ochrony zdrowia,</w:t>
      </w:r>
    </w:p>
    <w:p w:rsidR="00846EEB" w:rsidRPr="00C849E3" w:rsidRDefault="00846EEB" w:rsidP="00D55C42">
      <w:pPr>
        <w:tabs>
          <w:tab w:val="num" w:pos="709"/>
        </w:tabs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5B00C2">
        <w:rPr>
          <w:sz w:val="22"/>
          <w:szCs w:val="22"/>
        </w:rPr>
        <w:t>5</w:t>
      </w:r>
      <w:r w:rsidRPr="00C849E3">
        <w:rPr>
          <w:sz w:val="22"/>
          <w:szCs w:val="22"/>
        </w:rPr>
        <w:t xml:space="preserve">. </w:t>
      </w:r>
      <w:r w:rsidR="00D55C42">
        <w:rPr>
          <w:sz w:val="22"/>
          <w:szCs w:val="22"/>
        </w:rPr>
        <w:t>Opracowanie p</w:t>
      </w:r>
      <w:r w:rsidRPr="00C849E3">
        <w:rPr>
          <w:sz w:val="22"/>
          <w:szCs w:val="22"/>
        </w:rPr>
        <w:t>rojekt</w:t>
      </w:r>
      <w:r w:rsidR="00D55C42">
        <w:rPr>
          <w:sz w:val="22"/>
          <w:szCs w:val="22"/>
        </w:rPr>
        <w:t>u</w:t>
      </w:r>
      <w:r w:rsidRPr="00C849E3">
        <w:rPr>
          <w:sz w:val="22"/>
          <w:szCs w:val="22"/>
        </w:rPr>
        <w:t xml:space="preserve"> zagospodarowania terenu na mapie do celów  projektowych - w ilości 5 egz.,</w:t>
      </w:r>
    </w:p>
    <w:p w:rsidR="00846EEB" w:rsidRPr="001222F2" w:rsidRDefault="00846EEB" w:rsidP="00D55C42">
      <w:pPr>
        <w:tabs>
          <w:tab w:val="num" w:pos="709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B00C2">
        <w:rPr>
          <w:sz w:val="22"/>
          <w:szCs w:val="22"/>
        </w:rPr>
        <w:t>6</w:t>
      </w:r>
      <w:r w:rsidRPr="00C849E3">
        <w:rPr>
          <w:sz w:val="22"/>
          <w:szCs w:val="22"/>
        </w:rPr>
        <w:t>.</w:t>
      </w:r>
      <w:r w:rsidR="005B00C2">
        <w:rPr>
          <w:sz w:val="22"/>
          <w:szCs w:val="22"/>
        </w:rPr>
        <w:t xml:space="preserve"> </w:t>
      </w:r>
      <w:r w:rsidR="00D55C42">
        <w:rPr>
          <w:sz w:val="22"/>
          <w:szCs w:val="22"/>
        </w:rPr>
        <w:t>Opracowanie s</w:t>
      </w:r>
      <w:r w:rsidRPr="001222F2">
        <w:rPr>
          <w:sz w:val="22"/>
          <w:szCs w:val="22"/>
        </w:rPr>
        <w:t>zczegółow</w:t>
      </w:r>
      <w:r w:rsidR="00D55C42">
        <w:rPr>
          <w:sz w:val="22"/>
          <w:szCs w:val="22"/>
        </w:rPr>
        <w:t>ych specyfikacji</w:t>
      </w:r>
      <w:r w:rsidRPr="001222F2">
        <w:rPr>
          <w:sz w:val="22"/>
          <w:szCs w:val="22"/>
        </w:rPr>
        <w:t xml:space="preserve"> techniczn</w:t>
      </w:r>
      <w:r w:rsidR="00D55C42">
        <w:rPr>
          <w:sz w:val="22"/>
          <w:szCs w:val="22"/>
        </w:rPr>
        <w:t>ych</w:t>
      </w:r>
      <w:r w:rsidRPr="001222F2">
        <w:rPr>
          <w:sz w:val="22"/>
          <w:szCs w:val="22"/>
        </w:rPr>
        <w:t xml:space="preserve"> wykonania i odbioru robót</w:t>
      </w:r>
      <w:r w:rsidR="00D55C42">
        <w:rPr>
          <w:sz w:val="22"/>
          <w:szCs w:val="22"/>
        </w:rPr>
        <w:t>,</w:t>
      </w:r>
      <w:r w:rsidRPr="001222F2">
        <w:rPr>
          <w:sz w:val="22"/>
          <w:szCs w:val="22"/>
        </w:rPr>
        <w:t xml:space="preserve">  przez które należy rozumieć opracowanie zawierające zbiory wymagań w zakresie sposobu wykonania robót budowlanych, obejmujące w szczególności wymagania właściwości materiałów, wymagania dotyczące sposobu wykonania i oceny prawidłowości wykonania poszczególnych robót oraz zakresu prac, które powinny być ujęte w cenach poszczególnych pozycji przedmiaru - w ilości 2 egz.,</w:t>
      </w:r>
    </w:p>
    <w:p w:rsidR="00846EEB" w:rsidRPr="001222F2" w:rsidRDefault="00846EEB" w:rsidP="00D55C42">
      <w:pPr>
        <w:tabs>
          <w:tab w:val="num" w:pos="709"/>
        </w:tabs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B00C2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D55C42">
        <w:rPr>
          <w:sz w:val="22"/>
          <w:szCs w:val="22"/>
        </w:rPr>
        <w:t>Opracowanie z</w:t>
      </w:r>
      <w:r w:rsidRPr="001222F2">
        <w:rPr>
          <w:sz w:val="22"/>
          <w:szCs w:val="22"/>
        </w:rPr>
        <w:t>ałoże</w:t>
      </w:r>
      <w:r w:rsidR="00D55C42">
        <w:rPr>
          <w:sz w:val="22"/>
          <w:szCs w:val="22"/>
        </w:rPr>
        <w:t>ń</w:t>
      </w:r>
      <w:r w:rsidRPr="001222F2">
        <w:rPr>
          <w:sz w:val="22"/>
          <w:szCs w:val="22"/>
        </w:rPr>
        <w:t xml:space="preserve"> wyjściow</w:t>
      </w:r>
      <w:r w:rsidR="00D55C42">
        <w:rPr>
          <w:sz w:val="22"/>
          <w:szCs w:val="22"/>
        </w:rPr>
        <w:t>ych</w:t>
      </w:r>
      <w:r w:rsidRPr="001222F2">
        <w:rPr>
          <w:sz w:val="22"/>
          <w:szCs w:val="22"/>
        </w:rPr>
        <w:t xml:space="preserve"> do kosztorysowania robót przez, które należy rozumieć dane techniczne technologiczne i organizacyjne nie określone w dokumentacji projektowej oraz specyfikacji technicznej wykonania i odbioru robót budowlanych, a mające wpływ na wartości kosztorysowe robót budowlanych – w ilości 2 egz.,</w:t>
      </w:r>
    </w:p>
    <w:p w:rsidR="00846EEB" w:rsidRPr="001222F2" w:rsidRDefault="00846EEB" w:rsidP="00D55C42">
      <w:pPr>
        <w:tabs>
          <w:tab w:val="num" w:pos="709"/>
        </w:tabs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B00C2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D55C42">
        <w:rPr>
          <w:sz w:val="22"/>
          <w:szCs w:val="22"/>
        </w:rPr>
        <w:t>Opracowanie p</w:t>
      </w:r>
      <w:r w:rsidRPr="001222F2">
        <w:rPr>
          <w:sz w:val="22"/>
          <w:szCs w:val="22"/>
        </w:rPr>
        <w:t>rzedmiar</w:t>
      </w:r>
      <w:r w:rsidR="00D55C42">
        <w:rPr>
          <w:sz w:val="22"/>
          <w:szCs w:val="22"/>
        </w:rPr>
        <w:t>u robót</w:t>
      </w:r>
      <w:r w:rsidRPr="001222F2">
        <w:rPr>
          <w:sz w:val="22"/>
          <w:szCs w:val="22"/>
        </w:rPr>
        <w:t xml:space="preserve">, przez który należy rozumieć opracowania zawierające opis robót budowlanych w kolejności technologicznej ich wykonania, z podaniem ilości jednostek </w:t>
      </w:r>
      <w:r w:rsidRPr="001222F2">
        <w:rPr>
          <w:sz w:val="22"/>
          <w:szCs w:val="22"/>
        </w:rPr>
        <w:lastRenderedPageBreak/>
        <w:t>przedmiarowych robót wynikających z dokumentacji projektowej oraz podstaw do ustalenia cen jednostkowych robót lub nakładów rzeczowych - w ilości 2 egz.,</w:t>
      </w:r>
    </w:p>
    <w:p w:rsidR="00846EEB" w:rsidRDefault="00846EEB" w:rsidP="004932A7">
      <w:pPr>
        <w:tabs>
          <w:tab w:val="num" w:pos="709"/>
        </w:tabs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5B00C2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D55C42">
        <w:rPr>
          <w:sz w:val="22"/>
          <w:szCs w:val="22"/>
        </w:rPr>
        <w:t>Opracowanie k</w:t>
      </w:r>
      <w:r w:rsidRPr="001222F2">
        <w:rPr>
          <w:sz w:val="22"/>
          <w:szCs w:val="22"/>
        </w:rPr>
        <w:t>osztorys</w:t>
      </w:r>
      <w:r w:rsidR="00D55C42">
        <w:rPr>
          <w:sz w:val="22"/>
          <w:szCs w:val="22"/>
        </w:rPr>
        <w:t>u</w:t>
      </w:r>
      <w:r w:rsidRPr="001222F2">
        <w:rPr>
          <w:sz w:val="22"/>
          <w:szCs w:val="22"/>
        </w:rPr>
        <w:t xml:space="preserve"> inwestorski</w:t>
      </w:r>
      <w:r w:rsidR="00D55C42">
        <w:rPr>
          <w:sz w:val="22"/>
          <w:szCs w:val="22"/>
        </w:rPr>
        <w:t>ego</w:t>
      </w:r>
      <w:r w:rsidRPr="001222F2">
        <w:rPr>
          <w:sz w:val="22"/>
          <w:szCs w:val="22"/>
        </w:rPr>
        <w:t xml:space="preserve"> zgodnie z Rozporządzeniem Ministra Infrastruktury z dnia 18 maja 2004 r. w sprawie określania metod i podstaw sporządzania kosztorysu inwestorskiego, obliczania planowanych kosztów prac projektowych oraz planowanych kosztów robót budowlanych określonych w programie funkcjonalno – użytkowym</w:t>
      </w:r>
      <w:r>
        <w:rPr>
          <w:sz w:val="22"/>
          <w:szCs w:val="22"/>
        </w:rPr>
        <w:t xml:space="preserve">  (Dz.U. z 2004 r. Nr 130 poz.1389 z późn. zm.)</w:t>
      </w:r>
      <w:r w:rsidRPr="001222F2">
        <w:rPr>
          <w:sz w:val="22"/>
          <w:szCs w:val="22"/>
        </w:rPr>
        <w:t xml:space="preserve"> wraz z zbiorczym zestawieniem kosztów</w:t>
      </w:r>
      <w:r>
        <w:rPr>
          <w:sz w:val="22"/>
          <w:szCs w:val="22"/>
        </w:rPr>
        <w:t xml:space="preserve"> z podziałem na branże</w:t>
      </w:r>
      <w:r w:rsidRPr="001222F2">
        <w:rPr>
          <w:sz w:val="22"/>
          <w:szCs w:val="22"/>
        </w:rPr>
        <w:t xml:space="preserve">- w ilości 2 egz., </w:t>
      </w:r>
    </w:p>
    <w:p w:rsidR="00846EEB" w:rsidRDefault="00846EEB" w:rsidP="004932A7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 w:rsidR="005B00C2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Pr="00F87DB1">
        <w:rPr>
          <w:color w:val="000000"/>
          <w:sz w:val="22"/>
          <w:szCs w:val="22"/>
        </w:rPr>
        <w:t>Dokumentację projektową należy przekazać r</w:t>
      </w:r>
      <w:r>
        <w:rPr>
          <w:color w:val="000000"/>
          <w:sz w:val="22"/>
          <w:szCs w:val="22"/>
        </w:rPr>
        <w:t xml:space="preserve">ównież w formie elektronicznej </w:t>
      </w:r>
      <w:r w:rsidRPr="00F87DB1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a  nośnikach elektronicznych w 2</w:t>
      </w:r>
      <w:r w:rsidRPr="00F87DB1">
        <w:rPr>
          <w:color w:val="000000"/>
          <w:sz w:val="22"/>
          <w:szCs w:val="22"/>
        </w:rPr>
        <w:t xml:space="preserve"> egz</w:t>
      </w:r>
      <w:r>
        <w:rPr>
          <w:color w:val="000000"/>
          <w:sz w:val="22"/>
          <w:szCs w:val="22"/>
        </w:rPr>
        <w:t xml:space="preserve">emplarzach (wersja elektroniczna dokumentacji musi być zgodna z wersją papierową). </w:t>
      </w:r>
      <w:r w:rsidRPr="00F87DB1">
        <w:rPr>
          <w:sz w:val="22"/>
          <w:szCs w:val="22"/>
        </w:rPr>
        <w:t xml:space="preserve">Płyta CD z: </w:t>
      </w:r>
    </w:p>
    <w:p w:rsidR="00846EEB" w:rsidRPr="00C519CD" w:rsidRDefault="00846EEB" w:rsidP="00846EEB">
      <w:pPr>
        <w:suppressAutoHyphens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-w formacie pdf </w:t>
      </w:r>
      <w:r w:rsidRPr="00C519CD">
        <w:rPr>
          <w:color w:val="000000"/>
          <w:sz w:val="22"/>
          <w:szCs w:val="22"/>
        </w:rPr>
        <w:t xml:space="preserve"> (w formie jednego pliku bez kosztorysów inwestorskich</w:t>
      </w:r>
      <w:r>
        <w:rPr>
          <w:color w:val="000000"/>
          <w:sz w:val="22"/>
          <w:szCs w:val="22"/>
        </w:rPr>
        <w:t xml:space="preserve"> i przedmiarów robót</w:t>
      </w:r>
      <w:r w:rsidRPr="00C519CD">
        <w:rPr>
          <w:color w:val="000000"/>
          <w:sz w:val="22"/>
          <w:szCs w:val="22"/>
        </w:rPr>
        <w:t>)</w:t>
      </w:r>
    </w:p>
    <w:p w:rsidR="00846EEB" w:rsidRPr="00C519CD" w:rsidRDefault="00846EEB" w:rsidP="00846EEB">
      <w:pPr>
        <w:suppressAutoHyphens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519CD">
        <w:rPr>
          <w:color w:val="000000"/>
          <w:sz w:val="22"/>
          <w:szCs w:val="22"/>
        </w:rPr>
        <w:t>część opisowa dokumentacji projektowej w formacie doc.</w:t>
      </w:r>
    </w:p>
    <w:p w:rsidR="00846EEB" w:rsidRPr="00C519CD" w:rsidRDefault="00846EEB" w:rsidP="00846EEB">
      <w:pPr>
        <w:suppressAutoHyphens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519CD">
        <w:rPr>
          <w:color w:val="000000"/>
          <w:sz w:val="22"/>
          <w:szCs w:val="22"/>
        </w:rPr>
        <w:t>część graficzna dokumentacji projektowej w formacie pdf.</w:t>
      </w:r>
    </w:p>
    <w:p w:rsidR="00846EEB" w:rsidRPr="00C519CD" w:rsidRDefault="00846EEB" w:rsidP="00846EEB">
      <w:pPr>
        <w:suppressAutoHyphens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C519CD">
        <w:rPr>
          <w:color w:val="000000"/>
          <w:sz w:val="22"/>
          <w:szCs w:val="22"/>
        </w:rPr>
        <w:t>przedmiary robót</w:t>
      </w:r>
      <w:r>
        <w:rPr>
          <w:color w:val="000000"/>
          <w:sz w:val="22"/>
          <w:szCs w:val="22"/>
        </w:rPr>
        <w:t xml:space="preserve"> i kosztorysy inwestorski</w:t>
      </w:r>
      <w:r w:rsidRPr="00C519CD">
        <w:rPr>
          <w:color w:val="000000"/>
          <w:sz w:val="22"/>
          <w:szCs w:val="22"/>
        </w:rPr>
        <w:t xml:space="preserve"> w formacie pdf.  </w:t>
      </w:r>
    </w:p>
    <w:p w:rsidR="00846EEB" w:rsidRDefault="00846EEB" w:rsidP="00846EEB">
      <w:pPr>
        <w:suppressAutoHyphens/>
        <w:contextualSpacing/>
        <w:rPr>
          <w:color w:val="000000"/>
          <w:sz w:val="22"/>
          <w:szCs w:val="22"/>
        </w:rPr>
      </w:pPr>
      <w:r w:rsidRPr="00F87DB1">
        <w:rPr>
          <w:color w:val="000000"/>
          <w:sz w:val="22"/>
          <w:szCs w:val="22"/>
        </w:rPr>
        <w:t xml:space="preserve">- zeskanowanym projektem budowlanym po wydaniu decyzji o </w:t>
      </w:r>
      <w:r>
        <w:rPr>
          <w:color w:val="000000"/>
          <w:sz w:val="22"/>
          <w:szCs w:val="22"/>
        </w:rPr>
        <w:t xml:space="preserve">pozwoleniu na budowę </w:t>
      </w:r>
      <w:r w:rsidRPr="00F87DB1">
        <w:rPr>
          <w:color w:val="000000"/>
          <w:sz w:val="22"/>
          <w:szCs w:val="22"/>
        </w:rPr>
        <w:t>(opieczętowanym).</w:t>
      </w:r>
    </w:p>
    <w:p w:rsidR="00846EEB" w:rsidRDefault="00846EEB" w:rsidP="00846EE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5B00C2">
        <w:rPr>
          <w:sz w:val="22"/>
          <w:szCs w:val="22"/>
        </w:rPr>
        <w:t xml:space="preserve"> </w:t>
      </w:r>
      <w:r>
        <w:rPr>
          <w:sz w:val="22"/>
          <w:szCs w:val="22"/>
        </w:rPr>
        <w:t>Dokumentację projektową należy opracować w sposób umożliwiający Zamawiającemu prawidłowe udzielenie zamówienia na realizację robót zgodnie z ustawą Prawo Zamówień publicznych, a także na jej podstawie realizacji pełnego zakresu robót budowlanych.</w:t>
      </w:r>
    </w:p>
    <w:p w:rsidR="00846EEB" w:rsidRPr="005F30F0" w:rsidRDefault="00846EEB" w:rsidP="00846EE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2189F">
        <w:rPr>
          <w:sz w:val="22"/>
          <w:szCs w:val="22"/>
        </w:rPr>
        <w:t xml:space="preserve"> Dokumentacja opisująca przedmiot umowy musi być opracowana w sposób jednoznaczny </w:t>
      </w:r>
      <w:r w:rsidR="004932A7">
        <w:rPr>
          <w:sz w:val="22"/>
          <w:szCs w:val="22"/>
        </w:rPr>
        <w:t xml:space="preserve">                                  </w:t>
      </w:r>
      <w:r w:rsidRPr="0042189F">
        <w:rPr>
          <w:sz w:val="22"/>
          <w:szCs w:val="22"/>
        </w:rPr>
        <w:t>i wyczerpujący oraz</w:t>
      </w:r>
      <w:r>
        <w:rPr>
          <w:sz w:val="22"/>
          <w:szCs w:val="22"/>
        </w:rPr>
        <w:t xml:space="preserve"> w sposób umożliwiający Zamawiającemu spełnienie warunków opisu przedmiotu zamówienia zgodnie z art.29 ust.2 i 3 ustawy Prawo zamówień publicznych.</w:t>
      </w:r>
    </w:p>
    <w:p w:rsidR="00846EEB" w:rsidRDefault="00846EEB" w:rsidP="00846EEB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3B77A8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zobowiązany jest udostępnić dokumenty i dane, związane z wykonaniem przedmiotu zamówienia, będące w posiadaniu Zamawiającego, a mogące mieć wpływ na ułatwienie p</w:t>
      </w:r>
      <w:r>
        <w:rPr>
          <w:sz w:val="22"/>
          <w:szCs w:val="22"/>
        </w:rPr>
        <w:t>rac projektowych oraz na poprawę</w:t>
      </w:r>
      <w:r w:rsidRPr="003B77A8">
        <w:rPr>
          <w:sz w:val="22"/>
          <w:szCs w:val="22"/>
        </w:rPr>
        <w:t xml:space="preserve"> ich jakości.</w:t>
      </w:r>
    </w:p>
    <w:p w:rsidR="00846EEB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jest przy sporządzaniu rozwiązań projektowych zachować szczególną staranność. </w:t>
      </w:r>
    </w:p>
    <w:p w:rsidR="00846EEB" w:rsidRPr="00832851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:rsidR="00846EEB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832851">
        <w:rPr>
          <w:sz w:val="22"/>
          <w:szCs w:val="22"/>
        </w:rPr>
        <w:t xml:space="preserve"> Wykonawca zobowiązany jest do współdziałania z Zamawiającym na każdym etapie opracowywania dokumentacji</w:t>
      </w:r>
      <w:r>
        <w:rPr>
          <w:sz w:val="22"/>
          <w:szCs w:val="22"/>
        </w:rPr>
        <w:t xml:space="preserve"> i do bieżącego informowania Zamawiającego o postępie prac oraz uzgadniania z Zamawiającym szczegółowych rozwiązań</w:t>
      </w:r>
      <w:r w:rsidRPr="00832851">
        <w:rPr>
          <w:sz w:val="22"/>
          <w:szCs w:val="22"/>
        </w:rPr>
        <w:t xml:space="preserve"> </w:t>
      </w:r>
      <w:r>
        <w:rPr>
          <w:sz w:val="22"/>
          <w:szCs w:val="22"/>
        </w:rPr>
        <w:t>technicznych.</w:t>
      </w:r>
    </w:p>
    <w:p w:rsidR="00846EEB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przekazywać kopie wystąpień o warunki, uzgodnienia, opinie oraz kopie wniosków o wydanie decyzji.</w:t>
      </w:r>
    </w:p>
    <w:p w:rsidR="00846EEB" w:rsidRPr="00832851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będzie do udzielania odpowiedzi do opracowanej dokumentacji podczas prowadzonego postępowania o udzielenia zamówienia publicznego na wykonanie robót budowlanych.</w:t>
      </w:r>
    </w:p>
    <w:p w:rsidR="00846EEB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Strony zobowiązują się wzajemnie powiadamiać na piśmie o zaistniałych przeszkodach </w:t>
      </w:r>
      <w:r w:rsidR="00E07A9B">
        <w:rPr>
          <w:sz w:val="22"/>
          <w:szCs w:val="22"/>
        </w:rPr>
        <w:t xml:space="preserve">                                   </w:t>
      </w:r>
      <w:r w:rsidRPr="003B77A8">
        <w:rPr>
          <w:sz w:val="22"/>
          <w:szCs w:val="22"/>
        </w:rPr>
        <w:t xml:space="preserve">w wypełnianiu zobowiązań wynikających z niniejszej umowy. </w:t>
      </w:r>
    </w:p>
    <w:p w:rsidR="00846EEB" w:rsidRPr="00C519CD" w:rsidRDefault="00846EEB" w:rsidP="00846EEB">
      <w:pPr>
        <w:numPr>
          <w:ilvl w:val="0"/>
          <w:numId w:val="4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okoliczności niezależnych od Wykonawcy lub Zamawiającego</w:t>
      </w:r>
      <w:r w:rsidRPr="00C519CD">
        <w:rPr>
          <w:sz w:val="22"/>
          <w:szCs w:val="22"/>
        </w:rPr>
        <w:br/>
        <w:t xml:space="preserve">       lub jeżeli jest to konieczne dla prawidłowego i zgodnego z przepisami prawa i sztuką</w:t>
      </w:r>
      <w:r w:rsidRPr="00C519CD">
        <w:rPr>
          <w:sz w:val="22"/>
          <w:szCs w:val="22"/>
        </w:rPr>
        <w:br/>
        <w:t xml:space="preserve">       budowlaną,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:rsidR="00846EEB" w:rsidRPr="00C519CD" w:rsidRDefault="00846EEB" w:rsidP="00846EEB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:rsidR="00E07A9B" w:rsidRDefault="00846EEB" w:rsidP="0082151C">
      <w:pPr>
        <w:ind w:left="284"/>
        <w:contextualSpacing/>
        <w:jc w:val="both"/>
        <w:rPr>
          <w:b/>
          <w:sz w:val="22"/>
          <w:szCs w:val="22"/>
        </w:rPr>
      </w:pPr>
      <w:r w:rsidRPr="00C519CD">
        <w:rPr>
          <w:sz w:val="22"/>
          <w:szCs w:val="22"/>
        </w:rPr>
        <w:t>b) wykonanie zamiennych opracowań projektowych lub ich elementów.</w:t>
      </w:r>
    </w:p>
    <w:p w:rsidR="00B05BD3" w:rsidRDefault="00B05BD3" w:rsidP="00846EEB">
      <w:pPr>
        <w:contextualSpacing/>
        <w:jc w:val="center"/>
        <w:rPr>
          <w:b/>
          <w:sz w:val="22"/>
          <w:szCs w:val="22"/>
        </w:rPr>
      </w:pPr>
    </w:p>
    <w:p w:rsidR="004932A7" w:rsidRDefault="004932A7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4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06094D" w:rsidRDefault="00846EEB" w:rsidP="00846EEB">
      <w:pPr>
        <w:numPr>
          <w:ilvl w:val="0"/>
          <w:numId w:val="47"/>
        </w:numPr>
        <w:contextualSpacing/>
        <w:jc w:val="both"/>
        <w:rPr>
          <w:sz w:val="22"/>
          <w:szCs w:val="22"/>
        </w:rPr>
      </w:pPr>
      <w:r w:rsidRPr="0006094D">
        <w:rPr>
          <w:sz w:val="22"/>
          <w:szCs w:val="22"/>
        </w:rPr>
        <w:t xml:space="preserve">Strony ustalają, że określony w § 1 i § 2 przedmiot umowy będzie wykonany i przekazany Zamawiającemu </w:t>
      </w:r>
      <w:r w:rsidRPr="0006094D">
        <w:rPr>
          <w:color w:val="000000"/>
          <w:sz w:val="22"/>
          <w:szCs w:val="22"/>
        </w:rPr>
        <w:t>w terminie do</w:t>
      </w:r>
      <w:r w:rsidR="00025613">
        <w:rPr>
          <w:color w:val="000000"/>
          <w:sz w:val="22"/>
          <w:szCs w:val="22"/>
        </w:rPr>
        <w:t xml:space="preserve"> </w:t>
      </w:r>
      <w:r w:rsidR="004932A7">
        <w:rPr>
          <w:b/>
          <w:color w:val="000000"/>
          <w:sz w:val="22"/>
          <w:szCs w:val="22"/>
        </w:rPr>
        <w:t>8</w:t>
      </w:r>
      <w:r w:rsidR="00E07A9B" w:rsidRPr="00E07A9B">
        <w:rPr>
          <w:b/>
          <w:color w:val="000000"/>
          <w:sz w:val="22"/>
          <w:szCs w:val="22"/>
        </w:rPr>
        <w:t xml:space="preserve"> czerwca </w:t>
      </w:r>
      <w:r w:rsidR="00025613" w:rsidRPr="00E07A9B">
        <w:rPr>
          <w:b/>
          <w:color w:val="000000"/>
          <w:sz w:val="22"/>
          <w:szCs w:val="22"/>
        </w:rPr>
        <w:t>201</w:t>
      </w:r>
      <w:r w:rsidR="00E07A9B" w:rsidRPr="00E07A9B">
        <w:rPr>
          <w:b/>
          <w:color w:val="000000"/>
          <w:sz w:val="22"/>
          <w:szCs w:val="22"/>
        </w:rPr>
        <w:t>8</w:t>
      </w:r>
      <w:r w:rsidRPr="00E07A9B">
        <w:rPr>
          <w:b/>
          <w:sz w:val="22"/>
          <w:szCs w:val="22"/>
        </w:rPr>
        <w:t xml:space="preserve"> roku</w:t>
      </w:r>
      <w:r w:rsidR="004942C2">
        <w:rPr>
          <w:b/>
          <w:sz w:val="22"/>
          <w:szCs w:val="22"/>
        </w:rPr>
        <w:t>.</w:t>
      </w:r>
    </w:p>
    <w:p w:rsidR="00846EEB" w:rsidRPr="003B77A8" w:rsidRDefault="00E07A9B" w:rsidP="00846EEB">
      <w:pPr>
        <w:ind w:left="426" w:hanging="426"/>
        <w:contextualSpacing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</w:t>
      </w:r>
      <w:r w:rsidR="00846EEB" w:rsidRPr="003B77A8">
        <w:rPr>
          <w:spacing w:val="-5"/>
          <w:sz w:val="22"/>
          <w:szCs w:val="22"/>
        </w:rPr>
        <w:t xml:space="preserve">2. </w:t>
      </w:r>
      <w:r w:rsidR="00846EEB"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:rsidR="00846EEB" w:rsidRPr="003B77A8" w:rsidRDefault="00846EEB" w:rsidP="00846EEB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lastRenderedPageBreak/>
        <w:t xml:space="preserve"> </w:t>
      </w:r>
      <w:r w:rsidR="00CE1E42">
        <w:rPr>
          <w:spacing w:val="-5"/>
          <w:sz w:val="22"/>
          <w:szCs w:val="22"/>
        </w:rPr>
        <w:t>3</w:t>
      </w:r>
      <w:r w:rsidRPr="003B77A8">
        <w:rPr>
          <w:spacing w:val="-5"/>
          <w:sz w:val="22"/>
          <w:szCs w:val="22"/>
        </w:rPr>
        <w:t>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:rsidR="00846EEB" w:rsidRDefault="00CE1E42" w:rsidP="00846EEB">
      <w:pPr>
        <w:ind w:left="426" w:hanging="426"/>
        <w:contextualSpacing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4</w:t>
      </w:r>
      <w:r w:rsidR="00846EEB" w:rsidRPr="003B77A8">
        <w:rPr>
          <w:spacing w:val="-5"/>
          <w:sz w:val="22"/>
          <w:szCs w:val="22"/>
        </w:rPr>
        <w:t>.</w:t>
      </w:r>
      <w:r w:rsidR="00846EEB" w:rsidRPr="003B77A8">
        <w:rPr>
          <w:spacing w:val="-5"/>
          <w:sz w:val="22"/>
          <w:szCs w:val="22"/>
        </w:rPr>
        <w:tab/>
        <w:t xml:space="preserve">Zamawiający zobowiązany jest, na podstawie protokołu zdawczo-odbiorczego i pisemnego oświadczenia Wykonawcy, że przedmiot umowy jest wykonany zgodnie z umową, obowiązującymi przepisami oraz normami i że został wydany w stanie kompletnym z punktu widzenia celu, któremu ma służyć, zapłacić Wykonawcy wynagrodzenie za wykonany i odebrany  przedmiot  umowy. </w:t>
      </w:r>
    </w:p>
    <w:p w:rsidR="00846EEB" w:rsidRDefault="00846EEB" w:rsidP="00846EEB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:rsidR="00846EEB" w:rsidRPr="003B77A8" w:rsidRDefault="00846EEB" w:rsidP="00846EEB">
      <w:pPr>
        <w:contextualSpacing/>
        <w:jc w:val="both"/>
        <w:rPr>
          <w:spacing w:val="-5"/>
          <w:sz w:val="22"/>
          <w:szCs w:val="22"/>
        </w:rPr>
      </w:pPr>
    </w:p>
    <w:p w:rsidR="00E07A9B" w:rsidRDefault="00846EEB" w:rsidP="00E07A9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E07A9B" w:rsidRDefault="00E07A9B" w:rsidP="00E07A9B">
      <w:pPr>
        <w:contextualSpacing/>
        <w:jc w:val="center"/>
        <w:rPr>
          <w:b/>
          <w:sz w:val="22"/>
          <w:szCs w:val="22"/>
        </w:rPr>
      </w:pPr>
    </w:p>
    <w:p w:rsidR="00846EEB" w:rsidRPr="00E07A9B" w:rsidRDefault="00846EEB" w:rsidP="00E07A9B">
      <w:pPr>
        <w:contextualSpacing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E07A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</w:t>
      </w:r>
      <w:r w:rsidR="00E07A9B">
        <w:rPr>
          <w:sz w:val="22"/>
          <w:szCs w:val="22"/>
        </w:rPr>
        <w:t xml:space="preserve">    </w:t>
      </w:r>
      <w:r w:rsidRPr="00E07A9B">
        <w:rPr>
          <w:b/>
          <w:sz w:val="22"/>
          <w:szCs w:val="22"/>
        </w:rPr>
        <w:t xml:space="preserve">zł brutto </w:t>
      </w:r>
      <w:r w:rsidR="00E07A9B" w:rsidRPr="00E07A9B">
        <w:rPr>
          <w:b/>
          <w:sz w:val="22"/>
          <w:szCs w:val="22"/>
        </w:rPr>
        <w:t xml:space="preserve"> (</w:t>
      </w:r>
      <w:r w:rsidRPr="00E07A9B">
        <w:rPr>
          <w:b/>
          <w:sz w:val="22"/>
          <w:szCs w:val="22"/>
        </w:rPr>
        <w:t>słownie:</w:t>
      </w:r>
      <w:r w:rsidR="00E07A9B" w:rsidRPr="00E07A9B">
        <w:rPr>
          <w:b/>
          <w:sz w:val="22"/>
          <w:szCs w:val="22"/>
        </w:rPr>
        <w:t xml:space="preserve"> </w:t>
      </w:r>
      <w:r w:rsidRPr="00E07A9B">
        <w:rPr>
          <w:b/>
          <w:sz w:val="22"/>
          <w:szCs w:val="22"/>
        </w:rPr>
        <w:t>).</w:t>
      </w:r>
    </w:p>
    <w:p w:rsidR="00846EEB" w:rsidRPr="003B77A8" w:rsidRDefault="00846EEB" w:rsidP="00846EEB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 xml:space="preserve">2. </w:t>
      </w:r>
      <w:r w:rsidR="00E07A9B">
        <w:rPr>
          <w:sz w:val="22"/>
          <w:szCs w:val="22"/>
        </w:rPr>
        <w:t xml:space="preserve">  </w:t>
      </w:r>
      <w:r w:rsidRPr="003B77A8">
        <w:rPr>
          <w:sz w:val="22"/>
          <w:szCs w:val="22"/>
        </w:rPr>
        <w:t>Wyżej wymienione wynagrodzenie ustalono na podstawie oferty Wykonawcy.</w:t>
      </w:r>
    </w:p>
    <w:p w:rsidR="00846EEB" w:rsidRPr="003B77A8" w:rsidRDefault="00E07A9B" w:rsidP="00E07A9B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846EEB" w:rsidRPr="003B77A8">
        <w:rPr>
          <w:spacing w:val="-6"/>
          <w:sz w:val="22"/>
          <w:szCs w:val="22"/>
        </w:rPr>
        <w:t>Podsta</w:t>
      </w:r>
      <w:r w:rsidR="00846EEB" w:rsidRPr="000B5149">
        <w:rPr>
          <w:spacing w:val="-5"/>
          <w:sz w:val="22"/>
          <w:szCs w:val="22"/>
        </w:rPr>
        <w:t>wą do zapłaty wynagrodzenia</w:t>
      </w:r>
      <w:r w:rsidR="00846EEB">
        <w:rPr>
          <w:spacing w:val="-5"/>
          <w:sz w:val="22"/>
          <w:szCs w:val="22"/>
        </w:rPr>
        <w:t xml:space="preserve"> </w:t>
      </w:r>
      <w:r w:rsidR="00846EEB" w:rsidRPr="000B5149">
        <w:rPr>
          <w:spacing w:val="-5"/>
          <w:sz w:val="22"/>
          <w:szCs w:val="22"/>
        </w:rPr>
        <w:t>będzie</w:t>
      </w:r>
      <w:r w:rsidR="00846EEB">
        <w:rPr>
          <w:spacing w:val="-5"/>
          <w:sz w:val="22"/>
          <w:szCs w:val="22"/>
        </w:rPr>
        <w:t xml:space="preserve"> </w:t>
      </w:r>
      <w:r w:rsidR="00846EEB" w:rsidRPr="000B5149">
        <w:rPr>
          <w:spacing w:val="-5"/>
          <w:sz w:val="22"/>
          <w:szCs w:val="22"/>
        </w:rPr>
        <w:t xml:space="preserve">protokół zdawczo–odbiorczy, faktura VAT oraz </w:t>
      </w:r>
      <w:r>
        <w:rPr>
          <w:spacing w:val="-5"/>
          <w:sz w:val="22"/>
          <w:szCs w:val="22"/>
        </w:rPr>
        <w:t xml:space="preserve">pisemne </w:t>
      </w:r>
      <w:r w:rsidR="00846EEB">
        <w:rPr>
          <w:spacing w:val="-5"/>
          <w:sz w:val="22"/>
          <w:szCs w:val="22"/>
        </w:rPr>
        <w:t>oświadczenie</w:t>
      </w:r>
      <w:r w:rsidR="00846EEB" w:rsidRPr="000B5149">
        <w:rPr>
          <w:spacing w:val="-5"/>
          <w:sz w:val="22"/>
          <w:szCs w:val="22"/>
        </w:rPr>
        <w:t xml:space="preserve"> Wykonawcy, że przedmiot umowy jest wykonany zgodnie z umową, obowiązującymi przepisami oraz normami i że został wydany w stanie kompletnym z punktu widzenia celu, któremu ma służyć.</w:t>
      </w:r>
    </w:p>
    <w:p w:rsidR="00846EEB" w:rsidRPr="003B77A8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</w:t>
      </w:r>
      <w:r w:rsidR="00CE1E42">
        <w:rPr>
          <w:sz w:val="22"/>
          <w:szCs w:val="22"/>
        </w:rPr>
        <w:t xml:space="preserve">  </w:t>
      </w:r>
      <w:r w:rsidRPr="003B77A8">
        <w:rPr>
          <w:sz w:val="22"/>
          <w:szCs w:val="22"/>
        </w:rPr>
        <w:t xml:space="preserve"> Faktura będzie płatna w terminie </w:t>
      </w:r>
      <w:r w:rsidRPr="0016633F">
        <w:rPr>
          <w:sz w:val="22"/>
          <w:szCs w:val="22"/>
        </w:rPr>
        <w:t xml:space="preserve">do </w:t>
      </w:r>
      <w:r w:rsidR="0016633F" w:rsidRPr="0016633F">
        <w:rPr>
          <w:sz w:val="22"/>
          <w:szCs w:val="22"/>
        </w:rPr>
        <w:t>14</w:t>
      </w:r>
      <w:r w:rsidR="00C332D7" w:rsidRPr="0016633F">
        <w:rPr>
          <w:sz w:val="22"/>
          <w:szCs w:val="22"/>
        </w:rPr>
        <w:t xml:space="preserve"> </w:t>
      </w:r>
      <w:r w:rsidRPr="0016633F">
        <w:rPr>
          <w:sz w:val="22"/>
          <w:szCs w:val="22"/>
        </w:rPr>
        <w:t xml:space="preserve"> dni</w:t>
      </w:r>
      <w:r w:rsidRPr="003B77A8">
        <w:rPr>
          <w:sz w:val="22"/>
          <w:szCs w:val="22"/>
        </w:rPr>
        <w:t xml:space="preserve"> licząc od dnia jej złożenia w siedzibie Zamawiającego.</w:t>
      </w:r>
    </w:p>
    <w:p w:rsidR="00846EEB" w:rsidRPr="003B77A8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="00CE1E42">
        <w:rPr>
          <w:sz w:val="22"/>
          <w:szCs w:val="22"/>
        </w:rPr>
        <w:t xml:space="preserve"> </w:t>
      </w:r>
      <w:r w:rsidRPr="003B77A8">
        <w:rPr>
          <w:sz w:val="22"/>
          <w:szCs w:val="22"/>
        </w:rPr>
        <w:t xml:space="preserve">Wynagrodzenie Wykonawcy o którym mowa w ust.1 obejmuje też wynagrodzenie Wykonawcy </w:t>
      </w:r>
      <w:r w:rsidR="00CE1E42">
        <w:rPr>
          <w:sz w:val="22"/>
          <w:szCs w:val="22"/>
        </w:rPr>
        <w:t xml:space="preserve">                       </w:t>
      </w:r>
      <w:r w:rsidRPr="003B77A8">
        <w:rPr>
          <w:sz w:val="22"/>
          <w:szCs w:val="22"/>
        </w:rPr>
        <w:t>z tytułu przeniesienia na Zamawiającego autorskich praw majątkowych do przedmiotu umowy.</w:t>
      </w:r>
    </w:p>
    <w:p w:rsidR="00846EEB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</w:p>
    <w:p w:rsidR="00846EEB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CE1E42" w:rsidRPr="0004569E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 w:rsidRPr="00025C47">
        <w:rPr>
          <w:sz w:val="22"/>
          <w:szCs w:val="22"/>
        </w:rPr>
        <w:t xml:space="preserve">1. </w:t>
      </w:r>
      <w:r w:rsidR="00CE1E42">
        <w:rPr>
          <w:sz w:val="22"/>
          <w:szCs w:val="22"/>
        </w:rPr>
        <w:t xml:space="preserve">  </w:t>
      </w:r>
      <w:r w:rsidRPr="00025C47">
        <w:rPr>
          <w:sz w:val="22"/>
          <w:szCs w:val="22"/>
        </w:rPr>
        <w:t>Ustala się zabezpieczenie należytego wykonania umowy w wysokości 5% kwoty brutto określonej w § 5 ust. 1 umowy</w:t>
      </w:r>
      <w:r w:rsidRPr="001B43D2">
        <w:rPr>
          <w:sz w:val="22"/>
          <w:szCs w:val="22"/>
        </w:rPr>
        <w:t xml:space="preserve"> tj. w wysokości</w:t>
      </w:r>
      <w:r w:rsidR="00C332D7">
        <w:rPr>
          <w:sz w:val="22"/>
          <w:szCs w:val="22"/>
        </w:rPr>
        <w:t xml:space="preserve"> </w:t>
      </w:r>
      <w:r w:rsidR="00CE1E42">
        <w:rPr>
          <w:sz w:val="22"/>
          <w:szCs w:val="22"/>
        </w:rPr>
        <w:t xml:space="preserve"> …</w:t>
      </w:r>
      <w:r w:rsidR="00C332D7">
        <w:rPr>
          <w:sz w:val="22"/>
          <w:szCs w:val="22"/>
        </w:rPr>
        <w:t xml:space="preserve"> złotych (słownie: </w:t>
      </w:r>
      <w:r w:rsidR="00CE1E42">
        <w:rPr>
          <w:sz w:val="22"/>
          <w:szCs w:val="22"/>
        </w:rPr>
        <w:t>…..</w:t>
      </w:r>
      <w:r w:rsidRPr="001B43D2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:rsidR="00846EEB" w:rsidRPr="001B43D2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E1E42">
        <w:rPr>
          <w:sz w:val="22"/>
          <w:szCs w:val="22"/>
        </w:rPr>
        <w:t xml:space="preserve">   </w:t>
      </w:r>
      <w:r w:rsidRPr="001B43D2">
        <w:rPr>
          <w:sz w:val="22"/>
          <w:szCs w:val="22"/>
        </w:rPr>
        <w:t>Całość zabezpieczenia tj</w:t>
      </w:r>
      <w:r w:rsidR="00C332D7">
        <w:rPr>
          <w:sz w:val="22"/>
          <w:szCs w:val="22"/>
        </w:rPr>
        <w:t xml:space="preserve">.  </w:t>
      </w:r>
      <w:r w:rsidRPr="001B43D2">
        <w:rPr>
          <w:sz w:val="22"/>
          <w:szCs w:val="22"/>
        </w:rPr>
        <w:t>złotych została wniesiona przez Wykonawcę pr</w:t>
      </w:r>
      <w:r>
        <w:rPr>
          <w:sz w:val="22"/>
          <w:szCs w:val="22"/>
        </w:rPr>
        <w:t>zed podpisaniem Umowy w formie</w:t>
      </w:r>
      <w:r w:rsidR="00175BCE">
        <w:rPr>
          <w:sz w:val="22"/>
          <w:szCs w:val="22"/>
        </w:rPr>
        <w:t xml:space="preserve"> </w:t>
      </w:r>
      <w:r w:rsidR="00CE1E42">
        <w:rPr>
          <w:sz w:val="22"/>
          <w:szCs w:val="22"/>
        </w:rPr>
        <w:t>…….</w:t>
      </w:r>
      <w:r w:rsidR="000B6023">
        <w:rPr>
          <w:sz w:val="22"/>
          <w:szCs w:val="22"/>
        </w:rPr>
        <w:t>.</w:t>
      </w:r>
      <w:r w:rsidR="00175BCE">
        <w:rPr>
          <w:sz w:val="22"/>
          <w:szCs w:val="22"/>
        </w:rPr>
        <w:t xml:space="preserve"> </w:t>
      </w:r>
      <w:r w:rsidRPr="001B43D2">
        <w:rPr>
          <w:sz w:val="22"/>
          <w:szCs w:val="22"/>
        </w:rPr>
        <w:t>Zabezpieczenie należytego wykonania Umowy służy do pokrycia roszczeń z tytułu niewykonania lub nienależytego wykonania przedmiotu Umowy przez Wykonawcę.</w:t>
      </w:r>
    </w:p>
    <w:p w:rsidR="00846EEB" w:rsidRPr="001B43D2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B43D2">
        <w:rPr>
          <w:sz w:val="22"/>
          <w:szCs w:val="22"/>
        </w:rPr>
        <w:t xml:space="preserve"> </w:t>
      </w:r>
      <w:r w:rsidR="00CE1E42">
        <w:rPr>
          <w:sz w:val="22"/>
          <w:szCs w:val="22"/>
        </w:rPr>
        <w:t xml:space="preserve">  </w:t>
      </w:r>
      <w:r w:rsidRPr="001B43D2">
        <w:rPr>
          <w:sz w:val="22"/>
          <w:szCs w:val="22"/>
        </w:rPr>
        <w:t>W trakcie realizacji Umowy Wykonawca może dokonać zmiany formy zabezpieczenia należytego wykonania Umowy, w trybie określonym w art. 149 ustawy Prawo zamówień publicznych. Zmiana formy zabezpieczenia należytego wykonania Umowy nie stanowi zmiany treści Umowy.</w:t>
      </w:r>
    </w:p>
    <w:p w:rsidR="00846EEB" w:rsidRPr="0042189F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42189F">
        <w:rPr>
          <w:sz w:val="22"/>
          <w:szCs w:val="22"/>
        </w:rPr>
        <w:t xml:space="preserve"> </w:t>
      </w:r>
      <w:r w:rsidR="00CE1E42">
        <w:rPr>
          <w:sz w:val="22"/>
          <w:szCs w:val="22"/>
        </w:rPr>
        <w:t xml:space="preserve">  </w:t>
      </w:r>
      <w:r w:rsidRPr="0042189F">
        <w:rPr>
          <w:sz w:val="22"/>
          <w:szCs w:val="22"/>
        </w:rPr>
        <w:t>Zabezpieczenie należytego wykonania umowy podlega zwrotowi na rzecz Wykonawcy w terminie 30 dni od dnia wykonania zamówienia i uznania przez Zamawiającego za należycie wykonane.</w:t>
      </w:r>
    </w:p>
    <w:p w:rsidR="00846EEB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</w:p>
    <w:p w:rsidR="00846EEB" w:rsidRPr="003B77A8" w:rsidRDefault="00846EEB" w:rsidP="00846EEB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846EEB" w:rsidRDefault="00846EEB" w:rsidP="00846EEB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CE1E42" w:rsidRPr="003B77A8" w:rsidRDefault="00CE1E42" w:rsidP="00846EEB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</w:p>
    <w:p w:rsidR="00846EEB" w:rsidRPr="003B77A8" w:rsidRDefault="00846EEB" w:rsidP="00846EEB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</w:t>
      </w:r>
      <w:r w:rsidR="00CE1E42">
        <w:rPr>
          <w:sz w:val="22"/>
          <w:szCs w:val="22"/>
        </w:rPr>
        <w:t xml:space="preserve">  </w:t>
      </w:r>
      <w:r w:rsidRPr="003B77A8">
        <w:rPr>
          <w:sz w:val="22"/>
          <w:szCs w:val="22"/>
        </w:rPr>
        <w:t xml:space="preserve">Wykonawca przenosi na Zamawiającego w ramach </w:t>
      </w:r>
      <w:r>
        <w:rPr>
          <w:sz w:val="22"/>
          <w:szCs w:val="22"/>
        </w:rPr>
        <w:t>wynagrodzenia o którym mowa w §5</w:t>
      </w:r>
      <w:r w:rsidR="00CE1E42">
        <w:rPr>
          <w:sz w:val="22"/>
          <w:szCs w:val="22"/>
        </w:rPr>
        <w:t xml:space="preserve"> majątkowe </w:t>
      </w:r>
      <w:r w:rsidRPr="003B77A8">
        <w:rPr>
          <w:sz w:val="22"/>
          <w:szCs w:val="22"/>
        </w:rPr>
        <w:t xml:space="preserve">prawa autorskie do opracowań będących przedmiotem niniejszej umowy i do przekazanych Zamawiającemu egzemplarzy w/w opracowań na wszelkich polach eksploatacji wymienionych </w:t>
      </w:r>
      <w:r w:rsidR="00AF0537">
        <w:rPr>
          <w:sz w:val="22"/>
          <w:szCs w:val="22"/>
        </w:rPr>
        <w:br/>
      </w:r>
      <w:r w:rsidRPr="003B77A8">
        <w:rPr>
          <w:sz w:val="22"/>
          <w:szCs w:val="22"/>
        </w:rPr>
        <w:t xml:space="preserve">w art.50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Pr="003B77A8">
          <w:rPr>
            <w:sz w:val="22"/>
            <w:szCs w:val="22"/>
          </w:rPr>
          <w:t>4 lutego 1994r.</w:t>
        </w:r>
      </w:smartTag>
      <w:r w:rsidRPr="003B77A8">
        <w:rPr>
          <w:sz w:val="22"/>
          <w:szCs w:val="22"/>
        </w:rPr>
        <w:t xml:space="preserve"> o prawie autorskim i prawach pokrewnych (Dz. U. z 2015 r. poz. 932, 994, 1639), a</w:t>
      </w:r>
      <w:r w:rsidR="0082151C">
        <w:rPr>
          <w:sz w:val="22"/>
          <w:szCs w:val="22"/>
        </w:rPr>
        <w:t xml:space="preserve"> w szczególności:</w:t>
      </w:r>
      <w:r w:rsidRPr="003B77A8">
        <w:rPr>
          <w:sz w:val="22"/>
          <w:szCs w:val="22"/>
        </w:rPr>
        <w:t xml:space="preserve"> </w:t>
      </w:r>
    </w:p>
    <w:p w:rsidR="00846EEB" w:rsidRPr="003B77A8" w:rsidRDefault="00846EEB" w:rsidP="00846EEB">
      <w:pPr>
        <w:autoSpaceDE w:val="0"/>
        <w:autoSpaceDN w:val="0"/>
        <w:adjustRightInd w:val="0"/>
        <w:ind w:left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1) wykorzystanie opracowań do realizacji projektu,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2) zwielokrotnianie każdą możliwą techniką, w tym techniką drukarską, kserograficzną, zapisu magnetycznego, techniką cyfrową,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3) wprowadzanie do pamięci komputera, przesyłanie przy pomocy sieci multimedialnej, komputerowej i teleinformatycznej, w tym Internetu,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4)</w:t>
      </w:r>
      <w:r w:rsidRPr="003B77A8">
        <w:rPr>
          <w:sz w:val="22"/>
          <w:szCs w:val="22"/>
        </w:rPr>
        <w:tab/>
        <w:t>publiczne udostępnianie w formie ogólnodostępnych wystaw i ekspozycji,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5)</w:t>
      </w:r>
      <w:r w:rsidRPr="003B77A8">
        <w:rPr>
          <w:sz w:val="22"/>
          <w:szCs w:val="22"/>
        </w:rPr>
        <w:tab/>
        <w:t>wykorzystanie opracowań do publikacji w celach promocji Inwestycji,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6)</w:t>
      </w:r>
      <w:r w:rsidRPr="003B77A8">
        <w:rPr>
          <w:sz w:val="22"/>
          <w:szCs w:val="22"/>
        </w:rPr>
        <w:tab/>
        <w:t>wykorzystywanie opracowań w celu uzyskania wszelkich dostępnych form pomocy finansowej dla realizacji inwestycji,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7)</w:t>
      </w:r>
      <w:r w:rsidRPr="003B77A8">
        <w:rPr>
          <w:sz w:val="22"/>
          <w:szCs w:val="22"/>
        </w:rPr>
        <w:tab/>
        <w:t xml:space="preserve">przy prowadzeniu wszelkich postępowań o udzielenie zamówień publicznych związanych </w:t>
      </w:r>
      <w:r w:rsidR="00AF0537">
        <w:rPr>
          <w:sz w:val="22"/>
          <w:szCs w:val="22"/>
        </w:rPr>
        <w:br/>
      </w:r>
      <w:r w:rsidRPr="003B77A8">
        <w:rPr>
          <w:sz w:val="22"/>
          <w:szCs w:val="22"/>
        </w:rPr>
        <w:t>z realizacją inwestycji przez Zamawiającego, na terenie, dla którego została opracowana dokumentacja na podstawie niniejszej umowy,</w:t>
      </w:r>
    </w:p>
    <w:p w:rsidR="00846EEB" w:rsidRPr="003B77A8" w:rsidRDefault="00846EEB" w:rsidP="0020641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8)</w:t>
      </w:r>
      <w:r w:rsidRPr="003B77A8">
        <w:rPr>
          <w:sz w:val="22"/>
          <w:szCs w:val="22"/>
        </w:rPr>
        <w:tab/>
        <w:t>wykorzystania dokumentacji projektowej i opracowań wykonanych na podstawi</w:t>
      </w:r>
      <w:r w:rsidR="0020641B">
        <w:rPr>
          <w:sz w:val="22"/>
          <w:szCs w:val="22"/>
        </w:rPr>
        <w:t>e niniejszej umowy, w przypadku</w:t>
      </w:r>
      <w:r w:rsidRPr="003B77A8">
        <w:rPr>
          <w:sz w:val="22"/>
          <w:szCs w:val="22"/>
        </w:rPr>
        <w:t xml:space="preserve"> wykonywania robót budowlanych wg projektów sporządzonych na </w:t>
      </w:r>
      <w:r w:rsidRPr="003B77A8">
        <w:rPr>
          <w:sz w:val="22"/>
          <w:szCs w:val="22"/>
        </w:rPr>
        <w:lastRenderedPageBreak/>
        <w:t xml:space="preserve">podstawie dokumentacji na wszystkich innych polach eksploatacji wymienionych w ustawie </w:t>
      </w:r>
      <w:r w:rsidR="00AF0537">
        <w:rPr>
          <w:sz w:val="22"/>
          <w:szCs w:val="22"/>
        </w:rPr>
        <w:br/>
      </w:r>
      <w:r w:rsidRPr="003B77A8">
        <w:rPr>
          <w:sz w:val="22"/>
          <w:szCs w:val="22"/>
        </w:rPr>
        <w:t>z dnia 4 lutego 1994 roku o prawie autorskim i prawach pokrewnych (Dz. U z 2015 r poz. 932, 994, 1639).</w:t>
      </w:r>
    </w:p>
    <w:p w:rsidR="00846EEB" w:rsidRPr="003B77A8" w:rsidRDefault="00846EEB" w:rsidP="00846EEB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Przeniesienie powyższych praw autorskich następuje mocą niniejszej umowy z dniem podpisania protokołu zdawczo–odbiorczego, o którym mowa w §4 ust. </w:t>
      </w:r>
      <w:r w:rsidR="00CE1E42">
        <w:rPr>
          <w:sz w:val="22"/>
          <w:szCs w:val="22"/>
        </w:rPr>
        <w:t>2</w:t>
      </w:r>
      <w:r w:rsidRPr="003B77A8">
        <w:rPr>
          <w:sz w:val="22"/>
          <w:szCs w:val="22"/>
        </w:rPr>
        <w:t>, przez obie strony umowy.</w:t>
      </w:r>
    </w:p>
    <w:p w:rsidR="00846EEB" w:rsidRPr="003B77A8" w:rsidRDefault="00846EEB" w:rsidP="00846EEB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uzyskać zgodę autorów opracowań będących przedmiotem niniejszej umowy do korzystania </w:t>
      </w:r>
      <w:r w:rsidR="00AF0537">
        <w:rPr>
          <w:sz w:val="22"/>
          <w:szCs w:val="22"/>
        </w:rPr>
        <w:br/>
      </w:r>
      <w:r w:rsidRPr="003B77A8">
        <w:rPr>
          <w:sz w:val="22"/>
          <w:szCs w:val="22"/>
        </w:rPr>
        <w:t>z nich przez Zamawiającego na polach eksploatacji określonych w ust. 1,</w:t>
      </w:r>
    </w:p>
    <w:p w:rsidR="00846EEB" w:rsidRPr="003B77A8" w:rsidRDefault="00846EEB" w:rsidP="00846EEB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:rsidR="0020641B" w:rsidRDefault="00846EEB" w:rsidP="0020641B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:rsidR="0020641B" w:rsidRPr="0082151C" w:rsidRDefault="0020641B" w:rsidP="0020641B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5. Wykonawca w ramach niniejszej umowy zobowiązuje się pełnić nadzór autorski w okresie do 31.12.2020 roku. </w:t>
      </w:r>
    </w:p>
    <w:p w:rsidR="0020641B" w:rsidRPr="0082151C" w:rsidRDefault="0020641B" w:rsidP="00AF0537">
      <w:pPr>
        <w:autoSpaceDE w:val="0"/>
        <w:autoSpaceDN w:val="0"/>
        <w:adjustRightInd w:val="0"/>
        <w:ind w:left="284" w:hanging="284"/>
        <w:contextualSpacing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6. Wykonywanie nadzoru autorskiego polega między innymi na:                                                                                    1) </w:t>
      </w:r>
      <w:r w:rsidR="0082151C">
        <w:rPr>
          <w:i/>
          <w:sz w:val="22"/>
          <w:szCs w:val="22"/>
        </w:rPr>
        <w:t>Nadzorowaniu</w:t>
      </w:r>
      <w:r w:rsidRPr="0082151C">
        <w:rPr>
          <w:i/>
          <w:sz w:val="22"/>
          <w:szCs w:val="22"/>
        </w:rPr>
        <w:t xml:space="preserve"> prawidłowej realizacji </w:t>
      </w:r>
      <w:r w:rsidR="0082151C">
        <w:rPr>
          <w:i/>
          <w:sz w:val="22"/>
          <w:szCs w:val="22"/>
        </w:rPr>
        <w:t xml:space="preserve">robót </w:t>
      </w:r>
      <w:r w:rsidRPr="0082151C">
        <w:rPr>
          <w:i/>
          <w:sz w:val="22"/>
          <w:szCs w:val="22"/>
        </w:rPr>
        <w:t>budow</w:t>
      </w:r>
      <w:r w:rsidR="0082151C">
        <w:rPr>
          <w:i/>
          <w:sz w:val="22"/>
          <w:szCs w:val="22"/>
        </w:rPr>
        <w:t>lanych</w:t>
      </w:r>
      <w:r w:rsidRPr="0082151C">
        <w:rPr>
          <w:i/>
          <w:sz w:val="22"/>
          <w:szCs w:val="22"/>
        </w:rPr>
        <w:t xml:space="preserve"> pod względem zgodności rozwiązań technicznych, </w:t>
      </w:r>
      <w:r w:rsidR="00273C84" w:rsidRPr="0082151C">
        <w:rPr>
          <w:i/>
          <w:sz w:val="22"/>
          <w:szCs w:val="22"/>
        </w:rPr>
        <w:t xml:space="preserve"> </w:t>
      </w:r>
      <w:r w:rsidRPr="0082151C">
        <w:rPr>
          <w:i/>
          <w:sz w:val="22"/>
          <w:szCs w:val="22"/>
        </w:rPr>
        <w:t>materiałowych i użytkowych z projektem.</w:t>
      </w:r>
    </w:p>
    <w:p w:rsidR="00273C84" w:rsidRPr="0082151C" w:rsidRDefault="0020641B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     2) Wyjaśnieniu wątpliwości dotyczących projektu i zawartych w nim rozwiązań na żądanie </w:t>
      </w:r>
      <w:r w:rsidR="00273C84" w:rsidRPr="0082151C">
        <w:rPr>
          <w:i/>
          <w:sz w:val="22"/>
          <w:szCs w:val="22"/>
        </w:rPr>
        <w:t xml:space="preserve">   i</w:t>
      </w:r>
      <w:r w:rsidRPr="0082151C">
        <w:rPr>
          <w:i/>
          <w:sz w:val="22"/>
          <w:szCs w:val="22"/>
        </w:rPr>
        <w:t>nwestora, inspektora nadzoru inwestorskiego oraz kierownika budowy.</w:t>
      </w:r>
    </w:p>
    <w:p w:rsidR="00273C84" w:rsidRPr="0082151C" w:rsidRDefault="00273C84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     </w:t>
      </w:r>
      <w:r w:rsidR="0020641B" w:rsidRPr="0082151C">
        <w:rPr>
          <w:i/>
          <w:sz w:val="22"/>
          <w:szCs w:val="22"/>
        </w:rPr>
        <w:t>3</w:t>
      </w:r>
      <w:r w:rsidRPr="0082151C">
        <w:rPr>
          <w:i/>
          <w:sz w:val="22"/>
          <w:szCs w:val="22"/>
        </w:rPr>
        <w:t>)</w:t>
      </w:r>
      <w:r w:rsidR="0020641B" w:rsidRPr="0082151C">
        <w:rPr>
          <w:i/>
          <w:sz w:val="22"/>
          <w:szCs w:val="22"/>
        </w:rPr>
        <w:t xml:space="preserve"> Uzgadnianiu z inwestorem i kierownikiem budowy możliwości wprowadzenia rozwiązań zamiennych w stosunku do przewidzianych w dokumentacji projektowej materiałów i urządzeń.</w:t>
      </w:r>
    </w:p>
    <w:p w:rsidR="00273C84" w:rsidRPr="0082151C" w:rsidRDefault="00273C84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     </w:t>
      </w:r>
      <w:r w:rsidR="0020641B" w:rsidRPr="0082151C">
        <w:rPr>
          <w:i/>
          <w:sz w:val="22"/>
          <w:szCs w:val="22"/>
        </w:rPr>
        <w:t>4</w:t>
      </w:r>
      <w:r w:rsidRPr="0082151C">
        <w:rPr>
          <w:i/>
          <w:sz w:val="22"/>
          <w:szCs w:val="22"/>
        </w:rPr>
        <w:t>)</w:t>
      </w:r>
      <w:r w:rsidR="0020641B" w:rsidRPr="0082151C">
        <w:rPr>
          <w:i/>
          <w:sz w:val="22"/>
          <w:szCs w:val="22"/>
        </w:rPr>
        <w:t xml:space="preserve"> </w:t>
      </w:r>
      <w:r w:rsidRPr="0082151C">
        <w:rPr>
          <w:i/>
          <w:sz w:val="22"/>
          <w:szCs w:val="22"/>
        </w:rPr>
        <w:t>C</w:t>
      </w:r>
      <w:r w:rsidR="0020641B" w:rsidRPr="0082151C">
        <w:rPr>
          <w:i/>
          <w:sz w:val="22"/>
          <w:szCs w:val="22"/>
        </w:rPr>
        <w:t>zuwaniu, aby zakres wprowadzanych zmian nie spowodował istotnej zmiany  zatwierdzonego projektu budowlanego, wymagającej uzyskania nowego pozwolenia na budowę.</w:t>
      </w:r>
    </w:p>
    <w:p w:rsidR="00273C84" w:rsidRPr="0082151C" w:rsidRDefault="00273C84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     5)</w:t>
      </w:r>
      <w:r w:rsidR="0020641B" w:rsidRPr="0082151C">
        <w:rPr>
          <w:i/>
          <w:sz w:val="22"/>
          <w:szCs w:val="22"/>
        </w:rPr>
        <w:t xml:space="preserve"> Udziale w komisjach i naradach koordynacyjnych organizowanych przez inwestora lub kierownika budowy.</w:t>
      </w:r>
    </w:p>
    <w:p w:rsidR="0082151C" w:rsidRDefault="00273C84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     </w:t>
      </w:r>
      <w:r w:rsidR="0020641B" w:rsidRPr="0082151C">
        <w:rPr>
          <w:i/>
          <w:sz w:val="22"/>
          <w:szCs w:val="22"/>
        </w:rPr>
        <w:t>6</w:t>
      </w:r>
      <w:r w:rsidRPr="0082151C">
        <w:rPr>
          <w:i/>
          <w:sz w:val="22"/>
          <w:szCs w:val="22"/>
        </w:rPr>
        <w:t>)</w:t>
      </w:r>
      <w:r w:rsidR="0020641B" w:rsidRPr="0082151C">
        <w:rPr>
          <w:i/>
          <w:sz w:val="22"/>
          <w:szCs w:val="22"/>
        </w:rPr>
        <w:t xml:space="preserve"> Ocenie wyników badań materiałów i elementów budowlanych.</w:t>
      </w:r>
    </w:p>
    <w:p w:rsidR="0082151C" w:rsidRPr="0082151C" w:rsidRDefault="00273C84" w:rsidP="00F12F28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  <w:r w:rsidRPr="0082151C">
        <w:rPr>
          <w:i/>
          <w:sz w:val="22"/>
          <w:szCs w:val="22"/>
        </w:rPr>
        <w:t xml:space="preserve">7. </w:t>
      </w:r>
      <w:r w:rsidR="0082151C">
        <w:rPr>
          <w:i/>
          <w:sz w:val="22"/>
          <w:szCs w:val="22"/>
        </w:rPr>
        <w:t xml:space="preserve">W przypadku wystąpienia konieczności opracowania </w:t>
      </w:r>
      <w:r w:rsidRPr="0082151C">
        <w:rPr>
          <w:i/>
          <w:sz w:val="22"/>
          <w:szCs w:val="22"/>
        </w:rPr>
        <w:t>rozwiązania zamienne</w:t>
      </w:r>
      <w:r w:rsidR="0082151C">
        <w:rPr>
          <w:i/>
          <w:sz w:val="22"/>
          <w:szCs w:val="22"/>
        </w:rPr>
        <w:t>go</w:t>
      </w:r>
      <w:r w:rsidRPr="0082151C">
        <w:rPr>
          <w:i/>
          <w:sz w:val="22"/>
          <w:szCs w:val="22"/>
        </w:rPr>
        <w:t xml:space="preserve"> w stosunku do</w:t>
      </w:r>
      <w:r w:rsidR="0082151C">
        <w:rPr>
          <w:i/>
          <w:sz w:val="22"/>
          <w:szCs w:val="22"/>
        </w:rPr>
        <w:t xml:space="preserve"> </w:t>
      </w:r>
      <w:r w:rsidRPr="0082151C">
        <w:rPr>
          <w:i/>
          <w:sz w:val="22"/>
          <w:szCs w:val="22"/>
        </w:rPr>
        <w:t xml:space="preserve"> </w:t>
      </w:r>
      <w:r w:rsidR="0082151C">
        <w:rPr>
          <w:i/>
          <w:sz w:val="22"/>
          <w:szCs w:val="22"/>
        </w:rPr>
        <w:t xml:space="preserve"> </w:t>
      </w:r>
      <w:r w:rsidRPr="0082151C">
        <w:rPr>
          <w:i/>
          <w:sz w:val="22"/>
          <w:szCs w:val="22"/>
        </w:rPr>
        <w:t xml:space="preserve">przewidzianych w projekcie, </w:t>
      </w:r>
      <w:r w:rsidR="0082151C">
        <w:rPr>
          <w:i/>
          <w:sz w:val="22"/>
          <w:szCs w:val="22"/>
        </w:rPr>
        <w:t xml:space="preserve">Wykonawca w ramach nadzoru autorskiego zobowiązuje się do wykonania pierwszego opracowania w ramach wynagrodzenia, o którym mowa </w:t>
      </w:r>
      <w:r w:rsidR="0082151C" w:rsidRPr="0082151C">
        <w:rPr>
          <w:i/>
          <w:sz w:val="22"/>
          <w:szCs w:val="22"/>
        </w:rPr>
        <w:t>w § 5</w:t>
      </w:r>
      <w:r w:rsidR="0082151C">
        <w:rPr>
          <w:i/>
          <w:sz w:val="22"/>
          <w:szCs w:val="22"/>
        </w:rPr>
        <w:t>ust.1. Natomiast za wykonanie kolejnych opracowań zamiennych Wykonawcy przysługuje wynagrodzenie na warunkach ustalonych w odrębnej umowie.</w:t>
      </w:r>
    </w:p>
    <w:p w:rsidR="0016633F" w:rsidRPr="0016633F" w:rsidRDefault="0016633F" w:rsidP="0016633F">
      <w:pPr>
        <w:ind w:left="284"/>
        <w:contextualSpacing/>
        <w:jc w:val="both"/>
        <w:rPr>
          <w:i/>
          <w:sz w:val="22"/>
          <w:szCs w:val="22"/>
        </w:rPr>
      </w:pPr>
    </w:p>
    <w:p w:rsidR="0016633F" w:rsidRPr="0016633F" w:rsidRDefault="0016633F" w:rsidP="0016633F">
      <w:pPr>
        <w:ind w:left="284"/>
        <w:contextualSpacing/>
        <w:jc w:val="both"/>
        <w:rPr>
          <w:i/>
          <w:sz w:val="22"/>
          <w:szCs w:val="22"/>
        </w:rPr>
      </w:pPr>
      <w:r w:rsidRPr="0016633F">
        <w:rPr>
          <w:i/>
          <w:sz w:val="22"/>
          <w:szCs w:val="22"/>
        </w:rPr>
        <w:t xml:space="preserve">lub </w:t>
      </w:r>
    </w:p>
    <w:p w:rsidR="00C85CBF" w:rsidRPr="002F71A5" w:rsidRDefault="002F71A5" w:rsidP="002F71A5">
      <w:pPr>
        <w:ind w:left="284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2F71A5">
        <w:rPr>
          <w:i/>
          <w:sz w:val="22"/>
          <w:szCs w:val="22"/>
          <w:u w:val="single"/>
        </w:rPr>
        <w:t>(j</w:t>
      </w:r>
      <w:r w:rsidR="00C85CBF" w:rsidRPr="002F71A5">
        <w:rPr>
          <w:i/>
          <w:sz w:val="22"/>
          <w:szCs w:val="22"/>
          <w:u w:val="single"/>
        </w:rPr>
        <w:t xml:space="preserve">eżeli Wykonawca nie zobowiąże się pełnić nadzoru autorskiego w ramach umowy zawartej </w:t>
      </w:r>
      <w:r w:rsidRPr="002F71A5">
        <w:rPr>
          <w:i/>
          <w:sz w:val="22"/>
          <w:szCs w:val="22"/>
          <w:u w:val="single"/>
        </w:rPr>
        <w:br/>
      </w:r>
      <w:r w:rsidR="00C85CBF" w:rsidRPr="002F71A5">
        <w:rPr>
          <w:i/>
          <w:sz w:val="22"/>
          <w:szCs w:val="22"/>
          <w:u w:val="single"/>
        </w:rPr>
        <w:t>w niniejszym postępowaniu –</w:t>
      </w:r>
      <w:r w:rsidRPr="002F71A5">
        <w:rPr>
          <w:i/>
          <w:sz w:val="22"/>
          <w:szCs w:val="22"/>
          <w:u w:val="single"/>
        </w:rPr>
        <w:t xml:space="preserve"> otrzyma</w:t>
      </w:r>
      <w:r w:rsidR="00C85CBF" w:rsidRPr="002F71A5">
        <w:rPr>
          <w:i/>
          <w:sz w:val="22"/>
          <w:szCs w:val="22"/>
          <w:u w:val="single"/>
        </w:rPr>
        <w:t xml:space="preserve"> 0 punktów</w:t>
      </w:r>
      <w:r>
        <w:rPr>
          <w:i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i/>
          <w:sz w:val="22"/>
          <w:szCs w:val="22"/>
          <w:u w:val="single"/>
        </w:rPr>
        <w:t xml:space="preserve">a </w:t>
      </w:r>
      <w:r w:rsidRPr="002F71A5">
        <w:rPr>
          <w:i/>
          <w:sz w:val="22"/>
          <w:szCs w:val="22"/>
          <w:u w:val="single"/>
        </w:rPr>
        <w:t xml:space="preserve"> punkt 5 otrzyma brzmienie jak poniżej)</w:t>
      </w:r>
    </w:p>
    <w:p w:rsidR="0016633F" w:rsidRPr="0016633F" w:rsidRDefault="0016633F" w:rsidP="002F71A5">
      <w:pPr>
        <w:ind w:left="284"/>
        <w:contextualSpacing/>
        <w:jc w:val="both"/>
        <w:rPr>
          <w:i/>
          <w:sz w:val="22"/>
          <w:szCs w:val="22"/>
        </w:rPr>
      </w:pPr>
      <w:r w:rsidRPr="0016633F">
        <w:rPr>
          <w:i/>
          <w:sz w:val="22"/>
          <w:szCs w:val="22"/>
        </w:rPr>
        <w:t>5. Pełnienie nadzoru autorskiego ustalone zostanie odrębną umową.</w:t>
      </w:r>
    </w:p>
    <w:p w:rsidR="0016633F" w:rsidRPr="0016633F" w:rsidRDefault="0016633F" w:rsidP="00846EEB">
      <w:pPr>
        <w:autoSpaceDE w:val="0"/>
        <w:autoSpaceDN w:val="0"/>
        <w:adjustRightInd w:val="0"/>
        <w:ind w:left="284" w:hanging="284"/>
        <w:contextualSpacing/>
        <w:jc w:val="both"/>
        <w:rPr>
          <w:i/>
          <w:sz w:val="22"/>
          <w:szCs w:val="22"/>
        </w:rPr>
      </w:pPr>
    </w:p>
    <w:p w:rsidR="00846EEB" w:rsidRPr="003B77A8" w:rsidRDefault="00846EEB" w:rsidP="00846EEB">
      <w:pPr>
        <w:ind w:left="360" w:hanging="360"/>
        <w:contextualSpacing/>
        <w:jc w:val="both"/>
        <w:rPr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:rsidR="00CE1E42" w:rsidRPr="003B77A8" w:rsidRDefault="00CE1E42" w:rsidP="00846EEB">
      <w:pPr>
        <w:contextualSpacing/>
        <w:jc w:val="center"/>
        <w:rPr>
          <w:sz w:val="22"/>
          <w:szCs w:val="22"/>
        </w:rPr>
      </w:pPr>
    </w:p>
    <w:p w:rsidR="00846EEB" w:rsidRPr="003B77A8" w:rsidRDefault="00846EEB" w:rsidP="00846EEB">
      <w:pPr>
        <w:numPr>
          <w:ilvl w:val="0"/>
          <w:numId w:val="4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:rsidR="00846EEB" w:rsidRPr="003B77A8" w:rsidRDefault="00846EEB" w:rsidP="00846EEB">
      <w:pPr>
        <w:numPr>
          <w:ilvl w:val="0"/>
          <w:numId w:val="4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:rsidR="00846EEB" w:rsidRPr="003B77A8" w:rsidRDefault="00846EEB" w:rsidP="00CE1E42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</w:t>
      </w:r>
      <w:r w:rsidR="00CE1E42">
        <w:rPr>
          <w:sz w:val="22"/>
          <w:szCs w:val="22"/>
        </w:rPr>
        <w:t xml:space="preserve"> </w:t>
      </w:r>
      <w:r w:rsidRPr="00876C2E">
        <w:rPr>
          <w:sz w:val="22"/>
          <w:szCs w:val="22"/>
        </w:rPr>
        <w:t>4</w:t>
      </w:r>
      <w:r>
        <w:rPr>
          <w:sz w:val="22"/>
          <w:szCs w:val="22"/>
        </w:rPr>
        <w:t xml:space="preserve"> ust.1</w:t>
      </w:r>
    </w:p>
    <w:p w:rsidR="00846EEB" w:rsidRPr="003B77A8" w:rsidRDefault="00846EEB" w:rsidP="00CE1E42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 wysokości </w:t>
      </w:r>
      <w:r w:rsidR="00570FF1">
        <w:rPr>
          <w:sz w:val="22"/>
          <w:szCs w:val="22"/>
        </w:rPr>
        <w:t xml:space="preserve">2 </w:t>
      </w:r>
      <w:r w:rsidRPr="003B77A8">
        <w:rPr>
          <w:sz w:val="22"/>
          <w:szCs w:val="22"/>
        </w:rPr>
        <w:t>% wynagrodzenia brutto należ</w:t>
      </w:r>
      <w:r w:rsidR="00CE1E42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</w:t>
      </w:r>
      <w:r w:rsidR="00CE1E42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:rsidR="00846EEB" w:rsidRPr="003B77A8" w:rsidRDefault="00846EEB" w:rsidP="00CE1E42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 xml:space="preserve">za zwłokę w usunięciu wad ujawnionych w trakcie odbioru lub </w:t>
      </w:r>
      <w:r w:rsidR="00CE1E42">
        <w:rPr>
          <w:sz w:val="22"/>
          <w:szCs w:val="22"/>
        </w:rPr>
        <w:t xml:space="preserve">w okresie rękojmi i gwarancji                  </w:t>
      </w:r>
      <w:r w:rsidRPr="003B77A8">
        <w:rPr>
          <w:sz w:val="22"/>
          <w:szCs w:val="22"/>
        </w:rPr>
        <w:t xml:space="preserve">w wysokości </w:t>
      </w:r>
      <w:r w:rsidR="0016633F">
        <w:rPr>
          <w:sz w:val="22"/>
          <w:szCs w:val="22"/>
        </w:rPr>
        <w:t>2</w:t>
      </w:r>
      <w:r w:rsidR="00CE1E42">
        <w:rPr>
          <w:sz w:val="22"/>
          <w:szCs w:val="22"/>
        </w:rPr>
        <w:t xml:space="preserve"> </w:t>
      </w:r>
      <w:r w:rsidRPr="003B77A8">
        <w:rPr>
          <w:sz w:val="22"/>
          <w:szCs w:val="22"/>
        </w:rPr>
        <w:t>% wynagrodzenia brutto należnego Wykonawcy</w:t>
      </w:r>
      <w:r>
        <w:rPr>
          <w:sz w:val="22"/>
          <w:szCs w:val="22"/>
        </w:rPr>
        <w:t xml:space="preserve"> za wykonanie przedmiotu </w:t>
      </w:r>
      <w:r>
        <w:rPr>
          <w:sz w:val="22"/>
          <w:szCs w:val="22"/>
        </w:rPr>
        <w:lastRenderedPageBreak/>
        <w:t>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:rsidR="00846EEB" w:rsidRDefault="00846EEB" w:rsidP="00CE1E42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>
        <w:rPr>
          <w:sz w:val="22"/>
          <w:szCs w:val="22"/>
        </w:rPr>
        <w:t>stronie Wykonawcy</w:t>
      </w:r>
      <w:r w:rsidR="00CE1E4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w wysokości 15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</w:t>
      </w:r>
      <w:r w:rsidR="00CE1E42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876C2E">
        <w:rPr>
          <w:sz w:val="22"/>
          <w:szCs w:val="22"/>
        </w:rPr>
        <w:t xml:space="preserve"> ust.1</w:t>
      </w:r>
    </w:p>
    <w:p w:rsidR="00846EEB" w:rsidRDefault="00846EEB" w:rsidP="00CE1E42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 w:rsidR="00CE1E42">
        <w:rPr>
          <w:sz w:val="22"/>
          <w:szCs w:val="22"/>
        </w:rPr>
        <w:t xml:space="preserve"> 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</w:t>
      </w:r>
      <w:r w:rsidR="00CE1E42">
        <w:rPr>
          <w:sz w:val="22"/>
          <w:szCs w:val="22"/>
        </w:rPr>
        <w:t>,</w:t>
      </w:r>
      <w:r>
        <w:rPr>
          <w:sz w:val="22"/>
          <w:szCs w:val="22"/>
        </w:rPr>
        <w:t xml:space="preserve"> nie leżących po stronie Zamawiającego w wysokości 15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</w:t>
      </w:r>
      <w:r w:rsidR="00CE1E42">
        <w:rPr>
          <w:sz w:val="22"/>
          <w:szCs w:val="22"/>
        </w:rPr>
        <w:t>,</w:t>
      </w:r>
      <w:r>
        <w:rPr>
          <w:sz w:val="22"/>
          <w:szCs w:val="22"/>
        </w:rPr>
        <w:t xml:space="preserve"> o którym mowa w §5</w:t>
      </w:r>
      <w:r w:rsidRPr="00876C2E">
        <w:rPr>
          <w:sz w:val="22"/>
          <w:szCs w:val="22"/>
        </w:rPr>
        <w:t xml:space="preserve"> ust.1</w:t>
      </w:r>
    </w:p>
    <w:p w:rsidR="00846EEB" w:rsidRPr="003B77A8" w:rsidRDefault="00846EEB" w:rsidP="00846EEB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:rsidR="00846EEB" w:rsidRPr="003B77A8" w:rsidRDefault="00846EEB" w:rsidP="00846EEB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4. </w:t>
      </w:r>
      <w:r w:rsidRPr="0082151C">
        <w:rPr>
          <w:sz w:val="22"/>
          <w:szCs w:val="22"/>
        </w:rPr>
        <w:t>Zamawiający należne kary umowne może potrącić z dowolnej i wymagalnej wierzytelności Wykonawcy, na co Wykonawca wyraża zgodę.</w:t>
      </w:r>
    </w:p>
    <w:p w:rsidR="00846EEB" w:rsidRPr="003B77A8" w:rsidRDefault="00846EEB" w:rsidP="00846EEB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:rsidR="00846EEB" w:rsidRPr="003B77A8" w:rsidRDefault="00846EEB" w:rsidP="00846EEB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6. </w:t>
      </w:r>
      <w:r w:rsidRPr="003B77A8">
        <w:rPr>
          <w:sz w:val="22"/>
          <w:szCs w:val="22"/>
        </w:rPr>
        <w:tab/>
        <w:t xml:space="preserve">Zapłata kar umownych nie zwalnia stron z wypełnienia wzajemnych zobowiązań wynikających </w:t>
      </w:r>
      <w:r w:rsidR="00AF0537">
        <w:rPr>
          <w:sz w:val="22"/>
          <w:szCs w:val="22"/>
        </w:rPr>
        <w:br/>
      </w:r>
      <w:r w:rsidRPr="003B77A8">
        <w:rPr>
          <w:sz w:val="22"/>
          <w:szCs w:val="22"/>
        </w:rPr>
        <w:t>z zapisów umowy.</w:t>
      </w:r>
    </w:p>
    <w:p w:rsidR="00846EEB" w:rsidRPr="003B77A8" w:rsidRDefault="00846EEB" w:rsidP="00846EEB">
      <w:pPr>
        <w:contextualSpacing/>
        <w:jc w:val="both"/>
        <w:rPr>
          <w:sz w:val="22"/>
          <w:szCs w:val="22"/>
        </w:rPr>
      </w:pPr>
    </w:p>
    <w:p w:rsidR="00846EEB" w:rsidRPr="003B77A8" w:rsidRDefault="00846EEB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udziela Zamawiającemu gwarancji jakości na przedmiot umowy, obejmującej rzetelność i kompletność przedmiotu umowy oraz prawidłowość przyjętych rozwiązań projektowych na podstawie których będą wykonywane roboty budowlane.</w:t>
      </w: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Rękojmia i gwarancja, o których mowa w ust.1 i 2 obejmuje wyłącznie wady fizyczne  i prawne dokumentacji projektowej, w tym zwłaszcza jej niezgodność z przepisami Rozporządzenia Ministra Transportu, Budownictwa i Gospodarki Morskiej z dnia 25 kwietnia 2012 r. w sprawie szczegółowego zakresu i</w:t>
      </w:r>
      <w:r>
        <w:rPr>
          <w:sz w:val="22"/>
          <w:szCs w:val="22"/>
        </w:rPr>
        <w:t xml:space="preserve"> formy projektu budowlanego ( </w:t>
      </w:r>
      <w:r w:rsidRPr="003B77A8">
        <w:rPr>
          <w:sz w:val="22"/>
          <w:szCs w:val="22"/>
        </w:rPr>
        <w:t>Dz. U. z 2012 r. poz</w:t>
      </w:r>
      <w:r w:rsidR="00CE1E42">
        <w:rPr>
          <w:sz w:val="22"/>
          <w:szCs w:val="22"/>
        </w:rPr>
        <w:t>.</w:t>
      </w:r>
      <w:r w:rsidRPr="003B77A8">
        <w:rPr>
          <w:sz w:val="22"/>
          <w:szCs w:val="22"/>
        </w:rPr>
        <w:t xml:space="preserve"> 462 z późn. zm.) oraz Rozporządzenia Ministra Infrastruktury w sprawie warunków technicznych, jakim powinny odpowiadać budynki i ich usytuowanie z dnia 12 kwietnia 2002 r. (</w:t>
      </w:r>
      <w:r>
        <w:rPr>
          <w:sz w:val="22"/>
          <w:szCs w:val="22"/>
        </w:rPr>
        <w:t>Dz.U.2015.1422</w:t>
      </w:r>
      <w:r w:rsidRPr="003B77A8">
        <w:rPr>
          <w:sz w:val="22"/>
          <w:szCs w:val="22"/>
        </w:rPr>
        <w:t>) i rozpoczyna swój bieg z chwilą przekazania Zamawiającemu przedmiotu umowy a upływa  z chwilą zakończenia okresu rękojmi i gwarancji na roboty budowlane wykonane na podstawie dokumentacji będącej przedmiotem niniejszej umowy.</w:t>
      </w:r>
    </w:p>
    <w:p w:rsidR="00846EEB" w:rsidRPr="00192B39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 xml:space="preserve">W przypadku ujawnienia wad dokumentacji projektowej w trakcie realizacji inwestycji, </w:t>
      </w:r>
      <w:r w:rsidR="00CE1E42">
        <w:rPr>
          <w:sz w:val="22"/>
          <w:szCs w:val="22"/>
        </w:rPr>
        <w:t>Z</w:t>
      </w:r>
      <w:r w:rsidRPr="00192B39">
        <w:rPr>
          <w:sz w:val="22"/>
          <w:szCs w:val="22"/>
        </w:rPr>
        <w:t>amawiający powiadomi niezwłocznie Wykonawcę celem ich usunięcia.</w:t>
      </w:r>
    </w:p>
    <w:p w:rsidR="00846EEB" w:rsidRPr="00192B39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technicznej bez zbędnej zwłoki, w terminie wyznaczonym przez Zamawiającego</w:t>
      </w:r>
    </w:p>
    <w:p w:rsidR="00846EEB" w:rsidRPr="00192B39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:rsidR="00846EEB" w:rsidRPr="00192B39" w:rsidRDefault="00CE1E42" w:rsidP="00846EEB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846EEB"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:rsidR="00846EEB" w:rsidRPr="00192B39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:rsidR="00846EEB" w:rsidRPr="00192B39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CE1E42" w:rsidRPr="003B77A8" w:rsidRDefault="00CE1E42" w:rsidP="00846EEB">
      <w:pPr>
        <w:contextualSpacing/>
        <w:jc w:val="center"/>
        <w:rPr>
          <w:sz w:val="22"/>
          <w:szCs w:val="22"/>
        </w:rPr>
      </w:pP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:rsidR="00846EEB" w:rsidRPr="003B77A8" w:rsidRDefault="00846EEB" w:rsidP="00846EEB">
      <w:pPr>
        <w:contextualSpacing/>
        <w:rPr>
          <w:b/>
          <w:sz w:val="22"/>
          <w:szCs w:val="22"/>
        </w:rPr>
      </w:pPr>
    </w:p>
    <w:p w:rsidR="00B05BD3" w:rsidRDefault="00B05BD3" w:rsidP="00846EEB">
      <w:pPr>
        <w:contextualSpacing/>
        <w:jc w:val="center"/>
        <w:rPr>
          <w:b/>
          <w:sz w:val="22"/>
          <w:szCs w:val="22"/>
        </w:rPr>
      </w:pPr>
    </w:p>
    <w:p w:rsidR="00AF0537" w:rsidRDefault="00AF0537" w:rsidP="00846EEB">
      <w:pPr>
        <w:contextualSpacing/>
        <w:jc w:val="center"/>
        <w:rPr>
          <w:b/>
          <w:sz w:val="22"/>
          <w:szCs w:val="22"/>
        </w:rPr>
      </w:pPr>
    </w:p>
    <w:p w:rsidR="00B05BD3" w:rsidRDefault="00B05BD3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:rsidR="00846EEB" w:rsidRPr="003B77A8" w:rsidRDefault="00846EEB" w:rsidP="00846EEB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:rsidR="00CE1E42" w:rsidRDefault="00846EEB" w:rsidP="00B05BD3">
      <w:pPr>
        <w:ind w:left="284" w:hanging="284"/>
        <w:contextualSpacing/>
        <w:jc w:val="both"/>
        <w:rPr>
          <w:b/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:rsidR="00CE1E42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CE1E42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:rsidR="00CE1E42" w:rsidRPr="003B77A8" w:rsidRDefault="00CE1E42" w:rsidP="00846EEB">
      <w:pPr>
        <w:contextualSpacing/>
        <w:jc w:val="center"/>
        <w:rPr>
          <w:b/>
          <w:sz w:val="22"/>
          <w:szCs w:val="22"/>
        </w:rPr>
      </w:pPr>
    </w:p>
    <w:p w:rsidR="00846EEB" w:rsidRPr="003B77A8" w:rsidRDefault="00846EEB" w:rsidP="00846EEB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:rsidR="00846EEB" w:rsidRPr="003B77A8" w:rsidRDefault="00846EEB" w:rsidP="00846EEB">
      <w:pPr>
        <w:contextualSpacing/>
        <w:jc w:val="both"/>
        <w:rPr>
          <w:spacing w:val="-2"/>
          <w:sz w:val="22"/>
          <w:szCs w:val="22"/>
        </w:rPr>
      </w:pPr>
    </w:p>
    <w:p w:rsidR="00846EEB" w:rsidRPr="003B77A8" w:rsidRDefault="00846EEB" w:rsidP="00846EEB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:rsidR="00846EEB" w:rsidRPr="003B77A8" w:rsidRDefault="00846EEB" w:rsidP="00846EEB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:rsidR="00846EEB" w:rsidRPr="003B77A8" w:rsidRDefault="00846EEB" w:rsidP="00846EEB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2  - Specyfikacja istotnych warunków zamówienia</w:t>
      </w:r>
    </w:p>
    <w:p w:rsidR="00846EEB" w:rsidRPr="003B77A8" w:rsidRDefault="00846EEB" w:rsidP="00846EEB">
      <w:pPr>
        <w:contextualSpacing/>
        <w:jc w:val="both"/>
        <w:rPr>
          <w:spacing w:val="-2"/>
          <w:sz w:val="22"/>
          <w:szCs w:val="22"/>
        </w:rPr>
      </w:pPr>
    </w:p>
    <w:p w:rsidR="00846EEB" w:rsidRPr="003B77A8" w:rsidRDefault="00846EEB" w:rsidP="00846EEB">
      <w:pPr>
        <w:contextualSpacing/>
        <w:rPr>
          <w:sz w:val="22"/>
          <w:szCs w:val="22"/>
        </w:rPr>
      </w:pPr>
    </w:p>
    <w:p w:rsidR="00846EEB" w:rsidRDefault="00846EEB" w:rsidP="00846EEB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</w:p>
    <w:p w:rsidR="006326B1" w:rsidRDefault="006326B1" w:rsidP="00846EEB">
      <w:pPr>
        <w:contextualSpacing/>
        <w:jc w:val="center"/>
        <w:rPr>
          <w:b/>
          <w:sz w:val="22"/>
          <w:szCs w:val="22"/>
        </w:rPr>
      </w:pPr>
    </w:p>
    <w:p w:rsidR="006326B1" w:rsidRDefault="006326B1" w:rsidP="006326B1">
      <w:pPr>
        <w:rPr>
          <w:sz w:val="22"/>
          <w:szCs w:val="22"/>
        </w:rPr>
      </w:pPr>
    </w:p>
    <w:p w:rsidR="006326B1" w:rsidRDefault="006326B1" w:rsidP="006326B1">
      <w:pPr>
        <w:tabs>
          <w:tab w:val="left" w:pos="708"/>
          <w:tab w:val="left" w:pos="1416"/>
          <w:tab w:val="left" w:pos="2124"/>
          <w:tab w:val="left" w:pos="6111"/>
        </w:tabs>
        <w:contextualSpacing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B77A8">
        <w:rPr>
          <w:b/>
          <w:sz w:val="22"/>
          <w:szCs w:val="22"/>
        </w:rPr>
        <w:t>ZAMAWIAJĄCY:</w:t>
      </w:r>
      <w:r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</w:p>
    <w:p w:rsidR="009C2168" w:rsidRDefault="009C2168" w:rsidP="006326B1">
      <w:pPr>
        <w:tabs>
          <w:tab w:val="left" w:pos="1215"/>
        </w:tabs>
        <w:rPr>
          <w:sz w:val="22"/>
          <w:szCs w:val="22"/>
        </w:rPr>
      </w:pPr>
    </w:p>
    <w:p w:rsidR="009C2168" w:rsidRPr="009C2168" w:rsidRDefault="009C2168" w:rsidP="009C2168">
      <w:pPr>
        <w:rPr>
          <w:sz w:val="22"/>
          <w:szCs w:val="22"/>
        </w:rPr>
      </w:pPr>
    </w:p>
    <w:p w:rsidR="009C2168" w:rsidRDefault="009C2168" w:rsidP="009C2168">
      <w:pPr>
        <w:rPr>
          <w:sz w:val="22"/>
          <w:szCs w:val="22"/>
        </w:rPr>
      </w:pPr>
    </w:p>
    <w:p w:rsidR="009C2168" w:rsidRPr="009C2168" w:rsidRDefault="009C2168" w:rsidP="009C2168">
      <w:pPr>
        <w:rPr>
          <w:sz w:val="22"/>
          <w:szCs w:val="22"/>
        </w:rPr>
      </w:pPr>
    </w:p>
    <w:p w:rsidR="009C2168" w:rsidRDefault="009C2168" w:rsidP="009C2168">
      <w:pPr>
        <w:rPr>
          <w:sz w:val="22"/>
          <w:szCs w:val="22"/>
        </w:rPr>
      </w:pPr>
    </w:p>
    <w:p w:rsidR="009C2168" w:rsidRPr="009C2168" w:rsidRDefault="009C2168" w:rsidP="009C2168">
      <w:pPr>
        <w:pStyle w:val="Tekstpodstawowy"/>
        <w:rPr>
          <w:b w:val="0"/>
        </w:rPr>
      </w:pPr>
      <w:r w:rsidRPr="009C2168">
        <w:rPr>
          <w:b w:val="0"/>
        </w:rPr>
        <w:t xml:space="preserve">…………………………………….                                                          </w:t>
      </w:r>
    </w:p>
    <w:p w:rsidR="009C2168" w:rsidRPr="009C2168" w:rsidRDefault="009C2168" w:rsidP="009C2168">
      <w:pPr>
        <w:pStyle w:val="Tekstpodstawowy"/>
        <w:rPr>
          <w:b w:val="0"/>
          <w:sz w:val="20"/>
        </w:rPr>
      </w:pPr>
      <w:r w:rsidRPr="009C2168">
        <w:rPr>
          <w:b w:val="0"/>
          <w:sz w:val="20"/>
        </w:rPr>
        <w:t>(Burmistrz Miasta i Gminy)</w:t>
      </w:r>
    </w:p>
    <w:p w:rsidR="009C2168" w:rsidRPr="009C2168" w:rsidRDefault="009C2168" w:rsidP="009C2168">
      <w:pPr>
        <w:pStyle w:val="Tekstpodstawowy"/>
        <w:rPr>
          <w:b w:val="0"/>
          <w:szCs w:val="24"/>
        </w:rPr>
      </w:pP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  <w:r w:rsidRPr="009C2168">
        <w:rPr>
          <w:b w:val="0"/>
        </w:rPr>
        <w:t>…………………………………….</w:t>
      </w:r>
    </w:p>
    <w:p w:rsidR="009C2168" w:rsidRPr="009C2168" w:rsidRDefault="009C2168" w:rsidP="009C2168">
      <w:pPr>
        <w:pStyle w:val="Tekstpodstawowy"/>
        <w:rPr>
          <w:b w:val="0"/>
        </w:rPr>
      </w:pPr>
      <w:r w:rsidRPr="009C2168">
        <w:rPr>
          <w:b w:val="0"/>
          <w:sz w:val="20"/>
        </w:rPr>
        <w:t>(Kontrasygnata Skarbnika Miasta i Gminy)</w:t>
      </w:r>
      <w:r w:rsidRPr="009C2168">
        <w:rPr>
          <w:b w:val="0"/>
        </w:rPr>
        <w:tab/>
      </w: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  <w:r w:rsidRPr="009C2168">
        <w:rPr>
          <w:b w:val="0"/>
        </w:rPr>
        <w:t>…………………………………….</w:t>
      </w:r>
    </w:p>
    <w:p w:rsidR="009C2168" w:rsidRPr="009C2168" w:rsidRDefault="009C2168" w:rsidP="009C2168">
      <w:pPr>
        <w:pStyle w:val="Tekstpodstawowy"/>
        <w:rPr>
          <w:b w:val="0"/>
          <w:sz w:val="20"/>
        </w:rPr>
      </w:pPr>
      <w:r w:rsidRPr="009C2168">
        <w:rPr>
          <w:b w:val="0"/>
          <w:sz w:val="20"/>
        </w:rPr>
        <w:t>(Kierownik referatu)</w:t>
      </w:r>
    </w:p>
    <w:p w:rsidR="009C2168" w:rsidRPr="009C2168" w:rsidRDefault="009C2168" w:rsidP="009C2168">
      <w:pPr>
        <w:pStyle w:val="Tekstpodstawowy"/>
        <w:rPr>
          <w:b w:val="0"/>
          <w:szCs w:val="24"/>
        </w:rPr>
      </w:pPr>
    </w:p>
    <w:p w:rsidR="009C2168" w:rsidRPr="009C2168" w:rsidRDefault="009C2168" w:rsidP="009C2168">
      <w:pPr>
        <w:pStyle w:val="Tekstpodstawowy"/>
        <w:rPr>
          <w:b w:val="0"/>
        </w:rPr>
      </w:pPr>
    </w:p>
    <w:p w:rsidR="009C2168" w:rsidRPr="009C2168" w:rsidRDefault="009C2168" w:rsidP="009C2168">
      <w:pPr>
        <w:pStyle w:val="Tekstpodstawowy"/>
        <w:rPr>
          <w:b w:val="0"/>
        </w:rPr>
      </w:pPr>
      <w:r w:rsidRPr="009C2168">
        <w:rPr>
          <w:b w:val="0"/>
        </w:rPr>
        <w:t>…………………………………….</w:t>
      </w:r>
    </w:p>
    <w:p w:rsidR="009C2168" w:rsidRPr="009C2168" w:rsidRDefault="009C2168" w:rsidP="009C2168">
      <w:pPr>
        <w:rPr>
          <w:rFonts w:ascii="Cambria" w:hAnsi="Cambria"/>
        </w:rPr>
      </w:pPr>
      <w:r w:rsidRPr="009C2168">
        <w:t>(Sporządził)</w:t>
      </w:r>
    </w:p>
    <w:p w:rsidR="007B0576" w:rsidRPr="009C2168" w:rsidRDefault="007B0576" w:rsidP="009C2168">
      <w:pPr>
        <w:rPr>
          <w:sz w:val="22"/>
          <w:szCs w:val="22"/>
        </w:rPr>
      </w:pPr>
    </w:p>
    <w:sectPr w:rsidR="007B0576" w:rsidRPr="009C2168" w:rsidSect="006326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7F" w:rsidRDefault="00EF3A7F" w:rsidP="00FE150F">
      <w:r>
        <w:separator/>
      </w:r>
    </w:p>
  </w:endnote>
  <w:endnote w:type="continuationSeparator" w:id="0">
    <w:p w:rsidR="00EF3A7F" w:rsidRDefault="00EF3A7F" w:rsidP="00FE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7F" w:rsidRDefault="00EF3A7F" w:rsidP="00FE150F">
      <w:r>
        <w:separator/>
      </w:r>
    </w:p>
  </w:footnote>
  <w:footnote w:type="continuationSeparator" w:id="0">
    <w:p w:rsidR="00EF3A7F" w:rsidRDefault="00EF3A7F" w:rsidP="00FE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93EF9"/>
    <w:multiLevelType w:val="hybridMultilevel"/>
    <w:tmpl w:val="D1A2C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8411C"/>
    <w:multiLevelType w:val="hybridMultilevel"/>
    <w:tmpl w:val="0538B648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F6503"/>
    <w:multiLevelType w:val="hybridMultilevel"/>
    <w:tmpl w:val="A9F48770"/>
    <w:lvl w:ilvl="0" w:tplc="47FAA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75B2F"/>
    <w:multiLevelType w:val="hybridMultilevel"/>
    <w:tmpl w:val="2B56F022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3C6F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0C92E30"/>
    <w:multiLevelType w:val="hybridMultilevel"/>
    <w:tmpl w:val="31585E30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1F06896"/>
    <w:multiLevelType w:val="hybridMultilevel"/>
    <w:tmpl w:val="CDA0277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CACFAFC">
      <w:start w:val="4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E4DA5"/>
    <w:multiLevelType w:val="hybridMultilevel"/>
    <w:tmpl w:val="CAA491BC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6E809C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05405"/>
    <w:multiLevelType w:val="hybridMultilevel"/>
    <w:tmpl w:val="44B438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5364A"/>
    <w:multiLevelType w:val="multilevel"/>
    <w:tmpl w:val="8C844EB4"/>
    <w:lvl w:ilvl="0">
      <w:start w:val="1"/>
      <w:numFmt w:val="decimal"/>
      <w:lvlText w:val="%1)"/>
      <w:lvlJc w:val="left"/>
      <w:pPr>
        <w:tabs>
          <w:tab w:val="num" w:pos="45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87A73"/>
    <w:multiLevelType w:val="hybridMultilevel"/>
    <w:tmpl w:val="262267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A31F6"/>
    <w:multiLevelType w:val="hybridMultilevel"/>
    <w:tmpl w:val="91D29ECE"/>
    <w:lvl w:ilvl="0" w:tplc="EBE68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C3E63B5"/>
    <w:multiLevelType w:val="hybridMultilevel"/>
    <w:tmpl w:val="9FFE7B06"/>
    <w:lvl w:ilvl="0" w:tplc="4F9A1A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3" w15:restartNumberingAfterBreak="0">
    <w:nsid w:val="3E1C710B"/>
    <w:multiLevelType w:val="hybridMultilevel"/>
    <w:tmpl w:val="93EC5D7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F0272B0"/>
    <w:multiLevelType w:val="hybridMultilevel"/>
    <w:tmpl w:val="4E48B77C"/>
    <w:lvl w:ilvl="0" w:tplc="B198C99A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FF25D56"/>
    <w:multiLevelType w:val="hybridMultilevel"/>
    <w:tmpl w:val="D9A65E7C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912A39"/>
    <w:multiLevelType w:val="hybridMultilevel"/>
    <w:tmpl w:val="9B42BD06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85940"/>
    <w:multiLevelType w:val="hybridMultilevel"/>
    <w:tmpl w:val="8FDC67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8E46D1"/>
    <w:multiLevelType w:val="hybridMultilevel"/>
    <w:tmpl w:val="02EEAD00"/>
    <w:lvl w:ilvl="0" w:tplc="FD0A1AC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E6F9C"/>
    <w:multiLevelType w:val="multilevel"/>
    <w:tmpl w:val="92F0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4A625E9B"/>
    <w:multiLevelType w:val="hybridMultilevel"/>
    <w:tmpl w:val="A7226CA6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16AE1C2">
      <w:start w:val="1"/>
      <w:numFmt w:val="decimal"/>
      <w:lvlText w:val="%2."/>
      <w:lvlJc w:val="left"/>
      <w:pPr>
        <w:tabs>
          <w:tab w:val="num" w:pos="624"/>
        </w:tabs>
        <w:ind w:left="567" w:hanging="283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3" w15:restartNumberingAfterBreak="0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4BAB1B9D"/>
    <w:multiLevelType w:val="hybridMultilevel"/>
    <w:tmpl w:val="29945B12"/>
    <w:lvl w:ilvl="0" w:tplc="37F2C92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42C79"/>
    <w:multiLevelType w:val="hybridMultilevel"/>
    <w:tmpl w:val="B5E4633E"/>
    <w:lvl w:ilvl="0" w:tplc="A840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6" w15:restartNumberingAfterBreak="0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03B04"/>
    <w:multiLevelType w:val="hybridMultilevel"/>
    <w:tmpl w:val="0B0C33D2"/>
    <w:lvl w:ilvl="0" w:tplc="8F0C5B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84C6AF7"/>
    <w:multiLevelType w:val="hybridMultilevel"/>
    <w:tmpl w:val="88E2C1FC"/>
    <w:lvl w:ilvl="0" w:tplc="B9043C7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606EC7E8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064"/>
        </w:tabs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4"/>
        </w:tabs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4"/>
        </w:tabs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4"/>
        </w:tabs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4"/>
        </w:tabs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4"/>
        </w:tabs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4"/>
        </w:tabs>
        <w:ind w:left="8384" w:hanging="180"/>
      </w:pPr>
    </w:lvl>
  </w:abstractNum>
  <w:abstractNum w:abstractNumId="42" w15:restartNumberingAfterBreak="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96450"/>
    <w:multiLevelType w:val="hybridMultilevel"/>
    <w:tmpl w:val="298AFB4E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F34535"/>
    <w:multiLevelType w:val="hybridMultilevel"/>
    <w:tmpl w:val="C0FCF504"/>
    <w:lvl w:ilvl="0" w:tplc="3DA201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052EF"/>
    <w:multiLevelType w:val="hybridMultilevel"/>
    <w:tmpl w:val="C6F8C71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FFFFFFFF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D5196C"/>
    <w:multiLevelType w:val="hybridMultilevel"/>
    <w:tmpl w:val="CA300B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E9164A"/>
    <w:multiLevelType w:val="hybridMultilevel"/>
    <w:tmpl w:val="C44E92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20"/>
  </w:num>
  <w:num w:numId="3">
    <w:abstractNumId w:val="10"/>
  </w:num>
  <w:num w:numId="4">
    <w:abstractNumId w:val="39"/>
  </w:num>
  <w:num w:numId="5">
    <w:abstractNumId w:val="14"/>
  </w:num>
  <w:num w:numId="6">
    <w:abstractNumId w:val="37"/>
  </w:num>
  <w:num w:numId="7">
    <w:abstractNumId w:val="35"/>
  </w:num>
  <w:num w:numId="8">
    <w:abstractNumId w:val="6"/>
  </w:num>
  <w:num w:numId="9">
    <w:abstractNumId w:val="32"/>
  </w:num>
  <w:num w:numId="10">
    <w:abstractNumId w:val="7"/>
  </w:num>
  <w:num w:numId="11">
    <w:abstractNumId w:val="22"/>
  </w:num>
  <w:num w:numId="12">
    <w:abstractNumId w:val="43"/>
  </w:num>
  <w:num w:numId="13">
    <w:abstractNumId w:val="11"/>
  </w:num>
  <w:num w:numId="14">
    <w:abstractNumId w:val="0"/>
  </w:num>
  <w:num w:numId="15">
    <w:abstractNumId w:val="27"/>
  </w:num>
  <w:num w:numId="16">
    <w:abstractNumId w:val="19"/>
  </w:num>
  <w:num w:numId="17">
    <w:abstractNumId w:val="25"/>
  </w:num>
  <w:num w:numId="18">
    <w:abstractNumId w:val="8"/>
  </w:num>
  <w:num w:numId="19">
    <w:abstractNumId w:val="26"/>
  </w:num>
  <w:num w:numId="20">
    <w:abstractNumId w:val="4"/>
  </w:num>
  <w:num w:numId="21">
    <w:abstractNumId w:val="38"/>
  </w:num>
  <w:num w:numId="22">
    <w:abstractNumId w:val="28"/>
  </w:num>
  <w:num w:numId="23">
    <w:abstractNumId w:val="41"/>
  </w:num>
  <w:num w:numId="24">
    <w:abstractNumId w:val="5"/>
  </w:num>
  <w:num w:numId="25">
    <w:abstractNumId w:val="42"/>
  </w:num>
  <w:num w:numId="26">
    <w:abstractNumId w:val="44"/>
  </w:num>
  <w:num w:numId="27">
    <w:abstractNumId w:val="2"/>
  </w:num>
  <w:num w:numId="28">
    <w:abstractNumId w:val="45"/>
  </w:num>
  <w:num w:numId="29">
    <w:abstractNumId w:val="21"/>
  </w:num>
  <w:num w:numId="30">
    <w:abstractNumId w:val="18"/>
  </w:num>
  <w:num w:numId="31">
    <w:abstractNumId w:val="29"/>
  </w:num>
  <w:num w:numId="32">
    <w:abstractNumId w:val="9"/>
  </w:num>
  <w:num w:numId="33">
    <w:abstractNumId w:val="15"/>
  </w:num>
  <w:num w:numId="34">
    <w:abstractNumId w:val="13"/>
  </w:num>
  <w:num w:numId="35">
    <w:abstractNumId w:val="31"/>
  </w:num>
  <w:num w:numId="36">
    <w:abstractNumId w:val="3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7"/>
  </w:num>
  <w:num w:numId="42">
    <w:abstractNumId w:val="34"/>
  </w:num>
  <w:num w:numId="43">
    <w:abstractNumId w:val="3"/>
  </w:num>
  <w:num w:numId="44">
    <w:abstractNumId w:val="12"/>
  </w:num>
  <w:num w:numId="45">
    <w:abstractNumId w:val="1"/>
  </w:num>
  <w:num w:numId="46">
    <w:abstractNumId w:val="36"/>
  </w:num>
  <w:num w:numId="47">
    <w:abstractNumId w:val="33"/>
  </w:num>
  <w:num w:numId="48">
    <w:abstractNumId w:val="17"/>
  </w:num>
  <w:num w:numId="49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0F"/>
    <w:rsid w:val="0001738E"/>
    <w:rsid w:val="00017AFC"/>
    <w:rsid w:val="00025613"/>
    <w:rsid w:val="00031F6B"/>
    <w:rsid w:val="00033AF2"/>
    <w:rsid w:val="00034497"/>
    <w:rsid w:val="0004003B"/>
    <w:rsid w:val="000510ED"/>
    <w:rsid w:val="00053057"/>
    <w:rsid w:val="0005330A"/>
    <w:rsid w:val="000551BD"/>
    <w:rsid w:val="00055E08"/>
    <w:rsid w:val="00057AB4"/>
    <w:rsid w:val="0006361A"/>
    <w:rsid w:val="00063AF8"/>
    <w:rsid w:val="00066D11"/>
    <w:rsid w:val="0006781D"/>
    <w:rsid w:val="00073AF2"/>
    <w:rsid w:val="000752B9"/>
    <w:rsid w:val="00080AE6"/>
    <w:rsid w:val="00081053"/>
    <w:rsid w:val="000A0084"/>
    <w:rsid w:val="000A4D96"/>
    <w:rsid w:val="000A62BA"/>
    <w:rsid w:val="000B093E"/>
    <w:rsid w:val="000B46CB"/>
    <w:rsid w:val="000B6023"/>
    <w:rsid w:val="000C1E2F"/>
    <w:rsid w:val="000C2096"/>
    <w:rsid w:val="000C39D6"/>
    <w:rsid w:val="001050B4"/>
    <w:rsid w:val="001143C0"/>
    <w:rsid w:val="001247ED"/>
    <w:rsid w:val="00125186"/>
    <w:rsid w:val="001259A5"/>
    <w:rsid w:val="001277BB"/>
    <w:rsid w:val="0013020D"/>
    <w:rsid w:val="00133DA0"/>
    <w:rsid w:val="00137797"/>
    <w:rsid w:val="001460BD"/>
    <w:rsid w:val="00154445"/>
    <w:rsid w:val="00155B9A"/>
    <w:rsid w:val="001620EE"/>
    <w:rsid w:val="001626F8"/>
    <w:rsid w:val="00162931"/>
    <w:rsid w:val="0016633F"/>
    <w:rsid w:val="00166FD0"/>
    <w:rsid w:val="001754A4"/>
    <w:rsid w:val="00175BCE"/>
    <w:rsid w:val="00186A06"/>
    <w:rsid w:val="00187960"/>
    <w:rsid w:val="001A2D13"/>
    <w:rsid w:val="001C6226"/>
    <w:rsid w:val="001E59A5"/>
    <w:rsid w:val="001F7AA8"/>
    <w:rsid w:val="0020382C"/>
    <w:rsid w:val="00206248"/>
    <w:rsid w:val="0020641B"/>
    <w:rsid w:val="002229F6"/>
    <w:rsid w:val="00224DC1"/>
    <w:rsid w:val="00227EEA"/>
    <w:rsid w:val="002333DA"/>
    <w:rsid w:val="00233573"/>
    <w:rsid w:val="00235945"/>
    <w:rsid w:val="00244E93"/>
    <w:rsid w:val="0025170C"/>
    <w:rsid w:val="00253666"/>
    <w:rsid w:val="00270AD5"/>
    <w:rsid w:val="00272D9B"/>
    <w:rsid w:val="00273C84"/>
    <w:rsid w:val="0028068A"/>
    <w:rsid w:val="00282F62"/>
    <w:rsid w:val="002833C6"/>
    <w:rsid w:val="00287CDD"/>
    <w:rsid w:val="002918B5"/>
    <w:rsid w:val="00297EA9"/>
    <w:rsid w:val="002A63BE"/>
    <w:rsid w:val="002A71FE"/>
    <w:rsid w:val="002B0ADC"/>
    <w:rsid w:val="002B2953"/>
    <w:rsid w:val="002B4220"/>
    <w:rsid w:val="002B609D"/>
    <w:rsid w:val="002B6318"/>
    <w:rsid w:val="002B690A"/>
    <w:rsid w:val="002C09A1"/>
    <w:rsid w:val="002C1EEB"/>
    <w:rsid w:val="002C2BB7"/>
    <w:rsid w:val="002D0A5E"/>
    <w:rsid w:val="002E1E4D"/>
    <w:rsid w:val="002F00C3"/>
    <w:rsid w:val="002F0BF4"/>
    <w:rsid w:val="002F4F23"/>
    <w:rsid w:val="002F71A5"/>
    <w:rsid w:val="00300009"/>
    <w:rsid w:val="00305A72"/>
    <w:rsid w:val="00305FE9"/>
    <w:rsid w:val="00313A32"/>
    <w:rsid w:val="00315B80"/>
    <w:rsid w:val="0033074F"/>
    <w:rsid w:val="00330D3B"/>
    <w:rsid w:val="00331AB0"/>
    <w:rsid w:val="0035676A"/>
    <w:rsid w:val="00361E25"/>
    <w:rsid w:val="00362808"/>
    <w:rsid w:val="00362FBB"/>
    <w:rsid w:val="00367773"/>
    <w:rsid w:val="00384F68"/>
    <w:rsid w:val="0038571F"/>
    <w:rsid w:val="00385ABF"/>
    <w:rsid w:val="003945CB"/>
    <w:rsid w:val="003A5045"/>
    <w:rsid w:val="003A5854"/>
    <w:rsid w:val="003A6B21"/>
    <w:rsid w:val="003B1848"/>
    <w:rsid w:val="003B5DB1"/>
    <w:rsid w:val="003B77A8"/>
    <w:rsid w:val="003C0803"/>
    <w:rsid w:val="003C6546"/>
    <w:rsid w:val="003D1D91"/>
    <w:rsid w:val="003E5895"/>
    <w:rsid w:val="004128C8"/>
    <w:rsid w:val="004216E2"/>
    <w:rsid w:val="00424CF0"/>
    <w:rsid w:val="00431859"/>
    <w:rsid w:val="00440FE6"/>
    <w:rsid w:val="00442E53"/>
    <w:rsid w:val="00444A6E"/>
    <w:rsid w:val="00452397"/>
    <w:rsid w:val="00461132"/>
    <w:rsid w:val="00461357"/>
    <w:rsid w:val="00462F6A"/>
    <w:rsid w:val="0046372A"/>
    <w:rsid w:val="004712F6"/>
    <w:rsid w:val="00472719"/>
    <w:rsid w:val="004729A0"/>
    <w:rsid w:val="004746EB"/>
    <w:rsid w:val="0047704B"/>
    <w:rsid w:val="00477B58"/>
    <w:rsid w:val="00485D40"/>
    <w:rsid w:val="00492B2A"/>
    <w:rsid w:val="004932A7"/>
    <w:rsid w:val="004942C2"/>
    <w:rsid w:val="00495AAB"/>
    <w:rsid w:val="00495FBC"/>
    <w:rsid w:val="004A2B17"/>
    <w:rsid w:val="004A2EB5"/>
    <w:rsid w:val="004A7DD1"/>
    <w:rsid w:val="004B5615"/>
    <w:rsid w:val="004C1282"/>
    <w:rsid w:val="004C5404"/>
    <w:rsid w:val="004D23C1"/>
    <w:rsid w:val="004D3971"/>
    <w:rsid w:val="004D6852"/>
    <w:rsid w:val="004E5582"/>
    <w:rsid w:val="004F01FD"/>
    <w:rsid w:val="004F0C49"/>
    <w:rsid w:val="004F259B"/>
    <w:rsid w:val="0051028D"/>
    <w:rsid w:val="00510B0E"/>
    <w:rsid w:val="00512FEA"/>
    <w:rsid w:val="00520A35"/>
    <w:rsid w:val="00521AF5"/>
    <w:rsid w:val="00525B82"/>
    <w:rsid w:val="00531ED2"/>
    <w:rsid w:val="00536F46"/>
    <w:rsid w:val="005433DE"/>
    <w:rsid w:val="00561EF1"/>
    <w:rsid w:val="00562109"/>
    <w:rsid w:val="00562575"/>
    <w:rsid w:val="00570FF1"/>
    <w:rsid w:val="00573E91"/>
    <w:rsid w:val="00580E61"/>
    <w:rsid w:val="00582867"/>
    <w:rsid w:val="00590CB1"/>
    <w:rsid w:val="00595F59"/>
    <w:rsid w:val="00596555"/>
    <w:rsid w:val="005A2F9A"/>
    <w:rsid w:val="005A39D0"/>
    <w:rsid w:val="005B00C2"/>
    <w:rsid w:val="005B0D7D"/>
    <w:rsid w:val="005B113D"/>
    <w:rsid w:val="005B1BA6"/>
    <w:rsid w:val="005C6FB8"/>
    <w:rsid w:val="006006D9"/>
    <w:rsid w:val="00600ADE"/>
    <w:rsid w:val="00601431"/>
    <w:rsid w:val="0061671A"/>
    <w:rsid w:val="00622CC6"/>
    <w:rsid w:val="006256D9"/>
    <w:rsid w:val="00627C86"/>
    <w:rsid w:val="0063217D"/>
    <w:rsid w:val="006326B1"/>
    <w:rsid w:val="0066142A"/>
    <w:rsid w:val="00672309"/>
    <w:rsid w:val="00672970"/>
    <w:rsid w:val="00687AC3"/>
    <w:rsid w:val="00692AE0"/>
    <w:rsid w:val="00693608"/>
    <w:rsid w:val="006A1693"/>
    <w:rsid w:val="006A406E"/>
    <w:rsid w:val="006B7142"/>
    <w:rsid w:val="006C21E0"/>
    <w:rsid w:val="006D11E2"/>
    <w:rsid w:val="006E6E86"/>
    <w:rsid w:val="006F0799"/>
    <w:rsid w:val="006F1E24"/>
    <w:rsid w:val="00701B53"/>
    <w:rsid w:val="00702062"/>
    <w:rsid w:val="0071029A"/>
    <w:rsid w:val="007107C4"/>
    <w:rsid w:val="00714712"/>
    <w:rsid w:val="00723594"/>
    <w:rsid w:val="00730B9A"/>
    <w:rsid w:val="0073398F"/>
    <w:rsid w:val="007353B6"/>
    <w:rsid w:val="0073727D"/>
    <w:rsid w:val="00740E60"/>
    <w:rsid w:val="007452A9"/>
    <w:rsid w:val="00752D2D"/>
    <w:rsid w:val="0075797E"/>
    <w:rsid w:val="00761DE2"/>
    <w:rsid w:val="007678C7"/>
    <w:rsid w:val="00773571"/>
    <w:rsid w:val="00776313"/>
    <w:rsid w:val="007764A0"/>
    <w:rsid w:val="00781650"/>
    <w:rsid w:val="00782CFE"/>
    <w:rsid w:val="007B0576"/>
    <w:rsid w:val="007B689B"/>
    <w:rsid w:val="007D1071"/>
    <w:rsid w:val="007D1D61"/>
    <w:rsid w:val="007D34EB"/>
    <w:rsid w:val="007D3CDF"/>
    <w:rsid w:val="007D5E52"/>
    <w:rsid w:val="007E05A9"/>
    <w:rsid w:val="007E3619"/>
    <w:rsid w:val="007F0E37"/>
    <w:rsid w:val="007F29A3"/>
    <w:rsid w:val="007F2E3D"/>
    <w:rsid w:val="007F6518"/>
    <w:rsid w:val="00800178"/>
    <w:rsid w:val="008039B3"/>
    <w:rsid w:val="00811578"/>
    <w:rsid w:val="00813A34"/>
    <w:rsid w:val="0082151C"/>
    <w:rsid w:val="00822F84"/>
    <w:rsid w:val="0082691D"/>
    <w:rsid w:val="00827179"/>
    <w:rsid w:val="00834BBF"/>
    <w:rsid w:val="00846EEB"/>
    <w:rsid w:val="00861311"/>
    <w:rsid w:val="00865701"/>
    <w:rsid w:val="00887468"/>
    <w:rsid w:val="00890285"/>
    <w:rsid w:val="00894DE6"/>
    <w:rsid w:val="008B42F9"/>
    <w:rsid w:val="008D0058"/>
    <w:rsid w:val="008F11A4"/>
    <w:rsid w:val="008F4161"/>
    <w:rsid w:val="008F67F0"/>
    <w:rsid w:val="00901553"/>
    <w:rsid w:val="0090353C"/>
    <w:rsid w:val="0090798D"/>
    <w:rsid w:val="00913FF2"/>
    <w:rsid w:val="00915277"/>
    <w:rsid w:val="00923F59"/>
    <w:rsid w:val="00926ACD"/>
    <w:rsid w:val="0092775B"/>
    <w:rsid w:val="0093001C"/>
    <w:rsid w:val="00931BB6"/>
    <w:rsid w:val="009374D4"/>
    <w:rsid w:val="00952EE0"/>
    <w:rsid w:val="0096091D"/>
    <w:rsid w:val="00964196"/>
    <w:rsid w:val="00964FB4"/>
    <w:rsid w:val="00974911"/>
    <w:rsid w:val="00995AC4"/>
    <w:rsid w:val="009A4D6E"/>
    <w:rsid w:val="009A5015"/>
    <w:rsid w:val="009B2473"/>
    <w:rsid w:val="009B2D99"/>
    <w:rsid w:val="009C2168"/>
    <w:rsid w:val="009C68D0"/>
    <w:rsid w:val="009D2504"/>
    <w:rsid w:val="009E520F"/>
    <w:rsid w:val="009F2D89"/>
    <w:rsid w:val="00A0008B"/>
    <w:rsid w:val="00A0046C"/>
    <w:rsid w:val="00A00697"/>
    <w:rsid w:val="00A12257"/>
    <w:rsid w:val="00A155D8"/>
    <w:rsid w:val="00A22F15"/>
    <w:rsid w:val="00A23B58"/>
    <w:rsid w:val="00A264C0"/>
    <w:rsid w:val="00A313C4"/>
    <w:rsid w:val="00A33D99"/>
    <w:rsid w:val="00A42EC4"/>
    <w:rsid w:val="00A44570"/>
    <w:rsid w:val="00A53917"/>
    <w:rsid w:val="00A727EA"/>
    <w:rsid w:val="00A90BA3"/>
    <w:rsid w:val="00AA6823"/>
    <w:rsid w:val="00AB4E21"/>
    <w:rsid w:val="00AC65CD"/>
    <w:rsid w:val="00AD07DE"/>
    <w:rsid w:val="00AD5C1A"/>
    <w:rsid w:val="00AD5CAA"/>
    <w:rsid w:val="00AF0537"/>
    <w:rsid w:val="00AF47E1"/>
    <w:rsid w:val="00B05BD3"/>
    <w:rsid w:val="00B14FED"/>
    <w:rsid w:val="00B245C1"/>
    <w:rsid w:val="00B27777"/>
    <w:rsid w:val="00B31DD2"/>
    <w:rsid w:val="00B42867"/>
    <w:rsid w:val="00B473B9"/>
    <w:rsid w:val="00B521F2"/>
    <w:rsid w:val="00B60E5B"/>
    <w:rsid w:val="00B64564"/>
    <w:rsid w:val="00B724E9"/>
    <w:rsid w:val="00B756A6"/>
    <w:rsid w:val="00B83227"/>
    <w:rsid w:val="00B8615B"/>
    <w:rsid w:val="00BA2F62"/>
    <w:rsid w:val="00BB05C8"/>
    <w:rsid w:val="00BC6FD8"/>
    <w:rsid w:val="00BD18FC"/>
    <w:rsid w:val="00BE3266"/>
    <w:rsid w:val="00BF707D"/>
    <w:rsid w:val="00C05A06"/>
    <w:rsid w:val="00C116BF"/>
    <w:rsid w:val="00C2119F"/>
    <w:rsid w:val="00C235CB"/>
    <w:rsid w:val="00C26AA6"/>
    <w:rsid w:val="00C26DFF"/>
    <w:rsid w:val="00C33143"/>
    <w:rsid w:val="00C332D7"/>
    <w:rsid w:val="00C333A6"/>
    <w:rsid w:val="00C51DF9"/>
    <w:rsid w:val="00C56A4E"/>
    <w:rsid w:val="00C7115C"/>
    <w:rsid w:val="00C7788C"/>
    <w:rsid w:val="00C805E7"/>
    <w:rsid w:val="00C859FF"/>
    <w:rsid w:val="00C85CBF"/>
    <w:rsid w:val="00C97B9F"/>
    <w:rsid w:val="00CA3E4F"/>
    <w:rsid w:val="00CA78F8"/>
    <w:rsid w:val="00CC2969"/>
    <w:rsid w:val="00CD2766"/>
    <w:rsid w:val="00CD3838"/>
    <w:rsid w:val="00CD6EE8"/>
    <w:rsid w:val="00CE1E42"/>
    <w:rsid w:val="00CE49FF"/>
    <w:rsid w:val="00CE7E21"/>
    <w:rsid w:val="00CF1FD9"/>
    <w:rsid w:val="00CF39F6"/>
    <w:rsid w:val="00CF5F72"/>
    <w:rsid w:val="00CF6D29"/>
    <w:rsid w:val="00D00A31"/>
    <w:rsid w:val="00D1053C"/>
    <w:rsid w:val="00D10EBD"/>
    <w:rsid w:val="00D26611"/>
    <w:rsid w:val="00D40139"/>
    <w:rsid w:val="00D55C42"/>
    <w:rsid w:val="00D62096"/>
    <w:rsid w:val="00D651D3"/>
    <w:rsid w:val="00D65E00"/>
    <w:rsid w:val="00D76AA3"/>
    <w:rsid w:val="00D85079"/>
    <w:rsid w:val="00D92A45"/>
    <w:rsid w:val="00D9362A"/>
    <w:rsid w:val="00D9607D"/>
    <w:rsid w:val="00DA0319"/>
    <w:rsid w:val="00DA7D7C"/>
    <w:rsid w:val="00DB4C91"/>
    <w:rsid w:val="00DB71D4"/>
    <w:rsid w:val="00DD4A70"/>
    <w:rsid w:val="00DE06E1"/>
    <w:rsid w:val="00DE3AAA"/>
    <w:rsid w:val="00DE6817"/>
    <w:rsid w:val="00DF21FA"/>
    <w:rsid w:val="00DF3748"/>
    <w:rsid w:val="00DF588D"/>
    <w:rsid w:val="00E012A6"/>
    <w:rsid w:val="00E07A9B"/>
    <w:rsid w:val="00E1725E"/>
    <w:rsid w:val="00E32868"/>
    <w:rsid w:val="00E33ED1"/>
    <w:rsid w:val="00E36515"/>
    <w:rsid w:val="00E43D9A"/>
    <w:rsid w:val="00E76181"/>
    <w:rsid w:val="00E76489"/>
    <w:rsid w:val="00E854C0"/>
    <w:rsid w:val="00E97BDF"/>
    <w:rsid w:val="00EE0C85"/>
    <w:rsid w:val="00EE7A09"/>
    <w:rsid w:val="00EF1473"/>
    <w:rsid w:val="00EF3A7F"/>
    <w:rsid w:val="00F03F1D"/>
    <w:rsid w:val="00F055CB"/>
    <w:rsid w:val="00F12F28"/>
    <w:rsid w:val="00F24938"/>
    <w:rsid w:val="00F26A47"/>
    <w:rsid w:val="00F2758F"/>
    <w:rsid w:val="00F31D05"/>
    <w:rsid w:val="00F4666B"/>
    <w:rsid w:val="00F46D20"/>
    <w:rsid w:val="00F65BFA"/>
    <w:rsid w:val="00F67BCC"/>
    <w:rsid w:val="00F7469B"/>
    <w:rsid w:val="00F85FF9"/>
    <w:rsid w:val="00F920D9"/>
    <w:rsid w:val="00F934B5"/>
    <w:rsid w:val="00F95944"/>
    <w:rsid w:val="00F9636A"/>
    <w:rsid w:val="00FA7E44"/>
    <w:rsid w:val="00FB3344"/>
    <w:rsid w:val="00FC0E5C"/>
    <w:rsid w:val="00FC305F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C8F093F"/>
  <w15:docId w15:val="{98276B27-C76A-41D6-9FE7-1BA7F3A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E150F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FE150F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FE15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E15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E15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E15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E150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E15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FE150F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5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150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E150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E150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E150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E150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E150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E150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E150F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FE150F"/>
    <w:pPr>
      <w:numPr>
        <w:numId w:val="1"/>
      </w:numPr>
    </w:pPr>
  </w:style>
  <w:style w:type="numbering" w:customStyle="1" w:styleId="Biecalista1">
    <w:name w:val="Bieżąca lista1"/>
    <w:rsid w:val="00FE150F"/>
    <w:pPr>
      <w:numPr>
        <w:numId w:val="2"/>
      </w:numPr>
    </w:pPr>
  </w:style>
  <w:style w:type="numbering" w:styleId="111111">
    <w:name w:val="Outline List 2"/>
    <w:aliases w:val="1.1"/>
    <w:basedOn w:val="Bezlisty"/>
    <w:rsid w:val="00FE150F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FE150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E15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150F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5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50F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E150F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E150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E15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E150F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E1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E150F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E15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1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E150F"/>
    <w:pPr>
      <w:ind w:left="283" w:hanging="283"/>
    </w:pPr>
  </w:style>
  <w:style w:type="character" w:styleId="Hipercze">
    <w:name w:val="Hyperlink"/>
    <w:basedOn w:val="Domylnaczcionkaakapitu"/>
    <w:rsid w:val="00FE150F"/>
    <w:rPr>
      <w:color w:val="0000FF"/>
      <w:u w:val="single"/>
    </w:rPr>
  </w:style>
  <w:style w:type="paragraph" w:styleId="Tekstblokowy">
    <w:name w:val="Block Text"/>
    <w:basedOn w:val="Normalny"/>
    <w:rsid w:val="00FE150F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FE150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FE150F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FE150F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FE150F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FE150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FE150F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FE150F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FE150F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FE150F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FE150F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FE150F"/>
    <w:pPr>
      <w:numPr>
        <w:numId w:val="1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FE150F"/>
  </w:style>
  <w:style w:type="paragraph" w:styleId="Nagwek">
    <w:name w:val="header"/>
    <w:basedOn w:val="Normalny"/>
    <w:link w:val="NagwekZnak"/>
    <w:uiPriority w:val="99"/>
    <w:rsid w:val="00F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FE150F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FE150F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customStyle="1" w:styleId="BodyText21">
    <w:name w:val="Body Text 21"/>
    <w:basedOn w:val="Normalny"/>
    <w:rsid w:val="00FE150F"/>
    <w:pPr>
      <w:tabs>
        <w:tab w:val="left" w:pos="0"/>
      </w:tabs>
      <w:jc w:val="both"/>
    </w:pPr>
    <w:rPr>
      <w:sz w:val="24"/>
    </w:rPr>
  </w:style>
  <w:style w:type="table" w:styleId="Siatkatabeli">
    <w:name w:val="Table Grid"/>
    <w:basedOn w:val="Standardowy"/>
    <w:rsid w:val="00FE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FE150F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FE150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1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Mapadokumentu"/>
    <w:link w:val="PlandokumentuZnak"/>
    <w:rsid w:val="00FE150F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PlandokumentuZnak">
    <w:name w:val="Plan dokumentu Znak"/>
    <w:basedOn w:val="Domylnaczcionkaakapitu"/>
    <w:link w:val="a"/>
    <w:semiHidden/>
    <w:rsid w:val="00FE150F"/>
    <w:rPr>
      <w:rFonts w:ascii="Tahoma" w:hAnsi="Tahoma" w:cs="Tahoma"/>
      <w:lang w:val="pl-PL" w:eastAsia="pl-PL" w:bidi="ar-SA"/>
    </w:rPr>
  </w:style>
  <w:style w:type="paragraph" w:styleId="Tytu">
    <w:name w:val="Title"/>
    <w:aliases w:val=" Znak6"/>
    <w:basedOn w:val="Normalny"/>
    <w:link w:val="TytuZnak"/>
    <w:qFormat/>
    <w:rsid w:val="00FE150F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aliases w:val=" Znak6 Znak"/>
    <w:basedOn w:val="Domylnaczcionkaakapitu"/>
    <w:link w:val="Tytu"/>
    <w:rsid w:val="00FE150F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FE150F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FE150F"/>
  </w:style>
  <w:style w:type="paragraph" w:styleId="Tekstdymka">
    <w:name w:val="Balloon Text"/>
    <w:aliases w:val=" Znak5"/>
    <w:basedOn w:val="Normalny"/>
    <w:link w:val="TekstdymkaZnak"/>
    <w:semiHidden/>
    <w:rsid w:val="00FE1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5 Znak"/>
    <w:basedOn w:val="Domylnaczcionkaakapitu"/>
    <w:link w:val="Tekstdymka"/>
    <w:semiHidden/>
    <w:rsid w:val="00FE15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FE150F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FE150F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aliases w:val=" Znak4"/>
    <w:basedOn w:val="Normalny"/>
    <w:link w:val="TekstkomentarzaZnak"/>
    <w:rsid w:val="00FE150F"/>
    <w:pPr>
      <w:suppressAutoHyphens/>
    </w:pPr>
    <w:rPr>
      <w:lang w:eastAsia="ar-SA"/>
    </w:rPr>
  </w:style>
  <w:style w:type="character" w:customStyle="1" w:styleId="TekstkomentarzaZnak">
    <w:name w:val="Tekst komentarza Znak"/>
    <w:aliases w:val=" Znak4 Znak"/>
    <w:basedOn w:val="Domylnaczcionkaakapitu"/>
    <w:link w:val="Tekstkomentarza"/>
    <w:rsid w:val="00FE1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E1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FE150F"/>
    <w:rPr>
      <w:vertAlign w:val="superscript"/>
    </w:rPr>
  </w:style>
  <w:style w:type="paragraph" w:styleId="Lista2">
    <w:name w:val="List 2"/>
    <w:basedOn w:val="Normalny"/>
    <w:rsid w:val="00FE150F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FE150F"/>
  </w:style>
  <w:style w:type="paragraph" w:styleId="Zwykytekst">
    <w:name w:val="Plain Text"/>
    <w:aliases w:val=" Znak3,Znak Znak Znak Znak"/>
    <w:basedOn w:val="Normalny"/>
    <w:link w:val="ZwykytekstZnak"/>
    <w:rsid w:val="00FE150F"/>
    <w:rPr>
      <w:rFonts w:ascii="Courier New" w:hAnsi="Courier New"/>
    </w:rPr>
  </w:style>
  <w:style w:type="character" w:customStyle="1" w:styleId="ZwykytekstZnak">
    <w:name w:val="Zwykły tekst Znak"/>
    <w:aliases w:val=" Znak3 Znak,Znak Znak Znak Znak Znak"/>
    <w:basedOn w:val="Domylnaczcionkaakapitu"/>
    <w:link w:val="Zwykytekst"/>
    <w:rsid w:val="00FE150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aliases w:val=" Znak1"/>
    <w:basedOn w:val="Normalny"/>
    <w:link w:val="PodtytuZnak"/>
    <w:qFormat/>
    <w:rsid w:val="00FE150F"/>
    <w:pPr>
      <w:jc w:val="both"/>
    </w:pPr>
    <w:rPr>
      <w:b/>
      <w:sz w:val="28"/>
    </w:rPr>
  </w:style>
  <w:style w:type="character" w:customStyle="1" w:styleId="PodtytuZnak">
    <w:name w:val="Podtytuł Znak"/>
    <w:aliases w:val=" Znak1 Znak"/>
    <w:basedOn w:val="Domylnaczcionkaakapitu"/>
    <w:link w:val="Podtytu"/>
    <w:rsid w:val="00FE15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1">
    <w:name w:val="Tekst podstawowy 311"/>
    <w:basedOn w:val="Normalny"/>
    <w:rsid w:val="00FE150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E150F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FE150F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FE15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FE150F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FE15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E1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1">
    <w:name w:val="Znak Znak1"/>
    <w:basedOn w:val="Normalny"/>
    <w:rsid w:val="00FE150F"/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rsid w:val="00FE150F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basedOn w:val="Domylnaczcionkaakapitu"/>
    <w:rsid w:val="00FE150F"/>
  </w:style>
  <w:style w:type="character" w:customStyle="1" w:styleId="ZnakZnakZnak">
    <w:name w:val="Znak Znak Znak"/>
    <w:basedOn w:val="Domylnaczcionkaakapitu"/>
    <w:rsid w:val="00FE150F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character" w:styleId="UyteHipercze">
    <w:name w:val="FollowedHyperlink"/>
    <w:basedOn w:val="Domylnaczcionkaakapitu"/>
    <w:rsid w:val="00FE150F"/>
    <w:rPr>
      <w:color w:val="800080"/>
      <w:u w:val="single"/>
    </w:rPr>
  </w:style>
  <w:style w:type="paragraph" w:customStyle="1" w:styleId="Standard">
    <w:name w:val="Standard"/>
    <w:uiPriority w:val="99"/>
    <w:rsid w:val="00FE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E15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E150F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5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5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50F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150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150F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xtbody">
    <w:name w:val="Text body"/>
    <w:basedOn w:val="Normalny"/>
    <w:rsid w:val="00CF39F6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8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80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8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B724E9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C11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16BF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A26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A26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6A169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8Pogrubienie">
    <w:name w:val="Tekst treści (8) + Pogrubienie"/>
    <w:basedOn w:val="Teksttreci8"/>
    <w:rsid w:val="006A1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6A1693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4128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Pogrubienie">
    <w:name w:val="Nagłówek lub stopka + Pogrubienie"/>
    <w:basedOn w:val="Nagweklubstopka"/>
    <w:rsid w:val="004128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4128C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21">
    <w:name w:val="Nagłówek #2_"/>
    <w:basedOn w:val="Domylnaczcionkaakapitu"/>
    <w:link w:val="Nagwek22"/>
    <w:rsid w:val="004128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128C8"/>
    <w:pPr>
      <w:widowControl w:val="0"/>
      <w:shd w:val="clear" w:color="auto" w:fill="FFFFFF"/>
      <w:spacing w:line="317" w:lineRule="exact"/>
      <w:jc w:val="center"/>
    </w:pPr>
    <w:rPr>
      <w:lang w:eastAsia="en-US"/>
    </w:rPr>
  </w:style>
  <w:style w:type="paragraph" w:customStyle="1" w:styleId="Teksttreci100">
    <w:name w:val="Tekst treści (10)"/>
    <w:basedOn w:val="Normalny"/>
    <w:link w:val="Teksttreci10"/>
    <w:rsid w:val="004128C8"/>
    <w:pPr>
      <w:widowControl w:val="0"/>
      <w:shd w:val="clear" w:color="auto" w:fill="FFFFFF"/>
      <w:spacing w:before="540" w:line="0" w:lineRule="atLeast"/>
      <w:jc w:val="center"/>
    </w:pPr>
    <w:rPr>
      <w:b/>
      <w:bCs/>
      <w:lang w:eastAsia="en-US"/>
    </w:rPr>
  </w:style>
  <w:style w:type="paragraph" w:customStyle="1" w:styleId="Nagwek22">
    <w:name w:val="Nagłówek #2"/>
    <w:basedOn w:val="Normalny"/>
    <w:link w:val="Nagwek21"/>
    <w:rsid w:val="004128C8"/>
    <w:pPr>
      <w:widowControl w:val="0"/>
      <w:shd w:val="clear" w:color="auto" w:fill="FFFFFF"/>
      <w:spacing w:before="300" w:line="264" w:lineRule="exact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lb">
    <w:name w:val="a_lb"/>
    <w:basedOn w:val="Domylnaczcionkaakapitu"/>
    <w:rsid w:val="0066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4774-E739-4117-A674-284D5454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2570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Bernaciak</dc:creator>
  <cp:keywords/>
  <dc:description/>
  <cp:lastModifiedBy>k.zawadzka</cp:lastModifiedBy>
  <cp:revision>3</cp:revision>
  <cp:lastPrinted>2017-11-08T08:49:00Z</cp:lastPrinted>
  <dcterms:created xsi:type="dcterms:W3CDTF">2017-11-08T08:49:00Z</dcterms:created>
  <dcterms:modified xsi:type="dcterms:W3CDTF">2017-11-08T08:56:00Z</dcterms:modified>
</cp:coreProperties>
</file>