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D" w:rsidRDefault="006015ED" w:rsidP="006015ED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42/2017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Komisji Oświaty, Kultury, Sportu oraz Przestrzegania Prawa i Porządku Publicznego - odbytej w dniu  27 września 2017 roku.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Posiedzeniu przewodniczył Pan Tomasz Madej – Przewodniczący Komisji. Nieobecni na posiedzeniu radni: Leszek </w:t>
      </w:r>
      <w:proofErr w:type="spellStart"/>
      <w:r>
        <w:rPr>
          <w:rFonts w:ascii="Times New Roman" w:hAnsi="Times New Roman"/>
          <w:sz w:val="24"/>
          <w:szCs w:val="24"/>
        </w:rPr>
        <w:t>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, Grzegorz Sowa.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Przygotowanie szkół do nowego roku szkolnego pod kątem przeprowadzonych remontów i konserwacji, analiza z komisji wyjazdowej.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wykonania budżetu gminy za I półrocze 2017 roku – Oświata i Kultura – kontrola realizacji. 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arkuszy organizacyjnych w porównaniu z arkuszami złożonymi w maju przez Dyrektorów placówek oświatowych.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6015ED" w:rsidRDefault="006015ED" w:rsidP="006015ED">
      <w:pPr>
        <w:pStyle w:val="Bezodstpw"/>
        <w:numPr>
          <w:ilvl w:val="0"/>
          <w:numId w:val="5"/>
        </w:numPr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– dokonał otwarcia 42 posiedzenia Komisji, stwierdzając quorum, przy którym Komisja może obradować i podejmować uchwały.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OBRAD: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przedstawił porządek obrad posiedzenia Komisji. Zapytał czy są uwagi do porządku obrad Komisji. Poddał pod głosowanie porządek obrad.  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6, p – 0, w – 0.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porządek obrad jednogłośnie w głosowaniu jawnym.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Ad.3.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– Przewodniczący Komisji – poinformował, że protokół z posiedzenia Komisji Oświaty, Kultury, Sportu oraz Przestrzegania Prawa i Porządku Publicznego z dnia 29 sierpnia 2017r.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0, w – 1.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4.</w:t>
      </w:r>
    </w:p>
    <w:p w:rsidR="006015ED" w:rsidRDefault="006015ED" w:rsidP="006015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szkół do nowego roku szkolnego pod kątem przeprowadzonych remontów i konserwacji, analiza z komisji wyjazdowej.</w:t>
      </w:r>
    </w:p>
    <w:p w:rsidR="006015ED" w:rsidRDefault="006015ED" w:rsidP="006015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Dyr. zespołu obsługi oświaty. </w:t>
      </w:r>
    </w:p>
    <w:p w:rsidR="006015ED" w:rsidRDefault="006015ED" w:rsidP="006015E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p.M.Bekasiewicz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Dyr. Gimnazjum w Skaryszewie – poinformowała, że w ramach przeznaczonych środków przez Radę Miejską w wysokości 100 000zł. zostaną wymienione okna te które są w najgorszym stanie oraz wykonany remont rynien. Skierowano zapytanie o cenę do 6 firm. Budynek szkoły został oddany do użytku w 2002r. są zastosowane sześć różnych rodzajów okien. W budżecie na rok następny proponuję ująć remont hali sportowej oraz naprawę ogrodzenia od strony zachodniej. </w:t>
      </w: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– Przewodniczący Komisji, wspólne wnioski z komisji oświaty zostaną przygotowane do budżetu na 2018r. w ramach inwestycji oświatowych.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–logistycznie trudno będzie  wykonać remont obecnie, problem będzie z gruntami przedszkolnymi.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zadanie wymiany okien w budynku gimnazjum jest nie wykonalne w tym roku, ze względu na terminy.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p.M.Bekasiewicz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–nie dramatyzujmy, zadanie zostanie sprawnie i bezpiecznie wykonane w miesiącach październik, listopad.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przedstawił pisma skierowane do Komisji w sprawie kosztów ilości sztuk i usytuowania wymienionych okien i rynien w budynku Zespołu Szkół w Skaryszewie –(w załączeniu do protokołu).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pismo w sprawie możliwości wymiany podłogi na korytarzach szkolnych w PSP w Chomentowie Puszcz. Do końca września zostanie przeprowadzona ekspertyza–(w załączeniu do protokołu).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Dyr. zespołu obsługi oświaty-przedstawiła pismo w sprawie analizy finansowej budżetu Zespołu Obsługi Oświaty za I półrocze br.-(w załączeniu do protokołu).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stwierdził, że przedstawiony dokument nie jest analizą finansową lecz wykonanie budżetu ZOO. Proponuje przygotowanie analizy wraz z informacją o obsadzie kadrowej w ZOO.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zapytuje czy Dyrektor ZOO ma wiedzę, że jeden z Dyrektorów PSP na terenie Gminy jest prodziekanem na UTH w Radomiu. Czy sytuacja ta jest dopuszczalna. Czy jest ewentualna zgoda organu.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zadane wyżej pytanie nie było odpowiedzi.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</w:t>
      </w:r>
      <w:proofErr w:type="spellEnd"/>
      <w:r>
        <w:rPr>
          <w:rFonts w:ascii="Times New Roman" w:hAnsi="Times New Roman"/>
          <w:sz w:val="24"/>
          <w:szCs w:val="24"/>
        </w:rPr>
        <w:t xml:space="preserve"> Madej - zapytuje czy funkcjonuje dziennik elektroniczny w PSP w Skaryszewie.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p.dyr</w:t>
      </w:r>
      <w:proofErr w:type="spellEnd"/>
      <w:r>
        <w:rPr>
          <w:rFonts w:ascii="Times New Roman" w:hAnsi="Times New Roman"/>
          <w:sz w:val="24"/>
          <w:szCs w:val="24"/>
        </w:rPr>
        <w:t xml:space="preserve">. ZOO  odp. że chwilowo nie funkcjonuje.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Przew.komisji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 odpowiedzi na zapytania komisji z poprzedniego posiedzenia: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ilu nauczycielom wręczono wypowiedzenia, ilu zmniejszono etaty, ilu przeniesiono w stan nieczynny, ilu przebywa na urlopach zdrowotnych, ilu zatrudniono nowych nauczycieli wraz z kosztami jakie wygenerowały powyższe zmiany. 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stan z arkuszy organizacyjnych szkół na dzień 31 maja 2017r.  </w:t>
      </w:r>
    </w:p>
    <w:p w:rsidR="006015ED" w:rsidRDefault="006015ED" w:rsidP="006015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przedstawienie informacji jakie są koszty wdrożenia jednolitych plików kontrolnych w Zespole Obsługi Oświaty, czy wynagrodzenie osoby zatrudnionej w Zespole Obsługi Oświaty do obsługi </w:t>
      </w:r>
      <w:proofErr w:type="spellStart"/>
      <w:r>
        <w:rPr>
          <w:rFonts w:ascii="Times New Roman" w:hAnsi="Times New Roman"/>
          <w:sz w:val="24"/>
          <w:szCs w:val="24"/>
        </w:rPr>
        <w:t>Vat-u</w:t>
      </w:r>
      <w:proofErr w:type="spellEnd"/>
      <w:r>
        <w:rPr>
          <w:rFonts w:ascii="Times New Roman" w:hAnsi="Times New Roman"/>
          <w:sz w:val="24"/>
          <w:szCs w:val="24"/>
        </w:rPr>
        <w:t xml:space="preserve"> pokrywa te koszty, czy są jakieś dodatkowe koszty, czy do księgowania </w:t>
      </w:r>
      <w:proofErr w:type="spellStart"/>
      <w:r>
        <w:rPr>
          <w:rFonts w:ascii="Times New Roman" w:hAnsi="Times New Roman"/>
          <w:sz w:val="24"/>
          <w:szCs w:val="24"/>
        </w:rPr>
        <w:t>Vat-u</w:t>
      </w:r>
      <w:proofErr w:type="spellEnd"/>
      <w:r>
        <w:rPr>
          <w:rFonts w:ascii="Times New Roman" w:hAnsi="Times New Roman"/>
          <w:sz w:val="24"/>
          <w:szCs w:val="24"/>
        </w:rPr>
        <w:t xml:space="preserve"> został wprowadzony oddzielny system informatyczny, czy Urząd i Zespół Obsługi Oświaty pracują na jednym systemie, jakie są koszty zakupu licencji i oprogramowania do księgowania </w:t>
      </w:r>
      <w:proofErr w:type="spellStart"/>
      <w:r>
        <w:rPr>
          <w:rFonts w:ascii="Times New Roman" w:hAnsi="Times New Roman"/>
          <w:sz w:val="24"/>
          <w:szCs w:val="24"/>
        </w:rPr>
        <w:t>Vat-u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na w/w zapytania (w załączeniu do protokołu).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Ad.6.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wykonania budżetu gminy za I półrocze 2017 roku – Oświata i Kultura – kontrola realizacji. </w:t>
      </w: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została zapoznana ze sprawozdaniem. </w:t>
      </w: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Ad.7. Ocena arkuszy organizacyjnych w porównaniu z arkuszami złożonymi w maju przez Dyrektorów placówek oświatowych –(materiały w załączeniu do protokołu).</w:t>
      </w:r>
    </w:p>
    <w:p w:rsidR="006015ED" w:rsidRDefault="006015ED" w:rsidP="006015E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Publiczna Szkoła Podstawowa w Makowcu – 3 osoby odeszło na własną prośbę, 1 osoba posiada zmniejszony etat, 4 osoby zatrudniono nowych nauczycieli na niepełne etaty. Koszt jaki wygenerowały powyższe zmiany 7 833.38zł.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Zespół Szkół w Skaryszewie – 3 osoby zmniejszono etaty, 1 osoba przebywa na urlopie zdrowotnym, 3 zatrudniono  nowych nauczycieli- jeden kontraktowy i dwóch stażystów. Koszt 89 792zł.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Publiczna Szkoła Podstawowa w Makowie –  12 nauczycieli zatrudniono nowych – zwiększenie liczby godzin w stosunku do roku szkolnego 2016/2017 o 71,3 – związane z utworzeniem klasy 7 i dwóch klas 4 i dwóch oddziałów przedszkolnych.. Koszt jaki wygenerowały powyższe zmiany 44 551.38zł.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 Publiczna Szkoła Podstawowa w Dzierzkówku Starym  – 1 osoba odeszła na emeryturę, 3  osoby zatrudniono nowych nauczycieli. Koszt jaki wygenerowały powyższe zmiany 21 982.44zł.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 Publiczna Szkoła Podstawowa w Odechowie  – 3  osoby zatrudniono nowych nauczycieli na niepełne etaty. Koszt jaki wygenerowały powyższe zmiany 68 865.53zł.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Publiczna Szkoła Podstawowa w Modrzejowicach  – 2 osoby zatrudniono nowych nauczycieli na niepełne etaty. Koszt jaki wygenerowały powyższe zmiany 731.25zł.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Publiczna Szkoła Podstawowa w Sołtykowie  – 1 osoba otrzymała wypowiedzenie,            7  osób zatrudniono nowych nauczycieli na niepełne etaty. Koszt jaki wygenerowały powyższe zmiany 3 650zł. miesięcznie.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Publiczna Szkoła Podstawowa w Skaryszewie   – 1 osoba odeszła na emeryturę, 6 osób zatrudniono nowych nauczycieli. Koszt jaki wygenerowały powyższe zmiany 109 147.88zł.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Publiczna Szkoła Podstawowa w Chomentowie Puszcz  – 5  osób zatrudniono nowych nauczycieli na niepełnych etatach. Koszt jaki wygenerowały powyższe zmiany 6 000zł.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Przedszkole Samorządowe w Skaryszewie  – 1 zmniejszony etat, 1  osoba przebywa na urlopie wychowawczym, 3 osoby  zatrudniono nowych nauczycieli w tym 1 osoba na pełły etat, 2 osoby na niepełnym etacie. Koszt jaki wygenerowały powyższe zmiany 4 832zł. – miesięcznie. 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dyskusji głos zabrali: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p.D.Rogala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zapytuje jakie są koszty wprowadzonej reformy oświatowej.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p.A.Kacperczyk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odp. koszty wzrosły w związku ze zwiększoną ilością etatów w tym roku szkolnym, zastępstwem za osoby przebywające na urlopach zdrowotnych, wychowawczych. 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p.T.Madej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przedstawił pismo Dyr. PSP w Makowcu w sprawie pozostawienia nazwy szkoły: Publiczna Szkoła Podstawowa imienia Kardynała Stefana Wyszyńskiego. </w:t>
      </w: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Ad.9. Zakończenie posiedzenia.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42 posiedzenie Komisji Oświaty, Kultury, Sportu oraz Przestrzegania Prawa i Porządku Publicznego.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ED" w:rsidRDefault="006015ED" w:rsidP="006015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                                                                      Przewodniczący Komisji:</w:t>
      </w:r>
    </w:p>
    <w:p w:rsidR="006015ED" w:rsidRDefault="006015ED" w:rsidP="006015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Tomasz Madej</w:t>
      </w:r>
    </w:p>
    <w:p w:rsidR="006015ED" w:rsidRDefault="006015ED" w:rsidP="006015ED"/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015ED" w:rsidRDefault="006015ED" w:rsidP="00601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015ED" w:rsidRDefault="006015ED" w:rsidP="006015ED">
      <w:pPr>
        <w:jc w:val="both"/>
      </w:pPr>
    </w:p>
    <w:p w:rsidR="00807DE1" w:rsidRDefault="00807DE1" w:rsidP="006015ED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4F5" w:rsidRDefault="001F54F5" w:rsidP="00C7276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6CF4" w:rsidRDefault="00506CF4" w:rsidP="00C7276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56F8" w:rsidRDefault="009E56F8" w:rsidP="00C7276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56F8" w:rsidRDefault="009E56F8" w:rsidP="00C7276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B7B" w:rsidRDefault="003B1B7B" w:rsidP="00C72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56F" w:rsidRDefault="003B1B7B" w:rsidP="00C7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456F">
        <w:rPr>
          <w:rFonts w:ascii="Times New Roman" w:hAnsi="Times New Roman"/>
          <w:sz w:val="24"/>
          <w:szCs w:val="24"/>
        </w:rPr>
        <w:t xml:space="preserve"> </w:t>
      </w:r>
    </w:p>
    <w:p w:rsidR="0030437C" w:rsidRDefault="0030437C" w:rsidP="00C7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B6358E" w:rsidRDefault="00B6358E" w:rsidP="00C7276F">
      <w:pPr>
        <w:jc w:val="both"/>
      </w:pPr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A6" w:rsidRDefault="004C13A6" w:rsidP="0030437C">
      <w:pPr>
        <w:spacing w:after="0" w:line="240" w:lineRule="auto"/>
      </w:pPr>
      <w:r>
        <w:separator/>
      </w:r>
    </w:p>
  </w:endnote>
  <w:endnote w:type="continuationSeparator" w:id="0">
    <w:p w:rsidR="004C13A6" w:rsidRDefault="004C13A6" w:rsidP="0030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A6" w:rsidRDefault="004C13A6" w:rsidP="0030437C">
      <w:pPr>
        <w:spacing w:after="0" w:line="240" w:lineRule="auto"/>
      </w:pPr>
      <w:r>
        <w:separator/>
      </w:r>
    </w:p>
  </w:footnote>
  <w:footnote w:type="continuationSeparator" w:id="0">
    <w:p w:rsidR="004C13A6" w:rsidRDefault="004C13A6" w:rsidP="0030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6533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ED">
          <w:rPr>
            <w:noProof/>
          </w:rPr>
          <w:t>3</w:t>
        </w:r>
        <w:r>
          <w:fldChar w:fldCharType="end"/>
        </w:r>
      </w:p>
    </w:sdtContent>
  </w:sdt>
  <w:p w:rsidR="0030437C" w:rsidRDefault="00304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76D"/>
    <w:multiLevelType w:val="hybridMultilevel"/>
    <w:tmpl w:val="88B0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446"/>
    <w:multiLevelType w:val="hybridMultilevel"/>
    <w:tmpl w:val="DEB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1B03"/>
    <w:multiLevelType w:val="hybridMultilevel"/>
    <w:tmpl w:val="DB16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9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51E6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7A7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54F5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37C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1B7B"/>
    <w:rsid w:val="003B2BC7"/>
    <w:rsid w:val="003B5666"/>
    <w:rsid w:val="003B5F50"/>
    <w:rsid w:val="003B759A"/>
    <w:rsid w:val="003C28E6"/>
    <w:rsid w:val="003C2E01"/>
    <w:rsid w:val="003C360F"/>
    <w:rsid w:val="003C398F"/>
    <w:rsid w:val="003C3C2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E7604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2456F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3A6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6CF4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5ED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DE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56F8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87CC9"/>
    <w:rsid w:val="00A905BE"/>
    <w:rsid w:val="00A911C3"/>
    <w:rsid w:val="00A92989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276F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3597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36D50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6B6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437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3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3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437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3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2017-10-13T05:58:00Z</cp:lastPrinted>
  <dcterms:created xsi:type="dcterms:W3CDTF">2017-10-10T11:33:00Z</dcterms:created>
  <dcterms:modified xsi:type="dcterms:W3CDTF">2017-10-13T05:58:00Z</dcterms:modified>
</cp:coreProperties>
</file>