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5" w:rsidRPr="00FA5ED1" w:rsidRDefault="00FD4325" w:rsidP="00287CCE">
      <w:pPr>
        <w:pStyle w:val="Bezodstpw"/>
        <w:jc w:val="right"/>
        <w:rPr>
          <w:rFonts w:ascii="Arial Narrow" w:hAnsi="Arial Narrow" w:cs="Courier New"/>
          <w:b/>
        </w:rPr>
      </w:pPr>
    </w:p>
    <w:p w:rsidR="00EE7A6E" w:rsidRPr="00E64CDC" w:rsidRDefault="00E64CDC" w:rsidP="00287CCE">
      <w:pPr>
        <w:pStyle w:val="Bezodstpw"/>
        <w:jc w:val="center"/>
        <w:rPr>
          <w:rFonts w:ascii="Arial Narrow" w:hAnsi="Arial Narrow" w:cs="Courier New"/>
          <w:b/>
          <w:i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                                                     </w:t>
      </w:r>
      <w:r w:rsidR="001E4A47">
        <w:rPr>
          <w:rFonts w:ascii="Arial Narrow" w:hAnsi="Arial Narrow" w:cs="Courier New"/>
          <w:b/>
          <w:sz w:val="24"/>
          <w:szCs w:val="24"/>
        </w:rPr>
        <w:t>U C H W A Ł A Nr ……..</w:t>
      </w:r>
      <w:r>
        <w:rPr>
          <w:rFonts w:ascii="Arial Narrow" w:hAnsi="Arial Narrow" w:cs="Courier New"/>
          <w:b/>
          <w:sz w:val="24"/>
          <w:szCs w:val="24"/>
        </w:rPr>
        <w:t xml:space="preserve">                                                    </w:t>
      </w:r>
      <w:r w:rsidRPr="00E64CDC">
        <w:rPr>
          <w:rFonts w:ascii="Arial Narrow" w:hAnsi="Arial Narrow" w:cs="Courier New"/>
          <w:b/>
          <w:i/>
          <w:sz w:val="24"/>
          <w:szCs w:val="24"/>
        </w:rPr>
        <w:t>Projekt</w:t>
      </w:r>
    </w:p>
    <w:p w:rsidR="00EE7A6E" w:rsidRPr="00E64CDC" w:rsidRDefault="00EE7A6E" w:rsidP="00287CCE">
      <w:pPr>
        <w:pStyle w:val="Bezodstpw"/>
        <w:jc w:val="center"/>
        <w:rPr>
          <w:rFonts w:ascii="Arial Narrow" w:hAnsi="Arial Narrow" w:cs="Courier New"/>
          <w:b/>
          <w:i/>
          <w:sz w:val="24"/>
          <w:szCs w:val="24"/>
        </w:rPr>
      </w:pPr>
      <w:r w:rsidRPr="00E64CDC">
        <w:rPr>
          <w:rFonts w:ascii="Arial Narrow" w:hAnsi="Arial Narrow" w:cs="Courier New"/>
          <w:b/>
          <w:i/>
          <w:sz w:val="24"/>
          <w:szCs w:val="24"/>
        </w:rPr>
        <w:t>Rady Miejskiej w Skaryszewie</w:t>
      </w:r>
    </w:p>
    <w:p w:rsidR="00EE7A6E" w:rsidRPr="00D351A1" w:rsidRDefault="001E4A47" w:rsidP="00287CCE">
      <w:pPr>
        <w:pStyle w:val="Bezodstpw"/>
        <w:jc w:val="center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z dnia ………..</w:t>
      </w:r>
      <w:r w:rsidR="00EE7A6E" w:rsidRPr="00D351A1">
        <w:rPr>
          <w:rFonts w:ascii="Arial Narrow" w:hAnsi="Arial Narrow" w:cs="Courier New"/>
          <w:b/>
          <w:sz w:val="24"/>
          <w:szCs w:val="24"/>
        </w:rPr>
        <w:t xml:space="preserve"> r.</w:t>
      </w:r>
    </w:p>
    <w:p w:rsidR="00EE7A6E" w:rsidRPr="00FA5ED1" w:rsidRDefault="00EE7A6E" w:rsidP="00287CCE">
      <w:pPr>
        <w:pStyle w:val="Bezodstpw"/>
        <w:jc w:val="center"/>
        <w:rPr>
          <w:rFonts w:ascii="Arial Narrow" w:hAnsi="Arial Narrow" w:cs="Courier New"/>
        </w:rPr>
      </w:pPr>
    </w:p>
    <w:p w:rsidR="00EE7A6E" w:rsidRPr="00FA5ED1" w:rsidRDefault="00EE7A6E" w:rsidP="00287CCE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w sprawie ustalenia wysokości stawek podatku od środków transportowych</w:t>
      </w:r>
    </w:p>
    <w:p w:rsidR="00EE7A6E" w:rsidRPr="00FA5ED1" w:rsidRDefault="00EE7A6E" w:rsidP="00287CCE">
      <w:pPr>
        <w:pStyle w:val="Bezodstpw"/>
        <w:jc w:val="center"/>
        <w:rPr>
          <w:rFonts w:ascii="Arial Narrow" w:hAnsi="Arial Narrow" w:cs="Courier New"/>
        </w:rPr>
      </w:pPr>
    </w:p>
    <w:p w:rsidR="00EE7A6E" w:rsidRPr="00FA5ED1" w:rsidRDefault="00FD4325" w:rsidP="00287CCE">
      <w:pPr>
        <w:pStyle w:val="Bezodstpw"/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Na podstawie art.18 ust.2 pkt.8</w:t>
      </w:r>
      <w:r w:rsidR="00FA5ED1">
        <w:rPr>
          <w:rFonts w:ascii="Arial Narrow" w:hAnsi="Arial Narrow" w:cs="Courier New"/>
        </w:rPr>
        <w:t xml:space="preserve"> </w:t>
      </w:r>
      <w:r w:rsidR="00EE7A6E" w:rsidRPr="00FA5ED1">
        <w:rPr>
          <w:rFonts w:ascii="Arial Narrow" w:hAnsi="Arial Narrow" w:cs="Courier New"/>
        </w:rPr>
        <w:t>ustawy z dnia 8 marca 1990</w:t>
      </w:r>
      <w:r w:rsidR="00FA5ED1">
        <w:rPr>
          <w:rFonts w:ascii="Arial Narrow" w:hAnsi="Arial Narrow" w:cs="Courier New"/>
        </w:rPr>
        <w:t xml:space="preserve"> roku o samorządzie gminnym (</w:t>
      </w:r>
      <w:proofErr w:type="spellStart"/>
      <w:r w:rsidR="00EB2CC0" w:rsidRPr="00FA5ED1">
        <w:rPr>
          <w:rFonts w:ascii="Arial Narrow" w:hAnsi="Arial Narrow" w:cs="Courier New"/>
        </w:rPr>
        <w:t>Dz.U.z</w:t>
      </w:r>
      <w:proofErr w:type="spellEnd"/>
      <w:r w:rsidR="001E4A47">
        <w:rPr>
          <w:rFonts w:ascii="Arial Narrow" w:hAnsi="Arial Narrow" w:cs="Courier New"/>
        </w:rPr>
        <w:t xml:space="preserve"> 2017 r. poz. 1875</w:t>
      </w:r>
      <w:r w:rsidRPr="00FA5ED1">
        <w:rPr>
          <w:rFonts w:ascii="Arial Narrow" w:hAnsi="Arial Narrow" w:cs="Courier New"/>
        </w:rPr>
        <w:t>)</w:t>
      </w:r>
      <w:r w:rsidR="00EB2CC0" w:rsidRPr="00FA5ED1">
        <w:rPr>
          <w:rFonts w:ascii="Arial Narrow" w:hAnsi="Arial Narrow" w:cs="Courier New"/>
        </w:rPr>
        <w:t>,</w:t>
      </w:r>
      <w:r w:rsidR="00EE7A6E" w:rsidRPr="00FA5ED1">
        <w:rPr>
          <w:rFonts w:ascii="Arial Narrow" w:hAnsi="Arial Narrow" w:cs="Courier New"/>
        </w:rPr>
        <w:t>art.</w:t>
      </w:r>
      <w:r w:rsidR="00EB2CC0" w:rsidRPr="00FA5ED1">
        <w:rPr>
          <w:rFonts w:ascii="Arial Narrow" w:hAnsi="Arial Narrow" w:cs="Courier New"/>
        </w:rPr>
        <w:t>8,art.10 ust.</w:t>
      </w:r>
      <w:r w:rsidR="00EE7A6E" w:rsidRPr="00FA5ED1">
        <w:rPr>
          <w:rFonts w:ascii="Arial Narrow" w:hAnsi="Arial Narrow" w:cs="Courier New"/>
        </w:rPr>
        <w:t>1</w:t>
      </w:r>
      <w:r w:rsidR="00EB2CC0" w:rsidRPr="00FA5ED1">
        <w:rPr>
          <w:rFonts w:ascii="Arial Narrow" w:hAnsi="Arial Narrow" w:cs="Courier New"/>
        </w:rPr>
        <w:t xml:space="preserve"> ustawy z dnia 12 stycznia 1991</w:t>
      </w:r>
      <w:r w:rsidR="00FA5ED1">
        <w:rPr>
          <w:rFonts w:ascii="Arial Narrow" w:hAnsi="Arial Narrow" w:cs="Courier New"/>
        </w:rPr>
        <w:t>r.</w:t>
      </w:r>
      <w:r w:rsidR="00EB2CC0" w:rsidRPr="00FA5ED1">
        <w:rPr>
          <w:rFonts w:ascii="Arial Narrow" w:hAnsi="Arial Narrow" w:cs="Courier New"/>
        </w:rPr>
        <w:t xml:space="preserve"> </w:t>
      </w:r>
      <w:r w:rsidR="00EE7A6E" w:rsidRPr="00FA5ED1">
        <w:rPr>
          <w:rFonts w:ascii="Arial Narrow" w:hAnsi="Arial Narrow" w:cs="Courier New"/>
        </w:rPr>
        <w:t>o podat</w:t>
      </w:r>
      <w:r w:rsidR="00373160" w:rsidRPr="00FA5ED1">
        <w:rPr>
          <w:rFonts w:ascii="Arial Narrow" w:hAnsi="Arial Narrow" w:cs="Courier New"/>
        </w:rPr>
        <w:t>kach i opłatach lokalnych</w:t>
      </w:r>
      <w:r w:rsidR="00FA5ED1">
        <w:rPr>
          <w:rFonts w:ascii="Arial Narrow" w:hAnsi="Arial Narrow" w:cs="Courier New"/>
        </w:rPr>
        <w:t xml:space="preserve"> (</w:t>
      </w:r>
      <w:r w:rsidR="00373160" w:rsidRPr="00FA5ED1">
        <w:rPr>
          <w:rFonts w:ascii="Arial Narrow" w:hAnsi="Arial Narrow" w:cs="Courier New"/>
        </w:rPr>
        <w:t xml:space="preserve">Dz.U. z </w:t>
      </w:r>
      <w:r w:rsidR="001E4A47">
        <w:rPr>
          <w:rFonts w:ascii="Arial Narrow" w:hAnsi="Arial Narrow" w:cs="Courier New"/>
        </w:rPr>
        <w:t>2017</w:t>
      </w:r>
      <w:r w:rsidR="00EB2CC0" w:rsidRPr="00FA5ED1">
        <w:rPr>
          <w:rFonts w:ascii="Arial Narrow" w:hAnsi="Arial Narrow" w:cs="Courier New"/>
        </w:rPr>
        <w:t>r.,</w:t>
      </w:r>
      <w:r w:rsidR="00373160" w:rsidRPr="00FA5ED1">
        <w:rPr>
          <w:rFonts w:ascii="Arial Narrow" w:hAnsi="Arial Narrow" w:cs="Courier New"/>
        </w:rPr>
        <w:t xml:space="preserve"> </w:t>
      </w:r>
      <w:r w:rsidR="00EB2CC0" w:rsidRPr="00FA5ED1">
        <w:rPr>
          <w:rFonts w:ascii="Arial Narrow" w:hAnsi="Arial Narrow" w:cs="Courier New"/>
        </w:rPr>
        <w:t>poz.</w:t>
      </w:r>
      <w:r w:rsidR="00373160" w:rsidRPr="00FA5ED1">
        <w:rPr>
          <w:rFonts w:ascii="Arial Narrow" w:hAnsi="Arial Narrow" w:cs="Courier New"/>
        </w:rPr>
        <w:t xml:space="preserve"> </w:t>
      </w:r>
      <w:r w:rsidR="001E4A47">
        <w:rPr>
          <w:rFonts w:ascii="Arial Narrow" w:hAnsi="Arial Narrow" w:cs="Courier New"/>
        </w:rPr>
        <w:t>1785</w:t>
      </w:r>
      <w:r w:rsidR="00D351A1">
        <w:rPr>
          <w:rFonts w:ascii="Arial Narrow" w:hAnsi="Arial Narrow" w:cs="Courier New"/>
        </w:rPr>
        <w:t xml:space="preserve">), </w:t>
      </w:r>
      <w:r w:rsidR="00373160" w:rsidRPr="00FA5ED1">
        <w:rPr>
          <w:rFonts w:ascii="Arial Narrow" w:hAnsi="Arial Narrow" w:cs="Courier New"/>
        </w:rPr>
        <w:t>Obwieszcz</w:t>
      </w:r>
      <w:r w:rsidR="00FA5ED1">
        <w:rPr>
          <w:rFonts w:ascii="Arial Narrow" w:hAnsi="Arial Narrow" w:cs="Courier New"/>
        </w:rPr>
        <w:t xml:space="preserve">enia Ministra Finansów z dnia  </w:t>
      </w:r>
      <w:r w:rsidR="00C42117">
        <w:rPr>
          <w:rFonts w:ascii="Arial Narrow" w:hAnsi="Arial Narrow" w:cs="Courier New"/>
        </w:rPr>
        <w:t>6</w:t>
      </w:r>
      <w:r w:rsidR="00F06A98" w:rsidRPr="00FA5ED1">
        <w:rPr>
          <w:rFonts w:ascii="Arial Narrow" w:hAnsi="Arial Narrow" w:cs="Courier New"/>
        </w:rPr>
        <w:t xml:space="preserve"> października 201</w:t>
      </w:r>
      <w:r w:rsidR="00C42117">
        <w:rPr>
          <w:rFonts w:ascii="Arial Narrow" w:hAnsi="Arial Narrow" w:cs="Courier New"/>
        </w:rPr>
        <w:t>7</w:t>
      </w:r>
      <w:r w:rsidR="00F06A98" w:rsidRPr="00FA5ED1">
        <w:rPr>
          <w:rFonts w:ascii="Arial Narrow" w:hAnsi="Arial Narrow" w:cs="Courier New"/>
        </w:rPr>
        <w:t xml:space="preserve">r. </w:t>
      </w:r>
      <w:r w:rsidR="0037414E">
        <w:rPr>
          <w:rFonts w:ascii="Arial Narrow" w:hAnsi="Arial Narrow" w:cs="Courier New"/>
        </w:rPr>
        <w:t xml:space="preserve"> w </w:t>
      </w:r>
      <w:r w:rsidR="00373160" w:rsidRPr="00FA5ED1">
        <w:rPr>
          <w:rFonts w:ascii="Arial Narrow" w:hAnsi="Arial Narrow" w:cs="Courier New"/>
        </w:rPr>
        <w:t>sprawie</w:t>
      </w:r>
      <w:r w:rsidR="00C42117">
        <w:rPr>
          <w:rFonts w:ascii="Arial Narrow" w:hAnsi="Arial Narrow" w:cs="Courier New"/>
        </w:rPr>
        <w:t xml:space="preserve"> minimalnych</w:t>
      </w:r>
      <w:r w:rsidR="00373160" w:rsidRPr="00FA5ED1">
        <w:rPr>
          <w:rFonts w:ascii="Arial Narrow" w:hAnsi="Arial Narrow" w:cs="Courier New"/>
        </w:rPr>
        <w:t xml:space="preserve"> stawek podatku od środków transportowych obowiązują</w:t>
      </w:r>
      <w:r w:rsidR="00F06A98" w:rsidRPr="00FA5ED1">
        <w:rPr>
          <w:rFonts w:ascii="Arial Narrow" w:hAnsi="Arial Narrow" w:cs="Courier New"/>
        </w:rPr>
        <w:t>cych</w:t>
      </w:r>
      <w:r w:rsidR="001E4A47">
        <w:rPr>
          <w:rFonts w:ascii="Arial Narrow" w:hAnsi="Arial Narrow" w:cs="Courier New"/>
        </w:rPr>
        <w:t xml:space="preserve"> w 2018r.(M.P</w:t>
      </w:r>
      <w:r w:rsidR="00C42117">
        <w:rPr>
          <w:rFonts w:ascii="Arial Narrow" w:hAnsi="Arial Narrow" w:cs="Courier New"/>
        </w:rPr>
        <w:t xml:space="preserve"> z 2017r., poz.941), </w:t>
      </w:r>
      <w:r w:rsidR="00BA0316" w:rsidRPr="00FA5ED1">
        <w:rPr>
          <w:rFonts w:ascii="Arial Narrow" w:hAnsi="Arial Narrow" w:cs="Courier New"/>
        </w:rPr>
        <w:t xml:space="preserve"> Obwieszczenia</w:t>
      </w:r>
      <w:r w:rsidR="00EE7A6E" w:rsidRPr="00FA5ED1">
        <w:rPr>
          <w:rFonts w:ascii="Arial Narrow" w:hAnsi="Arial Narrow" w:cs="Courier New"/>
        </w:rPr>
        <w:t xml:space="preserve"> Ministra </w:t>
      </w:r>
      <w:r w:rsidR="001E4A47">
        <w:rPr>
          <w:rFonts w:ascii="Arial Narrow" w:hAnsi="Arial Narrow" w:cs="Courier New"/>
        </w:rPr>
        <w:t>Finansów z dnia 28 lipca 2017</w:t>
      </w:r>
      <w:r w:rsidR="00EE7A6E" w:rsidRPr="00FA5ED1">
        <w:rPr>
          <w:rFonts w:ascii="Arial Narrow" w:hAnsi="Arial Narrow" w:cs="Courier New"/>
        </w:rPr>
        <w:t xml:space="preserve">roku w sprawie górnych granic stawek podatku </w:t>
      </w:r>
      <w:r w:rsidR="0037414E">
        <w:rPr>
          <w:rFonts w:ascii="Arial Narrow" w:hAnsi="Arial Narrow" w:cs="Courier New"/>
        </w:rPr>
        <w:t>od </w:t>
      </w:r>
      <w:r w:rsidR="001E4A47">
        <w:rPr>
          <w:rFonts w:ascii="Arial Narrow" w:hAnsi="Arial Narrow" w:cs="Courier New"/>
        </w:rPr>
        <w:t>środków transportowych w 2018</w:t>
      </w:r>
      <w:r w:rsidR="00EE7A6E" w:rsidRPr="00FA5ED1">
        <w:rPr>
          <w:rFonts w:ascii="Arial Narrow" w:hAnsi="Arial Narrow" w:cs="Courier New"/>
        </w:rPr>
        <w:t>r.,</w:t>
      </w:r>
      <w:r w:rsidR="001E4A47">
        <w:rPr>
          <w:rFonts w:ascii="Arial Narrow" w:hAnsi="Arial Narrow" w:cs="Courier New"/>
        </w:rPr>
        <w:t>(</w:t>
      </w:r>
      <w:proofErr w:type="spellStart"/>
      <w:r w:rsidR="001E4A47">
        <w:rPr>
          <w:rFonts w:ascii="Arial Narrow" w:hAnsi="Arial Narrow" w:cs="Courier New"/>
        </w:rPr>
        <w:t>M.P.z</w:t>
      </w:r>
      <w:proofErr w:type="spellEnd"/>
      <w:r w:rsidR="001E4A47">
        <w:rPr>
          <w:rFonts w:ascii="Arial Narrow" w:hAnsi="Arial Narrow" w:cs="Courier New"/>
        </w:rPr>
        <w:t xml:space="preserve"> 2017r.poz. 800</w:t>
      </w:r>
      <w:r w:rsidR="00373160" w:rsidRPr="00FA5ED1">
        <w:rPr>
          <w:rFonts w:ascii="Arial Narrow" w:hAnsi="Arial Narrow" w:cs="Courier New"/>
        </w:rPr>
        <w:t xml:space="preserve">) -  </w:t>
      </w:r>
      <w:r w:rsidR="0037414E" w:rsidRPr="0037414E">
        <w:rPr>
          <w:rFonts w:ascii="Arial Narrow" w:hAnsi="Arial Narrow" w:cs="Courier New"/>
          <w:b/>
        </w:rPr>
        <w:t xml:space="preserve">uchwala </w:t>
      </w:r>
      <w:r w:rsidR="001E4A47">
        <w:rPr>
          <w:rFonts w:ascii="Arial Narrow" w:hAnsi="Arial Narrow" w:cs="Courier New"/>
          <w:b/>
        </w:rPr>
        <w:t>się:</w:t>
      </w:r>
    </w:p>
    <w:p w:rsidR="00EE7A6E" w:rsidRPr="00FA5ED1" w:rsidRDefault="00EE7A6E" w:rsidP="00287CCE">
      <w:pPr>
        <w:pStyle w:val="Bezodstpw"/>
        <w:jc w:val="both"/>
        <w:rPr>
          <w:rFonts w:ascii="Arial Narrow" w:hAnsi="Arial Narrow" w:cs="Courier New"/>
        </w:rPr>
      </w:pPr>
    </w:p>
    <w:p w:rsidR="00C00542" w:rsidRPr="00D351A1" w:rsidRDefault="00C00542" w:rsidP="00287CCE">
      <w:pPr>
        <w:pStyle w:val="Bezodstpw"/>
        <w:jc w:val="center"/>
        <w:rPr>
          <w:rFonts w:ascii="Arial Narrow" w:hAnsi="Arial Narrow" w:cs="Courier New"/>
          <w:b/>
        </w:rPr>
      </w:pPr>
    </w:p>
    <w:p w:rsidR="00EE7A6E" w:rsidRDefault="001E4A47" w:rsidP="00287CCE">
      <w:pPr>
        <w:pStyle w:val="Bezodstpw"/>
        <w:jc w:val="both"/>
        <w:rPr>
          <w:rFonts w:ascii="Arial Narrow" w:hAnsi="Arial Narrow" w:cs="Courier New"/>
        </w:rPr>
      </w:pPr>
      <w:r w:rsidRPr="001E4A47">
        <w:rPr>
          <w:rFonts w:ascii="Arial Narrow" w:hAnsi="Arial Narrow" w:cs="Courier New"/>
          <w:b/>
        </w:rPr>
        <w:t>§ 1</w:t>
      </w:r>
      <w:r>
        <w:rPr>
          <w:rFonts w:ascii="Arial Narrow" w:hAnsi="Arial Narrow" w:cs="Courier New"/>
        </w:rPr>
        <w:t xml:space="preserve">. </w:t>
      </w:r>
      <w:r w:rsidR="00EE7A6E" w:rsidRPr="00FA5ED1">
        <w:rPr>
          <w:rFonts w:ascii="Arial Narrow" w:hAnsi="Arial Narrow" w:cs="Courier New"/>
        </w:rPr>
        <w:t>Ustala stawki podatku od środków transportowych w następującej wysokości:</w:t>
      </w:r>
    </w:p>
    <w:p w:rsidR="00FA5ED1" w:rsidRPr="00FA5ED1" w:rsidRDefault="00FA5ED1" w:rsidP="00287CCE">
      <w:pPr>
        <w:pStyle w:val="Bezodstpw"/>
        <w:jc w:val="both"/>
        <w:rPr>
          <w:rFonts w:ascii="Arial Narrow" w:hAnsi="Arial Narrow" w:cs="Courier New"/>
        </w:rPr>
      </w:pPr>
    </w:p>
    <w:p w:rsidR="00EE7A6E" w:rsidRPr="00FA5ED1" w:rsidRDefault="00EE7A6E" w:rsidP="00287CCE">
      <w:pPr>
        <w:pStyle w:val="Bezodstpw"/>
        <w:jc w:val="both"/>
        <w:rPr>
          <w:rFonts w:ascii="Arial Narrow" w:hAnsi="Arial Narrow" w:cs="Courier New"/>
          <w:b/>
        </w:rPr>
      </w:pPr>
      <w:r w:rsidRPr="00FA5ED1">
        <w:rPr>
          <w:rFonts w:ascii="Arial Narrow" w:hAnsi="Arial Narrow" w:cs="Courier New"/>
          <w:b/>
        </w:rPr>
        <w:t>1/ od samochodu ciężarowego o dopuszczalnej masie całkowitej powyżej 3,5 tony i poniżej 12 ton</w:t>
      </w:r>
    </w:p>
    <w:p w:rsidR="00FA5ED1" w:rsidRPr="00FA5ED1" w:rsidRDefault="00FA5ED1" w:rsidP="00287CCE">
      <w:pPr>
        <w:pStyle w:val="Bezodstpw"/>
        <w:jc w:val="both"/>
        <w:rPr>
          <w:rFonts w:ascii="Arial Narrow" w:hAnsi="Arial Narrow" w:cs="Courier New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EE7A6E" w:rsidRPr="00FA5ED1" w:rsidTr="00FA5ED1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A6E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Dopuszczalna masa całkowita</w:t>
            </w:r>
          </w:p>
          <w:p w:rsidR="00694265" w:rsidRPr="00FA5ED1" w:rsidRDefault="00694265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EE7A6E" w:rsidRPr="00FA5ED1" w:rsidTr="00FA5ED1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both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powyżej 3,5 t do 5,5 t włącznie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804</w:t>
            </w:r>
          </w:p>
        </w:tc>
      </w:tr>
      <w:tr w:rsidR="00EE7A6E" w:rsidRPr="00FA5ED1" w:rsidTr="00FA5ED1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both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powyżej 5,5 t do 9 t włącznie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1100</w:t>
            </w:r>
          </w:p>
        </w:tc>
      </w:tr>
      <w:tr w:rsidR="00EE7A6E" w:rsidRPr="00FA5ED1" w:rsidTr="00FA5ED1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both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powyżej 9 t i poniżej 12 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1100</w:t>
            </w:r>
          </w:p>
        </w:tc>
      </w:tr>
    </w:tbl>
    <w:p w:rsidR="00EE7A6E" w:rsidRPr="00FA5ED1" w:rsidRDefault="00EE7A6E" w:rsidP="00287CCE">
      <w:pPr>
        <w:pStyle w:val="Bezodstpw"/>
        <w:jc w:val="both"/>
        <w:rPr>
          <w:rFonts w:ascii="Arial Narrow" w:hAnsi="Arial Narrow" w:cs="Courier New"/>
        </w:rPr>
      </w:pPr>
    </w:p>
    <w:p w:rsidR="00EE7A6E" w:rsidRPr="00FA5ED1" w:rsidRDefault="00EE7A6E" w:rsidP="00287CCE">
      <w:pPr>
        <w:pStyle w:val="Bezodstpw"/>
        <w:jc w:val="both"/>
        <w:rPr>
          <w:rFonts w:ascii="Arial Narrow" w:hAnsi="Arial Narrow" w:cs="Courier New"/>
          <w:b/>
        </w:rPr>
      </w:pPr>
      <w:r w:rsidRPr="00FA5ED1">
        <w:rPr>
          <w:rFonts w:ascii="Arial Narrow" w:hAnsi="Arial Narrow" w:cs="Courier New"/>
          <w:b/>
        </w:rPr>
        <w:t>2/ od samochodu ciężarowego o dopuszczalnej masie całkowitej równej i wyższej niż 12 ton</w:t>
      </w:r>
    </w:p>
    <w:p w:rsidR="00FA5ED1" w:rsidRPr="00FA5ED1" w:rsidRDefault="00FA5ED1" w:rsidP="00287CCE">
      <w:pPr>
        <w:pStyle w:val="Bezodstpw"/>
        <w:jc w:val="both"/>
        <w:rPr>
          <w:rFonts w:ascii="Arial Narrow" w:hAnsi="Arial Narrow" w:cs="Courier New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3402"/>
        <w:gridCol w:w="2867"/>
      </w:tblGrid>
      <w:tr w:rsidR="00EE7A6E" w:rsidRPr="00FA5ED1" w:rsidTr="00FA5ED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osi i dopuszczalna masa całkowita (w tonach)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zł)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Nie mniej niż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Mniej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 niż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51A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Oś jezdna (osie jezdne) </w:t>
            </w:r>
          </w:p>
          <w:p w:rsidR="00D351A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 zawieszeniem pneumatycznym</w:t>
            </w:r>
          </w:p>
          <w:p w:rsidR="00D351A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 lub zawieszeniem uznanym 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za równoważne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Inne systemy zawieszenia osi jezdnych</w:t>
            </w:r>
          </w:p>
        </w:tc>
      </w:tr>
      <w:tr w:rsidR="00EE7A6E" w:rsidRPr="00FA5ED1" w:rsidTr="00FA5ED1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Dwie osie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1300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1344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1300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1956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1300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1300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2448</w:t>
            </w:r>
          </w:p>
        </w:tc>
      </w:tr>
      <w:tr w:rsidR="00EE7A6E" w:rsidRPr="00FA5ED1" w:rsidTr="00FA5ED1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Trzy osie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1300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1344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1956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2604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2724</w:t>
            </w:r>
          </w:p>
        </w:tc>
      </w:tr>
      <w:tr w:rsidR="00EE7A6E" w:rsidRPr="00FA5ED1" w:rsidTr="00FA5ED1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Cztery osie i więcej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1600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1700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2604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1700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2928</w:t>
            </w:r>
          </w:p>
        </w:tc>
      </w:tr>
      <w:tr w:rsidR="00EE7A6E" w:rsidRPr="00FA5ED1" w:rsidTr="00D351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1700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2928</w:t>
            </w:r>
          </w:p>
        </w:tc>
      </w:tr>
    </w:tbl>
    <w:p w:rsidR="00EE7A6E" w:rsidRPr="00FA5ED1" w:rsidRDefault="00EE7A6E" w:rsidP="00287CCE">
      <w:pPr>
        <w:pStyle w:val="Bezodstpw"/>
        <w:jc w:val="center"/>
        <w:rPr>
          <w:rFonts w:ascii="Arial Narrow" w:hAnsi="Arial Narrow" w:cs="Courier New"/>
        </w:rPr>
      </w:pPr>
    </w:p>
    <w:p w:rsidR="00EE7A6E" w:rsidRPr="00FA5ED1" w:rsidRDefault="00EE7A6E" w:rsidP="00287CCE">
      <w:pPr>
        <w:pStyle w:val="Bezodstpw"/>
        <w:rPr>
          <w:rFonts w:ascii="Arial Narrow" w:hAnsi="Arial Narrow" w:cs="Courier New"/>
        </w:rPr>
      </w:pPr>
    </w:p>
    <w:p w:rsidR="00EE7A6E" w:rsidRDefault="00EE7A6E" w:rsidP="00287CCE">
      <w:pPr>
        <w:pStyle w:val="Bezodstpw"/>
        <w:rPr>
          <w:rFonts w:ascii="Arial Narrow" w:hAnsi="Arial Narrow" w:cs="Courier New"/>
        </w:rPr>
      </w:pPr>
    </w:p>
    <w:p w:rsidR="00C45159" w:rsidRDefault="00C45159" w:rsidP="00287CCE">
      <w:pPr>
        <w:pStyle w:val="Bezodstpw"/>
        <w:rPr>
          <w:rFonts w:ascii="Arial Narrow" w:hAnsi="Arial Narrow" w:cs="Courier New"/>
        </w:rPr>
      </w:pPr>
    </w:p>
    <w:p w:rsidR="001E4A47" w:rsidRDefault="001E4A47" w:rsidP="00287CCE">
      <w:pPr>
        <w:pStyle w:val="Bezodstpw"/>
        <w:rPr>
          <w:rFonts w:ascii="Arial Narrow" w:hAnsi="Arial Narrow" w:cs="Courier New"/>
        </w:rPr>
      </w:pPr>
    </w:p>
    <w:p w:rsidR="00FA5ED1" w:rsidRPr="00FA5ED1" w:rsidRDefault="00FA5ED1" w:rsidP="00287CCE">
      <w:pPr>
        <w:pStyle w:val="Bezodstpw"/>
        <w:jc w:val="both"/>
        <w:rPr>
          <w:rFonts w:ascii="Arial Narrow" w:hAnsi="Arial Narrow" w:cs="Courier New"/>
          <w:b/>
        </w:rPr>
      </w:pPr>
    </w:p>
    <w:p w:rsidR="00FA5ED1" w:rsidRPr="00FA5ED1" w:rsidRDefault="00EE7A6E" w:rsidP="00C45159">
      <w:pPr>
        <w:pStyle w:val="Bezodstpw"/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lastRenderedPageBreak/>
        <w:t>3/ od ciągników siodłowych i balastowych przystosowanych do używania łącznie z naczepą lub przyczepą o masie całkowitej zespołu pojazdów od 3,5 tony i poniżej 12 ton: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EE7A6E" w:rsidRPr="00FA5ED1" w:rsidTr="00287CCE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3D63A5">
              <w:rPr>
                <w:rFonts w:ascii="Arial Narrow" w:hAnsi="Arial Narrow" w:cs="Courier New"/>
                <w:b/>
              </w:rPr>
              <w:t>Dopuszczalna masa całkowita</w:t>
            </w:r>
          </w:p>
          <w:p w:rsidR="00694265" w:rsidRPr="003D63A5" w:rsidRDefault="00694265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51A1" w:rsidRDefault="00EE7A6E" w:rsidP="00D351A1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3D63A5">
              <w:rPr>
                <w:rFonts w:ascii="Arial Narrow" w:hAnsi="Arial Narrow" w:cs="Courier New"/>
                <w:b/>
              </w:rPr>
              <w:t xml:space="preserve">Stawka podatku </w:t>
            </w:r>
          </w:p>
          <w:p w:rsidR="00EE7A6E" w:rsidRPr="003D63A5" w:rsidRDefault="00EE7A6E" w:rsidP="00D351A1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3D63A5">
              <w:rPr>
                <w:rFonts w:ascii="Arial Narrow" w:hAnsi="Arial Narrow" w:cs="Courier New"/>
                <w:b/>
              </w:rPr>
              <w:t>(w zł)</w:t>
            </w:r>
          </w:p>
        </w:tc>
      </w:tr>
      <w:tr w:rsidR="00EE7A6E" w:rsidRPr="00FA5ED1" w:rsidTr="00D351A1">
        <w:trPr>
          <w:trHeight w:val="42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D351A1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od 3,5 tony i poniżej 12 ton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D351A1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1300</w:t>
            </w:r>
          </w:p>
        </w:tc>
      </w:tr>
    </w:tbl>
    <w:p w:rsidR="00EE7A6E" w:rsidRPr="00FA5ED1" w:rsidRDefault="00EE7A6E" w:rsidP="00287CCE">
      <w:pPr>
        <w:pStyle w:val="Bezodstpw"/>
        <w:rPr>
          <w:rFonts w:ascii="Arial Narrow" w:hAnsi="Arial Narrow" w:cs="Courier New"/>
        </w:rPr>
      </w:pPr>
    </w:p>
    <w:p w:rsidR="00FA5ED1" w:rsidRPr="00FA5ED1" w:rsidRDefault="00EE7A6E" w:rsidP="00287CCE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t>4/od ciągników siodłowych i balastowych przystosowanych do używania łącznie z naczepą lub przyczepą o masie całkowitej zespołu pojazdów równej lub wyższej niż 12 ton: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2977"/>
        <w:gridCol w:w="2158"/>
      </w:tblGrid>
      <w:tr w:rsidR="00EE7A6E" w:rsidRPr="00FA5ED1" w:rsidTr="00287CCE">
        <w:trPr>
          <w:trHeight w:val="57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osi i dopuszczalna masa całkowita zespołu pojazdów: ciągnik siodłowy</w:t>
            </w:r>
            <w:r w:rsidR="00D351A1"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+</w:t>
            </w:r>
            <w:r w:rsidR="00D351A1"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naczepa, ciągnik balastowy</w:t>
            </w:r>
            <w:r w:rsidR="00D351A1"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+</w:t>
            </w:r>
            <w:r w:rsidR="00D351A1"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przyczepa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5ED1" w:rsidRDefault="00FA5ED1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</w:p>
          <w:p w:rsid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 xml:space="preserve">Stawka podatku 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zł)</w:t>
            </w:r>
          </w:p>
        </w:tc>
      </w:tr>
      <w:tr w:rsidR="00EE7A6E" w:rsidRPr="00FA5ED1" w:rsidTr="00D351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7CCE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Nie mniej 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7CCE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Mniej 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51A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Oś jezdna (osie jezdne) </w:t>
            </w:r>
          </w:p>
          <w:p w:rsidR="00D351A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z zawieszeniem pneumatycznym lub zawieszeniem uznanym 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za równoważne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Inne systemy zawieszenia osi jezdnych</w:t>
            </w:r>
          </w:p>
        </w:tc>
      </w:tr>
      <w:tr w:rsidR="00EE7A6E" w:rsidRPr="00FA5ED1" w:rsidTr="00287CCE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Dwie osie</w:t>
            </w:r>
          </w:p>
        </w:tc>
      </w:tr>
      <w:tr w:rsidR="00EE7A6E" w:rsidRPr="00FA5ED1" w:rsidTr="00D351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1400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1668</w:t>
            </w:r>
          </w:p>
        </w:tc>
      </w:tr>
      <w:tr w:rsidR="00EE7A6E" w:rsidRPr="00FA5ED1" w:rsidTr="00D351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1400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1788</w:t>
            </w:r>
          </w:p>
        </w:tc>
      </w:tr>
      <w:tr w:rsidR="00EE7A6E" w:rsidRPr="00FA5ED1" w:rsidTr="00D351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2160</w:t>
            </w:r>
          </w:p>
        </w:tc>
      </w:tr>
      <w:tr w:rsidR="00EE7A6E" w:rsidRPr="00FA5ED1" w:rsidTr="00D351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1500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2340</w:t>
            </w:r>
          </w:p>
        </w:tc>
      </w:tr>
      <w:tr w:rsidR="00EE7A6E" w:rsidRPr="00FA5ED1" w:rsidTr="00287CCE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Trzy osie i więcej</w:t>
            </w:r>
          </w:p>
        </w:tc>
      </w:tr>
      <w:tr w:rsidR="00EE7A6E" w:rsidRPr="00FA5ED1" w:rsidTr="00D351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1600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2316</w:t>
            </w:r>
          </w:p>
        </w:tc>
      </w:tr>
      <w:tr w:rsidR="00EE7A6E" w:rsidRPr="00FA5ED1" w:rsidTr="00D351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1600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F06A98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3072</w:t>
            </w:r>
          </w:p>
        </w:tc>
      </w:tr>
    </w:tbl>
    <w:p w:rsidR="00EE7A6E" w:rsidRPr="00FA5ED1" w:rsidRDefault="00EE7A6E" w:rsidP="00287CCE">
      <w:pPr>
        <w:pStyle w:val="Bezodstpw"/>
        <w:rPr>
          <w:rFonts w:ascii="Arial Narrow" w:hAnsi="Arial Narrow" w:cs="Courier New"/>
        </w:rPr>
      </w:pPr>
    </w:p>
    <w:p w:rsidR="00FA5ED1" w:rsidRPr="00FA5ED1" w:rsidRDefault="00EE7A6E" w:rsidP="00287CCE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t>5/ przyczepy naczepy, które łącznie z pojazdem silnikowym posiadają dopuszczalną</w:t>
      </w:r>
      <w:r w:rsidR="008212E3" w:rsidRPr="00FA5ED1">
        <w:rPr>
          <w:rFonts w:ascii="Arial Narrow" w:hAnsi="Arial Narrow" w:cs="Courier New"/>
          <w:b/>
        </w:rPr>
        <w:t xml:space="preserve"> masę całkowitą  niższą</w:t>
      </w:r>
      <w:r w:rsidRPr="00FA5ED1">
        <w:rPr>
          <w:rFonts w:ascii="Arial Narrow" w:hAnsi="Arial Narrow" w:cs="Courier New"/>
          <w:b/>
        </w:rPr>
        <w:t xml:space="preserve"> niż 12 ton: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EE7A6E" w:rsidRPr="00FA5ED1" w:rsidTr="00287CCE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Dopuszczalna masa całkowita</w:t>
            </w:r>
          </w:p>
          <w:p w:rsidR="00694265" w:rsidRPr="00287CCE" w:rsidRDefault="00694265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Pr="00287CCE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Stawka podatku</w:t>
            </w:r>
          </w:p>
          <w:p w:rsidR="00EE7A6E" w:rsidRPr="00287CCE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EE7A6E" w:rsidRPr="00FA5ED1" w:rsidTr="00D351A1">
        <w:trPr>
          <w:trHeight w:val="40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D351A1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od 7 ton i poniżej 12 ton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E4A47" w:rsidP="00D351A1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1000</w:t>
            </w:r>
          </w:p>
        </w:tc>
      </w:tr>
    </w:tbl>
    <w:p w:rsidR="00EE7A6E" w:rsidRPr="00FA5ED1" w:rsidRDefault="00EE7A6E" w:rsidP="00287CCE">
      <w:pPr>
        <w:pStyle w:val="Bezodstpw"/>
        <w:rPr>
          <w:rFonts w:ascii="Arial Narrow" w:hAnsi="Arial Narrow" w:cs="Courier New"/>
        </w:rPr>
      </w:pPr>
    </w:p>
    <w:p w:rsidR="00FA5ED1" w:rsidRPr="00FA5ED1" w:rsidRDefault="00EE7A6E" w:rsidP="00287CCE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t>6/przyczepy i naczepy, które łącznie z pojazdem silnikowym posiadają dopuszczalną masę całkowitą równą lub wyższą niż 12 ton</w:t>
      </w:r>
      <w:r w:rsidR="00F06A98" w:rsidRPr="00FA5ED1">
        <w:rPr>
          <w:rFonts w:ascii="Arial Narrow" w:hAnsi="Arial Narrow" w:cs="Courier New"/>
          <w:b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2977"/>
        <w:gridCol w:w="2158"/>
      </w:tblGrid>
      <w:tr w:rsidR="00EE7A6E" w:rsidRPr="00FA5ED1" w:rsidTr="00287CC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osi i dopuszczalna masa całkowita zespołu pojazdów:</w:t>
            </w:r>
          </w:p>
          <w:p w:rsidR="00287CCE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naczepa/przyczepa</w:t>
            </w:r>
            <w:r w:rsidR="00287CCE"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+</w:t>
            </w:r>
            <w:r w:rsidR="00287CCE"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pojazd silnikowy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 xml:space="preserve"> (w tonach)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51A1" w:rsidRDefault="00D351A1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</w:p>
          <w:p w:rsidR="00EE7A6E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287CCE" w:rsidRPr="00FA5ED1" w:rsidRDefault="00287CC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63A5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 mniej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 niż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63A5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Mniej </w:t>
            </w:r>
          </w:p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51A1" w:rsidRDefault="00D351A1" w:rsidP="00D351A1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Oś jezdna </w:t>
            </w:r>
            <w:r w:rsidR="00EE7A6E" w:rsidRPr="00FA5ED1">
              <w:rPr>
                <w:rFonts w:ascii="Arial Narrow" w:hAnsi="Arial Narrow" w:cs="Courier New"/>
              </w:rPr>
              <w:t>(osie jezdne)</w:t>
            </w:r>
          </w:p>
          <w:p w:rsidR="00D351A1" w:rsidRDefault="00EE7A6E" w:rsidP="00D351A1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z zawieszeniem pneumatycznym lub zawieszeniem uznanym </w:t>
            </w:r>
          </w:p>
          <w:p w:rsidR="00EE7A6E" w:rsidRPr="00FA5ED1" w:rsidRDefault="00EE7A6E" w:rsidP="00D351A1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za równoważne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414E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Inne systemy zawieszenia osi </w:t>
            </w:r>
          </w:p>
          <w:p w:rsidR="00EE7A6E" w:rsidRPr="00FA5ED1" w:rsidRDefault="00C42117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J</w:t>
            </w:r>
            <w:r w:rsidR="00EE7A6E" w:rsidRPr="00FA5ED1">
              <w:rPr>
                <w:rFonts w:ascii="Arial Narrow" w:hAnsi="Arial Narrow" w:cs="Courier New"/>
              </w:rPr>
              <w:t>ezdnych</w:t>
            </w:r>
          </w:p>
        </w:tc>
      </w:tr>
      <w:tr w:rsidR="00EE7A6E" w:rsidRPr="00FA5ED1" w:rsidTr="00287CCE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Jedna oś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F2D0F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900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1368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F2D0F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1356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F2D0F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1692</w:t>
            </w:r>
          </w:p>
        </w:tc>
      </w:tr>
      <w:tr w:rsidR="00EE7A6E" w:rsidRPr="00FA5ED1" w:rsidTr="00287CCE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Dwie osie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F2D0F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1356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F2D0F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1608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F2D0F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1740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1F2D0F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1200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2232</w:t>
            </w:r>
          </w:p>
        </w:tc>
      </w:tr>
      <w:tr w:rsidR="00EE7A6E" w:rsidRPr="00FA5ED1" w:rsidTr="00287CCE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Trzy osie i więcej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37414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    </w:t>
            </w:r>
            <w:r w:rsidR="001F2D0F">
              <w:rPr>
                <w:rFonts w:ascii="Arial Narrow" w:hAnsi="Arial Narrow" w:cs="Courier New"/>
              </w:rPr>
              <w:t>1000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1740</w:t>
            </w:r>
          </w:p>
        </w:tc>
      </w:tr>
      <w:tr w:rsidR="00EE7A6E" w:rsidRPr="00FA5ED1" w:rsidTr="003741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37414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    </w:t>
            </w:r>
            <w:r w:rsidR="001F2D0F">
              <w:rPr>
                <w:rFonts w:ascii="Arial Narrow" w:hAnsi="Arial Narrow" w:cs="Courier New"/>
              </w:rPr>
              <w:t>1200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FA5ED1" w:rsidRDefault="00EE7A6E" w:rsidP="00287CCE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2244</w:t>
            </w:r>
          </w:p>
        </w:tc>
      </w:tr>
    </w:tbl>
    <w:p w:rsidR="00EE7A6E" w:rsidRPr="00FA5ED1" w:rsidRDefault="00EE7A6E" w:rsidP="00287CCE">
      <w:pPr>
        <w:pStyle w:val="Bezodstpw"/>
        <w:rPr>
          <w:rFonts w:ascii="Arial Narrow" w:hAnsi="Arial Narrow" w:cs="Courier New"/>
        </w:rPr>
      </w:pPr>
    </w:p>
    <w:p w:rsidR="0037414E" w:rsidRDefault="0037414E" w:rsidP="00287CCE">
      <w:pPr>
        <w:pStyle w:val="Bezodstpw"/>
        <w:rPr>
          <w:rFonts w:ascii="Arial Narrow" w:hAnsi="Arial Narrow" w:cs="Courier New"/>
          <w:b/>
        </w:rPr>
      </w:pPr>
    </w:p>
    <w:p w:rsidR="00C45159" w:rsidRDefault="00C45159" w:rsidP="00287CCE">
      <w:pPr>
        <w:pStyle w:val="Bezodstpw"/>
        <w:rPr>
          <w:rFonts w:ascii="Arial Narrow" w:hAnsi="Arial Narrow" w:cs="Courier New"/>
          <w:b/>
        </w:rPr>
      </w:pPr>
    </w:p>
    <w:p w:rsidR="00EE7A6E" w:rsidRPr="00FA5ED1" w:rsidRDefault="00EE7A6E" w:rsidP="00287CCE">
      <w:pPr>
        <w:pStyle w:val="Bezodstpw"/>
        <w:rPr>
          <w:rFonts w:ascii="Arial Narrow" w:hAnsi="Arial Narrow" w:cs="Courier New"/>
          <w:b/>
        </w:rPr>
      </w:pPr>
      <w:r w:rsidRPr="00FA5ED1">
        <w:rPr>
          <w:rFonts w:ascii="Arial Narrow" w:hAnsi="Arial Narrow" w:cs="Courier New"/>
          <w:b/>
        </w:rPr>
        <w:t>7/ od autobusu:</w:t>
      </w:r>
    </w:p>
    <w:p w:rsidR="00FA5ED1" w:rsidRPr="00FA5ED1" w:rsidRDefault="00FA5ED1" w:rsidP="00287CCE">
      <w:pPr>
        <w:pStyle w:val="Bezodstpw"/>
        <w:rPr>
          <w:rFonts w:ascii="Arial Narrow" w:hAnsi="Arial Narrow" w:cs="Courier New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284"/>
      </w:tblGrid>
      <w:tr w:rsidR="00FA5ED1" w:rsidRPr="00FA5ED1" w:rsidTr="003741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D1" w:rsidRPr="00FA5ED1" w:rsidRDefault="00FA5ED1" w:rsidP="00287CCE">
            <w:pPr>
              <w:pStyle w:val="Bezodstpw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 miejsc do siedzenia</w:t>
            </w:r>
            <w:r w:rsidR="0037414E">
              <w:rPr>
                <w:rFonts w:ascii="Arial Narrow" w:hAnsi="Arial Narrow" w:cs="Courier New"/>
                <w:b/>
              </w:rPr>
              <w:t xml:space="preserve"> poza miejscem kierowcy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1" w:rsidRDefault="00FA5ED1" w:rsidP="0037414E">
            <w:pPr>
              <w:pStyle w:val="Bezodstpw"/>
              <w:ind w:left="147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FA5ED1" w:rsidRPr="00FA5ED1" w:rsidRDefault="00FA5ED1" w:rsidP="0037414E">
            <w:pPr>
              <w:pStyle w:val="Bezodstpw"/>
              <w:ind w:left="147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FA5ED1" w:rsidRPr="00FA5ED1" w:rsidTr="003741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D1" w:rsidRPr="00FA5ED1" w:rsidRDefault="0037414E" w:rsidP="00287CCE">
            <w:pPr>
              <w:pStyle w:val="Bezodstpw"/>
              <w:tabs>
                <w:tab w:val="left" w:pos="5710"/>
              </w:tabs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m</w:t>
            </w:r>
            <w:r w:rsidR="00FA5ED1" w:rsidRPr="00FA5ED1">
              <w:rPr>
                <w:rFonts w:ascii="Arial Narrow" w:hAnsi="Arial Narrow" w:cs="Courier New"/>
              </w:rPr>
              <w:t>niej niż 22 miejsca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1" w:rsidRPr="00FA5ED1" w:rsidRDefault="0037414E" w:rsidP="0037414E">
            <w:pPr>
              <w:pStyle w:val="Bezodstpw"/>
              <w:tabs>
                <w:tab w:val="left" w:pos="5710"/>
              </w:tabs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                                        </w:t>
            </w:r>
            <w:r w:rsidR="00FA5ED1" w:rsidRPr="00FA5ED1">
              <w:rPr>
                <w:rFonts w:ascii="Arial Narrow" w:hAnsi="Arial Narrow" w:cs="Courier New"/>
              </w:rPr>
              <w:t>540</w:t>
            </w:r>
          </w:p>
        </w:tc>
      </w:tr>
      <w:tr w:rsidR="00FA5ED1" w:rsidRPr="00FA5ED1" w:rsidTr="003741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D1" w:rsidRPr="00FA5ED1" w:rsidRDefault="00FA5ED1" w:rsidP="00287CCE">
            <w:pPr>
              <w:pStyle w:val="Bezodstpw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 miejsca i powyżej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1" w:rsidRPr="00FA5ED1" w:rsidRDefault="00FA5ED1" w:rsidP="0037414E">
            <w:pPr>
              <w:pStyle w:val="Bezodstpw"/>
              <w:ind w:left="192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1080</w:t>
            </w:r>
          </w:p>
        </w:tc>
      </w:tr>
    </w:tbl>
    <w:p w:rsidR="00EE7A6E" w:rsidRPr="00FA5ED1" w:rsidRDefault="00EE7A6E" w:rsidP="00287CCE">
      <w:pPr>
        <w:pStyle w:val="Bezodstpw"/>
        <w:jc w:val="center"/>
        <w:rPr>
          <w:rFonts w:ascii="Arial Narrow" w:hAnsi="Arial Narrow" w:cs="Courier New"/>
        </w:rPr>
      </w:pPr>
    </w:p>
    <w:p w:rsidR="00951916" w:rsidRPr="00FA5ED1" w:rsidRDefault="00951916" w:rsidP="00287CCE">
      <w:pPr>
        <w:pStyle w:val="Bezodstpw"/>
        <w:jc w:val="center"/>
        <w:rPr>
          <w:rFonts w:ascii="Arial Narrow" w:hAnsi="Arial Narrow" w:cs="Courier New"/>
        </w:rPr>
      </w:pPr>
    </w:p>
    <w:p w:rsidR="00C00542" w:rsidRPr="00FA5ED1" w:rsidRDefault="00C00542" w:rsidP="00287CCE">
      <w:pPr>
        <w:pStyle w:val="Bezodstpw"/>
        <w:jc w:val="center"/>
        <w:rPr>
          <w:rFonts w:ascii="Arial Narrow" w:hAnsi="Arial Narrow" w:cs="Courier New"/>
        </w:rPr>
      </w:pPr>
    </w:p>
    <w:p w:rsidR="00EE7A6E" w:rsidRPr="00FA5ED1" w:rsidRDefault="001F2D0F" w:rsidP="00287CCE">
      <w:pPr>
        <w:pStyle w:val="Bezodstpw"/>
        <w:rPr>
          <w:rFonts w:ascii="Arial Narrow" w:hAnsi="Arial Narrow" w:cs="Courier New"/>
        </w:rPr>
      </w:pPr>
      <w:r w:rsidRPr="001F2D0F">
        <w:rPr>
          <w:rFonts w:ascii="Arial Narrow" w:hAnsi="Arial Narrow" w:cs="Courier New"/>
          <w:b/>
        </w:rPr>
        <w:t>§ 2.</w:t>
      </w:r>
      <w:r w:rsidR="00EE7A6E" w:rsidRPr="00FA5ED1">
        <w:rPr>
          <w:rFonts w:ascii="Arial Narrow" w:hAnsi="Arial Narrow" w:cs="Courier New"/>
        </w:rPr>
        <w:t>Wykonanie uchwały powierza się Burmistrzowi Miasta i Gminy Skaryszew.</w:t>
      </w:r>
    </w:p>
    <w:p w:rsidR="00EE7A6E" w:rsidRPr="00FA5ED1" w:rsidRDefault="00EE7A6E" w:rsidP="00287CCE">
      <w:pPr>
        <w:pStyle w:val="Bezodstpw"/>
        <w:rPr>
          <w:rFonts w:ascii="Arial Narrow" w:hAnsi="Arial Narrow" w:cs="Courier New"/>
        </w:rPr>
      </w:pPr>
    </w:p>
    <w:p w:rsidR="00C00542" w:rsidRPr="00FA5ED1" w:rsidRDefault="00C00542" w:rsidP="00287CCE">
      <w:pPr>
        <w:pStyle w:val="Bezodstpw"/>
        <w:jc w:val="center"/>
        <w:rPr>
          <w:rFonts w:ascii="Arial Narrow" w:hAnsi="Arial Narrow" w:cs="Courier New"/>
        </w:rPr>
      </w:pPr>
    </w:p>
    <w:p w:rsidR="001F2D0F" w:rsidRDefault="001F2D0F" w:rsidP="001F2D0F">
      <w:pPr>
        <w:pStyle w:val="Bezodstpw"/>
        <w:jc w:val="both"/>
        <w:rPr>
          <w:rFonts w:ascii="Arial Narrow" w:hAnsi="Arial Narrow" w:cs="Courier New"/>
        </w:rPr>
      </w:pPr>
      <w:r w:rsidRPr="001F2D0F">
        <w:rPr>
          <w:rFonts w:ascii="Arial Narrow" w:hAnsi="Arial Narrow" w:cs="Courier New"/>
          <w:b/>
        </w:rPr>
        <w:t>§ 3.</w:t>
      </w:r>
      <w:r>
        <w:rPr>
          <w:rFonts w:ascii="Arial Narrow" w:hAnsi="Arial Narrow" w:cs="Courier New"/>
        </w:rPr>
        <w:t xml:space="preserve"> 1. </w:t>
      </w:r>
      <w:r w:rsidR="008212E3" w:rsidRPr="00FA5ED1">
        <w:rPr>
          <w:rFonts w:ascii="Arial Narrow" w:hAnsi="Arial Narrow" w:cs="Courier New"/>
        </w:rPr>
        <w:t>Traci moc uchwała Nr X</w:t>
      </w:r>
      <w:r w:rsidR="001E4A47">
        <w:rPr>
          <w:rFonts w:ascii="Arial Narrow" w:hAnsi="Arial Narrow" w:cs="Courier New"/>
        </w:rPr>
        <w:t>IX</w:t>
      </w:r>
      <w:r w:rsidR="008212E3" w:rsidRPr="00FA5ED1">
        <w:rPr>
          <w:rFonts w:ascii="Arial Narrow" w:hAnsi="Arial Narrow" w:cs="Courier New"/>
        </w:rPr>
        <w:t>/</w:t>
      </w:r>
      <w:r w:rsidR="001E4A47">
        <w:rPr>
          <w:rFonts w:ascii="Arial Narrow" w:hAnsi="Arial Narrow" w:cs="Courier New"/>
        </w:rPr>
        <w:t>1</w:t>
      </w:r>
      <w:r w:rsidR="00287CCE">
        <w:rPr>
          <w:rFonts w:ascii="Arial Narrow" w:hAnsi="Arial Narrow" w:cs="Courier New"/>
        </w:rPr>
        <w:t>5</w:t>
      </w:r>
      <w:r w:rsidR="001E4A47">
        <w:rPr>
          <w:rFonts w:ascii="Arial Narrow" w:hAnsi="Arial Narrow" w:cs="Courier New"/>
        </w:rPr>
        <w:t>3/2016</w:t>
      </w:r>
      <w:r w:rsidR="00287CCE">
        <w:rPr>
          <w:rFonts w:ascii="Arial Narrow" w:hAnsi="Arial Narrow" w:cs="Courier New"/>
        </w:rPr>
        <w:t xml:space="preserve"> z dnia  </w:t>
      </w:r>
      <w:r w:rsidR="001E4A47">
        <w:rPr>
          <w:rFonts w:ascii="Arial Narrow" w:hAnsi="Arial Narrow" w:cs="Courier New"/>
        </w:rPr>
        <w:t>18 listopada</w:t>
      </w:r>
      <w:r w:rsidR="008212E3" w:rsidRPr="00FA5ED1">
        <w:rPr>
          <w:rFonts w:ascii="Arial Narrow" w:hAnsi="Arial Narrow" w:cs="Courier New"/>
        </w:rPr>
        <w:t xml:space="preserve"> 201</w:t>
      </w:r>
      <w:r w:rsidR="001E4A47">
        <w:rPr>
          <w:rFonts w:ascii="Arial Narrow" w:hAnsi="Arial Narrow" w:cs="Courier New"/>
        </w:rPr>
        <w:t>6</w:t>
      </w:r>
      <w:r w:rsidR="00EE7A6E" w:rsidRPr="00FA5ED1">
        <w:rPr>
          <w:rFonts w:ascii="Arial Narrow" w:hAnsi="Arial Narrow" w:cs="Courier New"/>
        </w:rPr>
        <w:t xml:space="preserve"> r. w sprawie ustalenia wysokości stawek </w:t>
      </w:r>
      <w:r>
        <w:rPr>
          <w:rFonts w:ascii="Arial Narrow" w:hAnsi="Arial Narrow" w:cs="Courier New"/>
        </w:rPr>
        <w:t xml:space="preserve"> </w:t>
      </w:r>
    </w:p>
    <w:p w:rsidR="00EE7A6E" w:rsidRPr="00287CCE" w:rsidRDefault="00C114C5" w:rsidP="001F2D0F">
      <w:pPr>
        <w:pStyle w:val="Bezodstpw"/>
        <w:ind w:left="36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</w:t>
      </w:r>
      <w:r w:rsidR="00EE7A6E" w:rsidRPr="00FA5ED1">
        <w:rPr>
          <w:rFonts w:ascii="Arial Narrow" w:hAnsi="Arial Narrow" w:cs="Courier New"/>
        </w:rPr>
        <w:t>podatku od środków transportowych</w:t>
      </w:r>
      <w:r w:rsidR="00287CCE">
        <w:rPr>
          <w:rFonts w:ascii="Arial Narrow" w:hAnsi="Arial Narrow" w:cs="Courier New"/>
        </w:rPr>
        <w:t>.</w:t>
      </w:r>
    </w:p>
    <w:p w:rsidR="00A86929" w:rsidRDefault="00EE7A6E" w:rsidP="001F2D0F">
      <w:pPr>
        <w:pStyle w:val="Bezodstpw"/>
        <w:numPr>
          <w:ilvl w:val="0"/>
          <w:numId w:val="5"/>
        </w:numPr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 xml:space="preserve">Uchwała </w:t>
      </w:r>
      <w:r w:rsidR="008212E3" w:rsidRPr="00FA5ED1">
        <w:rPr>
          <w:rFonts w:ascii="Arial Narrow" w:hAnsi="Arial Narrow" w:cs="Courier New"/>
        </w:rPr>
        <w:t>podlega ogłoszeniu w Dzienniku U</w:t>
      </w:r>
      <w:r w:rsidRPr="00FA5ED1">
        <w:rPr>
          <w:rFonts w:ascii="Arial Narrow" w:hAnsi="Arial Narrow" w:cs="Courier New"/>
        </w:rPr>
        <w:t>rzędowym Województwa Mazowieckiego oraz na tablicy ogłoszeń w Urzędzie Miasta i  Sołectwach</w:t>
      </w:r>
      <w:r w:rsidR="00287CCE">
        <w:rPr>
          <w:rFonts w:ascii="Arial Narrow" w:hAnsi="Arial Narrow" w:cs="Courier New"/>
        </w:rPr>
        <w:t>.</w:t>
      </w:r>
    </w:p>
    <w:p w:rsidR="00A86929" w:rsidRDefault="00A86929" w:rsidP="001F2D0F">
      <w:pPr>
        <w:pStyle w:val="Bezodstpw"/>
        <w:numPr>
          <w:ilvl w:val="0"/>
          <w:numId w:val="5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Uchwała wchodzi w życie po upływie 14 dni od daty ogłoszenia z mocą obow</w:t>
      </w:r>
      <w:r w:rsidR="001E4A47">
        <w:rPr>
          <w:rFonts w:ascii="Arial Narrow" w:hAnsi="Arial Narrow" w:cs="Courier New"/>
        </w:rPr>
        <w:t>iązującą od dnia 1 stycznia 2018</w:t>
      </w:r>
      <w:r>
        <w:rPr>
          <w:rFonts w:ascii="Arial Narrow" w:hAnsi="Arial Narrow" w:cs="Courier New"/>
        </w:rPr>
        <w:t xml:space="preserve"> roku.</w:t>
      </w:r>
    </w:p>
    <w:p w:rsidR="00EE7A6E" w:rsidRPr="00FA5ED1" w:rsidRDefault="00EE7A6E" w:rsidP="00EE7A6E">
      <w:pPr>
        <w:pStyle w:val="Bezodstpw"/>
        <w:rPr>
          <w:rFonts w:ascii="Arial Narrow" w:hAnsi="Arial Narrow" w:cs="Courier New"/>
        </w:rPr>
      </w:pPr>
    </w:p>
    <w:p w:rsidR="00EE7A6E" w:rsidRPr="00FA5ED1" w:rsidRDefault="00EE7A6E" w:rsidP="00EE7A6E">
      <w:pPr>
        <w:pStyle w:val="Bezodstpw"/>
        <w:rPr>
          <w:rFonts w:ascii="Arial Narrow" w:hAnsi="Arial Narrow" w:cs="Courier New"/>
        </w:rPr>
      </w:pPr>
    </w:p>
    <w:p w:rsidR="00B6358E" w:rsidRDefault="00B6358E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UZASADNIENIE do projektu uchwały w sprawie ustalenia wysokości stawek w podatku od środków transportowych.</w:t>
      </w: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EC5C19" w:rsidRDefault="00EC5C19">
      <w:pPr>
        <w:rPr>
          <w:rFonts w:ascii="Arial Narrow" w:hAnsi="Arial Narrow"/>
          <w:sz w:val="22"/>
          <w:szCs w:val="22"/>
        </w:rPr>
      </w:pPr>
    </w:p>
    <w:p w:rsidR="00F04F4A" w:rsidRDefault="00EC5C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W projekcie uchwały w sprawie ustalenia stawek w podatku od środków transportowych na 2018r. zaproponowana została obniżka stawek podatkowych dla pojazdów z zawieszeniem pneumatycznym lub uznanym za równoważne.</w:t>
      </w:r>
    </w:p>
    <w:p w:rsidR="00EC5C19" w:rsidRDefault="00F04F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Stawkami tymi jest obciążona znaczna większość pojazdów zarejestrowanych w Gminie Skaryszew</w:t>
      </w:r>
      <w:r w:rsidR="00115214">
        <w:rPr>
          <w:rFonts w:ascii="Arial Narrow" w:hAnsi="Arial Narrow"/>
          <w:sz w:val="22"/>
          <w:szCs w:val="22"/>
        </w:rPr>
        <w:t>.</w:t>
      </w:r>
      <w:r w:rsidR="00EC5C19">
        <w:rPr>
          <w:rFonts w:ascii="Arial Narrow" w:hAnsi="Arial Narrow"/>
          <w:sz w:val="22"/>
          <w:szCs w:val="22"/>
        </w:rPr>
        <w:t xml:space="preserve"> </w:t>
      </w:r>
    </w:p>
    <w:p w:rsidR="00EC5C19" w:rsidRDefault="00EC5C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Propozycja zawarta w uchwale</w:t>
      </w:r>
      <w:r w:rsidR="006A6615">
        <w:rPr>
          <w:rFonts w:ascii="Arial Narrow" w:hAnsi="Arial Narrow"/>
          <w:sz w:val="22"/>
          <w:szCs w:val="22"/>
        </w:rPr>
        <w:t xml:space="preserve"> poprzedzona została</w:t>
      </w:r>
      <w:r>
        <w:rPr>
          <w:rFonts w:ascii="Arial Narrow" w:hAnsi="Arial Narrow"/>
          <w:sz w:val="22"/>
          <w:szCs w:val="22"/>
        </w:rPr>
        <w:t xml:space="preserve"> wnikliwą analizą stawek podatkowych z siedmiu gmin, tj. Kowala, Wierzbica, Iłża, Gózd, Zakrzew, Jedlińsk i Skaryszew. </w:t>
      </w:r>
    </w:p>
    <w:p w:rsidR="00855CD1" w:rsidRDefault="006A661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Analiza wykazała, że</w:t>
      </w:r>
      <w:r w:rsidR="00115214" w:rsidRPr="00115214">
        <w:rPr>
          <w:rFonts w:ascii="Arial Narrow" w:hAnsi="Arial Narrow"/>
          <w:sz w:val="22"/>
          <w:szCs w:val="22"/>
        </w:rPr>
        <w:t xml:space="preserve"> </w:t>
      </w:r>
      <w:r w:rsidR="00115214">
        <w:rPr>
          <w:rFonts w:ascii="Arial Narrow" w:hAnsi="Arial Narrow"/>
          <w:sz w:val="22"/>
          <w:szCs w:val="22"/>
        </w:rPr>
        <w:t>obowiązujące w podatku od środków transportowych na</w:t>
      </w:r>
      <w:r>
        <w:rPr>
          <w:rFonts w:ascii="Arial Narrow" w:hAnsi="Arial Narrow"/>
          <w:sz w:val="22"/>
          <w:szCs w:val="22"/>
        </w:rPr>
        <w:t xml:space="preserve"> terenie Gminy Skaryszew stawki są  jednymi z </w:t>
      </w:r>
      <w:r w:rsidR="00855CD1">
        <w:rPr>
          <w:rFonts w:ascii="Arial Narrow" w:hAnsi="Arial Narrow"/>
          <w:sz w:val="22"/>
          <w:szCs w:val="22"/>
        </w:rPr>
        <w:t>naj</w:t>
      </w:r>
      <w:r w:rsidR="00763450">
        <w:rPr>
          <w:rFonts w:ascii="Arial Narrow" w:hAnsi="Arial Narrow"/>
          <w:sz w:val="22"/>
          <w:szCs w:val="22"/>
        </w:rPr>
        <w:t xml:space="preserve">wyższych </w:t>
      </w:r>
      <w:r w:rsidR="000F5904">
        <w:rPr>
          <w:rFonts w:ascii="Arial Narrow" w:hAnsi="Arial Narrow"/>
          <w:sz w:val="22"/>
          <w:szCs w:val="22"/>
        </w:rPr>
        <w:t>spośród analizowanych stawek, stąd też propozycja ich obniżenia.</w:t>
      </w:r>
    </w:p>
    <w:p w:rsidR="00EC5C19" w:rsidRDefault="00855C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terenie gminy Skaryszew prowadzi działalność przewozową lub inną z wykorzystaniem własnych</w:t>
      </w:r>
      <w:r w:rsidR="00F04F4A">
        <w:rPr>
          <w:rFonts w:ascii="Arial Narrow" w:hAnsi="Arial Narrow"/>
          <w:sz w:val="22"/>
          <w:szCs w:val="22"/>
        </w:rPr>
        <w:t xml:space="preserve"> środków transportowych  97 podmiotów, w tym</w:t>
      </w:r>
      <w:r>
        <w:rPr>
          <w:rFonts w:ascii="Arial Narrow" w:hAnsi="Arial Narrow"/>
          <w:sz w:val="22"/>
          <w:szCs w:val="22"/>
        </w:rPr>
        <w:t xml:space="preserve"> posiadających 10 i więcej pojazdów</w:t>
      </w:r>
      <w:r w:rsidR="00B91D73">
        <w:rPr>
          <w:rFonts w:ascii="Arial Narrow" w:hAnsi="Arial Narrow"/>
          <w:sz w:val="22"/>
          <w:szCs w:val="22"/>
        </w:rPr>
        <w:t xml:space="preserve"> </w:t>
      </w:r>
      <w:r w:rsidR="00C114C5">
        <w:rPr>
          <w:rFonts w:ascii="Arial Narrow" w:hAnsi="Arial Narrow"/>
          <w:sz w:val="22"/>
          <w:szCs w:val="22"/>
        </w:rPr>
        <w:t>– 12 podmiotów (261 pojazdów)</w:t>
      </w:r>
      <w:r>
        <w:rPr>
          <w:rFonts w:ascii="Arial Narrow" w:hAnsi="Arial Narrow"/>
          <w:sz w:val="22"/>
          <w:szCs w:val="22"/>
        </w:rPr>
        <w:t>.</w:t>
      </w:r>
    </w:p>
    <w:p w:rsidR="006A6615" w:rsidRPr="00FA5ED1" w:rsidRDefault="00C114C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Ponadto odnotowano </w:t>
      </w:r>
      <w:r w:rsidR="006A6615">
        <w:rPr>
          <w:rFonts w:ascii="Arial Narrow" w:hAnsi="Arial Narrow"/>
          <w:sz w:val="22"/>
          <w:szCs w:val="22"/>
        </w:rPr>
        <w:t xml:space="preserve"> w roku 2017 – 3 podmioty</w:t>
      </w:r>
      <w:r>
        <w:rPr>
          <w:rFonts w:ascii="Arial Narrow" w:hAnsi="Arial Narrow"/>
          <w:sz w:val="22"/>
          <w:szCs w:val="22"/>
        </w:rPr>
        <w:t>, k</w:t>
      </w:r>
      <w:r w:rsidR="00F04F4A">
        <w:rPr>
          <w:rFonts w:ascii="Arial Narrow" w:hAnsi="Arial Narrow"/>
          <w:sz w:val="22"/>
          <w:szCs w:val="22"/>
        </w:rPr>
        <w:t>tóre przerejestrowały swoje pojazdy do innych gmin</w:t>
      </w:r>
      <w:r w:rsidR="006A6615">
        <w:rPr>
          <w:rFonts w:ascii="Arial Narrow" w:hAnsi="Arial Narrow"/>
          <w:sz w:val="22"/>
          <w:szCs w:val="22"/>
        </w:rPr>
        <w:t>.</w:t>
      </w:r>
      <w:r w:rsidR="00F04F4A">
        <w:rPr>
          <w:rFonts w:ascii="Arial Narrow" w:hAnsi="Arial Narrow"/>
          <w:sz w:val="22"/>
          <w:szCs w:val="22"/>
        </w:rPr>
        <w:t xml:space="preserve"> </w:t>
      </w:r>
    </w:p>
    <w:sectPr w:rsidR="006A6615" w:rsidRPr="00FA5ED1" w:rsidSect="003741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4356"/>
    <w:multiLevelType w:val="hybridMultilevel"/>
    <w:tmpl w:val="2492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3E0"/>
    <w:multiLevelType w:val="hybridMultilevel"/>
    <w:tmpl w:val="1F2AD836"/>
    <w:lvl w:ilvl="0" w:tplc="18D02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733D9"/>
    <w:multiLevelType w:val="hybridMultilevel"/>
    <w:tmpl w:val="02D4FAB0"/>
    <w:lvl w:ilvl="0" w:tplc="D750D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1212"/>
    <w:multiLevelType w:val="hybridMultilevel"/>
    <w:tmpl w:val="6CD6DE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B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478"/>
    <w:rsid w:val="00053E96"/>
    <w:rsid w:val="00054541"/>
    <w:rsid w:val="00054716"/>
    <w:rsid w:val="0005745B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5904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5214"/>
    <w:rsid w:val="00117384"/>
    <w:rsid w:val="001173EE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4A47"/>
    <w:rsid w:val="001E73B8"/>
    <w:rsid w:val="001E7E27"/>
    <w:rsid w:val="001F2CC4"/>
    <w:rsid w:val="001F2D0F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5EB6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3A0F"/>
    <w:rsid w:val="00284426"/>
    <w:rsid w:val="002852DC"/>
    <w:rsid w:val="0028541F"/>
    <w:rsid w:val="002857C3"/>
    <w:rsid w:val="00286311"/>
    <w:rsid w:val="0028687A"/>
    <w:rsid w:val="002875A5"/>
    <w:rsid w:val="00287CCE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495B"/>
    <w:rsid w:val="002D575A"/>
    <w:rsid w:val="002D6081"/>
    <w:rsid w:val="002D6991"/>
    <w:rsid w:val="002D7D52"/>
    <w:rsid w:val="002E0286"/>
    <w:rsid w:val="002E267A"/>
    <w:rsid w:val="002E27B3"/>
    <w:rsid w:val="002E27DE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398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3160"/>
    <w:rsid w:val="003740DF"/>
    <w:rsid w:val="0037414E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6F04"/>
    <w:rsid w:val="003C7011"/>
    <w:rsid w:val="003D1D2D"/>
    <w:rsid w:val="003D63A5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AD5"/>
    <w:rsid w:val="00405E9C"/>
    <w:rsid w:val="00407715"/>
    <w:rsid w:val="00407BE3"/>
    <w:rsid w:val="0041129F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142B5"/>
    <w:rsid w:val="00514628"/>
    <w:rsid w:val="005177CC"/>
    <w:rsid w:val="00521873"/>
    <w:rsid w:val="00522AE0"/>
    <w:rsid w:val="00523840"/>
    <w:rsid w:val="00523F20"/>
    <w:rsid w:val="005248D0"/>
    <w:rsid w:val="00524A93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19BA"/>
    <w:rsid w:val="00592525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4726B"/>
    <w:rsid w:val="00651EC6"/>
    <w:rsid w:val="006520EE"/>
    <w:rsid w:val="006536ED"/>
    <w:rsid w:val="00654678"/>
    <w:rsid w:val="006561F3"/>
    <w:rsid w:val="006563EB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1224"/>
    <w:rsid w:val="00694265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15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B7B96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3C5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450"/>
    <w:rsid w:val="00763F50"/>
    <w:rsid w:val="007646DB"/>
    <w:rsid w:val="0076501D"/>
    <w:rsid w:val="00765B22"/>
    <w:rsid w:val="00765BD3"/>
    <w:rsid w:val="00766246"/>
    <w:rsid w:val="0077222A"/>
    <w:rsid w:val="0077233A"/>
    <w:rsid w:val="007757B8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12E3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5CD1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4B0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F307E"/>
    <w:rsid w:val="008F33F6"/>
    <w:rsid w:val="008F344B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916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655D4"/>
    <w:rsid w:val="00973B91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4DFB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587B"/>
    <w:rsid w:val="00A068D0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929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A738A"/>
    <w:rsid w:val="00AB1518"/>
    <w:rsid w:val="00AB3769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02F8"/>
    <w:rsid w:val="00AF292B"/>
    <w:rsid w:val="00AF296D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52A8"/>
    <w:rsid w:val="00B37B06"/>
    <w:rsid w:val="00B41437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D73"/>
    <w:rsid w:val="00B91E0C"/>
    <w:rsid w:val="00B92D00"/>
    <w:rsid w:val="00B931CE"/>
    <w:rsid w:val="00B93608"/>
    <w:rsid w:val="00B96445"/>
    <w:rsid w:val="00B96696"/>
    <w:rsid w:val="00BA031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0542"/>
    <w:rsid w:val="00C04234"/>
    <w:rsid w:val="00C045A1"/>
    <w:rsid w:val="00C05830"/>
    <w:rsid w:val="00C07301"/>
    <w:rsid w:val="00C108A1"/>
    <w:rsid w:val="00C114C5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117"/>
    <w:rsid w:val="00C42214"/>
    <w:rsid w:val="00C44089"/>
    <w:rsid w:val="00C450B7"/>
    <w:rsid w:val="00C45159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1A1"/>
    <w:rsid w:val="00D35737"/>
    <w:rsid w:val="00D368CB"/>
    <w:rsid w:val="00D36A74"/>
    <w:rsid w:val="00D37C04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875C4"/>
    <w:rsid w:val="00D90DAD"/>
    <w:rsid w:val="00D9223E"/>
    <w:rsid w:val="00D92867"/>
    <w:rsid w:val="00D93522"/>
    <w:rsid w:val="00D953BD"/>
    <w:rsid w:val="00DA0D4C"/>
    <w:rsid w:val="00DA1756"/>
    <w:rsid w:val="00DA1864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E80"/>
    <w:rsid w:val="00E2406A"/>
    <w:rsid w:val="00E2446D"/>
    <w:rsid w:val="00E25E86"/>
    <w:rsid w:val="00E300F1"/>
    <w:rsid w:val="00E32DDB"/>
    <w:rsid w:val="00E33541"/>
    <w:rsid w:val="00E35E7C"/>
    <w:rsid w:val="00E3672E"/>
    <w:rsid w:val="00E40B38"/>
    <w:rsid w:val="00E40BA0"/>
    <w:rsid w:val="00E41A98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2BF1"/>
    <w:rsid w:val="00E63E03"/>
    <w:rsid w:val="00E64CDC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2CC0"/>
    <w:rsid w:val="00EB4922"/>
    <w:rsid w:val="00EB78C3"/>
    <w:rsid w:val="00EC347F"/>
    <w:rsid w:val="00EC3958"/>
    <w:rsid w:val="00EC3FA6"/>
    <w:rsid w:val="00EC5C19"/>
    <w:rsid w:val="00EC65E8"/>
    <w:rsid w:val="00EC7E3A"/>
    <w:rsid w:val="00ED052E"/>
    <w:rsid w:val="00ED15C4"/>
    <w:rsid w:val="00ED29A5"/>
    <w:rsid w:val="00ED464F"/>
    <w:rsid w:val="00ED49F4"/>
    <w:rsid w:val="00ED633F"/>
    <w:rsid w:val="00ED6812"/>
    <w:rsid w:val="00EE1B22"/>
    <w:rsid w:val="00EE3477"/>
    <w:rsid w:val="00EE6175"/>
    <w:rsid w:val="00EE7A6E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4F4A"/>
    <w:rsid w:val="00F0535B"/>
    <w:rsid w:val="00F0579D"/>
    <w:rsid w:val="00F06A98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50"/>
    <w:rsid w:val="00F63966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6E3"/>
    <w:rsid w:val="00F87A69"/>
    <w:rsid w:val="00F93444"/>
    <w:rsid w:val="00F935D4"/>
    <w:rsid w:val="00FA018B"/>
    <w:rsid w:val="00FA0F11"/>
    <w:rsid w:val="00FA244D"/>
    <w:rsid w:val="00FA2AD6"/>
    <w:rsid w:val="00FA5ED1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325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7A6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7A6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Malmon</dc:creator>
  <cp:lastModifiedBy>Barbara Malmon</cp:lastModifiedBy>
  <cp:revision>14</cp:revision>
  <cp:lastPrinted>2017-10-16T09:04:00Z</cp:lastPrinted>
  <dcterms:created xsi:type="dcterms:W3CDTF">2016-10-18T10:56:00Z</dcterms:created>
  <dcterms:modified xsi:type="dcterms:W3CDTF">2017-10-25T11:22:00Z</dcterms:modified>
</cp:coreProperties>
</file>