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55" w:rsidRDefault="00ED2155" w:rsidP="00ED2155">
      <w:pPr>
        <w:tabs>
          <w:tab w:val="center" w:pos="4536"/>
          <w:tab w:val="left" w:pos="7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T O K Ó Ł  Nr XXIX/2017</w:t>
      </w:r>
    </w:p>
    <w:p w:rsidR="00ED2155" w:rsidRDefault="00ED2155" w:rsidP="00ED2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Miejskiej w Skaryszewie  - odbytej w dniu 31 sierpnia 2017 r.</w:t>
      </w:r>
    </w:p>
    <w:p w:rsidR="00ED2155" w:rsidRDefault="00ED2155" w:rsidP="00ED21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Obradom przewodniczył – Pan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</w:t>
      </w:r>
    </w:p>
    <w:p w:rsidR="00ED2155" w:rsidRDefault="00ED2155" w:rsidP="00ED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Skaryszewie.</w:t>
      </w:r>
    </w:p>
    <w:p w:rsidR="00ED2155" w:rsidRDefault="00ED2155" w:rsidP="00ED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Obecnych na posiedzeniu 14 radnych  oraz goście zaproszeni wg załączonej listy obecności.</w:t>
      </w:r>
    </w:p>
    <w:p w:rsidR="00ED2155" w:rsidRDefault="00ED2155" w:rsidP="00ED215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ED2155" w:rsidRDefault="00ED2155" w:rsidP="00ED2155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 XXIX  sesji Rady Miejskiej w Skaryszewie.</w:t>
      </w:r>
    </w:p>
    <w:p w:rsidR="00ED2155" w:rsidRDefault="00ED2155" w:rsidP="00ED2155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porządku obrad.            </w:t>
      </w:r>
    </w:p>
    <w:p w:rsidR="00ED2155" w:rsidRDefault="00ED2155" w:rsidP="00ED2155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protokołów z poprzednich posiedzeń Rady Miejskiej.                                                                                                  </w:t>
      </w:r>
    </w:p>
    <w:p w:rsidR="00ED2155" w:rsidRDefault="00ED2155" w:rsidP="00ED2155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Burmistrza Miasta i Gminy z wykonania uchwał Rady Miejskiej.</w:t>
      </w:r>
    </w:p>
    <w:p w:rsidR="00ED2155" w:rsidRDefault="00ED2155" w:rsidP="00ED2155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Przewodniczącego Rady Miejskiej w Skaryszewie o działaniach </w:t>
      </w:r>
    </w:p>
    <w:p w:rsidR="00ED2155" w:rsidRDefault="00ED2155" w:rsidP="00ED2155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podejmowanych do obecnej sesji. </w:t>
      </w:r>
    </w:p>
    <w:p w:rsidR="00ED2155" w:rsidRDefault="00ED2155" w:rsidP="00ED2155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zmiany Uchwały Budżetowej na rok 2017. </w:t>
      </w:r>
    </w:p>
    <w:p w:rsidR="00ED2155" w:rsidRDefault="00ED2155" w:rsidP="00ED2155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zmian Wieloletniej Prognozy Finansowej Gminy Skaryszew na lata 2017-2024.    </w:t>
      </w:r>
    </w:p>
    <w:p w:rsidR="00ED2155" w:rsidRDefault="00ED2155" w:rsidP="00ED2155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udzielenia pomocy finansowej Powiatowi Radomskiemu.</w:t>
      </w:r>
    </w:p>
    <w:p w:rsidR="00ED2155" w:rsidRDefault="00ED2155" w:rsidP="00ED2155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emisji obligacji komunalnych.</w:t>
      </w:r>
    </w:p>
    <w:p w:rsidR="00ED2155" w:rsidRDefault="00ED2155" w:rsidP="00ED215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projektu zmiany uchwały Rady Miejskiej w Skaryszewie w sprawie dostosowania sieci szkół podstawowych i gimnazjów do nowego ustroju szkolnego. </w:t>
      </w:r>
    </w:p>
    <w:p w:rsidR="00ED2155" w:rsidRDefault="00ED2155" w:rsidP="00ED215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zmieniająca uchwałę w sprawie przyjęcia Statutu Miejsko-Gminnego Ośrodka Pomocy Społecznej w Skaryszewie. </w:t>
      </w:r>
    </w:p>
    <w:p w:rsidR="00ED2155" w:rsidRDefault="00ED2155" w:rsidP="00ED215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zaliczenia dróg do kategorii dróg gminnych oraz ustalenia ich przebiegu. </w:t>
      </w:r>
    </w:p>
    <w:p w:rsidR="00ED2155" w:rsidRDefault="00ED2155" w:rsidP="00ED215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wyrażenia zgody na wydzierżawienie 30m² z nieruchomości nr 4111/4 o pow. 9741m² położonej w Skaryszewie przy ul. Piaseckiego. </w:t>
      </w:r>
    </w:p>
    <w:p w:rsidR="00ED2155" w:rsidRDefault="00ED2155" w:rsidP="00ED215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wyrażenia zgody na zrzeczenie się w całości odszkodowania za nieruchomość, która stała się z mocy prawa własnością Skarbu Państwa w związku z planowaną realizacją inwestycji celu publicznego pod nazwą „Rozbudowa drogi krajowej nr 9 w zakresie budowy ścieżki pieszo-rowerowej na odcinku od ul. Osiedlowej w Makowcu do istniejącego chodnika w miejscowości Skaryszew (od km 12+988 do km 16+050)”. </w:t>
      </w:r>
    </w:p>
    <w:p w:rsidR="00ED2155" w:rsidRDefault="00ED2155" w:rsidP="00ED215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ED2155" w:rsidRDefault="00ED2155" w:rsidP="00ED215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ED2155" w:rsidRDefault="00ED2155" w:rsidP="00ED215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Zamknięcie XXIX sesji Rady Miejskiej w Skaryszewie.  </w:t>
      </w:r>
    </w:p>
    <w:p w:rsidR="00ED2155" w:rsidRDefault="00ED2155" w:rsidP="00ED2155"/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STRESZCZENIE OBRAD: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Ustawowy Skład Rady – 15 Radnych, w sesji uczestniczy 1</w:t>
      </w:r>
      <w:r w:rsidR="002857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radnych.  </w:t>
      </w:r>
      <w:r w:rsidR="002857DB">
        <w:rPr>
          <w:rFonts w:ascii="Times New Roman" w:hAnsi="Times New Roman" w:cs="Times New Roman"/>
          <w:sz w:val="24"/>
          <w:szCs w:val="24"/>
        </w:rPr>
        <w:t xml:space="preserve">Nieobecny </w:t>
      </w:r>
      <w:proofErr w:type="spellStart"/>
      <w:r w:rsidR="002857DB">
        <w:rPr>
          <w:rFonts w:ascii="Times New Roman" w:hAnsi="Times New Roman" w:cs="Times New Roman"/>
          <w:sz w:val="24"/>
          <w:szCs w:val="24"/>
        </w:rPr>
        <w:t>p.L.Skórnicki</w:t>
      </w:r>
      <w:proofErr w:type="spellEnd"/>
      <w:r w:rsidR="002857D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Otwarcia XXIX sesji Rady Miejskiej dokonał Pan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Miejskiej, stwierdzając quorum, przy którym może obradować i podejmować Uchwały Rada Miejska.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przedstawił porządek obrad sesji, który radni otrzymali w zawiadomieniach.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11, p – 0, w – 0   (dwie osoby nie biorą udziału w głosowaniu)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Rada Miejska w Skaryszewie – przyjęła jednogłośnie w głosowaniu jawnym przedstawiony porządek obrad.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- poinformował,  iż w Biurze Rady Miejskiej zostały wyłożony do wglądu  protokoły z posiedzeń Rady Miejskiej z dnia 27 czerwca 2017r. oraz 9 sierpnia 2017r.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protokół z dnia 27 czerwca 2017r.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Za- 10, p – 0, w – 1 (dwie osoby nie biorą udziału w głosowaniu)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– przyjęła protokół z  sesji odbytej w dniu 27 czerwca 2017r. większością głosów w głosowaniu  jawnym.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protokół z dnia 9 sierpnia 2017r.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Za- 8, p – 0, w – 3 (dwie osoby nie biorą udziału w głosowaniu)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– przyjęła protokół z sesji odbytej w dniu 9 sierpnia 2017r. większością głosów w głosowaniu  jawnym.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Ad.4.Informacja Burmistrza Miasta i Gminy z wykonania uchwał Rady Miejskiej-                (w załączeniu do protokołu).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sesji uczestniczy 14 radnych.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Ad.5. Informacja Przewodniczącego Rady Miejskiej w Skaryszewie o działaniach </w:t>
      </w:r>
      <w:r w:rsidR="006F3A58">
        <w:rPr>
          <w:rFonts w:ascii="Times New Roman" w:hAnsi="Times New Roman" w:cs="Times New Roman"/>
          <w:sz w:val="24"/>
          <w:szCs w:val="24"/>
        </w:rPr>
        <w:t>podejmowanych do obecnej sesji.</w:t>
      </w:r>
    </w:p>
    <w:p w:rsidR="006F3A58" w:rsidRDefault="00ED2155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–Przewodniczący Rady Miejskiej - przedstawił odpowiedzi na interpelacje z poprzednich sesji</w:t>
      </w:r>
      <w:r w:rsidR="006F3A58">
        <w:rPr>
          <w:rFonts w:ascii="Times New Roman" w:hAnsi="Times New Roman" w:cs="Times New Roman"/>
          <w:sz w:val="24"/>
          <w:szCs w:val="24"/>
        </w:rPr>
        <w:t>-(w załączeniu do protokołu).</w:t>
      </w:r>
    </w:p>
    <w:p w:rsidR="00ED2155" w:rsidRDefault="00ED2155" w:rsidP="00ED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Ad.6.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– przedstawiła projekt uchwały w sprawie zmiany </w:t>
      </w:r>
      <w:r w:rsidR="006F3A5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chwały Budżetowej na rok 2017. 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zwrócił uwagę na przeocz</w:t>
      </w:r>
      <w:r w:rsidR="006F3A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6F3A5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 w:rsidR="006F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A58"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 w:rsidR="006F3A58">
        <w:rPr>
          <w:rFonts w:ascii="Times New Roman" w:hAnsi="Times New Roman" w:cs="Times New Roman"/>
          <w:sz w:val="24"/>
          <w:szCs w:val="24"/>
        </w:rPr>
        <w:t xml:space="preserve"> odnośnie </w:t>
      </w:r>
      <w:r>
        <w:rPr>
          <w:rFonts w:ascii="Times New Roman" w:hAnsi="Times New Roman" w:cs="Times New Roman"/>
          <w:sz w:val="24"/>
          <w:szCs w:val="24"/>
        </w:rPr>
        <w:t xml:space="preserve"> kwoty w projekcie uchwały, pomin</w:t>
      </w:r>
      <w:r w:rsidR="006F3A5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6F3A5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3A58">
        <w:rPr>
          <w:rFonts w:ascii="Times New Roman" w:hAnsi="Times New Roman" w:cs="Times New Roman"/>
          <w:sz w:val="24"/>
          <w:szCs w:val="24"/>
        </w:rPr>
        <w:t xml:space="preserve"> została </w:t>
      </w:r>
      <w:r>
        <w:rPr>
          <w:rFonts w:ascii="Times New Roman" w:hAnsi="Times New Roman" w:cs="Times New Roman"/>
          <w:sz w:val="24"/>
          <w:szCs w:val="24"/>
        </w:rPr>
        <w:t xml:space="preserve"> kwotę 60 000zł zwiększ</w:t>
      </w:r>
      <w:r w:rsidR="006F3A58">
        <w:rPr>
          <w:rFonts w:ascii="Times New Roman" w:hAnsi="Times New Roman" w:cs="Times New Roman"/>
          <w:sz w:val="24"/>
          <w:szCs w:val="24"/>
        </w:rPr>
        <w:t xml:space="preserve">ająca wydatki </w:t>
      </w:r>
      <w:r>
        <w:rPr>
          <w:rFonts w:ascii="Times New Roman" w:hAnsi="Times New Roman" w:cs="Times New Roman"/>
          <w:sz w:val="24"/>
          <w:szCs w:val="24"/>
        </w:rPr>
        <w:t xml:space="preserve"> na rzecz OSP.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poinformował, że </w:t>
      </w:r>
      <w:r w:rsidR="006F3A58">
        <w:rPr>
          <w:rFonts w:ascii="Times New Roman" w:hAnsi="Times New Roman" w:cs="Times New Roman"/>
          <w:sz w:val="24"/>
          <w:szCs w:val="24"/>
        </w:rPr>
        <w:t xml:space="preserve">zostanie </w:t>
      </w:r>
      <w:r>
        <w:rPr>
          <w:rFonts w:ascii="Times New Roman" w:hAnsi="Times New Roman" w:cs="Times New Roman"/>
          <w:sz w:val="24"/>
          <w:szCs w:val="24"/>
        </w:rPr>
        <w:t>zgł</w:t>
      </w:r>
      <w:r w:rsidR="006F3A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sz</w:t>
      </w:r>
      <w:r w:rsidR="006F3A58">
        <w:rPr>
          <w:rFonts w:ascii="Times New Roman" w:hAnsi="Times New Roman" w:cs="Times New Roman"/>
          <w:sz w:val="24"/>
          <w:szCs w:val="24"/>
        </w:rPr>
        <w:t>ona</w:t>
      </w:r>
      <w:r>
        <w:rPr>
          <w:rFonts w:ascii="Times New Roman" w:hAnsi="Times New Roman" w:cs="Times New Roman"/>
          <w:sz w:val="24"/>
          <w:szCs w:val="24"/>
        </w:rPr>
        <w:t xml:space="preserve"> autopoprawki do przedstawionego projektu uchwały, które w przedstawionym przez p. Skarbnik dokumencie stanowią </w:t>
      </w:r>
      <w:r w:rsidR="006F3A58">
        <w:rPr>
          <w:rFonts w:ascii="Times New Roman" w:hAnsi="Times New Roman" w:cs="Times New Roman"/>
          <w:sz w:val="24"/>
          <w:szCs w:val="24"/>
        </w:rPr>
        <w:t>podkreślone</w:t>
      </w:r>
      <w:r>
        <w:rPr>
          <w:rFonts w:ascii="Times New Roman" w:hAnsi="Times New Roman" w:cs="Times New Roman"/>
          <w:sz w:val="24"/>
          <w:szCs w:val="24"/>
        </w:rPr>
        <w:t xml:space="preserve"> zapisy: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w rozdziale 50095 wprowadzić zrealizowane dochody ze zwrotu podatku VAT z tytułu budowy targowiska gminnego w Skaryszewie w 2013 roku – kwota 349 754 zł,</w:t>
      </w:r>
    </w:p>
    <w:p w:rsidR="0074442F" w:rsidRDefault="0074442F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rozdziale 70005 w § 4590 kary i odszkodowania na rzecz osób fizycznych zwiększyć wydatki do kwoty 174 994 zł tytułem wypłaty odszkodowań za przejecie gruntów pod drogi: ul. Targową w Skaryszewie, ul. Graniczną w Makowie oraz drogę w Nowym Makowie,</w:t>
      </w:r>
    </w:p>
    <w:p w:rsidR="0074442F" w:rsidRDefault="0074442F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zwiększyć planowane wydatki w rozdziale 75023 urzędy gmin o kwotę 65 760zł tytułem wypłaty wynagrodzenia za odzyskanie przez gminę podatku VAT,</w:t>
      </w:r>
    </w:p>
    <w:p w:rsidR="0074442F" w:rsidRDefault="0074442F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zwiększyć planowane wydatki bieżące na OSP o kwotę 27 000zł na zakup materiałów i wyposażenia,</w:t>
      </w:r>
    </w:p>
    <w:p w:rsidR="0074442F" w:rsidRDefault="0074442F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zwiększyć planowane wydatki o kwotę 33 000zł na sfinansowanie obchodów jubileuszy OSP w Makowie, Odechowie i Kobylanach,</w:t>
      </w:r>
    </w:p>
    <w:p w:rsidR="00ED2155" w:rsidRDefault="00ED2155" w:rsidP="00744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zwiększyć planowane wydatki o kwotę 110 000zł na Budowę dróg w m-ci Kłonowiec Koracz – II etap  </w:t>
      </w:r>
    </w:p>
    <w:p w:rsidR="0074442F" w:rsidRDefault="0074442F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wprowadzić zadanie „Przebudowa ul. Zapłocie w Chomentowie Puszcz” oraz kwotę 10 000zł na wykonanie projektu w 2017r.  </w:t>
      </w:r>
    </w:p>
    <w:p w:rsidR="0074442F" w:rsidRDefault="0074442F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 rozdziale 90001 wprowadzić zadanie - Budowa kanalizacji sanitarnej z przyłączami w ul. Bogusławskiej i ul. Błonie Osiedle „Za Górki” w Skaryszewie oraz kwotę 35 000 zł na wykonanie projektu,</w:t>
      </w:r>
    </w:p>
    <w:p w:rsidR="0074442F" w:rsidRDefault="0074442F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w rozdziale 90015 wprowadzić zadanie – Budowa oświetlenia wzdłuż drogi gminnej w miejsc. Janów  oraz kwotę 20 000 zł na wykonanie dokumentacji projektowej,</w:t>
      </w:r>
    </w:p>
    <w:p w:rsidR="0074442F" w:rsidRDefault="0074442F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w rozdziale 92605 wprowadzić wydatek w kwocie 10 000zł na zakup kosiarki samojezdnej do pielęgnacji boiska i zieleni przy remizo-świetlicy w Kobylanach.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w związku ze złożonym wnioskiem na dofinansowanie placów zabaw w Anielinie, Gębarzowie oraz siłowni w Odechowie  wprowadzić jedno kompleksowe zadanie pod nazwą „Rozbudowa infrastruktury rekreacyjnej na terenie gminy Skaryszew poprzez budowę placów zabaw w miejscowości Anielin i Gębarzów oraz budowę siłowni plenerowej w miejscowości Odechów”.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zapytał  odnośnie darowizny od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sz w:val="24"/>
          <w:szCs w:val="24"/>
        </w:rPr>
        <w:t>, czy finalnie jest wystawiana faktura, zakres umowy.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wyjaśnił, że z 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podpisana umowa sponsorska. Firma objęła główny patronat nad schroniskiem w Skaryszewie. Firma przekazuje środki do 31 grudnia 2017r.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dodała, że jest VAT od tej faktury</w:t>
      </w:r>
      <w:r w:rsidR="0074442F">
        <w:rPr>
          <w:rFonts w:ascii="Times New Roman" w:hAnsi="Times New Roman" w:cs="Times New Roman"/>
          <w:sz w:val="24"/>
          <w:szCs w:val="24"/>
        </w:rPr>
        <w:t xml:space="preserve"> przyjęty</w:t>
      </w:r>
      <w:r>
        <w:rPr>
          <w:rFonts w:ascii="Times New Roman" w:hAnsi="Times New Roman" w:cs="Times New Roman"/>
          <w:sz w:val="24"/>
          <w:szCs w:val="24"/>
        </w:rPr>
        <w:t xml:space="preserve">. Przyjmujemy tą kwotę 39 000zł brutto i odprowadzamy VAT od tej faktury.  Trzeba przejrzeć umowę. </w:t>
      </w:r>
    </w:p>
    <w:p w:rsidR="0074442F" w:rsidRDefault="0074442F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 przekazanych środków pieniężnych nie odprowadza się podatku Vat to nie jest sprzedaż.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20BF">
        <w:rPr>
          <w:rFonts w:ascii="Times New Roman" w:hAnsi="Times New Roman" w:cs="Times New Roman"/>
          <w:sz w:val="24"/>
          <w:szCs w:val="24"/>
        </w:rPr>
        <w:t xml:space="preserve">odp. że zostaną wykonane czynności takie aby </w:t>
      </w:r>
      <w:r>
        <w:rPr>
          <w:rFonts w:ascii="Times New Roman" w:hAnsi="Times New Roman" w:cs="Times New Roman"/>
          <w:sz w:val="24"/>
          <w:szCs w:val="24"/>
        </w:rPr>
        <w:t>było jak najkorzystniej</w:t>
      </w:r>
      <w:r w:rsidR="000E20BF">
        <w:rPr>
          <w:rFonts w:ascii="Times New Roman" w:hAnsi="Times New Roman" w:cs="Times New Roman"/>
          <w:sz w:val="24"/>
          <w:szCs w:val="24"/>
        </w:rPr>
        <w:t xml:space="preserve"> i zgodnie z prawem. O</w:t>
      </w:r>
      <w:r>
        <w:rPr>
          <w:rFonts w:ascii="Times New Roman" w:hAnsi="Times New Roman" w:cs="Times New Roman"/>
          <w:sz w:val="24"/>
          <w:szCs w:val="24"/>
        </w:rPr>
        <w:t>dprowadz</w:t>
      </w:r>
      <w:r w:rsidR="000E20BF">
        <w:rPr>
          <w:rFonts w:ascii="Times New Roman" w:hAnsi="Times New Roman" w:cs="Times New Roman"/>
          <w:sz w:val="24"/>
          <w:szCs w:val="24"/>
        </w:rPr>
        <w:t xml:space="preserve">ony zostanie </w:t>
      </w:r>
      <w:r>
        <w:rPr>
          <w:rFonts w:ascii="Times New Roman" w:hAnsi="Times New Roman" w:cs="Times New Roman"/>
          <w:sz w:val="24"/>
          <w:szCs w:val="24"/>
        </w:rPr>
        <w:t>VAT, ale te 39 000zł jest</w:t>
      </w:r>
      <w:r w:rsidR="000E20BF">
        <w:rPr>
          <w:rFonts w:ascii="Times New Roman" w:hAnsi="Times New Roman" w:cs="Times New Roman"/>
          <w:sz w:val="24"/>
          <w:szCs w:val="24"/>
        </w:rPr>
        <w:t xml:space="preserve"> uznane </w:t>
      </w:r>
      <w:r>
        <w:rPr>
          <w:rFonts w:ascii="Times New Roman" w:hAnsi="Times New Roman" w:cs="Times New Roman"/>
          <w:sz w:val="24"/>
          <w:szCs w:val="24"/>
        </w:rPr>
        <w:t>jako</w:t>
      </w:r>
      <w:r w:rsidR="000E20BF">
        <w:rPr>
          <w:rFonts w:ascii="Times New Roman" w:hAnsi="Times New Roman" w:cs="Times New Roman"/>
          <w:sz w:val="24"/>
          <w:szCs w:val="24"/>
        </w:rPr>
        <w:t xml:space="preserve"> darowizna za </w:t>
      </w:r>
      <w:r>
        <w:rPr>
          <w:rFonts w:ascii="Times New Roman" w:hAnsi="Times New Roman" w:cs="Times New Roman"/>
          <w:sz w:val="24"/>
          <w:szCs w:val="24"/>
        </w:rPr>
        <w:t xml:space="preserve"> patronat dla schroniska. </w:t>
      </w:r>
    </w:p>
    <w:p w:rsidR="006F3A58" w:rsidRDefault="006F3A58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BF" w:rsidRDefault="000E20BF" w:rsidP="000E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proponuje</w:t>
      </w:r>
      <w:r>
        <w:rPr>
          <w:rFonts w:ascii="Times New Roman" w:hAnsi="Times New Roman" w:cs="Times New Roman"/>
          <w:sz w:val="24"/>
          <w:szCs w:val="24"/>
        </w:rPr>
        <w:t xml:space="preserve">, aby przeznaczyć </w:t>
      </w:r>
      <w:r>
        <w:rPr>
          <w:rFonts w:ascii="Times New Roman" w:hAnsi="Times New Roman" w:cs="Times New Roman"/>
          <w:sz w:val="24"/>
          <w:szCs w:val="24"/>
        </w:rPr>
        <w:t>kwo</w:t>
      </w:r>
      <w:r>
        <w:rPr>
          <w:rFonts w:ascii="Times New Roman" w:hAnsi="Times New Roman" w:cs="Times New Roman"/>
          <w:sz w:val="24"/>
          <w:szCs w:val="24"/>
        </w:rPr>
        <w:t xml:space="preserve">tę </w:t>
      </w:r>
      <w:r>
        <w:rPr>
          <w:rFonts w:ascii="Times New Roman" w:hAnsi="Times New Roman" w:cs="Times New Roman"/>
          <w:sz w:val="24"/>
          <w:szCs w:val="24"/>
        </w:rPr>
        <w:t xml:space="preserve">30 000zł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bieżące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utrzymani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dróg </w:t>
      </w:r>
      <w:r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wiat przystankow</w:t>
      </w:r>
      <w:r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 miejscowości Bujak i Zalesie,</w:t>
      </w:r>
      <w:r>
        <w:rPr>
          <w:rFonts w:ascii="Times New Roman" w:hAnsi="Times New Roman" w:cs="Times New Roman"/>
          <w:sz w:val="24"/>
          <w:szCs w:val="24"/>
        </w:rPr>
        <w:t xml:space="preserve"> jest zgoda właściciela działki w miejscowości Bujak.</w:t>
      </w:r>
    </w:p>
    <w:p w:rsidR="000E20BF" w:rsidRDefault="000E20BF" w:rsidP="000E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Rady Miejskiej- poddał pod głosowanie zgłoszon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przez p. Burmistrza </w:t>
      </w:r>
      <w:r>
        <w:rPr>
          <w:rFonts w:ascii="Times New Roman" w:hAnsi="Times New Roman" w:cs="Times New Roman"/>
          <w:sz w:val="24"/>
          <w:szCs w:val="24"/>
        </w:rPr>
        <w:t xml:space="preserve">autopoprawki, głosując każdą oddzielnie. </w:t>
      </w:r>
    </w:p>
    <w:p w:rsidR="000E20BF" w:rsidRDefault="000E20BF" w:rsidP="000E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w rozdziale 50095 wprowadzić zrealizowane dochody ze zwrotu podatku VAT z tytułu budowy targowiska gminnego w Skaryszewie w 2013 roku – kwota 349 754 zł,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Rady Miejskiej- poddał pod głosowanie zgłoszoną przez p. Burmistrza poprawkę.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14, p – 0, w – 0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przyjęła poprawkę jednogłośnie w głosowaniu jawnym.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rozdziale 70005 w § 4590 kary i odszkodowania na rzecz osób fizycznych zwiększyć wydatki do kwoty 174 994 zł tytułem wypłaty odszkodowań za przejecie gruntów pod drogi: ul. Targową w Skaryszewie, ul. Graniczną w Makowie oraz drogę w Nowym Makowie,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Rady Miejskiej- poddał pod głosowanie zgłoszoną przez p. Burmistrza poprawkę.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14, p – 0, w – 0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Rada Miejska w Skaryszewie przyjęła poprawkę jednogłośnie w głosowaniu jawnym.   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zwiększyć planowane wydatki w rozdziale 75023 urzędy gmin o kwotę 65 760zł tytułem wypłaty wynagrodzenia za odzyskanie przez gminę podatku VAT,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Rady Miejskiej- poddał pod głosowanie zgłoszoną przez p. Burmistrza poprawkę.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14, p – 0, w – 0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przyjęła poprawkę jednogłośnie w głosowaniu jawnym.   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zwiększyć planowane wydatki bieżące na OSP o kwotę 27 000zł na zakup materiałów i wyposażenia,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Rady Miejskiej- poddał pod głosowanie zgłoszoną przez p. Burmistrza poprawkę.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14, p – 0, w – 0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przyjęła poprawkę jednogłośnie w głosowaniu jawnym.   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zwiększyć planowane wydatki o kwotę 33 000zł na sfinansowanie obchodów jubileuszy OSP w Makowie, Odechowie i Kobylanach,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Rady Miejskiej- poddał pod głosowanie zgłoszoną przez p. Burmistrza poprawkę.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13, p – 0, w – 1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przyjęła poprawkę większością głosów w głosowaniu jawnym.  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zwiększyć planowane wydatki o kwotę 110 000zł na Budowę dróg w m-ci Kłonowiec Koracz – II etap 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Rady Miejskiej- poddał pod głosowanie zgłoszoną przez p. Burmistrza poprawkę.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14, p – 0, w – 0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przyjęła poprawkę jednogłośnie w głosowaniu jawnym. 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wprowadzić zadanie „Przebudowa ul. Zapłocie w Chomentowie Puszcz” oraz kwotę 10 000zł na wykonanie projektu w 2017r. 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Rady Miejskiej- poddał pod głosowanie zgłoszoną przez p. Burmistrza poprawkę.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13, p – 0, w – 0  (jedna osoba nie bierze udziału w głosowaniu)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przyjęła poprawkę jednogłośnie w głosowaniu jawnym. 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 rozdziale 90001 wprowadzić zadanie - Budowa kanalizacji sanitarnej z przyłączami w ul. Bogusławskiej i ul. Błonie Osiedle „Za Górki” w Skaryszewie oraz kwotę 35 000 zł na wykonanie projektu,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Rady Miejskiej- poddał pod głosowanie zgłoszoną przez p. Burmistrza poprawkę.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6, p – 8, w – 0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odrzuciła poprawkę większością głosów w głosowaniu jawnym. 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w rozdziale 90015 wprowadzić zadanie – Budowa oświetlenia wzdłuż drogi gminnej w miejsc. Janów  oraz kwotę 20 000 zł na wykonanie dokumentacji projektowej,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Rady Miejskiej- poddał pod glosowanie zgłoszoną przez p. Burmistrza poprawkę.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14, p – 0, w – 0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przyjęła poprawkę jednogłośnie w głosowaniu jawnym. 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w rozdziale 92605 wprowadzić wydatek w kwocie 10 000zł na zakup kosiarki samojezdnej do pielęgnacji boiska i zieleni przy remizo-świetlicy w Kobylanach.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Rady Miejskiej- poddał pod głosowanie zgłoszoną przez p. Burmistrza poprawkę.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9, p – 3, w – 2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przyjęła poprawkę większością głosów w głosowaniu jawnym.  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w związku ze złożonym wnioskiem na dofinansowanie placów zabaw w Anielinie, Gębarzowie oraz siłowni w Odechowie  wprowadzić jedno kompleksowe zadanie pod nazwą „Rozbudowa infrastruktury rekreacyjnej na terenie gminy Skaryszew poprzez budowę placów zabaw w miejscowości Anielin i Gębarzów oraz budowę siłowni plenerowej w miejscowości Odechów”.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Rady Miejskiej- poddał pod głosowanie zgłoszoną przez p. Burmistrza poprawkę.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14, p – 0, w – 0 </w:t>
      </w:r>
    </w:p>
    <w:p w:rsidR="006F3A58" w:rsidRDefault="006F3A58" w:rsidP="006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Skaryszewie przyjęła poprawkę jednogłośnie w głosowaniu jawnym.</w:t>
      </w:r>
    </w:p>
    <w:p w:rsidR="006F3A58" w:rsidRDefault="006F3A58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zgłasza poprawki klubu Samorządni do projektu zmiany uchwały Budżetowej na 2017 rok: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zdjąć w rozdziale 75085 wspólna obsługa JST planowane wydatki na wynagrodzenia w kwocie 50 000zł,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-Przewodniczący Rady Miejskiej- poddał pod głosowanie zgłoszoną poprawkę.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8, p – 5, w – 1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przyjęła poprawkę większością głosów w głosowaniu jawnym. 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zdjąć w środki w kwocie 480 000zł z zadania Remont nawierzchni drogi gminnej Niwa Odechowska–Wólka Twarogowa, zadanie wprowadzić do WPF-u na lata 2017-2018, pozostawić na 2017 rok -250 000 zł, ogłosić przetarg w roku bieżącym, natomiast wykonanie w 2018 roku.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-Przewodniczący Rady Miejskiej- poddał pod głosowanie zgłoszoną poprawkę.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8, p – 3, w – 2  (jedna osoba nie bierze udziału w głosowaniu) 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Skaryszewie przyjęła poprawkę większością głosów w głosowaniu jawnym.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zdjąć kwotę 120 000zł z Budowy oświetlenia drogowego w ul. Kalinowej i Prusa w Skaryszewie.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-Przewodniczący Rady Miejskiej- poddał pod głosowanie zgłoszoną poprawkę.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8, p – 5, w – 1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przyjęła poprawkę większością głosów w głosowaniu jawnym.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zdjąć kwotę 26 000zł  z Budowy kanalizacji sanitarnej z przyłączami w Skaryszewie ul. Żeromskiego.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-Przewodniczący Rady Miejskiej- poddał pod głosowanie zgłoszoną poprawkę.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8, p – 4, w – 2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Skaryszewie przyjęła poprawkę większością głosów w głosowaniu jawnym.</w:t>
      </w:r>
    </w:p>
    <w:p w:rsidR="008B4ED2" w:rsidRDefault="008B4ED2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4ED2">
        <w:rPr>
          <w:rFonts w:ascii="Times New Roman" w:hAnsi="Times New Roman" w:cs="Times New Roman"/>
          <w:sz w:val="24"/>
          <w:szCs w:val="24"/>
        </w:rPr>
        <w:t>mieszkańcy z</w:t>
      </w:r>
      <w:r>
        <w:rPr>
          <w:rFonts w:ascii="Times New Roman" w:hAnsi="Times New Roman" w:cs="Times New Roman"/>
          <w:sz w:val="24"/>
          <w:szCs w:val="24"/>
        </w:rPr>
        <w:t>głasza</w:t>
      </w:r>
      <w:r w:rsidR="008B4ED2">
        <w:rPr>
          <w:rFonts w:ascii="Times New Roman" w:hAnsi="Times New Roman" w:cs="Times New Roman"/>
          <w:sz w:val="24"/>
          <w:szCs w:val="24"/>
        </w:rPr>
        <w:t>ją informację</w:t>
      </w:r>
      <w:r>
        <w:rPr>
          <w:rFonts w:ascii="Times New Roman" w:hAnsi="Times New Roman" w:cs="Times New Roman"/>
          <w:sz w:val="24"/>
          <w:szCs w:val="24"/>
        </w:rPr>
        <w:t xml:space="preserve">, że koszt wykonania kanalizacji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ZGKiM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kolosalny, znacznie większy niż</w:t>
      </w:r>
      <w:r w:rsidR="008B4ED2">
        <w:rPr>
          <w:rFonts w:ascii="Times New Roman" w:hAnsi="Times New Roman" w:cs="Times New Roman"/>
          <w:sz w:val="24"/>
          <w:szCs w:val="24"/>
        </w:rPr>
        <w:t xml:space="preserve"> realizowany</w:t>
      </w:r>
      <w:r>
        <w:rPr>
          <w:rFonts w:ascii="Times New Roman" w:hAnsi="Times New Roman" w:cs="Times New Roman"/>
          <w:sz w:val="24"/>
          <w:szCs w:val="24"/>
        </w:rPr>
        <w:t xml:space="preserve"> przez prywatne firmy. Rozważyć, aby </w:t>
      </w:r>
      <w:proofErr w:type="spellStart"/>
      <w:r>
        <w:rPr>
          <w:rFonts w:ascii="Times New Roman" w:hAnsi="Times New Roman" w:cs="Times New Roman"/>
          <w:sz w:val="24"/>
          <w:szCs w:val="24"/>
        </w:rPr>
        <w:t>ZGKiM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wykonywał tego i zlecić prywatnym firmom.</w:t>
      </w:r>
      <w:r w:rsidR="008B4ED2">
        <w:rPr>
          <w:rFonts w:ascii="Times New Roman" w:hAnsi="Times New Roman" w:cs="Times New Roman"/>
          <w:sz w:val="24"/>
          <w:szCs w:val="24"/>
        </w:rPr>
        <w:t xml:space="preserve"> Analogiczna sytuacja jest z wodociągami, gospodarka komunalna pobiera za wykonanie tych zadań ogromne środki.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ED2" w:rsidRDefault="008B4ED2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>-zgłasza swoje poprawki do projektu zmiany Uchwały Budżetowej na rok 2017: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przywrócić w budżecie na 2017 rok zadanie Budowa drogi Odechów „Gawroniec” – Wólka Twarogowa – kwota 350 000zł.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-Przewodniczący Rady Miejskiej- poddał pod głosowanie zgłoszoną poprawkę.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8, p – 3, w – 3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Skaryszewie przyjęła poprawkę większością głosów w głosowaniu jawnym.</w:t>
      </w:r>
    </w:p>
    <w:p w:rsidR="008B4ED2" w:rsidRDefault="008B4ED2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wprowadzić do budżetu na 2017 rok środki w kwocie 100 000zł na wymianę okien i rynien w budynku Gimnazjum w Skaryszewie.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-Przewodniczący Rady Miejskiej- poddał pod głosowanie zgłoszoną poprawkę.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8, p – 0, w – 6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Skaryszewie przyjęła poprawkę większością głosów w głosowaniu jawnym.</w:t>
      </w:r>
    </w:p>
    <w:p w:rsidR="008B4ED2" w:rsidRDefault="008B4ED2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zakup i montaż wiat przystankowych w miejsc</w:t>
      </w:r>
      <w:r w:rsidR="008B4ED2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istniejących w miejsc. Bujak oraz Skaryszew</w:t>
      </w:r>
      <w:r w:rsidR="008B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8B4ED2">
        <w:rPr>
          <w:rFonts w:ascii="Times New Roman" w:hAnsi="Times New Roman" w:cs="Times New Roman"/>
          <w:sz w:val="24"/>
          <w:szCs w:val="24"/>
        </w:rPr>
        <w:t>Słowackiego (osiedle Błonie)</w:t>
      </w:r>
      <w:r>
        <w:rPr>
          <w:rFonts w:ascii="Times New Roman" w:hAnsi="Times New Roman" w:cs="Times New Roman"/>
          <w:sz w:val="24"/>
          <w:szCs w:val="24"/>
        </w:rPr>
        <w:t xml:space="preserve"> po prawej stronie w kierunku Radomia – kwota 8 000 zł,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-Przewodniczący Rady Miejskiej- poddał pod głosowanie zgłoszoną poprawkę.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13, p – 0, w – 1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Skaryszewie przyjęła poprawkę większością głosów w głosowaniu jawnym.</w:t>
      </w:r>
    </w:p>
    <w:p w:rsidR="008B4ED2" w:rsidRDefault="008B4ED2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wprowadzić nowe zadanie Budowa ul. Miłosza w Skaryszewie – kwota 20 000 zł na wykonanie projektu w roku 2017.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-Przewodniczący Rady Miejskiej- poddał pod głosowanie zgłoszoną poprawkę.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13, p – 0, w – 1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Skaryszewie przyjęła poprawkę większością głosów w głosowaniu jawnym.</w:t>
      </w:r>
    </w:p>
    <w:p w:rsidR="008B4ED2" w:rsidRDefault="008B4ED2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wprowadzić nowe zadanie Budowa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Wincentowskiej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Skaryszewie – kwota 100 000 zł (w 2017r. wykonanie dokumentacji projektowej), pozyskać środki z UE.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-Przewodniczący Rady Miejskiej- poddał pod głosowanie zgłoszoną poprawkę.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7, p – 5, w – 2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Skaryszewie przyjęła poprawkę większością głosów w głosowaniu jawnym.</w:t>
      </w:r>
    </w:p>
    <w:p w:rsidR="00A36DFB" w:rsidRDefault="00A36DFB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>- stwierdził, że w wyniku przyjętych zmian zdjęto z inwestycji łącznie kwotę 711 000zł, z tego wydatkowano kwotę 578 000zł, natomiast kwota 133 000zł przechodzi do rezerwy.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związku z wolną kwotą 133 000zł pozostającą w rezerwie zgłasza wniosek o remont drogi gminnej do miejsc. Antoniów. Jest przeznaczony na ten cel fundusz sołecki. Droga jest w bardzo złym stanie. Wnioskuje o remont, frezowanie drogi w kierunku Antoniowa. Przeznaczyć na ten cel kwotę 10 000zł.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-Przewodniczący Rady Miejskiej- poddał pod głosowanie zgłoszoną poprawkę.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10, p – 1, w – 0   (dwie osoby nie biorą udziału w głosowaniu)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Skaryszewie przyjęła poprawkę większością głosów w głosowaniu jawnym.</w:t>
      </w:r>
    </w:p>
    <w:p w:rsidR="00A36DFB" w:rsidRDefault="00A36DFB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poinformował odnośnie projektu kanalizacji w ul. Bogusławskiej i ul. Błonie w Skaryszewie, jeżeli </w:t>
      </w:r>
      <w:r w:rsidR="00A36DFB">
        <w:rPr>
          <w:rFonts w:ascii="Times New Roman" w:hAnsi="Times New Roman" w:cs="Times New Roman"/>
          <w:sz w:val="24"/>
          <w:szCs w:val="24"/>
        </w:rPr>
        <w:t xml:space="preserve">zostanie </w:t>
      </w:r>
      <w:r>
        <w:rPr>
          <w:rFonts w:ascii="Times New Roman" w:hAnsi="Times New Roman" w:cs="Times New Roman"/>
          <w:sz w:val="24"/>
          <w:szCs w:val="24"/>
        </w:rPr>
        <w:t xml:space="preserve"> przygotowana </w:t>
      </w:r>
      <w:r w:rsidR="00A36DFB">
        <w:rPr>
          <w:rFonts w:ascii="Times New Roman" w:hAnsi="Times New Roman" w:cs="Times New Roman"/>
          <w:sz w:val="24"/>
          <w:szCs w:val="24"/>
        </w:rPr>
        <w:t xml:space="preserve">koncepcja </w:t>
      </w:r>
      <w:r>
        <w:rPr>
          <w:rFonts w:ascii="Times New Roman" w:hAnsi="Times New Roman" w:cs="Times New Roman"/>
          <w:sz w:val="24"/>
          <w:szCs w:val="24"/>
        </w:rPr>
        <w:t>będzie możliwość przywrócenia kwoty na ten cel w budżecie</w:t>
      </w:r>
      <w:r w:rsidR="00A36DFB">
        <w:rPr>
          <w:rFonts w:ascii="Times New Roman" w:hAnsi="Times New Roman" w:cs="Times New Roman"/>
          <w:sz w:val="24"/>
          <w:szCs w:val="24"/>
        </w:rPr>
        <w:t xml:space="preserve"> na 2018r.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będziemy zachęcać p. Burmistrza, </w:t>
      </w:r>
      <w:r w:rsidR="00A36DFB">
        <w:rPr>
          <w:rFonts w:ascii="Times New Roman" w:hAnsi="Times New Roman" w:cs="Times New Roman"/>
          <w:sz w:val="24"/>
          <w:szCs w:val="24"/>
        </w:rPr>
        <w:t xml:space="preserve">aby został wykonany </w:t>
      </w:r>
      <w:r>
        <w:rPr>
          <w:rFonts w:ascii="Times New Roman" w:hAnsi="Times New Roman" w:cs="Times New Roman"/>
          <w:sz w:val="24"/>
          <w:szCs w:val="24"/>
        </w:rPr>
        <w:t>kosztorys wykonawczy głównej nitki, globalnie będziemy podchodzić do</w:t>
      </w:r>
      <w:r w:rsidR="00A36DFB">
        <w:rPr>
          <w:rFonts w:ascii="Times New Roman" w:hAnsi="Times New Roman" w:cs="Times New Roman"/>
          <w:sz w:val="24"/>
          <w:szCs w:val="24"/>
        </w:rPr>
        <w:t xml:space="preserve"> tego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DFB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p.G.Sowa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zgadza się z sytuacj</w:t>
      </w:r>
      <w:r w:rsidR="00A36DFB">
        <w:rPr>
          <w:rFonts w:ascii="Times New Roman" w:hAnsi="Times New Roman" w:cs="Times New Roman"/>
          <w:sz w:val="24"/>
          <w:szCs w:val="24"/>
        </w:rPr>
        <w:t>a związaną z rezygnacji budowy</w:t>
      </w:r>
      <w:r>
        <w:rPr>
          <w:rFonts w:ascii="Times New Roman" w:hAnsi="Times New Roman" w:cs="Times New Roman"/>
          <w:sz w:val="24"/>
          <w:szCs w:val="24"/>
        </w:rPr>
        <w:t xml:space="preserve"> kanalizacji na ul. Żeromskiego, ale dlaczego</w:t>
      </w:r>
      <w:r w:rsidR="00A36DFB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ul. Błonie nie</w:t>
      </w:r>
      <w:r w:rsidR="00A36DFB">
        <w:rPr>
          <w:rFonts w:ascii="Times New Roman" w:hAnsi="Times New Roman" w:cs="Times New Roman"/>
          <w:sz w:val="24"/>
          <w:szCs w:val="24"/>
        </w:rPr>
        <w:t xml:space="preserve"> będzie </w:t>
      </w:r>
      <w:r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kierujmy się zasadą celowości. Wiele dróg w gminie nie jest uporządkowanych. Ulica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Wincentowska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w dobrym stanie, są d</w:t>
      </w:r>
      <w:r w:rsidR="00A36DFB">
        <w:rPr>
          <w:rFonts w:ascii="Times New Roman" w:hAnsi="Times New Roman" w:cs="Times New Roman"/>
          <w:sz w:val="24"/>
          <w:szCs w:val="24"/>
        </w:rPr>
        <w:t>rogi w gorszym stanie w gminie przy których również jest wiele zakładów.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Burmistrz – </w:t>
      </w:r>
      <w:r w:rsidR="00A36DFB">
        <w:rPr>
          <w:rFonts w:ascii="Times New Roman" w:hAnsi="Times New Roman" w:cs="Times New Roman"/>
          <w:sz w:val="24"/>
          <w:szCs w:val="24"/>
        </w:rPr>
        <w:t xml:space="preserve">o przyjęciu zadań do realizacji </w:t>
      </w:r>
      <w:r>
        <w:rPr>
          <w:rFonts w:ascii="Times New Roman" w:hAnsi="Times New Roman" w:cs="Times New Roman"/>
          <w:sz w:val="24"/>
          <w:szCs w:val="24"/>
        </w:rPr>
        <w:t>decyduje większość</w:t>
      </w:r>
      <w:r w:rsidR="00A36DFB">
        <w:rPr>
          <w:rFonts w:ascii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hAnsi="Times New Roman" w:cs="Times New Roman"/>
          <w:sz w:val="24"/>
          <w:szCs w:val="24"/>
        </w:rPr>
        <w:t>. Odnośnie oświetlenia ul. Kalinowej i Prusa jest to jedyna droga do gimnazjum, oświetlenie jest sukcesywnie wymieniane przez kilka lat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-odnośnie drogi Odechów „Gawroniec” Wólka Twarogowa uważa</w:t>
      </w:r>
      <w:r w:rsidR="00A36D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że</w:t>
      </w:r>
      <w:r w:rsidR="00F713FF">
        <w:rPr>
          <w:rFonts w:ascii="Times New Roman" w:hAnsi="Times New Roman" w:cs="Times New Roman"/>
          <w:sz w:val="24"/>
          <w:szCs w:val="24"/>
        </w:rPr>
        <w:t xml:space="preserve"> mogłaby poczekać z realizacja, bardziej </w:t>
      </w:r>
      <w:r>
        <w:rPr>
          <w:rFonts w:ascii="Times New Roman" w:hAnsi="Times New Roman" w:cs="Times New Roman"/>
          <w:sz w:val="24"/>
          <w:szCs w:val="24"/>
        </w:rPr>
        <w:t>zasadn</w:t>
      </w:r>
      <w:r w:rsidR="00A36DFB">
        <w:rPr>
          <w:rFonts w:ascii="Times New Roman" w:hAnsi="Times New Roman" w:cs="Times New Roman"/>
          <w:sz w:val="24"/>
          <w:szCs w:val="24"/>
        </w:rPr>
        <w:t xml:space="preserve">ym jest budowa </w:t>
      </w:r>
      <w:r>
        <w:rPr>
          <w:rFonts w:ascii="Times New Roman" w:hAnsi="Times New Roman" w:cs="Times New Roman"/>
          <w:sz w:val="24"/>
          <w:szCs w:val="24"/>
        </w:rPr>
        <w:t>drog</w:t>
      </w:r>
      <w:r w:rsidR="00A36D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Niwa Odechowska – Wólka Twarogowa</w:t>
      </w:r>
      <w:r w:rsidR="00F713FF">
        <w:rPr>
          <w:rFonts w:ascii="Times New Roman" w:hAnsi="Times New Roman" w:cs="Times New Roman"/>
          <w:sz w:val="24"/>
          <w:szCs w:val="24"/>
        </w:rPr>
        <w:t xml:space="preserve">, ale Rada ma inne zdanie w tym zakresie.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713FF">
        <w:rPr>
          <w:rFonts w:ascii="Times New Roman" w:hAnsi="Times New Roman" w:cs="Times New Roman"/>
          <w:sz w:val="24"/>
          <w:szCs w:val="24"/>
        </w:rPr>
        <w:t xml:space="preserve"> zapytuje jaka jest </w:t>
      </w:r>
      <w:r>
        <w:rPr>
          <w:rFonts w:ascii="Times New Roman" w:hAnsi="Times New Roman" w:cs="Times New Roman"/>
          <w:sz w:val="24"/>
          <w:szCs w:val="24"/>
        </w:rPr>
        <w:t>argumentacja</w:t>
      </w:r>
      <w:r w:rsidR="00F713FF">
        <w:rPr>
          <w:rFonts w:ascii="Times New Roman" w:hAnsi="Times New Roman" w:cs="Times New Roman"/>
          <w:sz w:val="24"/>
          <w:szCs w:val="24"/>
        </w:rPr>
        <w:t xml:space="preserve"> radnych odnośnie zdjęcia z projektu budżetu kwoty 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 w:rsidR="00F713F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F713FF">
        <w:rPr>
          <w:rFonts w:ascii="Times New Roman" w:hAnsi="Times New Roman" w:cs="Times New Roman"/>
          <w:sz w:val="24"/>
          <w:szCs w:val="24"/>
        </w:rPr>
        <w:t xml:space="preserve">zł dla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713FF">
        <w:rPr>
          <w:rFonts w:ascii="Times New Roman" w:hAnsi="Times New Roman" w:cs="Times New Roman"/>
          <w:sz w:val="24"/>
          <w:szCs w:val="24"/>
        </w:rPr>
        <w:t xml:space="preserve">entrum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713FF">
        <w:rPr>
          <w:rFonts w:ascii="Times New Roman" w:hAnsi="Times New Roman" w:cs="Times New Roman"/>
          <w:sz w:val="24"/>
          <w:szCs w:val="24"/>
        </w:rPr>
        <w:t xml:space="preserve">sług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713FF">
        <w:rPr>
          <w:rFonts w:ascii="Times New Roman" w:hAnsi="Times New Roman" w:cs="Times New Roman"/>
          <w:sz w:val="24"/>
          <w:szCs w:val="24"/>
        </w:rPr>
        <w:t>spólnych czyli zespół obsługi oświaty.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713FF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>wyjaśni</w:t>
      </w:r>
      <w:r w:rsidR="00F713FF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13FF">
        <w:rPr>
          <w:rFonts w:ascii="Times New Roman" w:hAnsi="Times New Roman" w:cs="Times New Roman"/>
          <w:sz w:val="24"/>
          <w:szCs w:val="24"/>
        </w:rPr>
        <w:t xml:space="preserve"> informując, że nie 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713FF">
        <w:rPr>
          <w:rFonts w:ascii="Times New Roman" w:hAnsi="Times New Roman" w:cs="Times New Roman"/>
          <w:sz w:val="24"/>
          <w:szCs w:val="24"/>
        </w:rPr>
        <w:t xml:space="preserve">mniejszono środków w projekcie budżetu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3F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100 000zł to absolutnie nie </w:t>
      </w:r>
      <w:r w:rsidR="00F713FF">
        <w:rPr>
          <w:rFonts w:ascii="Times New Roman" w:hAnsi="Times New Roman" w:cs="Times New Roman"/>
          <w:sz w:val="24"/>
          <w:szCs w:val="24"/>
        </w:rPr>
        <w:t>jest prawdą</w:t>
      </w:r>
      <w:r>
        <w:rPr>
          <w:rFonts w:ascii="Times New Roman" w:hAnsi="Times New Roman" w:cs="Times New Roman"/>
          <w:sz w:val="24"/>
          <w:szCs w:val="24"/>
        </w:rPr>
        <w:t xml:space="preserve">. Koszty w 2017 roku </w:t>
      </w:r>
      <w:r w:rsidR="00F713FF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F713FF">
        <w:rPr>
          <w:rFonts w:ascii="Times New Roman" w:hAnsi="Times New Roman" w:cs="Times New Roman"/>
          <w:sz w:val="24"/>
          <w:szCs w:val="24"/>
        </w:rPr>
        <w:t xml:space="preserve">entrum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713FF">
        <w:rPr>
          <w:rFonts w:ascii="Times New Roman" w:hAnsi="Times New Roman" w:cs="Times New Roman"/>
          <w:sz w:val="24"/>
          <w:szCs w:val="24"/>
        </w:rPr>
        <w:t xml:space="preserve">sług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713FF">
        <w:rPr>
          <w:rFonts w:ascii="Times New Roman" w:hAnsi="Times New Roman" w:cs="Times New Roman"/>
          <w:sz w:val="24"/>
          <w:szCs w:val="24"/>
        </w:rPr>
        <w:t xml:space="preserve">spólnych wykazano </w:t>
      </w:r>
      <w:r>
        <w:rPr>
          <w:rFonts w:ascii="Times New Roman" w:hAnsi="Times New Roman" w:cs="Times New Roman"/>
          <w:sz w:val="24"/>
          <w:szCs w:val="24"/>
        </w:rPr>
        <w:t xml:space="preserve">w porównaniu </w:t>
      </w:r>
      <w:r w:rsidR="00870EB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2016 r</w:t>
      </w:r>
      <w:r w:rsidR="00870EBE">
        <w:rPr>
          <w:rFonts w:ascii="Times New Roman" w:hAnsi="Times New Roman" w:cs="Times New Roman"/>
          <w:sz w:val="24"/>
          <w:szCs w:val="24"/>
        </w:rPr>
        <w:t>.</w:t>
      </w:r>
      <w:r w:rsidR="003C3436">
        <w:rPr>
          <w:rFonts w:ascii="Times New Roman" w:hAnsi="Times New Roman" w:cs="Times New Roman"/>
          <w:sz w:val="24"/>
          <w:szCs w:val="24"/>
        </w:rPr>
        <w:t xml:space="preserve"> </w:t>
      </w:r>
      <w:r w:rsidR="00F713FF">
        <w:rPr>
          <w:rFonts w:ascii="Times New Roman" w:hAnsi="Times New Roman" w:cs="Times New Roman"/>
          <w:sz w:val="24"/>
          <w:szCs w:val="24"/>
        </w:rPr>
        <w:t xml:space="preserve"> </w:t>
      </w:r>
      <w:r w:rsidR="003C3436">
        <w:rPr>
          <w:rFonts w:ascii="Times New Roman" w:hAnsi="Times New Roman" w:cs="Times New Roman"/>
          <w:sz w:val="24"/>
          <w:szCs w:val="24"/>
        </w:rPr>
        <w:t xml:space="preserve">znacznie </w:t>
      </w:r>
      <w:r w:rsidR="00F713FF">
        <w:rPr>
          <w:rFonts w:ascii="Times New Roman" w:hAnsi="Times New Roman" w:cs="Times New Roman"/>
          <w:sz w:val="24"/>
          <w:szCs w:val="24"/>
        </w:rPr>
        <w:t xml:space="preserve">wyższe </w:t>
      </w:r>
      <w:r>
        <w:rPr>
          <w:rFonts w:ascii="Times New Roman" w:hAnsi="Times New Roman" w:cs="Times New Roman"/>
          <w:sz w:val="24"/>
          <w:szCs w:val="24"/>
        </w:rPr>
        <w:t xml:space="preserve"> niż 100 000zł. p. Burmistrz zatrudnił dodatkowy etat do obsługi VAT-u. My uważamy, że to jest zbędne. To nie my doprowadziliśmy do takiej sytuacji. Czynności dodatkowe związane z VAT-em należało wykonywać w ramach </w:t>
      </w:r>
      <w:r w:rsidR="003C3436">
        <w:rPr>
          <w:rFonts w:ascii="Times New Roman" w:hAnsi="Times New Roman" w:cs="Times New Roman"/>
          <w:sz w:val="24"/>
          <w:szCs w:val="24"/>
        </w:rPr>
        <w:t>zatrudnionej</w:t>
      </w:r>
      <w:r>
        <w:rPr>
          <w:rFonts w:ascii="Times New Roman" w:hAnsi="Times New Roman" w:cs="Times New Roman"/>
          <w:sz w:val="24"/>
          <w:szCs w:val="24"/>
        </w:rPr>
        <w:t xml:space="preserve"> kadry. Na dzień dzisiejszy ta kwota nie jest niezbędna, zobaczymy później w grudniu. Nasz punkt widzenia </w:t>
      </w:r>
      <w:r w:rsidR="003C3436">
        <w:rPr>
          <w:rFonts w:ascii="Times New Roman" w:hAnsi="Times New Roman" w:cs="Times New Roman"/>
          <w:sz w:val="24"/>
          <w:szCs w:val="24"/>
        </w:rPr>
        <w:t>zna p. Burmistrz , że nie było potrzeby zwiększania kadr</w:t>
      </w:r>
      <w:r w:rsidR="00870EBE">
        <w:rPr>
          <w:rFonts w:ascii="Times New Roman" w:hAnsi="Times New Roman" w:cs="Times New Roman"/>
          <w:sz w:val="24"/>
          <w:szCs w:val="24"/>
        </w:rPr>
        <w:t>y</w:t>
      </w:r>
      <w:r w:rsidR="003C3436">
        <w:rPr>
          <w:rFonts w:ascii="Times New Roman" w:hAnsi="Times New Roman" w:cs="Times New Roman"/>
          <w:sz w:val="24"/>
          <w:szCs w:val="24"/>
        </w:rPr>
        <w:t xml:space="preserve"> o kolejny etat </w:t>
      </w:r>
      <w:r>
        <w:rPr>
          <w:rFonts w:ascii="Times New Roman" w:hAnsi="Times New Roman" w:cs="Times New Roman"/>
          <w:sz w:val="24"/>
          <w:szCs w:val="24"/>
        </w:rPr>
        <w:t>zatrudnia</w:t>
      </w:r>
      <w:r w:rsidR="003C3436">
        <w:rPr>
          <w:rFonts w:ascii="Times New Roman" w:hAnsi="Times New Roman" w:cs="Times New Roman"/>
          <w:sz w:val="24"/>
          <w:szCs w:val="24"/>
        </w:rPr>
        <w:t>jąc d</w:t>
      </w:r>
      <w:r>
        <w:rPr>
          <w:rFonts w:ascii="Times New Roman" w:hAnsi="Times New Roman" w:cs="Times New Roman"/>
          <w:sz w:val="24"/>
          <w:szCs w:val="24"/>
        </w:rPr>
        <w:t>odatkow</w:t>
      </w:r>
      <w:r w:rsidR="003C3436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osob</w:t>
      </w:r>
      <w:r w:rsidR="003C343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do obsługi VAT-u.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argument</w:t>
      </w:r>
      <w:r w:rsidR="003C3436">
        <w:rPr>
          <w:rFonts w:ascii="Times New Roman" w:hAnsi="Times New Roman" w:cs="Times New Roman"/>
          <w:sz w:val="24"/>
          <w:szCs w:val="24"/>
        </w:rPr>
        <w:t xml:space="preserve"> przemawiający za odrzuceniem  kwoty 50 000zł. dla obsługi oświaty uzasadniając zbyt </w:t>
      </w:r>
      <w:r>
        <w:rPr>
          <w:rFonts w:ascii="Times New Roman" w:hAnsi="Times New Roman" w:cs="Times New Roman"/>
          <w:sz w:val="24"/>
          <w:szCs w:val="24"/>
        </w:rPr>
        <w:t>duż</w:t>
      </w:r>
      <w:r w:rsidR="003C3436">
        <w:rPr>
          <w:rFonts w:ascii="Times New Roman" w:hAnsi="Times New Roman" w:cs="Times New Roman"/>
          <w:sz w:val="24"/>
          <w:szCs w:val="24"/>
        </w:rPr>
        <w:t>ą liczbowo kadr</w:t>
      </w:r>
      <w:r w:rsidR="00EC375D">
        <w:rPr>
          <w:rFonts w:ascii="Times New Roman" w:hAnsi="Times New Roman" w:cs="Times New Roman"/>
          <w:sz w:val="24"/>
          <w:szCs w:val="24"/>
        </w:rPr>
        <w:t>ą zatrudnioną</w:t>
      </w:r>
      <w:r w:rsidR="003C3436">
        <w:rPr>
          <w:rFonts w:ascii="Times New Roman" w:hAnsi="Times New Roman" w:cs="Times New Roman"/>
          <w:sz w:val="24"/>
          <w:szCs w:val="24"/>
        </w:rPr>
        <w:t xml:space="preserve"> jest nieprawidłowy. Zaznaczyć należy, że przybyło obowiązków do wykonania przejęto sprawy księgowe i kadrowe z biblioteki i MGOK-u oraz prowadzenie ujednoliconego pakietu kontrolnego Vat.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75D">
        <w:rPr>
          <w:rFonts w:ascii="Times New Roman" w:hAnsi="Times New Roman" w:cs="Times New Roman"/>
          <w:sz w:val="24"/>
          <w:szCs w:val="24"/>
        </w:rPr>
        <w:t>Dyrektor wykonuje swe obowiązki prawidłowo nie było zgłoszenia nieprawidłowości i zastrzeżeń, być</w:t>
      </w:r>
      <w:r w:rsidR="00870EBE">
        <w:rPr>
          <w:rFonts w:ascii="Times New Roman" w:hAnsi="Times New Roman" w:cs="Times New Roman"/>
          <w:sz w:val="24"/>
          <w:szCs w:val="24"/>
        </w:rPr>
        <w:t xml:space="preserve"> może, że </w:t>
      </w:r>
      <w:r w:rsidR="00EC375D">
        <w:rPr>
          <w:rFonts w:ascii="Times New Roman" w:hAnsi="Times New Roman" w:cs="Times New Roman"/>
          <w:sz w:val="24"/>
          <w:szCs w:val="24"/>
        </w:rPr>
        <w:t xml:space="preserve">  kwota przygotowana w budżecie była z naddatkiem, ale jest ona niezbędna i Rada powinna podjąć taką decyzję. Przeanalizuję te wydatki  i odwołam się do Wojewody w tej sytuacji. </w:t>
      </w:r>
    </w:p>
    <w:p w:rsidR="008700E3" w:rsidRDefault="00EC375D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należy stwierdzić, iż sprawy </w:t>
      </w:r>
      <w:r>
        <w:rPr>
          <w:rFonts w:ascii="Times New Roman" w:hAnsi="Times New Roman" w:cs="Times New Roman"/>
          <w:sz w:val="24"/>
          <w:szCs w:val="24"/>
        </w:rPr>
        <w:t>księgowe i kadrowe  biblioteki i MGOK-u</w:t>
      </w:r>
      <w:r>
        <w:rPr>
          <w:rFonts w:ascii="Times New Roman" w:hAnsi="Times New Roman" w:cs="Times New Roman"/>
          <w:sz w:val="24"/>
          <w:szCs w:val="24"/>
        </w:rPr>
        <w:t xml:space="preserve"> były prowadzone </w:t>
      </w:r>
      <w:r w:rsidR="002F096A">
        <w:rPr>
          <w:rFonts w:ascii="Times New Roman" w:hAnsi="Times New Roman" w:cs="Times New Roman"/>
          <w:sz w:val="24"/>
          <w:szCs w:val="24"/>
        </w:rPr>
        <w:t xml:space="preserve">dotychczas </w:t>
      </w:r>
      <w:r>
        <w:rPr>
          <w:rFonts w:ascii="Times New Roman" w:hAnsi="Times New Roman" w:cs="Times New Roman"/>
          <w:sz w:val="24"/>
          <w:szCs w:val="24"/>
        </w:rPr>
        <w:t xml:space="preserve">przez pracowników Urzędu, </w:t>
      </w:r>
      <w:r w:rsidR="002F096A">
        <w:rPr>
          <w:rFonts w:ascii="Times New Roman" w:hAnsi="Times New Roman" w:cs="Times New Roman"/>
          <w:sz w:val="24"/>
          <w:szCs w:val="24"/>
        </w:rPr>
        <w:t>czy zmniejszono zatrudnienie w Urzędzie z tego tytułu, czy zmniejszono komuś wynagrodzenie w związki ze zmniejszeniem obowiązków, nikomu. Rzetelnie należy stwierdzić, że budżet był przygotowany bez tej obsługi, która nie stanowiła większego znaczeni</w:t>
      </w:r>
      <w:r w:rsidR="002857DB">
        <w:rPr>
          <w:rFonts w:ascii="Times New Roman" w:hAnsi="Times New Roman" w:cs="Times New Roman"/>
          <w:sz w:val="24"/>
          <w:szCs w:val="24"/>
        </w:rPr>
        <w:t>a</w:t>
      </w:r>
      <w:r w:rsidR="002F096A">
        <w:rPr>
          <w:rFonts w:ascii="Times New Roman" w:hAnsi="Times New Roman" w:cs="Times New Roman"/>
          <w:sz w:val="24"/>
          <w:szCs w:val="24"/>
        </w:rPr>
        <w:t>. W poprzednim roku była podejmowana uchwała o tworzenie Centrum Usług Wspólnych i informacja przekazana przez Burmistrza zawierała, iż zadani</w:t>
      </w:r>
      <w:r w:rsidR="002857DB">
        <w:rPr>
          <w:rFonts w:ascii="Times New Roman" w:hAnsi="Times New Roman" w:cs="Times New Roman"/>
          <w:sz w:val="24"/>
          <w:szCs w:val="24"/>
        </w:rPr>
        <w:t>a</w:t>
      </w:r>
      <w:r w:rsidR="002F096A">
        <w:rPr>
          <w:rFonts w:ascii="Times New Roman" w:hAnsi="Times New Roman" w:cs="Times New Roman"/>
          <w:sz w:val="24"/>
          <w:szCs w:val="24"/>
        </w:rPr>
        <w:t xml:space="preserve"> te są ułamkiem zadań i czynności prowadzonych i wykonywanych  przez ZOO i w związku z tym nie będzie zabiegał o zwiększenie kadry. </w:t>
      </w:r>
      <w:r w:rsidR="008700E3">
        <w:rPr>
          <w:rFonts w:ascii="Times New Roman" w:hAnsi="Times New Roman" w:cs="Times New Roman"/>
          <w:sz w:val="24"/>
          <w:szCs w:val="24"/>
        </w:rPr>
        <w:t>Wydatki generuje zatrudnienie dodatkowych osób, na które Rada nie wyraziła zgody tj. osoba do prowadzeni</w:t>
      </w:r>
      <w:r w:rsidR="002857DB">
        <w:rPr>
          <w:rFonts w:ascii="Times New Roman" w:hAnsi="Times New Roman" w:cs="Times New Roman"/>
          <w:sz w:val="24"/>
          <w:szCs w:val="24"/>
        </w:rPr>
        <w:t>a</w:t>
      </w:r>
      <w:r w:rsidR="008700E3">
        <w:rPr>
          <w:rFonts w:ascii="Times New Roman" w:hAnsi="Times New Roman" w:cs="Times New Roman"/>
          <w:sz w:val="24"/>
          <w:szCs w:val="24"/>
        </w:rPr>
        <w:t xml:space="preserve"> księgowości </w:t>
      </w:r>
      <w:proofErr w:type="spellStart"/>
      <w:r w:rsidR="008700E3">
        <w:rPr>
          <w:rFonts w:ascii="Times New Roman" w:hAnsi="Times New Roman" w:cs="Times New Roman"/>
          <w:sz w:val="24"/>
          <w:szCs w:val="24"/>
        </w:rPr>
        <w:t>Vat-u</w:t>
      </w:r>
      <w:proofErr w:type="spellEnd"/>
      <w:r w:rsidR="008700E3">
        <w:rPr>
          <w:rFonts w:ascii="Times New Roman" w:hAnsi="Times New Roman" w:cs="Times New Roman"/>
          <w:sz w:val="24"/>
          <w:szCs w:val="24"/>
        </w:rPr>
        <w:t xml:space="preserve">, zatrudnienie na umowę zlecenie od 1 stycznia br. radcy prawnego, informatyka. </w:t>
      </w:r>
    </w:p>
    <w:p w:rsidR="008700E3" w:rsidRDefault="002F096A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emocje są zbyteczne</w:t>
      </w:r>
      <w:r w:rsidR="008700E3">
        <w:rPr>
          <w:rFonts w:ascii="Times New Roman" w:hAnsi="Times New Roman" w:cs="Times New Roman"/>
          <w:sz w:val="24"/>
          <w:szCs w:val="24"/>
        </w:rPr>
        <w:t xml:space="preserve"> i proponuję jeśli to jest tak niezbędne przesunąć środki z MGOK-u i biblioteki na Centrum Usług Wspólnych.  Budżet był przygotowany bez tej obsługi.</w:t>
      </w:r>
    </w:p>
    <w:p w:rsidR="008700E3" w:rsidRDefault="008700E3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 kilka miesięcy dowiemy się, że dla oświaty należy zwiększyć środki. </w:t>
      </w:r>
    </w:p>
    <w:p w:rsidR="008700E3" w:rsidRDefault="002F096A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0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700E3"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 w:rsidR="008700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700E3">
        <w:rPr>
          <w:rFonts w:ascii="Times New Roman" w:hAnsi="Times New Roman" w:cs="Times New Roman"/>
          <w:sz w:val="24"/>
          <w:szCs w:val="24"/>
        </w:rPr>
        <w:t>dyr.ZOO</w:t>
      </w:r>
      <w:proofErr w:type="spellEnd"/>
      <w:r w:rsidR="008700E3">
        <w:rPr>
          <w:rFonts w:ascii="Times New Roman" w:hAnsi="Times New Roman" w:cs="Times New Roman"/>
          <w:sz w:val="24"/>
          <w:szCs w:val="24"/>
        </w:rPr>
        <w:t xml:space="preserve"> wyjaśnia, że jest obowiązkiem zawartym w statucie zatrudnienie radcy prawnego i informatyka w zespole obsługi oświaty. Dodatkowo zwiększono liczbę zadań, nie tylko Vat ale zadania z biblioteki i domu kultury.</w:t>
      </w:r>
    </w:p>
    <w:p w:rsidR="00AA54EC" w:rsidRDefault="008700E3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źr</w:t>
      </w:r>
      <w:r w:rsidR="00AA54EC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dłem problemu jest to, że nie było potrzeby tworzenia Zespołu Obsługi Oświaty – CUW należało czynności te prowadzić w ramach jednego z referatów w Urzędzie z kierownikiem</w:t>
      </w:r>
      <w:r w:rsidR="00AA54EC">
        <w:rPr>
          <w:rFonts w:ascii="Times New Roman" w:hAnsi="Times New Roman" w:cs="Times New Roman"/>
          <w:sz w:val="24"/>
          <w:szCs w:val="24"/>
        </w:rPr>
        <w:t xml:space="preserve"> a nie dyrektorem to są znaczące kwoty w wynagrodzeniach. Gminy oświatę prowadzą w różny sposób, są jako odrębne jednostki ale działają również w ramach referatów w strukturach Urzędu, co jest znacznie niższym obciążeniem finansowym dla budżetu. </w:t>
      </w:r>
    </w:p>
    <w:p w:rsidR="00AA54EC" w:rsidRDefault="00AA54EC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ogłosił 15 minutową przerwę w obradach. </w:t>
      </w:r>
    </w:p>
    <w:p w:rsidR="00AA54EC" w:rsidRDefault="00AA54EC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wznowieniu obrad.</w:t>
      </w:r>
    </w:p>
    <w:p w:rsidR="00AA54EC" w:rsidRDefault="00AA54EC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p.K.Barańska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wnioskuje o przeznaczenie 100 000zł. na wykonanie dokumentacji i remontu ulicy Podolszyny w Skaryszewie z środków umieszczonych w rezerwie budżetowej.</w:t>
      </w:r>
    </w:p>
    <w:p w:rsidR="00AA54EC" w:rsidRDefault="00AA54EC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5, p – 6, w – 3.</w:t>
      </w:r>
    </w:p>
    <w:p w:rsidR="002F096A" w:rsidRDefault="00AA54EC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– odrzuciła w/w wniosek większością głosów w głosowaniu jawnym.  </w:t>
      </w:r>
      <w:r w:rsidR="008700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124" w:rsidRDefault="000A0124" w:rsidP="000A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Finansów – p</w:t>
      </w:r>
      <w:r>
        <w:rPr>
          <w:rFonts w:ascii="Times New Roman" w:hAnsi="Times New Roman" w:cs="Times New Roman"/>
          <w:sz w:val="24"/>
          <w:szCs w:val="24"/>
        </w:rPr>
        <w:t>oinformował, że k</w:t>
      </w:r>
      <w:r>
        <w:rPr>
          <w:rFonts w:ascii="Times New Roman" w:hAnsi="Times New Roman" w:cs="Times New Roman"/>
          <w:sz w:val="24"/>
          <w:szCs w:val="24"/>
        </w:rPr>
        <w:t>omisj</w:t>
      </w:r>
      <w:r>
        <w:rPr>
          <w:rFonts w:ascii="Times New Roman" w:hAnsi="Times New Roman" w:cs="Times New Roman"/>
          <w:sz w:val="24"/>
          <w:szCs w:val="24"/>
        </w:rPr>
        <w:t>a nie zajęła stanowiska w zakresie przedstawionego projektu uchwały na posiedzeniu.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Przewodniczący Rady Miejskiej – poddał pod głosowanie przedstawiony projekt uchwały.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9, p – 0, w – 5.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Rada Miejska w Skaryszewie – podjęła Uchwałę nr XXIX/259/2017 w sprawie zmiany Uchwały Budżetowej na rok 2017 – większością głosów w głosowaniu jawnym /Uchwała w załączeniu do protokołu/. 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Ad.7. </w:t>
      </w:r>
    </w:p>
    <w:p w:rsidR="00ED2155" w:rsidRDefault="00ED2155" w:rsidP="0027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– przedstawiła projekt uchwały w sprawie zmian Wieloletniej Prognozy Finansowej Gminy Skaryszew na lata 2017-2024.</w:t>
      </w:r>
    </w:p>
    <w:p w:rsidR="0027736C" w:rsidRDefault="0027736C" w:rsidP="0027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zgłasza wniosek, aby umieścić kwotę 480 000zł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roku 2018 na inwestycję „Remont nawierzchni drogi gminnej Niwa Odechowska –Wólka Twarogowa”.</w:t>
      </w:r>
    </w:p>
    <w:p w:rsidR="0027736C" w:rsidRDefault="0027736C" w:rsidP="0027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-Przewodniczący Rady Miejskiej- poddał pod głosowanie zgłoszoną poprawkę. </w:t>
      </w:r>
    </w:p>
    <w:p w:rsidR="0027736C" w:rsidRDefault="0027736C" w:rsidP="0027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p –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w –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36C" w:rsidRDefault="0027736C" w:rsidP="0027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Skaryszewie przyjęła poprawkę większością głosów w głosowaniu jawnym.</w:t>
      </w:r>
    </w:p>
    <w:p w:rsidR="0027736C" w:rsidRDefault="0027736C" w:rsidP="00ED21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4" w:rsidRDefault="000A0124" w:rsidP="000A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Finansów – poinformował, że komisja nie zajęła stanowiska w zakresie przedstawionego projektu uchwały na posiedzeniu.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Przewodniczący Rady Miejskiej – poddał pod głosowanie przedstawiony projekt uchwały.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8, p – 0, w – 6.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Rada Miejska w Skaryszewie – podjęła Uchwałę nr XXIX/260/2017 w sprawie zmian Wieloletniej Prognozy Finansowej Gminy Skaryszew na lata 2017-2024 – większością głosów w głosowaniu jawnym /Uchwała w załączeniu do protokołu/.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Ad.8.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– przedstawiła projekt uchwały w sprawie udzielenia pomocy f</w:t>
      </w:r>
      <w:r w:rsidR="0027736C">
        <w:rPr>
          <w:rFonts w:ascii="Times New Roman" w:hAnsi="Times New Roman" w:cs="Times New Roman"/>
          <w:sz w:val="24"/>
          <w:szCs w:val="24"/>
        </w:rPr>
        <w:t xml:space="preserve">inansowej Powiatowi Radomskiemu w wysokości 50 000zł.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D. Rogala – zapytał odnośnie realizacji zadań przez Powiat z poprzedniego dofinansowania ze środków Gminy.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tegoroczne dofinansowanie przeznaczone zostało na drogę Maków-Małęczyn, zostało wykonane frezowanie nawierzchni. Wcześniejsze dofinansowanie na przebudowę drogi w Niedarczowie – zadanie zostanie dokończone przez Powiat w tym roku.  </w:t>
      </w:r>
    </w:p>
    <w:p w:rsidR="00ED2155" w:rsidRDefault="00ED2155" w:rsidP="00ED2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Przewodniczący Komisji Finansów - przedstawił pozytywną opinię komisji - (w załączeniu do protokołu).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Przewodniczący Rady Miejskiej – poddał pod głosowanie przedstawiony projekt uchwały.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12, p – 0, w – 1.   (jedna osoba nie bierze udziału w głosowaniu)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Rada Miejska w Skaryszewie – podjęła Uchwałę nr XXIX/261/2017 w sprawie udzielenia pomocy finansowej Powiatowi Radomskiemu – większością głosów w głosowaniu jawnym /Uchwała w załączeniu do protokołu/.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Ad.9.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– przedstawiła projekt uchwały w sprawie emisji obligacji komunalnych.</w:t>
      </w:r>
    </w:p>
    <w:p w:rsidR="00ED2155" w:rsidRDefault="00ED2155" w:rsidP="00ED2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Przewodniczący Komisji Finansów - przedstawił pozytywną opinię komisji - (w załączeniu do protokołu).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Przewodniczący Rady Miejskiej – poddał pod głosowanie przedstawiony projekt uchwały.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13, p – 0, w – 0.    (jedna osoba nie bierze udziału w głosowaniu)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Rada Miejska w Skaryszewie – podjęła Uchwałę nr XXIX/262/2017 w sprawie emisji obligacji komunalnych – jednogłośnie w głosowaniu jawnym /Uchwała w załączeniu do protokołu/.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Ad.10.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A. Kacperczyk – Dyrektor Zespołu Obsługi Oświaty w Skaryszewie – przedstawiła projekt uchwały w sprawie projektu zmiany uchwały Rady Miejskiej w Skaryszewie w sprawie dostosowania sieci szkół podstawowych i gimnazjów do nowego ustroju szkolnego. </w:t>
      </w:r>
    </w:p>
    <w:p w:rsidR="00ED2155" w:rsidRDefault="00ED2155" w:rsidP="00ED2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Przewodniczący Komisji Oświaty - przedstawił pozytywną opinię komisji - (w załączeniu do protokołu).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Przewodniczący Rady Miejskiej – poddał pod głosowanie przedstawiony projekt uchwały.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7, p – 2, w – 5.    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Rada Miejska w Skaryszewie – podjęła Uchwałę nr XXIX/263/2017 w sprawie projektu zmiany uchwały Rady Miejskiej w Skaryszewie w sprawie dostosowania sieci szkół podstawowych i gimnazjów do nowego ustroju szkolnego – większością głosów w głosowaniu jawnym /Uchwała w załączeniu do protokołu/.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Ad.11.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zmieniającej uchwałę w sprawie przyjęcia Statutu Miejsko-Gminnego Ośrodka Pomocy Społecznej w Skaryszewie. </w:t>
      </w:r>
    </w:p>
    <w:p w:rsidR="00ED2155" w:rsidRDefault="00ED2155" w:rsidP="00ED2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p.K.Chojnacki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Przewodniczący Komisji Zdrowia - przedstawił pozytywną opinię komisji - (w załączeniu do protokołu).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Przewodniczący Rady Miejskiej – poddał pod głosowanie przedstawiony projekt uchwały.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14, p – 0, w – 0.    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Rada Miejska w Skaryszewie – podjęła Uchwałę nr XXIX/264/2017 zmieniającej uchwałę w sprawie przyjęcia Statutu Miejsko-Gminnego Ośrodka Pomocy Społecznej w Skaryszewie – jednogłośnie w głosowaniu jawnym /Uchwała w załączeniu do protokołu/.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Ad.12.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zaliczenia dróg do kategorii dróg gminnych oraz ustalenia ich przebiegu. </w:t>
      </w:r>
    </w:p>
    <w:p w:rsidR="00ED2155" w:rsidRDefault="00ED2155" w:rsidP="00ED2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Przewodniczący Komisji Finansów - przedstawił pozytywną opinię komisji - (w załączeniu do protokołu).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Przewodniczący Rady Miejskiej – poddał pod głosowanie przedstawiony projekt uchwały.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14, p – 0, w – 0.    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Rada Miejska w Skaryszewie – podjęła Uchwałę nr XXIX/265/2017 w sprawie zaliczenia dróg do kategorii dróg gminnych oraz ustalenia ich przebiegu – jednogłośnie w głosowaniu jawnym /Uchwała w załączeniu do protokołu/.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Ad.13.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wyrażenia zgody na wydzierżawienie 30m² z nieruchomości nr 4111/4 o pow. 9741m² położonej w Skaryszewie przy ul. Piaseckiego. </w:t>
      </w:r>
    </w:p>
    <w:p w:rsidR="00ED2155" w:rsidRDefault="00ED2155" w:rsidP="00ED2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Przewodniczący Komisji Finansów - przedstawił pozytywną opinię komisji - (w załączeniu do protokołu).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Przewodniczący Rady Miejskiej – poddał pod głosowanie przedstawiony projekt uchwały.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14, p – 0, w – 0.    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Rada Miejska w Skaryszewie – podjęła Uchwałę nr XXIX/266/2017 w sprawie wyrażenia zgody na wydzierżawienie 30m² z nieruchomości nr 4111/4 o pow. 9741m² położonej w Skaryszewie przy ul. Piaseckiego – jednogłośnie w głosowaniu jawnym /Uchwała w załączeniu do protokołu/.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Ad.14.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wyrażenia zgody na zrzeczenie się w całości odszkodowania za nieruchomość, która stała się z mocy prawa własnością Skarbu Państwa w związku z planowaną realizacją inwestycji celu publicznego pod nazwą „Rozbudowa drogi krajowej nr 9 w zakresie budowy ścieżki pieszo-rowerowej na odcinku od ul. Osiedlowej w Makowcu do istniejącego chodnika w miejscowości Skaryszew (od km 12+988 do km 16+050)”.</w:t>
      </w:r>
    </w:p>
    <w:p w:rsidR="00ED2155" w:rsidRDefault="00ED2155" w:rsidP="00ED2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Przewodniczący Komisji Finansów - przedstawił pozytywną opinię komisji - (w załączeniu do protokołu).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Przewodniczący Rady Miejskiej – poddał pod głosowanie przedstawiony projekt uchwały.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14, p – 0, w – 0.    </w:t>
      </w:r>
    </w:p>
    <w:p w:rsidR="00ED2155" w:rsidRDefault="00ED2155" w:rsidP="00ED2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Rada Miejska w Skaryszewie – podjęła Uchwałę nr XXIX/267/2017 w sprawie wyrażenia zgody na zrzeczenie się w całości odszkodowania za nieruchomość, która stała się z mocy prawa własnością Skarbu Państwa w związku z planowaną realizacją inwestycji celu publicznego pod nazwą „Rozbudowa drogi krajowej nr 9 w zakresie budowy ścieżki pieszo-rowerowej na odcinku od ul. Osiedlowej w Makowcu do istniejącego chodnika w miejscowości Skaryszew (od km 12+988 do km 16+050)” – jednogłośnie w głosowaniu jawnym /Uchwała w załączeniu do protokołu/.</w:t>
      </w:r>
    </w:p>
    <w:p w:rsidR="00ED2155" w:rsidRDefault="00ED2155" w:rsidP="00ED2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Ad.15. Interpelacje i zapytania radnych. </w:t>
      </w:r>
    </w:p>
    <w:p w:rsidR="0027736C" w:rsidRPr="0027736C" w:rsidRDefault="0027736C" w:rsidP="0027736C">
      <w:pPr>
        <w:spacing w:after="0"/>
        <w:jc w:val="both"/>
        <w:rPr>
          <w:rFonts w:ascii="Times New Roman" w:hAnsi="Times New Roman" w:cs="Times New Roman"/>
          <w:sz w:val="24"/>
        </w:rPr>
      </w:pPr>
      <w:r w:rsidRPr="0027736C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7736C">
        <w:rPr>
          <w:rFonts w:ascii="Times New Roman" w:hAnsi="Times New Roman" w:cs="Times New Roman"/>
          <w:sz w:val="24"/>
        </w:rPr>
        <w:t>p.T.Madej</w:t>
      </w:r>
      <w:proofErr w:type="spellEnd"/>
      <w:r w:rsidRPr="0027736C">
        <w:rPr>
          <w:rFonts w:ascii="Times New Roman" w:hAnsi="Times New Roman" w:cs="Times New Roman"/>
          <w:sz w:val="24"/>
        </w:rPr>
        <w:t xml:space="preserve"> – zapytuje odnośnie linii „B” Skaryszew-Radom obsługiwanej przez przewoźnika </w:t>
      </w:r>
      <w:proofErr w:type="spellStart"/>
      <w:r w:rsidRPr="0027736C">
        <w:rPr>
          <w:rFonts w:ascii="Times New Roman" w:hAnsi="Times New Roman" w:cs="Times New Roman"/>
          <w:sz w:val="24"/>
        </w:rPr>
        <w:t>B.Chełmińska</w:t>
      </w:r>
      <w:proofErr w:type="spellEnd"/>
      <w:r w:rsidRPr="0027736C">
        <w:rPr>
          <w:rFonts w:ascii="Times New Roman" w:hAnsi="Times New Roman" w:cs="Times New Roman"/>
          <w:sz w:val="24"/>
        </w:rPr>
        <w:t>, czy będzie obowiązywał rozkład poprzedni w którym była większa liczba kursów. Czy PKS będzie  również obsługiwał linię.</w:t>
      </w:r>
    </w:p>
    <w:p w:rsidR="0027736C" w:rsidRPr="0027736C" w:rsidRDefault="0027736C" w:rsidP="0027736C">
      <w:pPr>
        <w:spacing w:after="0"/>
        <w:jc w:val="both"/>
        <w:rPr>
          <w:rFonts w:ascii="Times New Roman" w:hAnsi="Times New Roman" w:cs="Times New Roman"/>
          <w:sz w:val="24"/>
        </w:rPr>
      </w:pPr>
      <w:r w:rsidRPr="0027736C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7736C">
        <w:rPr>
          <w:rFonts w:ascii="Times New Roman" w:hAnsi="Times New Roman" w:cs="Times New Roman"/>
          <w:sz w:val="24"/>
        </w:rPr>
        <w:t>E.Budzyński</w:t>
      </w:r>
      <w:proofErr w:type="spellEnd"/>
      <w:r w:rsidRPr="0027736C">
        <w:rPr>
          <w:rFonts w:ascii="Times New Roman" w:hAnsi="Times New Roman" w:cs="Times New Roman"/>
          <w:sz w:val="24"/>
        </w:rPr>
        <w:t xml:space="preserve"> – wnioskuje o odtworzenie i wskazanie numerów granic drogi Stara Grabina</w:t>
      </w:r>
    </w:p>
    <w:p w:rsidR="0027736C" w:rsidRPr="0027736C" w:rsidRDefault="0027736C" w:rsidP="0027736C">
      <w:pPr>
        <w:spacing w:after="0"/>
        <w:jc w:val="both"/>
        <w:rPr>
          <w:rFonts w:ascii="Times New Roman" w:hAnsi="Times New Roman" w:cs="Times New Roman"/>
          <w:sz w:val="24"/>
        </w:rPr>
      </w:pPr>
      <w:r w:rsidRPr="0027736C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7736C">
        <w:rPr>
          <w:rFonts w:ascii="Times New Roman" w:hAnsi="Times New Roman" w:cs="Times New Roman"/>
          <w:sz w:val="24"/>
        </w:rPr>
        <w:t>D.Rogala</w:t>
      </w:r>
      <w:proofErr w:type="spellEnd"/>
      <w:r w:rsidRPr="0027736C">
        <w:rPr>
          <w:rFonts w:ascii="Times New Roman" w:hAnsi="Times New Roman" w:cs="Times New Roman"/>
          <w:sz w:val="24"/>
        </w:rPr>
        <w:t xml:space="preserve"> – zwraca się o wykonanie odwodnienia w ulicy Żeromskiego.</w:t>
      </w:r>
    </w:p>
    <w:p w:rsidR="0027736C" w:rsidRPr="0027736C" w:rsidRDefault="0027736C" w:rsidP="0027736C">
      <w:pPr>
        <w:spacing w:after="0"/>
        <w:jc w:val="both"/>
        <w:rPr>
          <w:rFonts w:ascii="Times New Roman" w:hAnsi="Times New Roman" w:cs="Times New Roman"/>
          <w:sz w:val="24"/>
        </w:rPr>
      </w:pPr>
      <w:r w:rsidRPr="0027736C">
        <w:rPr>
          <w:rFonts w:ascii="Times New Roman" w:hAnsi="Times New Roman" w:cs="Times New Roman"/>
          <w:sz w:val="24"/>
        </w:rPr>
        <w:t>- dokonać wymiany progów zwalniających w ulicy Czeremchowej w Skaryszewie.</w:t>
      </w:r>
    </w:p>
    <w:p w:rsidR="0027736C" w:rsidRPr="0027736C" w:rsidRDefault="0027736C" w:rsidP="0027736C">
      <w:pPr>
        <w:spacing w:after="0"/>
        <w:jc w:val="both"/>
        <w:rPr>
          <w:rFonts w:ascii="Times New Roman" w:hAnsi="Times New Roman" w:cs="Times New Roman"/>
          <w:sz w:val="24"/>
        </w:rPr>
      </w:pPr>
      <w:r w:rsidRPr="0027736C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7736C">
        <w:rPr>
          <w:rFonts w:ascii="Times New Roman" w:hAnsi="Times New Roman" w:cs="Times New Roman"/>
          <w:sz w:val="24"/>
        </w:rPr>
        <w:t>p.J.Jeżmański</w:t>
      </w:r>
      <w:proofErr w:type="spellEnd"/>
      <w:r w:rsidRPr="0027736C">
        <w:rPr>
          <w:rFonts w:ascii="Times New Roman" w:hAnsi="Times New Roman" w:cs="Times New Roman"/>
          <w:sz w:val="24"/>
        </w:rPr>
        <w:t xml:space="preserve"> wnioskuje aby w ulicy Pogodnej w Makowcu wyznaczyć krawędzie  geodezyjne oraz oś jezdni. Wyprofilować teren.</w:t>
      </w:r>
    </w:p>
    <w:p w:rsidR="0027736C" w:rsidRPr="0027736C" w:rsidRDefault="0027736C" w:rsidP="0027736C">
      <w:pPr>
        <w:spacing w:after="0"/>
        <w:jc w:val="both"/>
        <w:rPr>
          <w:rFonts w:ascii="Times New Roman" w:hAnsi="Times New Roman" w:cs="Times New Roman"/>
          <w:sz w:val="24"/>
        </w:rPr>
      </w:pPr>
      <w:r w:rsidRPr="0027736C">
        <w:rPr>
          <w:rFonts w:ascii="Times New Roman" w:hAnsi="Times New Roman" w:cs="Times New Roman"/>
          <w:sz w:val="24"/>
        </w:rPr>
        <w:t xml:space="preserve">Dokonać zaliczenia drogi do kategorii dróg gminnych. </w:t>
      </w:r>
    </w:p>
    <w:p w:rsidR="0027736C" w:rsidRPr="0027736C" w:rsidRDefault="0027736C" w:rsidP="0027736C">
      <w:pPr>
        <w:spacing w:after="0"/>
        <w:jc w:val="both"/>
        <w:rPr>
          <w:rFonts w:ascii="Times New Roman" w:hAnsi="Times New Roman" w:cs="Times New Roman"/>
          <w:sz w:val="24"/>
        </w:rPr>
      </w:pPr>
      <w:r w:rsidRPr="0027736C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7736C">
        <w:rPr>
          <w:rFonts w:ascii="Times New Roman" w:hAnsi="Times New Roman" w:cs="Times New Roman"/>
          <w:sz w:val="24"/>
        </w:rPr>
        <w:t>p.S.Piwoński</w:t>
      </w:r>
      <w:proofErr w:type="spellEnd"/>
      <w:r w:rsidRPr="0027736C">
        <w:rPr>
          <w:rFonts w:ascii="Times New Roman" w:hAnsi="Times New Roman" w:cs="Times New Roman"/>
          <w:sz w:val="24"/>
        </w:rPr>
        <w:t xml:space="preserve"> – zapytuje czy rozpoczęto prace związane z regulacją działek będących we władaniu skarbu państwa.       </w:t>
      </w:r>
    </w:p>
    <w:p w:rsidR="00ED2155" w:rsidRDefault="00ED2155" w:rsidP="0027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27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Ad.16. Sprawy różne. </w:t>
      </w:r>
    </w:p>
    <w:p w:rsidR="0027736C" w:rsidRDefault="0027736C" w:rsidP="0027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 informację odnośnie Dożynek Gminnych, które odbędą się w dniu 3 września 2017r. w Dzierzkówku Starym. </w:t>
      </w:r>
    </w:p>
    <w:p w:rsidR="00ED2155" w:rsidRDefault="00ED2155" w:rsidP="0027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Ad.17. Zamknięcie XXIX sesji Rady Miejskiej w Skaryszewie.  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w Skaryszewie – dokonał zamknięcia obrad XXIX sesji Rady Miejskiej w Skaryszewie o godz. 14</w:t>
      </w:r>
      <w:r w:rsidR="00870EB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Malmon</w:t>
      </w:r>
      <w:proofErr w:type="spellEnd"/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55" w:rsidRDefault="00ED2155" w:rsidP="00ED21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58E" w:rsidRDefault="00B6358E"/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F1" w:rsidRDefault="008D78F1" w:rsidP="00870EBE">
      <w:pPr>
        <w:spacing w:after="0" w:line="240" w:lineRule="auto"/>
      </w:pPr>
      <w:r>
        <w:separator/>
      </w:r>
    </w:p>
  </w:endnote>
  <w:endnote w:type="continuationSeparator" w:id="0">
    <w:p w:rsidR="008D78F1" w:rsidRDefault="008D78F1" w:rsidP="0087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F1" w:rsidRDefault="008D78F1" w:rsidP="00870EBE">
      <w:pPr>
        <w:spacing w:after="0" w:line="240" w:lineRule="auto"/>
      </w:pPr>
      <w:r>
        <w:separator/>
      </w:r>
    </w:p>
  </w:footnote>
  <w:footnote w:type="continuationSeparator" w:id="0">
    <w:p w:rsidR="008D78F1" w:rsidRDefault="008D78F1" w:rsidP="0087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267123"/>
      <w:docPartObj>
        <w:docPartGallery w:val="Page Numbers (Top of Page)"/>
        <w:docPartUnique/>
      </w:docPartObj>
    </w:sdtPr>
    <w:sdtContent>
      <w:p w:rsidR="00870EBE" w:rsidRDefault="00870EB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7DB">
          <w:rPr>
            <w:noProof/>
          </w:rPr>
          <w:t>2</w:t>
        </w:r>
        <w:r>
          <w:fldChar w:fldCharType="end"/>
        </w:r>
      </w:p>
    </w:sdtContent>
  </w:sdt>
  <w:p w:rsidR="00870EBE" w:rsidRDefault="00870E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3A76"/>
    <w:multiLevelType w:val="hybridMultilevel"/>
    <w:tmpl w:val="76200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21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124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20BF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4C21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36C"/>
    <w:rsid w:val="00277F85"/>
    <w:rsid w:val="00281DE6"/>
    <w:rsid w:val="00281F72"/>
    <w:rsid w:val="00282C8C"/>
    <w:rsid w:val="00284426"/>
    <w:rsid w:val="002852DC"/>
    <w:rsid w:val="0028541F"/>
    <w:rsid w:val="002857C3"/>
    <w:rsid w:val="002857DB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096A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436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3A58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442F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00E3"/>
    <w:rsid w:val="00870EBE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4ED2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D78F1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36DFB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4EC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142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75D"/>
    <w:rsid w:val="00EC3958"/>
    <w:rsid w:val="00EC3FA6"/>
    <w:rsid w:val="00EC65E8"/>
    <w:rsid w:val="00EC7E3A"/>
    <w:rsid w:val="00ED052E"/>
    <w:rsid w:val="00ED15C4"/>
    <w:rsid w:val="00ED2155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13FF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21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EBE"/>
  </w:style>
  <w:style w:type="paragraph" w:styleId="Stopka">
    <w:name w:val="footer"/>
    <w:basedOn w:val="Normalny"/>
    <w:link w:val="StopkaZnak"/>
    <w:uiPriority w:val="99"/>
    <w:unhideWhenUsed/>
    <w:rsid w:val="0087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21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EBE"/>
  </w:style>
  <w:style w:type="paragraph" w:styleId="Stopka">
    <w:name w:val="footer"/>
    <w:basedOn w:val="Normalny"/>
    <w:link w:val="StopkaZnak"/>
    <w:uiPriority w:val="99"/>
    <w:unhideWhenUsed/>
    <w:rsid w:val="0087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11</Pages>
  <Words>4155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2017-09-19T12:14:00Z</cp:lastPrinted>
  <dcterms:created xsi:type="dcterms:W3CDTF">2017-09-19T08:53:00Z</dcterms:created>
  <dcterms:modified xsi:type="dcterms:W3CDTF">2017-09-19T12:16:00Z</dcterms:modified>
</cp:coreProperties>
</file>