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C8" w:rsidRDefault="009F7C66" w:rsidP="002C5B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32</w:t>
      </w:r>
      <w:r w:rsidR="002C5BC8">
        <w:rPr>
          <w:rFonts w:ascii="Times New Roman" w:hAnsi="Times New Roman"/>
          <w:b/>
          <w:sz w:val="24"/>
          <w:szCs w:val="24"/>
        </w:rPr>
        <w:t>/2017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posiedzenia Komisji Rozwoju Gospodarczego i Finansów – odbytej w dniu 20 styczeń 2017 roku. 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Nieobecny p. Jan </w:t>
      </w:r>
      <w:proofErr w:type="spellStart"/>
      <w:r>
        <w:rPr>
          <w:rFonts w:ascii="Times New Roman" w:hAnsi="Times New Roman"/>
          <w:sz w:val="24"/>
          <w:szCs w:val="24"/>
        </w:rPr>
        <w:t>Jeżmański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Posiedzeniu przewodniczył Pan Waldemar Łukasiewicz – Przewodniczący Komisji.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posiedzenia Komisji.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Przyjęcie porządku obrad. 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Przyjęcie protokołu z poprzedniego posiedzenia komisji.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Zaopiniowanie materiałów na sesję Rady Miejskiej. </w:t>
      </w:r>
    </w:p>
    <w:p w:rsidR="002C5BC8" w:rsidRP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BC8">
        <w:rPr>
          <w:rFonts w:ascii="Times New Roman" w:hAnsi="Times New Roman"/>
          <w:sz w:val="24"/>
          <w:szCs w:val="24"/>
        </w:rPr>
        <w:t>5. Sprawozdanie z działalności komisji za 2016r.</w:t>
      </w:r>
    </w:p>
    <w:p w:rsidR="002C5BC8" w:rsidRP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BC8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Przygotowanie planu pracy komisji na 2017r.</w:t>
      </w:r>
      <w:r w:rsidRPr="002C5BC8">
        <w:rPr>
          <w:rFonts w:ascii="Times New Roman" w:hAnsi="Times New Roman"/>
          <w:sz w:val="24"/>
          <w:szCs w:val="24"/>
        </w:rPr>
        <w:t xml:space="preserve"> </w:t>
      </w:r>
    </w:p>
    <w:p w:rsidR="002C5BC8" w:rsidRDefault="002C5BC8" w:rsidP="002C5BC8">
      <w:pPr>
        <w:pStyle w:val="NormalnyWeb"/>
        <w:spacing w:before="0" w:beforeAutospacing="0" w:after="0" w:afterAutospacing="0" w:line="276" w:lineRule="auto"/>
        <w:jc w:val="both"/>
      </w:pPr>
      <w:r>
        <w:t xml:space="preserve">7. Bieżące sprawy Rady. </w:t>
      </w:r>
    </w:p>
    <w:p w:rsidR="002C5BC8" w:rsidRDefault="002C5BC8" w:rsidP="002C5BC8">
      <w:pPr>
        <w:pStyle w:val="NormalnyWeb"/>
        <w:spacing w:before="0" w:beforeAutospacing="0" w:after="0" w:afterAutospacing="0" w:line="276" w:lineRule="auto"/>
        <w:jc w:val="both"/>
      </w:pPr>
      <w:r>
        <w:t xml:space="preserve">8. Zakończenie posiedzenia. 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2C5BC8" w:rsidRDefault="002C5BC8" w:rsidP="002C5B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W. Łukasiewicz – Przewodniczący Komisji – dokonał otwarcia 3</w:t>
      </w:r>
      <w:r w:rsidR="009F7C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/>
          <w:sz w:val="24"/>
          <w:szCs w:val="24"/>
        </w:rPr>
        <w:t>Zapytał, czy są uwagi do porządku obrad. Poddał pod głosowanie porządek obrad.</w:t>
      </w:r>
    </w:p>
    <w:p w:rsidR="002C5BC8" w:rsidRDefault="002C5BC8" w:rsidP="002C5B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 -</w:t>
      </w:r>
      <w:r w:rsidR="004736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p – 0, w – 0</w:t>
      </w:r>
      <w:r w:rsidR="00473656">
        <w:rPr>
          <w:rFonts w:ascii="Times New Roman" w:hAnsi="Times New Roman"/>
          <w:sz w:val="24"/>
          <w:szCs w:val="24"/>
        </w:rPr>
        <w:t>. (1 osoba przybyła spóźniona).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porządek obrad jednogłośnie w głosowaniu jawnym.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 </w:t>
      </w:r>
    </w:p>
    <w:p w:rsidR="00473656" w:rsidRDefault="0047365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przedstawił protokół z poprzedniego posiedzenia komisji.</w:t>
      </w:r>
    </w:p>
    <w:p w:rsidR="00473656" w:rsidRDefault="0047365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w- 0.</w:t>
      </w:r>
    </w:p>
    <w:p w:rsidR="002C5BC8" w:rsidRDefault="002C5BC8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protokół z poprzedniego posiedzenia komisji</w:t>
      </w:r>
      <w:r w:rsidR="00473656">
        <w:rPr>
          <w:rFonts w:ascii="Times New Roman" w:hAnsi="Times New Roman"/>
          <w:sz w:val="24"/>
          <w:szCs w:val="24"/>
        </w:rPr>
        <w:t>, jednogłośnie w głosowaniu jawnym.</w:t>
      </w:r>
    </w:p>
    <w:p w:rsidR="0016221F" w:rsidRDefault="0016221F" w:rsidP="00473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</w:t>
      </w:r>
    </w:p>
    <w:p w:rsidR="0016221F" w:rsidRDefault="00473656" w:rsidP="00473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p.Przew</w:t>
      </w:r>
      <w:proofErr w:type="spellEnd"/>
      <w:r>
        <w:rPr>
          <w:rFonts w:ascii="Times New Roman" w:hAnsi="Times New Roman"/>
          <w:sz w:val="24"/>
          <w:szCs w:val="24"/>
        </w:rPr>
        <w:t>. Komisji – zaproponował zmianę w porządku obrad, przystępując obecnie do przygotowania sprawozdania z działalności komisji za 2016r.</w:t>
      </w:r>
    </w:p>
    <w:p w:rsidR="0016221F" w:rsidRDefault="0016221F" w:rsidP="00473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– akceptuje przedstawiony wniosek. Za – 4, p – 0, w – 0.</w:t>
      </w:r>
    </w:p>
    <w:p w:rsidR="00473656" w:rsidRPr="002C5BC8" w:rsidRDefault="00473656" w:rsidP="004736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 załączeniu do protokołu.</w:t>
      </w:r>
    </w:p>
    <w:p w:rsidR="0016221F" w:rsidRDefault="0016221F" w:rsidP="001622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4. Zaopiniowanie materiałów na sesję Rady Miejskiej. </w:t>
      </w:r>
    </w:p>
    <w:p w:rsidR="00473656" w:rsidRDefault="003F1DC4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p.Przew</w:t>
      </w:r>
      <w:proofErr w:type="spellEnd"/>
      <w:r>
        <w:rPr>
          <w:rFonts w:ascii="Times New Roman" w:hAnsi="Times New Roman"/>
          <w:sz w:val="24"/>
          <w:szCs w:val="24"/>
        </w:rPr>
        <w:t xml:space="preserve">. Komisji zaproponował przystąpienie do omawiania zadań inwestycyjnych proponowanych w budżecie na 2017r. </w:t>
      </w:r>
    </w:p>
    <w:p w:rsidR="00405AD4" w:rsidRDefault="00405AD4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przedstawił </w:t>
      </w:r>
      <w:r w:rsidR="00A95AB6">
        <w:rPr>
          <w:rFonts w:ascii="Times New Roman" w:hAnsi="Times New Roman"/>
          <w:sz w:val="24"/>
          <w:szCs w:val="24"/>
        </w:rPr>
        <w:t>odpowiedzi Burmistrza Miasta i Gminy na wnioski dotyczące zmian w projekcie budżetu na 2017r.–(w załączeniu do protokołu).</w:t>
      </w:r>
    </w:p>
    <w:p w:rsidR="00405AD4" w:rsidRDefault="00405AD4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ulicy Nowej w Makowie kwota 40 000zł jest zamieszczona w proponowanych wydatkach budżetowych na 2017r. </w:t>
      </w:r>
      <w:r w:rsidR="00A95AB6">
        <w:rPr>
          <w:rFonts w:ascii="Times New Roman" w:hAnsi="Times New Roman"/>
          <w:sz w:val="24"/>
          <w:szCs w:val="24"/>
        </w:rPr>
        <w:t>nie powinna zostać po raz kolejny wnoszona do budżetu w przedstawionych zmianach.</w:t>
      </w:r>
    </w:p>
    <w:p w:rsidR="00A95AB6" w:rsidRDefault="00A95AB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wyjaśnia</w:t>
      </w:r>
      <w:r w:rsidR="006D74E6">
        <w:rPr>
          <w:rFonts w:ascii="Times New Roman" w:hAnsi="Times New Roman"/>
          <w:sz w:val="24"/>
          <w:szCs w:val="24"/>
        </w:rPr>
        <w:t>, że zaistniała pomyłka, błąd w przedstawionym wyjaśnieniu.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4E6" w:rsidRDefault="006D74E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/>
          <w:sz w:val="24"/>
          <w:szCs w:val="24"/>
        </w:rPr>
        <w:t>p.Przew</w:t>
      </w:r>
      <w:proofErr w:type="spellEnd"/>
      <w:r>
        <w:rPr>
          <w:rFonts w:ascii="Times New Roman" w:hAnsi="Times New Roman"/>
          <w:sz w:val="24"/>
          <w:szCs w:val="24"/>
        </w:rPr>
        <w:t xml:space="preserve">. Komisji zapytuje odnośnie </w:t>
      </w:r>
      <w:r w:rsidR="008B6649">
        <w:rPr>
          <w:rFonts w:ascii="Times New Roman" w:hAnsi="Times New Roman"/>
          <w:sz w:val="24"/>
          <w:szCs w:val="24"/>
        </w:rPr>
        <w:t xml:space="preserve">wykupu gruntów pod drogi 24 200zł </w:t>
      </w:r>
    </w:p>
    <w:p w:rsidR="008B6649" w:rsidRDefault="008B6649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wyjaśnia, że dot. wykupu gruntu w Makowcu od </w:t>
      </w:r>
      <w:proofErr w:type="spellStart"/>
      <w:r>
        <w:rPr>
          <w:rFonts w:ascii="Times New Roman" w:hAnsi="Times New Roman"/>
          <w:sz w:val="24"/>
          <w:szCs w:val="24"/>
        </w:rPr>
        <w:t>p.Wieczorek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6FD6">
        <w:rPr>
          <w:rFonts w:ascii="Times New Roman" w:hAnsi="Times New Roman"/>
          <w:sz w:val="24"/>
          <w:szCs w:val="24"/>
        </w:rPr>
        <w:t>– 20 000zł.</w:t>
      </w:r>
    </w:p>
    <w:p w:rsidR="00E46FD6" w:rsidRDefault="00E46FD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Kobylanach od </w:t>
      </w:r>
      <w:proofErr w:type="spellStart"/>
      <w:r>
        <w:rPr>
          <w:rFonts w:ascii="Times New Roman" w:hAnsi="Times New Roman"/>
          <w:sz w:val="24"/>
          <w:szCs w:val="24"/>
        </w:rPr>
        <w:t>p.Kwaczyńskiego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6FD6" w:rsidRDefault="00E46FD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p,S.Piwoński</w:t>
      </w:r>
      <w:proofErr w:type="spellEnd"/>
      <w:r>
        <w:rPr>
          <w:rFonts w:ascii="Times New Roman" w:hAnsi="Times New Roman"/>
          <w:sz w:val="24"/>
          <w:szCs w:val="24"/>
        </w:rPr>
        <w:t xml:space="preserve"> – stwierdził, że w 2016r.  została przeznaczona kwota 120 000zł. na wykonanie rowu odwodniającego w </w:t>
      </w:r>
      <w:proofErr w:type="spellStart"/>
      <w:r>
        <w:rPr>
          <w:rFonts w:ascii="Times New Roman" w:hAnsi="Times New Roman"/>
          <w:sz w:val="24"/>
          <w:szCs w:val="24"/>
        </w:rPr>
        <w:t>ul.Armii</w:t>
      </w:r>
      <w:proofErr w:type="spellEnd"/>
      <w:r>
        <w:rPr>
          <w:rFonts w:ascii="Times New Roman" w:hAnsi="Times New Roman"/>
          <w:sz w:val="24"/>
          <w:szCs w:val="24"/>
        </w:rPr>
        <w:t xml:space="preserve"> Krajowej w Makowcu, inwestycja nie została wykonana w związku z tym na co zostały przeznaczone środki.</w:t>
      </w:r>
    </w:p>
    <w:p w:rsidR="00E46FD6" w:rsidRDefault="00E46FD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w roku ubiegłym </w:t>
      </w:r>
      <w:r w:rsidR="00D37858">
        <w:rPr>
          <w:rFonts w:ascii="Times New Roman" w:hAnsi="Times New Roman"/>
          <w:sz w:val="24"/>
          <w:szCs w:val="24"/>
        </w:rPr>
        <w:t xml:space="preserve">została wykonana dokumentacja wraz z podziałem działek min tej którą zamierza się wykupić od </w:t>
      </w:r>
      <w:proofErr w:type="spellStart"/>
      <w:r w:rsidR="00D37858">
        <w:rPr>
          <w:rFonts w:ascii="Times New Roman" w:hAnsi="Times New Roman"/>
          <w:sz w:val="24"/>
          <w:szCs w:val="24"/>
        </w:rPr>
        <w:t>p.Wi</w:t>
      </w:r>
      <w:r w:rsidR="00AF0996">
        <w:rPr>
          <w:rFonts w:ascii="Times New Roman" w:hAnsi="Times New Roman"/>
          <w:sz w:val="24"/>
          <w:szCs w:val="24"/>
        </w:rPr>
        <w:t>e</w:t>
      </w:r>
      <w:r w:rsidR="00D37858">
        <w:rPr>
          <w:rFonts w:ascii="Times New Roman" w:hAnsi="Times New Roman"/>
          <w:sz w:val="24"/>
          <w:szCs w:val="24"/>
        </w:rPr>
        <w:t>cz</w:t>
      </w:r>
      <w:r w:rsidR="00AF0996">
        <w:rPr>
          <w:rFonts w:ascii="Times New Roman" w:hAnsi="Times New Roman"/>
          <w:sz w:val="24"/>
          <w:szCs w:val="24"/>
        </w:rPr>
        <w:t>o</w:t>
      </w:r>
      <w:r w:rsidR="00D37858">
        <w:rPr>
          <w:rFonts w:ascii="Times New Roman" w:hAnsi="Times New Roman"/>
          <w:sz w:val="24"/>
          <w:szCs w:val="24"/>
        </w:rPr>
        <w:t>rek</w:t>
      </w:r>
      <w:proofErr w:type="spellEnd"/>
      <w:r w:rsidR="00D37858">
        <w:rPr>
          <w:rFonts w:ascii="Times New Roman" w:hAnsi="Times New Roman"/>
          <w:sz w:val="24"/>
          <w:szCs w:val="24"/>
        </w:rPr>
        <w:t>, natomiast pozostałe środki zostały przeznaczone na inne cele. Z chwil</w:t>
      </w:r>
      <w:r w:rsidR="00AF0996">
        <w:rPr>
          <w:rFonts w:ascii="Times New Roman" w:hAnsi="Times New Roman"/>
          <w:sz w:val="24"/>
          <w:szCs w:val="24"/>
        </w:rPr>
        <w:t>ą</w:t>
      </w:r>
      <w:r w:rsidR="00D37858">
        <w:rPr>
          <w:rFonts w:ascii="Times New Roman" w:hAnsi="Times New Roman"/>
          <w:sz w:val="24"/>
          <w:szCs w:val="24"/>
        </w:rPr>
        <w:t xml:space="preserve"> wykupienia gruntu w tym roku inwestycja zostanie wykonana.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153A1" w:rsidRDefault="00AF0996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kwota 250 000zł. zaproponowana jest na wypłatę odszkodowań</w:t>
      </w:r>
      <w:r w:rsidR="00D41A43">
        <w:rPr>
          <w:rFonts w:ascii="Times New Roman" w:hAnsi="Times New Roman"/>
          <w:sz w:val="24"/>
          <w:szCs w:val="24"/>
        </w:rPr>
        <w:t xml:space="preserve"> za grunty przejęte w trybie specustawy drogowej na </w:t>
      </w:r>
      <w:proofErr w:type="spellStart"/>
      <w:r w:rsidR="00D41A43">
        <w:rPr>
          <w:rFonts w:ascii="Times New Roman" w:hAnsi="Times New Roman"/>
          <w:sz w:val="24"/>
          <w:szCs w:val="24"/>
        </w:rPr>
        <w:t>ul.Graniczną</w:t>
      </w:r>
      <w:proofErr w:type="spellEnd"/>
      <w:r w:rsidR="00D41A43">
        <w:rPr>
          <w:rFonts w:ascii="Times New Roman" w:hAnsi="Times New Roman"/>
          <w:sz w:val="24"/>
          <w:szCs w:val="24"/>
        </w:rPr>
        <w:t xml:space="preserve"> w Makowie 100 000zł., </w:t>
      </w:r>
      <w:proofErr w:type="spellStart"/>
      <w:r w:rsidR="00D41A43">
        <w:rPr>
          <w:rFonts w:ascii="Times New Roman" w:hAnsi="Times New Roman"/>
          <w:sz w:val="24"/>
          <w:szCs w:val="24"/>
        </w:rPr>
        <w:t>ul.Młynarska</w:t>
      </w:r>
      <w:proofErr w:type="spellEnd"/>
      <w:r w:rsidR="00D41A43">
        <w:rPr>
          <w:rFonts w:ascii="Times New Roman" w:hAnsi="Times New Roman"/>
          <w:sz w:val="24"/>
          <w:szCs w:val="24"/>
        </w:rPr>
        <w:t xml:space="preserve"> 50 000zł. w Skaryszewie, </w:t>
      </w:r>
      <w:proofErr w:type="spellStart"/>
      <w:r w:rsidR="00D41A43">
        <w:rPr>
          <w:rFonts w:ascii="Times New Roman" w:hAnsi="Times New Roman"/>
          <w:sz w:val="24"/>
          <w:szCs w:val="24"/>
        </w:rPr>
        <w:t>ul.Sporna</w:t>
      </w:r>
      <w:proofErr w:type="spellEnd"/>
      <w:r w:rsidR="00D41A43">
        <w:rPr>
          <w:rFonts w:ascii="Times New Roman" w:hAnsi="Times New Roman"/>
          <w:sz w:val="24"/>
          <w:szCs w:val="24"/>
        </w:rPr>
        <w:t xml:space="preserve"> 50 000zł. Kobylany droga nr 733 – 3 000zł. </w:t>
      </w:r>
      <w:proofErr w:type="spellStart"/>
      <w:r w:rsidR="00D41A43">
        <w:rPr>
          <w:rFonts w:ascii="Times New Roman" w:hAnsi="Times New Roman"/>
          <w:sz w:val="24"/>
          <w:szCs w:val="24"/>
        </w:rPr>
        <w:t>ul.Targowa</w:t>
      </w:r>
      <w:proofErr w:type="spellEnd"/>
      <w:r w:rsidR="00D41A43">
        <w:rPr>
          <w:rFonts w:ascii="Times New Roman" w:hAnsi="Times New Roman"/>
          <w:sz w:val="24"/>
          <w:szCs w:val="24"/>
        </w:rPr>
        <w:t xml:space="preserve"> – 40 000zł. </w:t>
      </w:r>
      <w:proofErr w:type="spellStart"/>
      <w:r w:rsidR="00D41A43">
        <w:rPr>
          <w:rFonts w:ascii="Times New Roman" w:hAnsi="Times New Roman"/>
          <w:sz w:val="24"/>
          <w:szCs w:val="24"/>
        </w:rPr>
        <w:t>ul.Matejki</w:t>
      </w:r>
      <w:proofErr w:type="spellEnd"/>
      <w:r w:rsidR="00D41A43">
        <w:rPr>
          <w:rFonts w:ascii="Times New Roman" w:hAnsi="Times New Roman"/>
          <w:sz w:val="24"/>
          <w:szCs w:val="24"/>
        </w:rPr>
        <w:t xml:space="preserve"> – 2 500zł. Natomiast wynegocjowane odszkodowania za grunty przejęte pod drogi na podstawie decyzji podziałowych są na kwotę 130 000zł. Są podpisane protokoły i osoby oczekują na wypłatę odszkodowań w miejscowości Sołtyków są to odszkodowania dla p. Stopka – 35 000zł. </w:t>
      </w:r>
      <w:proofErr w:type="spellStart"/>
      <w:r w:rsidR="00D41A43">
        <w:rPr>
          <w:rFonts w:ascii="Times New Roman" w:hAnsi="Times New Roman"/>
          <w:sz w:val="24"/>
          <w:szCs w:val="24"/>
        </w:rPr>
        <w:t>p.Duchnik</w:t>
      </w:r>
      <w:proofErr w:type="spellEnd"/>
      <w:r w:rsidR="00D41A43">
        <w:rPr>
          <w:rFonts w:ascii="Times New Roman" w:hAnsi="Times New Roman"/>
          <w:sz w:val="24"/>
          <w:szCs w:val="24"/>
        </w:rPr>
        <w:t xml:space="preserve"> – 71 000zł</w:t>
      </w:r>
      <w:r w:rsidR="00B153A1">
        <w:rPr>
          <w:rFonts w:ascii="Times New Roman" w:hAnsi="Times New Roman"/>
          <w:sz w:val="24"/>
          <w:szCs w:val="24"/>
        </w:rPr>
        <w:t>. p. Chojnacka – 23 000zł.</w:t>
      </w:r>
    </w:p>
    <w:p w:rsidR="005E348A" w:rsidRDefault="005E348A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podpisana została umowa na wykonanie inwestycji budowy </w:t>
      </w:r>
      <w:r w:rsidR="00C557DA">
        <w:rPr>
          <w:rFonts w:ascii="Times New Roman" w:hAnsi="Times New Roman"/>
          <w:sz w:val="24"/>
          <w:szCs w:val="24"/>
        </w:rPr>
        <w:t xml:space="preserve">drogi w Janowie </w:t>
      </w:r>
      <w:r>
        <w:rPr>
          <w:rFonts w:ascii="Times New Roman" w:hAnsi="Times New Roman"/>
          <w:sz w:val="24"/>
          <w:szCs w:val="24"/>
        </w:rPr>
        <w:t xml:space="preserve">z dniem 5.01.2017r. </w:t>
      </w:r>
      <w:r w:rsidR="00C557DA">
        <w:rPr>
          <w:rFonts w:ascii="Times New Roman" w:hAnsi="Times New Roman"/>
          <w:sz w:val="24"/>
          <w:szCs w:val="24"/>
        </w:rPr>
        <w:t>kwota 580 000zł.</w:t>
      </w:r>
    </w:p>
    <w:p w:rsidR="00983163" w:rsidRDefault="00B153A1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/>
          <w:sz w:val="24"/>
          <w:szCs w:val="24"/>
        </w:rPr>
        <w:t xml:space="preserve"> – z wykupu gruntów przeznaczono</w:t>
      </w:r>
      <w:r w:rsidR="00983163">
        <w:rPr>
          <w:rFonts w:ascii="Times New Roman" w:hAnsi="Times New Roman"/>
          <w:sz w:val="24"/>
          <w:szCs w:val="24"/>
        </w:rPr>
        <w:t xml:space="preserve"> kwotę 200 000zł. jako dotacja dla Powiatu.</w:t>
      </w:r>
    </w:p>
    <w:p w:rsidR="00BF6441" w:rsidRDefault="00BF6441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p.Burmistrz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 przedstawił następujące propozycje do budżetu na 2017r.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przywrócenie zadania „remont z przebudową i termomodernizacją budynku PSP w Modrzejowicach” .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wyjaśnił, że wykonawca inwestycji zmarł i nie ma kto wystawić faktury. Wykonawca złożył kosztorys i części podwykonawców zapłaciliśmy według kosztorysu. Jeżeli rodzina wykonawcy nie przyjmie spadku podwykonawcy mogą się zwrócić do nas o zapłatę.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wniosek p. Dyrektor Zespołu Obsługi Oświaty o wydzielenie środków w kwocie 15 000zł na zakup 3 komputerów. </w:t>
      </w:r>
    </w:p>
    <w:p w:rsidR="006B4FFC" w:rsidRDefault="006B4FFC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p.D.Rogala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zapytuje, co było kupowane z § zakup materiałów i wyposażenia dla oświaty w grudniu 2016r.</w:t>
      </w:r>
    </w:p>
    <w:p w:rsidR="006B4FFC" w:rsidRDefault="006B4FFC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p.dyr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odp. że 2 </w:t>
      </w:r>
      <w:proofErr w:type="spellStart"/>
      <w:r>
        <w:rPr>
          <w:rFonts w:ascii="Times New Roman" w:hAnsi="Times New Roman"/>
          <w:bCs/>
          <w:sz w:val="24"/>
          <w:szCs w:val="24"/>
        </w:rPr>
        <w:t>komputery,fax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drukarka.   </w:t>
      </w:r>
    </w:p>
    <w:p w:rsidR="006B4FFC" w:rsidRDefault="006B4FFC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p.D.Rogala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czy to są wszystkie zakupy, które wymieniła </w:t>
      </w:r>
      <w:proofErr w:type="spellStart"/>
      <w:r>
        <w:rPr>
          <w:rFonts w:ascii="Times New Roman" w:hAnsi="Times New Roman"/>
          <w:bCs/>
          <w:sz w:val="24"/>
          <w:szCs w:val="24"/>
        </w:rPr>
        <w:t>p.dyrektor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6B4FFC" w:rsidRDefault="006B4FFC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p.dyr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odp. że tak, nie kupowaliśmy nic więcej oprócz tych wymienionych. 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D. Rogala – zapytuje odnośnie projektu przebudowy remizy OSP w Skaryszewie, czy kwota 30 000zł została już wydatkowana, czy umowa została podpisana. 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bCs/>
          <w:sz w:val="24"/>
          <w:szCs w:val="24"/>
        </w:rPr>
        <w:t>Albiniak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Kierownik Referatu – odp., że nie doszło do skutku podpisanie umowy.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Burmistrz – wyjaśnił, że projektant zrezygnował jak dowiedział się, że to dla Gminy ma robić projekt, ponieważ wcześniej było umówione, że dla OSP za kwotę 24 000zł.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bCs/>
          <w:sz w:val="24"/>
          <w:szCs w:val="24"/>
        </w:rPr>
        <w:t>Albiniak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dodała, że dla Straży potrzebna jest tylko dokumentacja architektoniczna, natomiast Gminę obowiązują zamówienia publiczne.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p.S.Piwoński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zapytuje na jakim etapie są prace w związku z budową drogi nr 733. 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bCs/>
          <w:sz w:val="24"/>
          <w:szCs w:val="24"/>
        </w:rPr>
        <w:t>Albiniak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odp., że zgłoszenie na roboty budowlane na odcinku od mostu do końca jest już prawomocne, trwa procedura ZRID na chodnik.</w:t>
      </w:r>
    </w:p>
    <w:p w:rsidR="00C557DA" w:rsidRDefault="00C557DA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996" w:rsidRDefault="00C557DA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44B">
        <w:rPr>
          <w:rFonts w:ascii="Times New Roman" w:hAnsi="Times New Roman"/>
          <w:b/>
          <w:sz w:val="24"/>
          <w:szCs w:val="24"/>
        </w:rPr>
        <w:t>1)</w:t>
      </w:r>
      <w:r w:rsidR="00983163">
        <w:rPr>
          <w:rFonts w:ascii="Times New Roman" w:hAnsi="Times New Roman"/>
          <w:sz w:val="24"/>
          <w:szCs w:val="24"/>
        </w:rPr>
        <w:t xml:space="preserve"> przedstawiony projekt uchwały</w:t>
      </w:r>
      <w:r>
        <w:rPr>
          <w:rFonts w:ascii="Times New Roman" w:hAnsi="Times New Roman"/>
          <w:sz w:val="24"/>
          <w:szCs w:val="24"/>
        </w:rPr>
        <w:t xml:space="preserve"> wraz z proponowanymi zmianami w sprawie uchwalenia </w:t>
      </w:r>
      <w:r w:rsidR="00415956">
        <w:rPr>
          <w:rFonts w:ascii="Times New Roman" w:hAnsi="Times New Roman"/>
          <w:sz w:val="24"/>
          <w:szCs w:val="24"/>
        </w:rPr>
        <w:t xml:space="preserve">Budżetu na 2017r. </w:t>
      </w:r>
      <w:r w:rsidR="00983163">
        <w:rPr>
          <w:rFonts w:ascii="Times New Roman" w:hAnsi="Times New Roman"/>
          <w:sz w:val="24"/>
          <w:szCs w:val="24"/>
        </w:rPr>
        <w:t xml:space="preserve"> – komisja przyjęła do wiadomości. </w:t>
      </w:r>
      <w:r w:rsidR="00D41A43">
        <w:rPr>
          <w:rFonts w:ascii="Times New Roman" w:hAnsi="Times New Roman"/>
          <w:sz w:val="24"/>
          <w:szCs w:val="24"/>
        </w:rPr>
        <w:t xml:space="preserve">   </w:t>
      </w:r>
    </w:p>
    <w:p w:rsidR="006B4FFC" w:rsidRDefault="006B4FFC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6441" w:rsidRDefault="00BF6441" w:rsidP="00BF6441">
      <w:pPr>
        <w:spacing w:after="0"/>
        <w:jc w:val="both"/>
        <w:rPr>
          <w:rFonts w:ascii="Times New Roman" w:hAnsi="Times New Roman"/>
          <w:sz w:val="24"/>
        </w:rPr>
      </w:pPr>
      <w:r w:rsidRPr="006F244B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p. Przewodniczący Komisji przedstawił projekt </w:t>
      </w:r>
      <w:r>
        <w:rPr>
          <w:rFonts w:ascii="Times New Roman" w:hAnsi="Times New Roman"/>
          <w:sz w:val="24"/>
        </w:rPr>
        <w:t xml:space="preserve">uchwały </w:t>
      </w:r>
      <w:r>
        <w:rPr>
          <w:rFonts w:ascii="Times New Roman" w:hAnsi="Times New Roman"/>
          <w:sz w:val="24"/>
          <w:szCs w:val="16"/>
        </w:rPr>
        <w:t>w sprawie projektu dostosowania sieci szkół podstawowych i gimnazjów do nowego ustroju szkolnego wprowadzonego ustawą – Prawo oświatowe.</w:t>
      </w:r>
    </w:p>
    <w:p w:rsidR="00BF6441" w:rsidRDefault="00BF6441" w:rsidP="00BF6441">
      <w:pPr>
        <w:pStyle w:val="Tekstpodstawowy"/>
        <w:spacing w:after="0"/>
      </w:pPr>
      <w:r>
        <w:t xml:space="preserve">- p. A. Kacperczyk – Dyrektor Zespołu Obsługi Oświaty w Skaryszewie – wyjaśniła, że z dniem 1 września 2017 r. szkoły podstawowe 6-klasowe stają się szkołami 8-klasowymi. Jest 8 takich szkół na terenie Gminy Skaryszew. Jedna szkoła, która ma filię przekształci się w szkołę 8-klasową z filią o strukturze 1-3 działającą tak jak do tej pory. Zespół Edukacji Gimnazjalnej i Podstawowej w Makowcu stanie się szkołą podstawową 8-letnią. Odnośnie Zespołu Szkół w Skaryszewie to Gimnazjum będzie sukcesywnie wygaszane. Jest możliwość przekształcenia tego Zespołu w 4-letnie liceum. Do 2019r. można przekształcić to liceum w np. szkołę branżową lub go zlikwidować. </w:t>
      </w:r>
    </w:p>
    <w:p w:rsidR="00BF6441" w:rsidRDefault="00BF6441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p.D.Rogala</w:t>
      </w:r>
      <w:proofErr w:type="spellEnd"/>
      <w:r>
        <w:rPr>
          <w:rFonts w:ascii="Times New Roman" w:hAnsi="Times New Roman"/>
          <w:sz w:val="24"/>
          <w:szCs w:val="24"/>
        </w:rPr>
        <w:t xml:space="preserve"> – do liceum nie ma naboru od kilku lat i nie należy go pozostawiać w strukturze  ustroju szkół.</w:t>
      </w:r>
    </w:p>
    <w:p w:rsidR="00BF6441" w:rsidRDefault="00BF6441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/>
          <w:sz w:val="24"/>
          <w:szCs w:val="24"/>
        </w:rPr>
        <w:t xml:space="preserve">- zapytuje czy planujemy nabór do liceum, jeśli nie to na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podstawie jakich ważnych przemyśleń pozostawiamy to liceum.</w:t>
      </w:r>
      <w:r w:rsidR="00E47C3A">
        <w:rPr>
          <w:rFonts w:ascii="Times New Roman" w:hAnsi="Times New Roman"/>
          <w:sz w:val="24"/>
          <w:szCs w:val="24"/>
        </w:rPr>
        <w:t xml:space="preserve"> </w:t>
      </w:r>
    </w:p>
    <w:p w:rsidR="00E47C3A" w:rsidRDefault="00E47C3A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Zapytuje jak będzie prowadzona nauka w szkołach gdzie klasa liczy 2-3 dzieci.</w:t>
      </w:r>
    </w:p>
    <w:p w:rsidR="00E47C3A" w:rsidRDefault="00E47C3A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p.dyr.odp</w:t>
      </w:r>
      <w:proofErr w:type="spellEnd"/>
      <w:r>
        <w:rPr>
          <w:rFonts w:ascii="Times New Roman" w:hAnsi="Times New Roman"/>
          <w:sz w:val="24"/>
          <w:szCs w:val="24"/>
        </w:rPr>
        <w:t>. że będą klasy łączone na poszczególnych etapach nauczania. Chcemy aby dalej przebiegała kontynuacja nauki dzieci w tych szkołach w których rozpoczynają naukę, ustawa pozwala na łączenie klas</w:t>
      </w:r>
      <w:r w:rsidR="00FA3903">
        <w:rPr>
          <w:rFonts w:ascii="Times New Roman" w:hAnsi="Times New Roman"/>
          <w:sz w:val="24"/>
          <w:szCs w:val="24"/>
        </w:rPr>
        <w:t>.</w:t>
      </w:r>
    </w:p>
    <w:p w:rsidR="00FA3903" w:rsidRDefault="00FA3903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/>
          <w:sz w:val="24"/>
          <w:szCs w:val="24"/>
        </w:rPr>
        <w:t>- dzieci z mało licznych klas powinny zostać skierowane do innych szkół, jest możliwość przyjmowania dzieci spoza obwodu danej szkoły.</w:t>
      </w:r>
    </w:p>
    <w:p w:rsidR="00FA3903" w:rsidRDefault="00FA3903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>. odpowiada, że obwody są po to aby nasze dzieci były w nich, jeśli są z innych obwodów może generować</w:t>
      </w:r>
      <w:r w:rsidR="00816B5D">
        <w:rPr>
          <w:rFonts w:ascii="Times New Roman" w:hAnsi="Times New Roman"/>
          <w:sz w:val="24"/>
          <w:szCs w:val="24"/>
        </w:rPr>
        <w:t xml:space="preserve"> potrzebę tworzenia nowych oddziałów.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16B5D" w:rsidRDefault="00816B5D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/>
          <w:sz w:val="24"/>
          <w:szCs w:val="24"/>
        </w:rPr>
        <w:t xml:space="preserve">- należy tak układać klasy aby nie było potrzeby tworzenia nowych oddziałów w danej szkole. </w:t>
      </w:r>
    </w:p>
    <w:p w:rsidR="00816B5D" w:rsidRDefault="00816B5D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Zapytuje jaka została podjęta uchwała, skoro od lat nie ma naboru do liceum a w dokumentach cały czas funkcjonuje liceum.</w:t>
      </w:r>
    </w:p>
    <w:p w:rsidR="00816B5D" w:rsidRDefault="00816B5D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dokonać zamiany budynków i szkołę podstawową przenieść do budynku obecnego gimnazjum, natomiast przedszkole do budynku podstawówki przy </w:t>
      </w:r>
      <w:proofErr w:type="spellStart"/>
      <w:r>
        <w:rPr>
          <w:rFonts w:ascii="Times New Roman" w:hAnsi="Times New Roman"/>
          <w:sz w:val="24"/>
          <w:szCs w:val="24"/>
        </w:rPr>
        <w:t>ul.Wojska</w:t>
      </w:r>
      <w:proofErr w:type="spellEnd"/>
      <w:r>
        <w:rPr>
          <w:rFonts w:ascii="Times New Roman" w:hAnsi="Times New Roman"/>
          <w:sz w:val="24"/>
          <w:szCs w:val="24"/>
        </w:rPr>
        <w:t xml:space="preserve"> Polskiego.</w:t>
      </w:r>
    </w:p>
    <w:p w:rsidR="00816B5D" w:rsidRDefault="00816B5D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 xml:space="preserve">. odpowiada, że szkoła podstawowa przy </w:t>
      </w:r>
      <w:proofErr w:type="spellStart"/>
      <w:r>
        <w:rPr>
          <w:rFonts w:ascii="Times New Roman" w:hAnsi="Times New Roman"/>
          <w:sz w:val="24"/>
          <w:szCs w:val="24"/>
        </w:rPr>
        <w:t>ul.Wojska</w:t>
      </w:r>
      <w:proofErr w:type="spellEnd"/>
      <w:r>
        <w:rPr>
          <w:rFonts w:ascii="Times New Roman" w:hAnsi="Times New Roman"/>
          <w:sz w:val="24"/>
          <w:szCs w:val="24"/>
        </w:rPr>
        <w:t xml:space="preserve"> Polskiego nie jest przystosowana dla przedszkola, natomiast przeprowadzenie remontu </w:t>
      </w:r>
      <w:r w:rsidR="006B4FFC">
        <w:rPr>
          <w:rFonts w:ascii="Times New Roman" w:hAnsi="Times New Roman"/>
          <w:sz w:val="24"/>
          <w:szCs w:val="24"/>
        </w:rPr>
        <w:t>w czasie wakacji będzie trudne czasowo do wykonania.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11932" w:rsidRPr="006B4FFC" w:rsidRDefault="00411932" w:rsidP="00BF644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FFC">
        <w:rPr>
          <w:rFonts w:ascii="Times New Roman" w:hAnsi="Times New Roman"/>
          <w:b/>
          <w:sz w:val="24"/>
          <w:szCs w:val="24"/>
          <w:u w:val="single"/>
        </w:rPr>
        <w:t>Wnioski Komisji:</w:t>
      </w:r>
    </w:p>
    <w:p w:rsidR="00BF6441" w:rsidRDefault="00411932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1.Komisja wnioskuje o przygotowanie na sesję treści uchwały dot. wygaszenia Liceum w Skaryszewie wraz z harmonogramem.</w:t>
      </w:r>
    </w:p>
    <w:p w:rsidR="00411932" w:rsidRDefault="00411932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związku z przygotowaną na sesję Rady Miejskiej uchwałą dot. nowej struktury szkół dostosowaną do zmieniającej się ustawy Prawo Oświatowe – Komisja Rozwoju Gospodarczego i Finansów zwraca się z wnioskiem do stosownych organów Urzędu Miasta i Gminy o przygotowanie wyliczeń, przewidzianych kosztów utrzymania nowo wskazanej </w:t>
      </w:r>
      <w:r>
        <w:rPr>
          <w:rFonts w:ascii="Times New Roman" w:hAnsi="Times New Roman"/>
          <w:sz w:val="24"/>
          <w:szCs w:val="24"/>
        </w:rPr>
        <w:lastRenderedPageBreak/>
        <w:t xml:space="preserve">struktury tj. kosztów wynagrodzeń wraz z przewidywanym utrzymaniem obiektów dostosowanych do nowej struktury na najbliższe lata aż do czasu wygaszenia liceum. </w:t>
      </w:r>
    </w:p>
    <w:p w:rsidR="00BF6441" w:rsidRDefault="006B4FFC" w:rsidP="00BF64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po zapoznaniu się z projektem uchwały dot. dostosowania sieci szkół: w sprawie projektu dostosowania sieci szkół podstawowych i gimnazjów do nowego ustroju szkolnego wprowadzonego ustawą –Prawo oświatowe – mając bardzo poważne wątpliwości w zakresie aspektów</w:t>
      </w:r>
      <w:r w:rsidR="006F2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prawnych zawartych w uchwale co od niektórych rozwiązań związanych z rozumieniem znaczenia dot. np.</w:t>
      </w:r>
      <w:r w:rsidR="006F244B">
        <w:rPr>
          <w:rFonts w:ascii="Times New Roman" w:hAnsi="Times New Roman"/>
          <w:sz w:val="24"/>
          <w:szCs w:val="24"/>
        </w:rPr>
        <w:t xml:space="preserve"> wygaszenia liceum lub na podstawie jakich przepisów prawnych proponuje się aby w jednym budynku szkolnym działały od 1 września 2017r. trzy instytucje szkolne tj. zespół: gimnazjum-liceum, przedszkole oraz klasy I-III szkoły podstawowej. Komisja zapoznała się z powyższym projektem uchwały lecz te wymienione, znaczące wątpliwości prawne uniemożliwiają Komisji zaopiniowanie całej uchwały.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11932">
        <w:rPr>
          <w:rFonts w:ascii="Times New Roman" w:hAnsi="Times New Roman"/>
          <w:sz w:val="24"/>
          <w:szCs w:val="24"/>
        </w:rPr>
        <w:t xml:space="preserve">  </w:t>
      </w:r>
    </w:p>
    <w:p w:rsidR="006F244B" w:rsidRDefault="006F244B" w:rsidP="00415956">
      <w:pPr>
        <w:pStyle w:val="Tekstpodstawowy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-4, p – 0, w – 0. Wniosek podjęto jednogłośnie w głosowaniu jawnym. </w:t>
      </w:r>
    </w:p>
    <w:p w:rsidR="00415956" w:rsidRDefault="006F244B" w:rsidP="00415956">
      <w:pPr>
        <w:pStyle w:val="Tekstpodstawowy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5956" w:rsidRDefault="00BF6441" w:rsidP="00415956">
      <w:pPr>
        <w:pStyle w:val="Tekstpodstawowy3"/>
        <w:spacing w:after="0"/>
        <w:rPr>
          <w:rFonts w:ascii="Times New Roman" w:hAnsi="Times New Roman"/>
          <w:sz w:val="24"/>
          <w:szCs w:val="16"/>
        </w:rPr>
      </w:pPr>
      <w:r w:rsidRPr="006F244B">
        <w:rPr>
          <w:rFonts w:ascii="Times New Roman" w:hAnsi="Times New Roman"/>
          <w:b/>
          <w:sz w:val="24"/>
          <w:szCs w:val="24"/>
        </w:rPr>
        <w:t>3</w:t>
      </w:r>
      <w:r w:rsidR="00C557DA" w:rsidRPr="006F244B">
        <w:rPr>
          <w:rFonts w:ascii="Times New Roman" w:hAnsi="Times New Roman"/>
          <w:b/>
          <w:sz w:val="24"/>
          <w:szCs w:val="24"/>
        </w:rPr>
        <w:t>)</w:t>
      </w:r>
      <w:r w:rsidR="00415956">
        <w:rPr>
          <w:rFonts w:ascii="Times New Roman" w:hAnsi="Times New Roman"/>
          <w:sz w:val="24"/>
          <w:szCs w:val="24"/>
        </w:rPr>
        <w:t xml:space="preserve"> p. Przewodniczący Komisji przedstawił projekt </w:t>
      </w:r>
      <w:r w:rsidR="00415956">
        <w:rPr>
          <w:rFonts w:ascii="Times New Roman" w:hAnsi="Times New Roman"/>
          <w:sz w:val="24"/>
        </w:rPr>
        <w:t xml:space="preserve">uchwały w sprawie </w:t>
      </w:r>
      <w:r w:rsidR="00415956">
        <w:rPr>
          <w:rFonts w:ascii="Times New Roman" w:hAnsi="Times New Roman"/>
          <w:sz w:val="24"/>
          <w:szCs w:val="16"/>
        </w:rPr>
        <w:t>ogłoszenia jednolitego tekstu uchwały w sprawie podziału Gminy Skaryszew na stałe obwody głosowania i ustalenia ich numerów, granic i siedzib obwodowych komisji wyborczych.</w:t>
      </w:r>
    </w:p>
    <w:p w:rsidR="00415956" w:rsidRDefault="00415956" w:rsidP="004159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</w:t>
      </w:r>
      <w:r w:rsidR="00BF64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p – 0, w – </w:t>
      </w:r>
      <w:r w:rsidR="00BF6441">
        <w:rPr>
          <w:rFonts w:ascii="Times New Roman" w:hAnsi="Times New Roman"/>
          <w:sz w:val="24"/>
          <w:szCs w:val="24"/>
        </w:rPr>
        <w:t xml:space="preserve">0. </w:t>
      </w:r>
    </w:p>
    <w:p w:rsidR="00415956" w:rsidRDefault="00415956" w:rsidP="00415956">
      <w:pPr>
        <w:pStyle w:val="Tekstpodstawowy"/>
        <w:spacing w:after="0"/>
      </w:pPr>
      <w:r>
        <w:t xml:space="preserve">Komisja pozytywnie zaopiniowała przedstawiony projekt uchwały jednogłośnie w głosowaniu jawnym. </w:t>
      </w:r>
    </w:p>
    <w:p w:rsidR="006F244B" w:rsidRDefault="006F244B" w:rsidP="006F244B">
      <w:pPr>
        <w:pStyle w:val="Tekstpodstawowy3"/>
        <w:spacing w:after="0"/>
        <w:rPr>
          <w:rFonts w:ascii="Times New Roman" w:hAnsi="Times New Roman"/>
          <w:sz w:val="24"/>
          <w:szCs w:val="16"/>
        </w:rPr>
      </w:pPr>
      <w:r w:rsidRPr="006F244B">
        <w:rPr>
          <w:rFonts w:ascii="Times New Roman" w:hAnsi="Times New Roman"/>
          <w:b/>
          <w:sz w:val="24"/>
          <w:szCs w:val="24"/>
        </w:rPr>
        <w:t>4</w:t>
      </w:r>
      <w:r w:rsidR="00415956" w:rsidRPr="006F244B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</w:rPr>
        <w:t xml:space="preserve">p. Przewodniczący Komisji przedstawił projekt uchwały w sprawie </w:t>
      </w:r>
      <w:r>
        <w:rPr>
          <w:rFonts w:ascii="Times New Roman" w:hAnsi="Times New Roman"/>
          <w:sz w:val="24"/>
          <w:szCs w:val="16"/>
        </w:rPr>
        <w:t>zmiany uchwały w sprawie Regulaminu utrzymania czystości i porządku na terenie Miasta i Gminy Skaryszew.</w:t>
      </w:r>
    </w:p>
    <w:p w:rsidR="006F244B" w:rsidRDefault="006F244B" w:rsidP="006F244B">
      <w:pPr>
        <w:pStyle w:val="Tekstpodstawowy"/>
        <w:spacing w:after="0"/>
        <w:rPr>
          <w:szCs w:val="22"/>
        </w:rPr>
      </w:pPr>
      <w:r>
        <w:rPr>
          <w:szCs w:val="22"/>
        </w:rPr>
        <w:t>- p. P. Ostrowski – Kierownik Referatu – wyjaśnił, że w Regulaminie były zapisy typu „zabrania się”, a nie ma takich zapisów w ustawie. Nie można używać w Regulaminie słów o charakterze nakazowym lub zakazowym.</w:t>
      </w:r>
    </w:p>
    <w:p w:rsidR="006F244B" w:rsidRDefault="006F244B" w:rsidP="006F244B">
      <w:pPr>
        <w:pStyle w:val="Tekstpodstawowy"/>
        <w:spacing w:after="0"/>
        <w:rPr>
          <w:szCs w:val="22"/>
        </w:rPr>
      </w:pPr>
      <w:r>
        <w:rPr>
          <w:szCs w:val="22"/>
        </w:rPr>
        <w:t xml:space="preserve">Za – 3, p – 0, w – 1  </w:t>
      </w:r>
    </w:p>
    <w:p w:rsidR="006F244B" w:rsidRDefault="006F244B" w:rsidP="006F244B">
      <w:pPr>
        <w:pStyle w:val="Tekstpodstawowy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 pozytywnie zaopiniowała przedstawiony projekt uchwały większością głosów w głosowaniu jawnym.</w:t>
      </w:r>
    </w:p>
    <w:p w:rsidR="006F244B" w:rsidRDefault="006F244B" w:rsidP="006F244B">
      <w:pPr>
        <w:pStyle w:val="Tekstpodstawowy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p. Przewodniczący Komisji przedstawił projekt </w:t>
      </w:r>
      <w:r>
        <w:rPr>
          <w:rFonts w:ascii="Times New Roman" w:hAnsi="Times New Roman"/>
          <w:sz w:val="24"/>
        </w:rPr>
        <w:t xml:space="preserve">uchwały </w:t>
      </w:r>
      <w:r>
        <w:rPr>
          <w:rFonts w:ascii="Times New Roman" w:hAnsi="Times New Roman"/>
          <w:sz w:val="24"/>
          <w:szCs w:val="16"/>
        </w:rPr>
        <w:t>w sprawie</w:t>
      </w:r>
      <w:r>
        <w:rPr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>zapewnienia właściwej organizacji Skaryszewskiego Jarmarku Końskiego zwanego „Wstępami” odbywającego się corocznie w pierwszy poniedziałek i wtorek Wielkiego Postu.</w:t>
      </w:r>
    </w:p>
    <w:p w:rsidR="006F244B" w:rsidRDefault="006F244B" w:rsidP="006F24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 -4, p – 0, w – 0  </w:t>
      </w:r>
    </w:p>
    <w:p w:rsidR="006F244B" w:rsidRDefault="006F244B" w:rsidP="006F244B">
      <w:pPr>
        <w:pStyle w:val="Tekstpodstawowy"/>
        <w:spacing w:after="0"/>
      </w:pPr>
      <w:r>
        <w:t xml:space="preserve">Komisja pozytywnie zaopiniowała przedstawiony projekt uchwały jednogłośnie w głosowaniu jawnym. </w:t>
      </w:r>
    </w:p>
    <w:p w:rsidR="00415956" w:rsidRDefault="00415956" w:rsidP="006F244B">
      <w:pPr>
        <w:spacing w:after="0"/>
        <w:jc w:val="both"/>
        <w:rPr>
          <w:b/>
        </w:rPr>
      </w:pPr>
    </w:p>
    <w:p w:rsidR="006F244B" w:rsidRPr="002C5BC8" w:rsidRDefault="006F244B" w:rsidP="006F2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44B">
        <w:rPr>
          <w:rFonts w:ascii="Times New Roman" w:hAnsi="Times New Roman"/>
          <w:sz w:val="24"/>
          <w:szCs w:val="24"/>
        </w:rPr>
        <w:t>Ad.5</w:t>
      </w:r>
      <w:r w:rsidRPr="002C5BC8">
        <w:rPr>
          <w:rFonts w:ascii="Times New Roman" w:hAnsi="Times New Roman"/>
          <w:sz w:val="24"/>
          <w:szCs w:val="24"/>
        </w:rPr>
        <w:t xml:space="preserve"> Sprawozdanie z działalności komisji za 2016r.</w:t>
      </w:r>
    </w:p>
    <w:p w:rsidR="00B813B3" w:rsidRPr="00B813B3" w:rsidRDefault="00B813B3" w:rsidP="00B813B3">
      <w:pPr>
        <w:jc w:val="center"/>
        <w:rPr>
          <w:rFonts w:ascii="Times New Roman" w:hAnsi="Times New Roman"/>
          <w:sz w:val="24"/>
          <w:szCs w:val="24"/>
        </w:rPr>
      </w:pPr>
      <w:r w:rsidRPr="00B813B3">
        <w:rPr>
          <w:rFonts w:ascii="Times New Roman" w:hAnsi="Times New Roman"/>
          <w:sz w:val="24"/>
          <w:szCs w:val="24"/>
        </w:rPr>
        <w:t>Sprawozdanie z działalności Komisji Rozwoju Gospodarczego i Finansów za rok 2016.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Waldemar Łukasiewicz – Przewodniczący Komisji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Emil Budzyński – Zastępca Przewodniczącego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Członek Komisji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Daniel Rogala  -          - „ –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Stanisław Piwoński -  - „ –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pracowała w oparciu o przyjęty roczny plan pracy komisji.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Odbywała  posiedzenia jednorazowo każdego miesiąca.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odbyła w 2016r. 14 posiedzeń zwykłych + 1 posiedzenie wraz z Przewodniczącymi Komisji stałych Rady.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pracowała na każdym posiedzeniu w pełnym 5-osobowym składzie, realizując przyjęty  program na dany miesiąc, natomiast  w szczególnych przypadkach gdy dana sprawa nie mogła być  zrealizowana w pełni, była omawiana na następnym posiedzeniu komisji.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Decyzje były podejmowana poprzez głosowanie wniosku o przeniesienie pod obrady następnego miesiąca. 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zajmowała się podczas swoich obrad zagadnieniami zawartymi w planie pracy komisji a w szczególnych przypadkach analizowała, oceniała i opiniowała bieżące sprawy związane z funkcjonowaniem Rady Miejskiej i innych zagadnień skierowanych do zaopiniowania przez komisję.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 zakresie swoich kompetencji zajmowała się w szczególności bieżącą analizą wydatków budżetowych w Gminie, celowości, terminowości i skuteczności realizacji wydatków inwestycyjnych, bieżących w Gminie.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ponadto na każdym ze swoich comiesięcznych posiedzeń analizowała i opiniowała projekty uchwał przygotowane na poszczególne posiedzenia Rady Miejskiej.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posiedzenie Komisji zawierało punkt o treści – sprawy bieżące Rady i Komisji, co pozwalało w sposób nie ograniczony zapoznać się i ewentualnie przedstawić wnioski do realizacji w sprawach wnoszonych przez radnych.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działając w ramach i w zakresie swoich uprawnień podejmowała i realizowała następujące zagadnienia dotyczące bieżących spraw  działalności Gminy: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miesiącu lutym analizowała koszty i wpływy z targowiska gminnego oraz Wstępów Końskich a także podjęła się analizy rozliczenia dotacji na działalność organizacji pozarządowych w tym klubów sportowych w 2016r.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miesiącu marcu analizowała wydatki OSP oraz oceniała przygotowane sprawozdanie ze złożonych deklaracji podatku śmieciowego.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miesiącu kwietniu przyjęła do informacji przedstawione sprawozdanie o wysokości subwencji oświatowej dla Gminy na 2016r. oraz zapoznała się ze struktura etatów w poszczególnych szkołach i przedszkolach.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miesiącu maju – dokonała o ceny informacji dotyczącej przetargów a w szczególności ich stanu zaawansowania i zabezpieczenia finansowego.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miesiącu czerwcu – analizowała sprawozdanie z wykonania budżetu za 2015r.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miesiącu lipcu – analizowała wpływy z podatków oraz ich umorzeń a także zapoznała się z informacja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p.Burmistrza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dot. struktury komunikacyjnej na terenie Miasta i Gminy oraz jej kosztów utrzymania a ponadto zapoznała się i zaopiniowała rozliczenie finansowe dotacji przekazanej z budżetu dla Zakładu Gospodarki Komunalnej i Mieszkaniowej na 2016r.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w miesiącu sierpniu – komisja odbyła posiedzenie wyjazdowe do szkół analizując i oceniając stan przygotowania szkół do nowego roku szkolnego pod katem przeprowadzonych remontów i konserwacji.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miesiącu wrześniu – komisja analizowała sprawozdanie z wykonania budżetu za I półrocze 2016r. a także wydatki i wpływy wynikające z ustawy śmieciowej w tym zaległości za I półrocze 2016r.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miesiącu październiku komisja podjęła temat rozliczenia celów wydatkowych poniesionych w całym dziale OSP w 2016r.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na posiedzeniu wyjazdowym dokonała analizy stanu dróg na terenie Miasta i Gminy Skaryszew.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miesiącu listopadzie – komisja oceniała informację o wpływach z podatków wpływających do budżetu oraz umorzeniach i ulgach i układach ratalnych zobowiązań w 2016r.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tymże miesiącu komisja poświeciła czas na przygotowanie projektów uchwał dot. Podatków i opłat lokalnych na 2017r. a także  analizowała i oceniała, opiniowała wnioski zgłoszone przez uprawnione osoby i organy dot. wydatków inwestycyjnych na 2017r.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miesiącu grudniu – komisja skupiła się nad pracami dot. budżetu na 2017r.  opiniując wraz z Przewodniczącymi Komisji Stałych projekt budżetu oraz zgłoszone poprawki do tego projektu.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Komisja podczas swoich prac wypracowała wnioski i opinie  które kierowała do organu wykonawczego celem odniesienia się do nich. </w:t>
      </w:r>
    </w:p>
    <w:p w:rsid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otrzymaniu odpowiedzi zapoznawała się z nimi przedstawiając własne konkluzje wynikające z ich treści. W przypadku braku odpowiedzi na wnioski skutecznie interweniowała w celu ich otrzymania.     </w:t>
      </w:r>
    </w:p>
    <w:p w:rsidR="006F244B" w:rsidRPr="006F244B" w:rsidRDefault="006F244B" w:rsidP="006F244B">
      <w:pPr>
        <w:spacing w:after="0"/>
        <w:jc w:val="both"/>
        <w:rPr>
          <w:b/>
        </w:rPr>
      </w:pPr>
    </w:p>
    <w:p w:rsidR="00C557DA" w:rsidRDefault="00B813B3" w:rsidP="002C5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</w:t>
      </w:r>
      <w:r w:rsidRPr="002C5BC8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Przygotowanie planu pracy komisji na 2017r.</w:t>
      </w:r>
      <w:r w:rsidRPr="002C5BC8">
        <w:rPr>
          <w:rFonts w:ascii="Times New Roman" w:hAnsi="Times New Roman"/>
          <w:sz w:val="24"/>
          <w:szCs w:val="24"/>
        </w:rPr>
        <w:t xml:space="preserve">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przygotowała  </w:t>
      </w:r>
      <w:r w:rsidRPr="00B813B3">
        <w:rPr>
          <w:rFonts w:ascii="Times New Roman" w:hAnsi="Times New Roman" w:cs="Times New Roman"/>
          <w:sz w:val="24"/>
          <w:szCs w:val="24"/>
        </w:rPr>
        <w:t>Plan pracy  na 2017 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STYCZEŃ: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1. Sprawozdanie z analizy wykonania budżetu za 2016r.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2. Prace związane z przygotowaniem budżetu na 2017r.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Bieżące sprawy Rady.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Sprawy różne.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LUTY: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Analiza kosztów oraz wpływów z targowiska za 2016r. z uwzględnieniem po stronie wpływów i kosztów  z targu zwanego  „Wstępami”. 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2. Rozliczenie dotacji przeznaczonej na działalność organizacji pozarządowych i sport za 2016r.  – w rozbiciu na kluby i organizację pozarządowe z uwzględnieniem kosztów wynikających ze sprawozdań w tym koszty utrzymania obiektów sportowych w 2016r.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Analiza stanu zaawansowania inwestycji budżetowych na 2017r. (przetargi i warunki zawartych umów).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Bieżące sprawy Rady.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5. Sprawy różne.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lastRenderedPageBreak/>
        <w:t>MARZEC: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1. Analiza wydatków w OSP w rozbiciu na poszczególne jednostki i ocena kategoryzacji oraz aktualne potrzeby wynikające z bieżącej działalności poszczególnych jednostek, stan osobowy poszczególnych OSP, baza sprzętowa i stan aktywności poszczególnych OSP.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2. Przedstawienie sprawozdania ze złożonych deklaracji podatku śmieciowego.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3. Przedstawienie kosztów związanych z zimowym utrzymaniem dróg w Gminie za 2016 i 2017r.- przedstawić kierunki i realizowane cele ( jakie i gdzie).   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KWIECIEŃ: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Rozliczenie finansowe Wstępów, przedstawić wydatki oraz wpływy.  Przedstawić ocenę merytoryczną związana z organizacją i przebiegiem „Wstępów” 2017 – przedstawić wnioski na przyszłość.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2. Przedstawienie informacji o wysokości kwot subwencji oświatowej dla Gminy  na  2017r.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Wydatki na poszczególne szkoły planowane na 2017r. tj. łączne koszty wynagrodzeń oraz koszty utrzymania obiektów i inne.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4. Koszty utrzymania szkół z uwzględnieniem na ilość etatów w poszczególnych szkołach i  przedszkolu na 2017r. w odniesieniu do 2016r.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5. Przygotowanie materiałów na sesję rady.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6.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MAJ: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Przedstawienie informacji dotyczących przetargów na inwestycje w tym stanu  zaawansowania  inwestycji, wykonywanych przetargów, zabezpieczenia finansowego.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2. Analiza przedsięwzięć oraz kosztów związanych z promocją Miasta i Gminy Skaryszew.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CZERWIEC: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1. Sprawozdanie z wykonania budżetu za 2016r.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2. Analiza kosztów utrzymania administracji samorządowej z uwzględnieniem kosztów przeznaczonych w budżecie na Centrum Usług Wspólnych.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4. Sprawy różne.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LIPIEC: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Analiza wpływów z podatków od nieruchomości, gruntowych, środków transportowych, opłat eksploatacyjnych, od wód, lasów  oraz wysokość umorzeń za I półrocze 2017r.- zarówno od podmiotów prawnych jak i osób fizycznych.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2. Analiza realizacji zadań wynikających z tzw. „ustawy śmieciowej” w 2016r. skuteczność realizacji wpływów, ilość podmiotów i gospodarstw które złożyły deklaracje, wysokość zaległości, skuteczność ściągalności i wynikające z tego wnioski.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3. Informacja p. Burmistrza dotycząca struktury komunikacyjnej na terenie Miasta i Gminy oraz  kosztów jej utrzymania dot. </w:t>
      </w:r>
      <w:proofErr w:type="spellStart"/>
      <w:r w:rsidRPr="00B813B3">
        <w:rPr>
          <w:rFonts w:ascii="Times New Roman" w:hAnsi="Times New Roman" w:cs="Times New Roman"/>
          <w:sz w:val="24"/>
          <w:szCs w:val="24"/>
        </w:rPr>
        <w:t>MZDiK</w:t>
      </w:r>
      <w:proofErr w:type="spellEnd"/>
      <w:r w:rsidRPr="00B813B3">
        <w:rPr>
          <w:rFonts w:ascii="Times New Roman" w:hAnsi="Times New Roman" w:cs="Times New Roman"/>
          <w:sz w:val="24"/>
          <w:szCs w:val="24"/>
        </w:rPr>
        <w:t>,  PKS i dowozu dzieci do szkół.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 4. Sprawy różne.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LIPIEC: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Rozliczenie finansowe dotacji przekazanej z budżetu dla </w:t>
      </w:r>
      <w:proofErr w:type="spellStart"/>
      <w:r w:rsidRPr="00B813B3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B813B3">
        <w:rPr>
          <w:rFonts w:ascii="Times New Roman" w:hAnsi="Times New Roman" w:cs="Times New Roman"/>
          <w:sz w:val="24"/>
          <w:szCs w:val="24"/>
        </w:rPr>
        <w:t xml:space="preserve"> na 2017r.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lastRenderedPageBreak/>
        <w:t>- Koszty działalności za I półrocze 2017r. z uwzględnieniem dotacji oraz rozliczenie PRZOK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2. Przedstawienie informacji przez Dyrektora </w:t>
      </w:r>
      <w:proofErr w:type="spellStart"/>
      <w:r w:rsidRPr="00B813B3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B813B3">
        <w:rPr>
          <w:rFonts w:ascii="Times New Roman" w:hAnsi="Times New Roman" w:cs="Times New Roman"/>
          <w:sz w:val="24"/>
          <w:szCs w:val="24"/>
        </w:rPr>
        <w:t xml:space="preserve"> w zakresie przychodów, stan zaległości  oraz  ściągalność.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Przedstawienie sprawozdania o wpływach z targowiska w Skaryszewie za I półrocze 2016r. w rozbiciu na poszczególne miesiące z zaznaczeniem wpływów z innych miejsc gdzie dokonywana jest sprzedaż (np. przy cmentarzu, ulicach).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SIERPIEŃ: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Sprawdzenie stanu  przygotowań  szkół do nowego roku szkolnego pod kątem przeprowadzonych remontów i konserwacji oraz wydatków budżetowych na ten cel. Wyjazdowe posiedzenie do wszystkich szkół.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2.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3. Sprawy różne.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WRZESIEŃ: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Sprawozdanie z wykonania budżetu za I półrocze 2017r.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2. Analiza wydatków i wpływów z ustawy śmieciowej, koszty, zaległości, przychody – za  2016r. i </w:t>
      </w:r>
      <w:proofErr w:type="spellStart"/>
      <w:r w:rsidRPr="00B813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13B3">
        <w:rPr>
          <w:rFonts w:ascii="Times New Roman" w:hAnsi="Times New Roman" w:cs="Times New Roman"/>
          <w:sz w:val="24"/>
          <w:szCs w:val="24"/>
        </w:rPr>
        <w:t xml:space="preserve"> półrocze 2017r.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Sprawy różne.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PAŹDZIERNIK: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1. Rozliczenie wydatków poniesionych w dziale OSP w 2016r. (wydatki inwestycyjne i inne).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2. Wyjazd komisji – celem dokonania sprawdzenia stanu zaawansowania i realizacji zadań ujętych w budżecie na 2017r.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3. Sprawozdanie Burmistrza z analizy złożonych deklaracji podatkowych w zakresie nieruchomości w działalności gospodarczej.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PAŹDZIERNIK: 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1. Rozliczenie środków na bieżące utrzymanie i remonty dróg oraz oświetlenia ulicznego.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2. Informacja o pozyskanych środkach z różnych źródeł na dofinansowanie do inwestycji na terenie Gminy w 2017r.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Informacja o celach i kierunkach wydatkowania środków z funduszu sołeckiego na 2018r.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4. Sprawy różne.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LISTOPAD: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1. Przygotowanie uchwał dot. podatków i opłat lokalnych na 2018r.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 xml:space="preserve">2. Założenia do budżetu na 2018r. oraz przedstawienie wniosków do budżetu zgłoszonych przez uprawnione osoby, organy dotyczące wydatków inwestycyjnych na 2018r. 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Sprawy różne.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GRUDZIEŃ: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1. Prace nad budżetem na 2018r.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2. Wspólne posiedzenie komisji z przewodniczącymi komisji w sprawie przygotowania projektu budżetu na 2018r.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3B3"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:rsidR="00B813B3" w:rsidRPr="00B813B3" w:rsidRDefault="00B813B3" w:rsidP="00B813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13B3" w:rsidRPr="00B813B3" w:rsidRDefault="00B813B3" w:rsidP="00B813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</w:t>
      </w:r>
      <w:r w:rsidRPr="00B813B3">
        <w:rPr>
          <w:rFonts w:ascii="Times New Roman" w:hAnsi="Times New Roman"/>
          <w:sz w:val="24"/>
          <w:szCs w:val="24"/>
        </w:rPr>
        <w:t xml:space="preserve">7. Bieżące sprawy Rady. </w:t>
      </w:r>
    </w:p>
    <w:p w:rsidR="00B813B3" w:rsidRDefault="00B813B3" w:rsidP="00B813B3">
      <w:pPr>
        <w:pStyle w:val="NormalnyWeb"/>
        <w:spacing w:before="0" w:beforeAutospacing="0" w:after="0" w:afterAutospacing="0" w:line="276" w:lineRule="auto"/>
        <w:jc w:val="both"/>
      </w:pPr>
      <w:r>
        <w:t xml:space="preserve">1. Komisja omawiając pismo Ochotniczej Straży Pożarnej w Skaryszewie w sprawie rozbudowy strażnicy OSP – widzi potrzebę przychylnego ustosunkowania się do wniosku Zarządu OSP w Skaryszewie poprzez działania mające na celu wniesienie do budżetu inwestycyjnego na rok 2017 w/wymienionego celu.  </w:t>
      </w:r>
    </w:p>
    <w:p w:rsidR="00B813B3" w:rsidRDefault="00B813B3" w:rsidP="00B813B3">
      <w:pPr>
        <w:pStyle w:val="NormalnyWeb"/>
        <w:spacing w:before="0" w:beforeAutospacing="0" w:after="0" w:afterAutospacing="0" w:line="276" w:lineRule="auto"/>
        <w:jc w:val="both"/>
      </w:pPr>
      <w:r>
        <w:t>Za – 4, p – 0, w – 0.</w:t>
      </w:r>
    </w:p>
    <w:p w:rsidR="009F7C66" w:rsidRDefault="00B813B3" w:rsidP="00B813B3">
      <w:pPr>
        <w:pStyle w:val="NormalnyWeb"/>
        <w:spacing w:before="0" w:beforeAutospacing="0" w:after="0" w:afterAutospacing="0" w:line="276" w:lineRule="auto"/>
        <w:jc w:val="both"/>
      </w:pPr>
      <w:r>
        <w:t xml:space="preserve">2. Pismo </w:t>
      </w:r>
      <w:proofErr w:type="spellStart"/>
      <w:r>
        <w:t>p.Wanat</w:t>
      </w:r>
      <w:proofErr w:type="spellEnd"/>
      <w:r>
        <w:t xml:space="preserve"> Józef </w:t>
      </w:r>
      <w:proofErr w:type="spellStart"/>
      <w:r>
        <w:t>zam.Sołtyków</w:t>
      </w:r>
      <w:proofErr w:type="spellEnd"/>
      <w:r>
        <w:t xml:space="preserve"> </w:t>
      </w:r>
      <w:proofErr w:type="spellStart"/>
      <w:r>
        <w:t>ul.Perłowa</w:t>
      </w:r>
      <w:proofErr w:type="spellEnd"/>
      <w:r>
        <w:t xml:space="preserve"> 19 i </w:t>
      </w:r>
      <w:proofErr w:type="spellStart"/>
      <w:r>
        <w:t>p.Woźniak</w:t>
      </w:r>
      <w:proofErr w:type="spellEnd"/>
      <w:r>
        <w:t xml:space="preserve"> Krystyna zam. Sołtyków, </w:t>
      </w:r>
      <w:proofErr w:type="spellStart"/>
      <w:r>
        <w:t>ul.Perłowa</w:t>
      </w:r>
      <w:proofErr w:type="spellEnd"/>
      <w:r>
        <w:t xml:space="preserve"> 17 w sprawie wydzielenia praz przejęcia na rzecz Gminy Skaryszew części działki nr 307/8 położonej w obrębie Sołtyk</w:t>
      </w:r>
      <w:r w:rsidR="009F7C66">
        <w:t xml:space="preserve">ów, która zgodnie  z miejscowym planem zagospodarowania przestrzennego przeznaczona jest pod drogę dojazdową pod symbolem planu 14 KDD – Komisja po zapoznaniu z wnioskiem i mapami geodezyjnymi negatywnie odnosi się do wniosku. </w:t>
      </w:r>
    </w:p>
    <w:p w:rsidR="009F7C66" w:rsidRDefault="009F7C66" w:rsidP="00B813B3">
      <w:pPr>
        <w:pStyle w:val="NormalnyWeb"/>
        <w:spacing w:before="0" w:beforeAutospacing="0" w:after="0" w:afterAutospacing="0" w:line="276" w:lineRule="auto"/>
        <w:jc w:val="both"/>
      </w:pPr>
      <w:r>
        <w:t>Za -4, p – 0, w – 0.</w:t>
      </w:r>
    </w:p>
    <w:p w:rsidR="009F7C66" w:rsidRDefault="009F7C66" w:rsidP="00B813B3">
      <w:pPr>
        <w:pStyle w:val="NormalnyWeb"/>
        <w:spacing w:before="0" w:beforeAutospacing="0" w:after="0" w:afterAutospacing="0" w:line="276" w:lineRule="auto"/>
        <w:jc w:val="both"/>
      </w:pPr>
      <w:r>
        <w:t xml:space="preserve">3. Pismo </w:t>
      </w:r>
      <w:proofErr w:type="spellStart"/>
      <w:r>
        <w:t>p.Z.Szmit</w:t>
      </w:r>
      <w:proofErr w:type="spellEnd"/>
      <w:r>
        <w:t xml:space="preserve"> w sprawie rozpatrzenia wysokości podwyżki czynszu za lokal mieszkalny przy </w:t>
      </w:r>
      <w:proofErr w:type="spellStart"/>
      <w:r>
        <w:t>ul.Kunegundy</w:t>
      </w:r>
      <w:proofErr w:type="spellEnd"/>
      <w:r>
        <w:t xml:space="preserve"> 2.</w:t>
      </w:r>
    </w:p>
    <w:p w:rsidR="009F7C66" w:rsidRDefault="009F7C66" w:rsidP="00B813B3">
      <w:pPr>
        <w:pStyle w:val="NormalnyWeb"/>
        <w:spacing w:before="0" w:beforeAutospacing="0" w:after="0" w:afterAutospacing="0" w:line="276" w:lineRule="auto"/>
        <w:jc w:val="both"/>
      </w:pPr>
      <w:r>
        <w:t xml:space="preserve">Komisja zapoznała się z pismem i argumentami przedstawionymi przez </w:t>
      </w:r>
      <w:proofErr w:type="spellStart"/>
      <w:r>
        <w:t>p.Z.Szmit</w:t>
      </w:r>
      <w:proofErr w:type="spellEnd"/>
      <w:r>
        <w:t xml:space="preserve"> oraz z warunkami najmu innych obiektów będących w zasobach naszej Gminy – nie znaleziono podstaw prawnych na podstawie których można by obniżyć czynsz wybiórczo dla jednego użytkownika naszych lokali komunalnych.</w:t>
      </w:r>
    </w:p>
    <w:p w:rsidR="009F7C66" w:rsidRDefault="009F7C66" w:rsidP="00B813B3">
      <w:pPr>
        <w:pStyle w:val="NormalnyWeb"/>
        <w:spacing w:before="0" w:beforeAutospacing="0" w:after="0" w:afterAutospacing="0" w:line="276" w:lineRule="auto"/>
        <w:jc w:val="both"/>
      </w:pPr>
      <w:r>
        <w:t>Za – 4, p – 0, w - 0</w:t>
      </w:r>
    </w:p>
    <w:p w:rsidR="00B813B3" w:rsidRDefault="009F7C66" w:rsidP="00B813B3">
      <w:pPr>
        <w:pStyle w:val="NormalnyWeb"/>
        <w:spacing w:before="0" w:beforeAutospacing="0" w:after="0" w:afterAutospacing="0" w:line="276" w:lineRule="auto"/>
        <w:jc w:val="both"/>
      </w:pPr>
      <w:r>
        <w:t>Ad.</w:t>
      </w:r>
      <w:r w:rsidR="00B813B3">
        <w:t xml:space="preserve">8. Zakończenie posiedzenia. </w:t>
      </w:r>
    </w:p>
    <w:p w:rsidR="009F7C66" w:rsidRDefault="009F7C66" w:rsidP="009F7C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32 posiedzenie Komisji Rozwoju Gospodarczego i Finansów. </w:t>
      </w:r>
    </w:p>
    <w:p w:rsidR="009F7C66" w:rsidRDefault="009F7C66" w:rsidP="009F7C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C66" w:rsidRPr="00A021FB" w:rsidRDefault="009F7C66" w:rsidP="009F7C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1FB"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A021FB">
        <w:rPr>
          <w:rFonts w:ascii="Times New Roman" w:hAnsi="Times New Roman"/>
          <w:sz w:val="24"/>
          <w:szCs w:val="24"/>
        </w:rPr>
        <w:t xml:space="preserve"> Przewodniczący Komisji:</w:t>
      </w:r>
    </w:p>
    <w:p w:rsidR="009F7C66" w:rsidRPr="00A021FB" w:rsidRDefault="009F7C66" w:rsidP="009F7C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F7C66" w:rsidRPr="00A021FB" w:rsidRDefault="009F7C66" w:rsidP="009F7C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021FB">
        <w:rPr>
          <w:rFonts w:ascii="Times New Roman" w:hAnsi="Times New Roman"/>
          <w:sz w:val="24"/>
          <w:szCs w:val="24"/>
        </w:rPr>
        <w:t>Waldemar Łukasiewicz</w:t>
      </w:r>
    </w:p>
    <w:p w:rsidR="0094171D" w:rsidRDefault="0094171D" w:rsidP="002C5BC8">
      <w:pPr>
        <w:rPr>
          <w:rFonts w:ascii="Times New Roman" w:hAnsi="Times New Roman"/>
          <w:sz w:val="24"/>
          <w:szCs w:val="24"/>
        </w:rPr>
      </w:pPr>
    </w:p>
    <w:sectPr w:rsidR="009417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04" w:rsidRDefault="00194104" w:rsidP="002C5BC8">
      <w:pPr>
        <w:spacing w:after="0" w:line="240" w:lineRule="auto"/>
      </w:pPr>
      <w:r>
        <w:separator/>
      </w:r>
    </w:p>
  </w:endnote>
  <w:endnote w:type="continuationSeparator" w:id="0">
    <w:p w:rsidR="00194104" w:rsidRDefault="00194104" w:rsidP="002C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04" w:rsidRDefault="00194104" w:rsidP="002C5BC8">
      <w:pPr>
        <w:spacing w:after="0" w:line="240" w:lineRule="auto"/>
      </w:pPr>
      <w:r>
        <w:separator/>
      </w:r>
    </w:p>
  </w:footnote>
  <w:footnote w:type="continuationSeparator" w:id="0">
    <w:p w:rsidR="00194104" w:rsidRDefault="00194104" w:rsidP="002C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80027"/>
      <w:docPartObj>
        <w:docPartGallery w:val="Page Numbers (Top of Page)"/>
        <w:docPartUnique/>
      </w:docPartObj>
    </w:sdtPr>
    <w:sdtContent>
      <w:p w:rsidR="009F7C66" w:rsidRDefault="009F7C6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71">
          <w:rPr>
            <w:noProof/>
          </w:rPr>
          <w:t>1</w:t>
        </w:r>
        <w:r>
          <w:fldChar w:fldCharType="end"/>
        </w:r>
      </w:p>
    </w:sdtContent>
  </w:sdt>
  <w:p w:rsidR="009F7C66" w:rsidRDefault="009F7C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D3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039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21F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4104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BC8"/>
    <w:rsid w:val="002C5CE8"/>
    <w:rsid w:val="002C60D3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E67C1"/>
    <w:rsid w:val="003F0472"/>
    <w:rsid w:val="003F1DC4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4"/>
    <w:rsid w:val="00405AD5"/>
    <w:rsid w:val="00405E9C"/>
    <w:rsid w:val="00407715"/>
    <w:rsid w:val="00407BE3"/>
    <w:rsid w:val="0041129F"/>
    <w:rsid w:val="00411932"/>
    <w:rsid w:val="00411B0C"/>
    <w:rsid w:val="0041203B"/>
    <w:rsid w:val="00412A0C"/>
    <w:rsid w:val="00413879"/>
    <w:rsid w:val="00414209"/>
    <w:rsid w:val="00414765"/>
    <w:rsid w:val="00415956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656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48A"/>
    <w:rsid w:val="005E5B27"/>
    <w:rsid w:val="005E6271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4FFC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D74E6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244B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6B5D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AB4"/>
    <w:rsid w:val="008B1D9C"/>
    <w:rsid w:val="008B60FC"/>
    <w:rsid w:val="008B6649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63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171D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3163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9F7C6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5AB6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0996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53A1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13B3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441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57DA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395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858"/>
    <w:rsid w:val="00D37C04"/>
    <w:rsid w:val="00D37DA6"/>
    <w:rsid w:val="00D40ACF"/>
    <w:rsid w:val="00D416A7"/>
    <w:rsid w:val="00D4181A"/>
    <w:rsid w:val="00D41A43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6FD6"/>
    <w:rsid w:val="00E47C1F"/>
    <w:rsid w:val="00E47C3A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3903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B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C5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B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BC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4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4E6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415956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5956"/>
    <w:rPr>
      <w:rFonts w:ascii="Times New Roman" w:eastAsia="Calibr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41595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41595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813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C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B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C5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B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BC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4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4E6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415956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5956"/>
    <w:rPr>
      <w:rFonts w:ascii="Times New Roman" w:eastAsia="Calibr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41595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41595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813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C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9</Pages>
  <Words>3138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8</cp:revision>
  <cp:lastPrinted>2017-07-27T11:04:00Z</cp:lastPrinted>
  <dcterms:created xsi:type="dcterms:W3CDTF">2017-07-24T09:26:00Z</dcterms:created>
  <dcterms:modified xsi:type="dcterms:W3CDTF">2017-07-27T11:37:00Z</dcterms:modified>
</cp:coreProperties>
</file>