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2" w:rsidRPr="007F1181" w:rsidRDefault="00861422" w:rsidP="00861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33</w:t>
      </w:r>
      <w:r w:rsidRPr="007F118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61422" w:rsidRPr="007F1181" w:rsidRDefault="00861422" w:rsidP="00861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81">
        <w:rPr>
          <w:rFonts w:ascii="Times New Roman" w:hAnsi="Times New Roman" w:cs="Times New Roman"/>
          <w:b/>
          <w:sz w:val="24"/>
          <w:szCs w:val="24"/>
        </w:rPr>
        <w:t>z posiedzenia Komisji Rolnictwa, Handlu, Usług i d</w:t>
      </w:r>
      <w:r>
        <w:rPr>
          <w:rFonts w:ascii="Times New Roman" w:hAnsi="Times New Roman" w:cs="Times New Roman"/>
          <w:b/>
          <w:sz w:val="24"/>
          <w:szCs w:val="24"/>
        </w:rPr>
        <w:t>s. Samorządu – odbytej w dniu 12 maja 2017</w:t>
      </w:r>
      <w:r w:rsidRPr="007F1181"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861422" w:rsidRPr="007F1181" w:rsidRDefault="00861422" w:rsidP="00861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81"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861422" w:rsidRPr="001872D2" w:rsidRDefault="00861422" w:rsidP="00861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81"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861422" w:rsidRPr="007F1181" w:rsidRDefault="00861422" w:rsidP="0086142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1181"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861422" w:rsidRPr="007F1181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861422" w:rsidRPr="007F1181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861422" w:rsidRPr="007F1181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861422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861422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Wyjazdowe posiedzenie komisji – przegląd urządzeń melioracyjnych.</w:t>
      </w:r>
    </w:p>
    <w:p w:rsidR="00861422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realizacji programu związanego z usuwaniem azbestu i wyrobów azbestowych z budynków. </w:t>
      </w:r>
    </w:p>
    <w:p w:rsidR="00861422" w:rsidRDefault="00861422" w:rsidP="0086142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przedstawienie dofinansowania na ten cel, wnioski osób ubiegających się o uzyskanie dotacji, ilość osób które otrzymały takie dofinansowanie.</w:t>
      </w:r>
    </w:p>
    <w:p w:rsidR="00861422" w:rsidRPr="00B2359F" w:rsidRDefault="00861422" w:rsidP="0086142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w zakresie możliwości dofinansowania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solarów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1422" w:rsidRPr="00E54518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</w:t>
      </w:r>
    </w:p>
    <w:p w:rsidR="00861422" w:rsidRPr="007F1181" w:rsidRDefault="00861422" w:rsidP="0086142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861422" w:rsidRPr="007F1181" w:rsidRDefault="00861422" w:rsidP="008614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22" w:rsidRPr="007F1181" w:rsidRDefault="00861422" w:rsidP="008614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861422" w:rsidRPr="007F1181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Przewodniczą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Komisji – dokonał otwarcia 33</w:t>
      </w: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861422" w:rsidRPr="007F1181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22" w:rsidRPr="007F1181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861422" w:rsidRPr="007F1181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Piwoński - </w:t>
      </w: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Przew. Komisji – przedstawił porządek obrad posiedzenia Komisji. Zapyt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Pr="007F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wnioski do porządku obrad. Zaproponował zrezygnować z wyjazdu w teren w związku z dużą ilością materiałów na sesję do omówienia. </w:t>
      </w: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(jedna osoba nieobecna podczas głosowania) </w:t>
      </w: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zaproponowaną zmianę do porządku obrad jednogłośnie w głosowaniu jawnym. </w:t>
      </w: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S. Piwoński – Przew. Komisji – poddał pod głosowanie porządek obrad po zmianie. </w:t>
      </w: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0, w – 0  (jedna osoba nieobecna podczas głosowania)</w:t>
      </w: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22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p. Przew. Komisji – odczytał pismo dot. sprawozdania z zakresu handlu na targowisku – przedstawienie kosztów związanych z utrzymaniem (administrowaniem przez Igiełkę) i wpływami od początku 2017r. oraz uwag z posiedzenia Komisji z dnia 20.04.2017r. (pismo w załączeniu do protokołu). </w:t>
      </w:r>
    </w:p>
    <w:p w:rsidR="00861422" w:rsidRPr="007F1181" w:rsidRDefault="00861422" w:rsidP="0086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p. P. Ostrowski – Kierownik Referatu w Urzędzie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udzielił wyjaśnień na zapytania Komisji.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4. Przygotowanie materiałów na sesję Rady Miejskiej.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A9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Komisja zapoznała się z projektem uchwały w sprawie w sprawie wymagań jakie powinien spełniać przedsiębiorca ubiegający się o uzyskanie zezwolenia na świadczenie usług w zakresie ochrony przed bezdomnymi zwierzętami, prowadzenia schronisk dla bezdomnych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zwierząt, a także grzebowisk i spalarni zwłok zwierzęcych i ich części na terenie gminy Skaryszew.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P. Ostrowski – Kierownik Referatu w Urzędzie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udzielił wyjaśnień co do projektu uchwały.</w:t>
      </w:r>
    </w:p>
    <w:p w:rsidR="00861422" w:rsidRPr="00762A95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Komisja zapoznała się z projektem uchwały w sprawie wymagań jakie powinien spełniać przedsiębiorca ubiegający się o uzyskanie zezwolenia na świadczenie usług w zakresie opróżniania zbiorników bezodpływowych i transportu nieczystości ciekłych.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P. Ostrowski – Kierownik Referatu w Urzędzie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udzielił wyjaśnień co do projektu uchwały.</w:t>
      </w:r>
    </w:p>
    <w:p w:rsidR="00861422" w:rsidRDefault="00861422" w:rsidP="00861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Referatu w Urzędzie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informacje na temat stanu inwestycji: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remizy w Modrzejowicach – przedstawiła opracowanie dokumentacji oraz kosztorys.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drogi Gawroniec – Wólka Twarogowa – odcinek 350m, p. Kaczmarczyk zgodził się, że sprzeda</w:t>
      </w:r>
      <w:r w:rsidR="00FC672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potrzebn</w:t>
      </w:r>
      <w:r w:rsidR="00FC672B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grunt</w:t>
      </w:r>
      <w:r w:rsidR="00FC672B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5 zł z</w:t>
      </w:r>
      <w:r w:rsidR="00FC67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C67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ale podwyższył </w:t>
      </w:r>
      <w:r w:rsidR="00FC672B">
        <w:rPr>
          <w:rFonts w:ascii="Times New Roman" w:hAnsi="Times New Roman" w:cs="Times New Roman"/>
          <w:sz w:val="24"/>
          <w:szCs w:val="24"/>
        </w:rPr>
        <w:t xml:space="preserve">cenę do </w:t>
      </w:r>
      <w:r>
        <w:rPr>
          <w:rFonts w:ascii="Times New Roman" w:hAnsi="Times New Roman" w:cs="Times New Roman"/>
          <w:sz w:val="24"/>
          <w:szCs w:val="24"/>
        </w:rPr>
        <w:t>kwot</w:t>
      </w:r>
      <w:r w:rsidR="00FC672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15 zł , </w:t>
      </w:r>
      <w:r w:rsidR="00FC672B">
        <w:rPr>
          <w:rFonts w:ascii="Times New Roman" w:hAnsi="Times New Roman" w:cs="Times New Roman"/>
          <w:sz w:val="24"/>
          <w:szCs w:val="24"/>
        </w:rPr>
        <w:t xml:space="preserve">obecnie </w:t>
      </w:r>
      <w:r>
        <w:rPr>
          <w:rFonts w:ascii="Times New Roman" w:hAnsi="Times New Roman" w:cs="Times New Roman"/>
          <w:sz w:val="24"/>
          <w:szCs w:val="24"/>
        </w:rPr>
        <w:t xml:space="preserve">trwają jeszcze negocjacje.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drogi w miejscowości Kłonowiec Koracz: „odcinek przez pole” będzie realizowany ze spec ustawy, natomiast w przypadku odcinka drogi przez wieś</w:t>
      </w:r>
      <w:r w:rsidR="00FC67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projektant uzyskał odstępstwo. Projekty </w:t>
      </w:r>
      <w:r w:rsidR="00FC672B">
        <w:rPr>
          <w:rFonts w:ascii="Times New Roman" w:hAnsi="Times New Roman" w:cs="Times New Roman"/>
          <w:sz w:val="24"/>
          <w:szCs w:val="24"/>
        </w:rPr>
        <w:t>zostały złożone w Urzędzie</w:t>
      </w:r>
      <w:r>
        <w:rPr>
          <w:rFonts w:ascii="Times New Roman" w:hAnsi="Times New Roman" w:cs="Times New Roman"/>
          <w:sz w:val="24"/>
          <w:szCs w:val="24"/>
        </w:rPr>
        <w:t xml:space="preserve">, ale przetargi nie są jeszcze ogłoszone.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drogi Wólka Twarogowa – Niwa Odechowska – projekt jest przygotowany, będzie składany do PROW, będzie wymieniana tylko sama nawierzchnia emulsyjna.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drogi  Chomentów – Wilczna – 16 maja będzie otwarcie ofert przetargowych na roboty budowlane.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ulicy Willowej w Makowcu: jest ustna zgoda na </w:t>
      </w:r>
      <w:r w:rsidR="00FC672B">
        <w:rPr>
          <w:rFonts w:ascii="Times New Roman" w:hAnsi="Times New Roman" w:cs="Times New Roman"/>
          <w:sz w:val="24"/>
          <w:szCs w:val="24"/>
        </w:rPr>
        <w:t>odprowadzenie</w:t>
      </w:r>
      <w:r>
        <w:rPr>
          <w:rFonts w:ascii="Times New Roman" w:hAnsi="Times New Roman" w:cs="Times New Roman"/>
          <w:sz w:val="24"/>
          <w:szCs w:val="24"/>
        </w:rPr>
        <w:t xml:space="preserve"> wody, ale musi być na piśmie odpowiedź i dopiero wtedy będzie ogłaszany przetarg.  </w:t>
      </w:r>
    </w:p>
    <w:p w:rsidR="00861422" w:rsidRDefault="00861422" w:rsidP="0086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poinformował, że będzie 100-lecie straży w Makowie. OSP w Makowie </w:t>
      </w:r>
      <w:r w:rsidR="000C5783">
        <w:rPr>
          <w:rFonts w:ascii="Times New Roman" w:hAnsi="Times New Roman" w:cs="Times New Roman"/>
          <w:sz w:val="24"/>
          <w:szCs w:val="24"/>
        </w:rPr>
        <w:t xml:space="preserve">zwraca się z propozycją zakupu </w:t>
      </w:r>
      <w:r>
        <w:rPr>
          <w:rFonts w:ascii="Times New Roman" w:hAnsi="Times New Roman" w:cs="Times New Roman"/>
          <w:sz w:val="24"/>
          <w:szCs w:val="24"/>
        </w:rPr>
        <w:t>now</w:t>
      </w:r>
      <w:r w:rsidR="000C578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samoch</w:t>
      </w:r>
      <w:r w:rsidR="000C57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5783">
        <w:rPr>
          <w:rFonts w:ascii="Times New Roman" w:hAnsi="Times New Roman" w:cs="Times New Roman"/>
          <w:sz w:val="24"/>
          <w:szCs w:val="24"/>
        </w:rPr>
        <w:t xml:space="preserve">u W budżecie jest zabezpieczona kwota </w:t>
      </w:r>
      <w:r>
        <w:rPr>
          <w:rFonts w:ascii="Times New Roman" w:hAnsi="Times New Roman" w:cs="Times New Roman"/>
          <w:sz w:val="24"/>
          <w:szCs w:val="24"/>
        </w:rPr>
        <w:t xml:space="preserve">200 tys. zł na ten cel. Burmistrz otrzymał gwarancję z WFOŚ, że dostaniemy 300 tys. zł dotacji. Nowy samochód kosztuje ok. 800 tys. zł. Brakuje jeszcze 300 tys. zł. </w:t>
      </w:r>
    </w:p>
    <w:p w:rsidR="00861422" w:rsidRPr="00AB1AF3" w:rsidRDefault="00861422" w:rsidP="00861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B1AF3">
        <w:rPr>
          <w:rFonts w:ascii="Times New Roman" w:hAnsi="Times New Roman"/>
          <w:sz w:val="24"/>
          <w:szCs w:val="24"/>
        </w:rPr>
        <w:t>projekt uchwały w sprawie zmiany Uchwały Budżetowej na rok 2017</w:t>
      </w:r>
      <w:r>
        <w:rPr>
          <w:rFonts w:ascii="Times New Roman" w:hAnsi="Times New Roman"/>
          <w:sz w:val="24"/>
          <w:szCs w:val="24"/>
        </w:rPr>
        <w:t xml:space="preserve"> – przedstawiła p. R. </w:t>
      </w:r>
      <w:proofErr w:type="spellStart"/>
      <w:r>
        <w:rPr>
          <w:rFonts w:ascii="Times New Roman" w:hAnsi="Times New Roman"/>
          <w:sz w:val="24"/>
          <w:szCs w:val="24"/>
        </w:rPr>
        <w:t>Osobińska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 Zastępca Skarbnika </w:t>
      </w:r>
      <w:proofErr w:type="spellStart"/>
      <w:r>
        <w:rPr>
          <w:rFonts w:ascii="Times New Roman" w:hAnsi="Times New Roman"/>
          <w:sz w:val="24"/>
          <w:szCs w:val="24"/>
        </w:rPr>
        <w:t>MiG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B1AF3">
        <w:rPr>
          <w:rFonts w:ascii="Times New Roman" w:hAnsi="Times New Roman"/>
          <w:sz w:val="24"/>
          <w:szCs w:val="24"/>
        </w:rPr>
        <w:t>Poinformowała, że: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F3">
        <w:rPr>
          <w:rFonts w:ascii="Times New Roman" w:hAnsi="Times New Roman"/>
          <w:sz w:val="24"/>
          <w:szCs w:val="24"/>
        </w:rPr>
        <w:t xml:space="preserve">w zakresie </w:t>
      </w:r>
      <w:r w:rsidRPr="00AB1AF3">
        <w:rPr>
          <w:rFonts w:ascii="Times New Roman" w:hAnsi="Times New Roman"/>
          <w:b/>
          <w:sz w:val="24"/>
          <w:szCs w:val="24"/>
        </w:rPr>
        <w:t xml:space="preserve">dochodów bieżących i majątkowych </w:t>
      </w:r>
      <w:r w:rsidRPr="00AB1AF3">
        <w:rPr>
          <w:rFonts w:ascii="Times New Roman" w:hAnsi="Times New Roman"/>
          <w:sz w:val="24"/>
          <w:szCs w:val="24"/>
        </w:rPr>
        <w:t xml:space="preserve">wprowadzono następujące zmiany: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- w rozdziale 01010 w paragrafie 6290 wprowadzono kwotę 29 400 zł – tytułem wpłat udziału mieszkańców w budowie wodociągów wsi Makowiec, Maków i Magierów. O stosowne kwoty zostaną zwiększone wydatki inwestycyjne na poszczególne zadania.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- w rozdziale 60016 w paragrafie 6250 wprowadzono zwiększenie kwoty dotacji na budowę ul. Młynarskiej w Skaryszewie – 4 667 zł -  zgodnie z podpisanym aneksem.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- w rozdziale 85295 wprowadzono dotację ze środków UE przypadającą na 2017r. na realizację projektu „Skutecznie i efektywnie” – 110 292 zł: projekt realizowany bez udziału środków gminy.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- w rozdziale 90002 wprowadzono – na podstawie promesy – dotację na utylizację azbestu – 49 113 zł.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AB1AF3">
        <w:rPr>
          <w:rFonts w:ascii="Times New Roman" w:hAnsi="Times New Roman" w:cs="Times New Roman"/>
          <w:b/>
          <w:sz w:val="24"/>
          <w:szCs w:val="24"/>
        </w:rPr>
        <w:t>wydatków bieżących: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lastRenderedPageBreak/>
        <w:t xml:space="preserve">Zmniejszono rezerwę ogólną o kwotę 64 284 zł z przeznaczeniem na wydatki bieżące i majątkowe (pozostało 144 716zł).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W rozdziale 80148 – stołówki szkolne i przedszkolne z § 4210 przesunięto środki na zakup mieszalnika do farszów i mięsa – wartość 6 000zł.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W rozdziale 80195 - pozostała działalność - zwiększono planowane wydatki na projekt ERASMUS+ dla PSP w Skaryszewie o kwotę 34 zł. Kwota ta nie została wydatkowana w roku 2016 (zadanie w WPF).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W rozdziale 85219 wyodrębniono ze środków MGOPS kwotę 187 zł tytułem zwrotu dotacji z 2016r. z 500+ (zalecenie pokontrolne).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W rozdziale 85295 – rozpisano dotację ze środków UE przypadającą na 2017r. na 2017r. na realizację projektu „Skutecznie i efektywnie”.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Dokonano przeniesienia kwoty 100zł w rozdziale 90015 z paragrafu 4300 do paragrafu 4210.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AB1AF3">
        <w:rPr>
          <w:rFonts w:ascii="Times New Roman" w:hAnsi="Times New Roman" w:cs="Times New Roman"/>
          <w:b/>
          <w:sz w:val="24"/>
          <w:szCs w:val="24"/>
        </w:rPr>
        <w:t>wydatków majątkowych</w:t>
      </w:r>
      <w:r w:rsidRPr="00AB1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-rozdział 01010 – infrastruktura wodociągowa i </w:t>
      </w:r>
      <w:proofErr w:type="spellStart"/>
      <w:r w:rsidRPr="00AB1AF3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AB1AF3">
        <w:rPr>
          <w:rFonts w:ascii="Times New Roman" w:hAnsi="Times New Roman" w:cs="Times New Roman"/>
          <w:sz w:val="24"/>
          <w:szCs w:val="24"/>
        </w:rPr>
        <w:t xml:space="preserve"> wsi – zwiększono planowane nakłady na następujące zadania: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Budowa wodociągu w Makowcu ul. Pogodna – o kwotę 14 400 zł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Budowa wodociągu w Makowcu w ul. bez nazwy od ulicy Armii Krajowej o kwotę 3 000zł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Budowa wodociągu w miejscowości Magierów (obręb geodezyjny Gębarzów) o kwotę 7 200 zł; uszczegółowiono nazwę zadania dodając opis obrębu geodezyjnego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Budowa wodociągu w miejscowości Maków ul. bez nazwy od ulicy Zakładowej o kwotę 9 800 zł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W rozdziale 60016 zmniejszono nakłady na zadanie „Budowa ulicy Złotej w Skaryszewie (-) 45 000 zł – zadanie po przetargu; środki przesunięto na zadania poniższe.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Zwiększono nakłady na zadania: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Budowa ulicy Nowej w Makowie – 9 200 zł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Budowa ulicy Matejki w Skaryszewie – 60 000 zł (częściowo z ul. Złotej, częściowo z rezerwy ogólnej, częściowo z kwoty zwiększenia dotacji);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W rozdziale 75412 – ochotnicze straże pożarne – zmniejszono wydatki na zakupy inwestycyjne realizowane ze środków sołeckich o kwotę 11 188 zł i przeniesiono na wydatki bieżące – realizowane zakupy nie przekraczają kwoty 3 500 zł i nie stanowią pierwszego wyposażenia.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Zwiększono planowane nakłady na budowę remizy w miejscowości Modrzejowice o kwotę 26 700 zł (z rezerwy ogólnej) – w wyniku przetargu zaplanowane środki są niewystarczające.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W rozdziale 80148 – stołówki szkolne i przedszkolne w § 6060 – zaplanowano zakup mieszalnika do farszów i mięsa – wartość 6 000 zł.  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W rozdziale 90002 w paragrafie 4300 – zwiększono planowane wydatki o kwotę 49 113 zł na utylizację azbestu (dotacja).</w:t>
      </w:r>
    </w:p>
    <w:p w:rsidR="00861422" w:rsidRPr="00AB1AF3" w:rsidRDefault="00861422" w:rsidP="00861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W załączniku nr 4 prezentującym udzielane z budżetu gminy dotacje wprowadzono zmiany: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>- zwiększenie dotacji o kwotę 10 000 zł na zadanie „wspieranie zajęć rehabilitacyjnych oraz dofinansowanie wypoczynku dla osób niepełnosprawnych i upośledzonych z rodzin patologicznych oraz zagrożonych wykluczeniem społecznym; prowadzenie świetlic środowiskowych z elementami socjoterapeutycznymi” – na wsparcie zajęć w warsztatach Terapii Zajęciowej;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- zwiększenie dotacji o kwotę 3 000 zł – udział własny na zadanie realizowane przez Bibliotekę w ramach programu Ministra Kultury i Dziedzictwa Narodowego „Partnerstwo dla książki”, dofinansowanie dla Biblioteki wynosi 11 600 zł. Projekt jest skierowany do dzieci i młodzieży do 18-go roku życia. Środki przesunięto z rezerwy ogólnej.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W załączniku nr 5 przedsięwzięć realizowanych w ramach funduszu sołeckiego dokonano zmian polegających na zmianie klasyfikacji budżetowej zakupów związanych z wyposażeniem remizo-świetlicy sołectwa Dzierzkówek Stary. </w:t>
      </w:r>
    </w:p>
    <w:p w:rsidR="00861422" w:rsidRPr="00AB1AF3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F3">
        <w:rPr>
          <w:rFonts w:ascii="Times New Roman" w:hAnsi="Times New Roman" w:cs="Times New Roman"/>
          <w:sz w:val="24"/>
          <w:szCs w:val="24"/>
        </w:rPr>
        <w:t xml:space="preserve">W wyniku wprowadzonych zmian deficyt budżetu nie uległ zmianie.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dyskusji głos zabrali: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5783"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 w:rsidR="000C57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zapytuje </w:t>
      </w:r>
      <w:r w:rsidR="000C578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wpłaty od ilu osób są uwzględnione</w:t>
      </w:r>
      <w:r w:rsidR="000C5783">
        <w:rPr>
          <w:rFonts w:ascii="Times New Roman" w:hAnsi="Times New Roman" w:cs="Times New Roman"/>
          <w:sz w:val="24"/>
          <w:szCs w:val="24"/>
        </w:rPr>
        <w:t xml:space="preserve"> środki </w:t>
      </w:r>
      <w:r>
        <w:rPr>
          <w:rFonts w:ascii="Times New Roman" w:hAnsi="Times New Roman" w:cs="Times New Roman"/>
          <w:sz w:val="24"/>
          <w:szCs w:val="24"/>
        </w:rPr>
        <w:t>na inwestycje wodociągowe.</w:t>
      </w:r>
    </w:p>
    <w:p w:rsidR="000C5783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Zastępca Skarbnika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0C5783">
        <w:rPr>
          <w:rFonts w:ascii="Times New Roman" w:hAnsi="Times New Roman" w:cs="Times New Roman"/>
          <w:sz w:val="24"/>
          <w:szCs w:val="24"/>
        </w:rPr>
        <w:t xml:space="preserve"> – udzieliła odpowiedzi.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proponuje nie zwiększać zadań wodociągowych. Na ten cel jest w budżecie zabezpieczone 75 000zł, dlaczego jest zwiększenie o 29 400zł.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w marcu wnoszono projekt przyłącza. Na przyłącza są podpisane umowy na łączną kwotę  104 400zł, co będzie pozwalało podpisać umowę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wykonanie tej inwestycji.</w:t>
      </w:r>
    </w:p>
    <w:p w:rsidR="00861422" w:rsidRDefault="00861422" w:rsidP="0086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w pełni wystarczy na te 4 zadania wodociągowe 104 400 zł. Planując środki w budżecie zostały uwzględnione środki od mieszkańców.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Komisja zapoznała się z projektem uchwały </w:t>
      </w:r>
      <w:r w:rsidRPr="00AC7DFD">
        <w:rPr>
          <w:rFonts w:ascii="Times New Roman" w:hAnsi="Times New Roman" w:cs="Times New Roman"/>
          <w:sz w:val="24"/>
          <w:szCs w:val="24"/>
        </w:rPr>
        <w:t xml:space="preserve">zmieniającej uchwałę w sprawie utworzenia gminnej jednostki organizacyjnej pod nazwą Zespół Obsługi Oświaty w Skaryszewie.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Komisja zapoznała się z projektem uchwały</w:t>
      </w:r>
      <w:r w:rsidRPr="00BB316E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sieci publicznych przedszkoli i </w:t>
      </w:r>
      <w:r w:rsidRPr="00BB316E">
        <w:rPr>
          <w:rFonts w:ascii="Times New Roman" w:hAnsi="Times New Roman" w:cs="Times New Roman"/>
          <w:sz w:val="24"/>
          <w:szCs w:val="24"/>
        </w:rPr>
        <w:t xml:space="preserve">oddziałów przedszkolnych w szkołach podstawowych prowadzonych przez Gminę Skaryszew. 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A. Kacperczyk – Dyrektor Zespołu Obsługi Oświaty w Skaryszewie – poinformowała, że w Przedszkolu jest 10 oddziałów, natomiast oddziałów przedszkolnych przy szkołach podstawowych jest 8 oraz 1 w filii w Wólce Twarogowej. W PSP w Skaryszewie jest 20 oddziałów, plus jeden oddział „0”.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proponuje przenieść wszystkie oddziały przedszkolne ze szkoły podstawowej w Skaryszewie do przedszkola.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A. Kacperczyk – odp., że rodzice chcą, aby był przy szkole podstawowej w Skaryszewie ten oddział przedszkolny, takie jest zapotrzebowanie środowiska. Na podstawie wniosku rodziców są "0” tak rozmieszone.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S. Piwoński – wnioskuje, aby 2 Oddziały Przedszkolne przy PSP w Skaryszewie od 1 września 2017r. zostały umieszczone w Samorządowym Przedszkolu im. s. Gabrieli Sporniak przy ul. Wojska Polskiego 5.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   (jedna osoba nieobecna podczas głosowania)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wniosek jednogłośnie w głosowaniu jawnym.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6) Komisja zapoznała się z projektem uchwały w sprawie wprowadzenia zmian do uchwały w sprawie przyjęcia regulaminu przyznawania stypendium Burmistrza Miasta i Gminy Skaryszew dla uczniów szkół podstawowych i gimnazjów za wyniki w nauce i inne osiągnięcia promujące gminę.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opiniuje pozytywnie projekt uchwały. </w:t>
      </w:r>
    </w:p>
    <w:p w:rsidR="00861422" w:rsidRPr="00BB316E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Sprawy różne. </w:t>
      </w:r>
    </w:p>
    <w:p w:rsidR="00861422" w:rsidRDefault="00861422" w:rsidP="0086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zgłoszono wniosków. </w:t>
      </w:r>
    </w:p>
    <w:p w:rsidR="0086142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 Zakończenie posiedzenia.  </w:t>
      </w:r>
    </w:p>
    <w:p w:rsidR="00861422" w:rsidRPr="00BF1B62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33</w:t>
      </w:r>
      <w:r w:rsidRPr="00BF1B62">
        <w:rPr>
          <w:rFonts w:ascii="Times New Roman" w:hAnsi="Times New Roman" w:cs="Times New Roman"/>
          <w:sz w:val="24"/>
          <w:szCs w:val="24"/>
        </w:rPr>
        <w:t xml:space="preserve"> posiedzenie Komisji Rolnictwa, Handlu, Usług i ds. Samorządu.</w:t>
      </w:r>
    </w:p>
    <w:p w:rsidR="00861422" w:rsidRPr="00BF1B62" w:rsidRDefault="00861422" w:rsidP="0086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22" w:rsidRPr="00BF1B6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Protokołowała:                                                                Przewodniczący Komisji:</w:t>
      </w:r>
    </w:p>
    <w:p w:rsidR="00861422" w:rsidRPr="00BF1B62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422" w:rsidRPr="00B9322E" w:rsidRDefault="00861422" w:rsidP="0086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Stanisław Piwoński</w:t>
      </w:r>
    </w:p>
    <w:p w:rsidR="00B6358E" w:rsidRDefault="00B6358E"/>
    <w:sectPr w:rsidR="00B6358E" w:rsidSect="0074376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75" w:rsidRDefault="00A41575">
      <w:pPr>
        <w:spacing w:after="0" w:line="240" w:lineRule="auto"/>
      </w:pPr>
      <w:r>
        <w:separator/>
      </w:r>
    </w:p>
  </w:endnote>
  <w:endnote w:type="continuationSeparator" w:id="0">
    <w:p w:rsidR="00A41575" w:rsidRDefault="00A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75" w:rsidRDefault="00A41575">
      <w:pPr>
        <w:spacing w:after="0" w:line="240" w:lineRule="auto"/>
      </w:pPr>
      <w:r>
        <w:separator/>
      </w:r>
    </w:p>
  </w:footnote>
  <w:footnote w:type="continuationSeparator" w:id="0">
    <w:p w:rsidR="00A41575" w:rsidRDefault="00A4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14567"/>
      <w:docPartObj>
        <w:docPartGallery w:val="Page Numbers (Top of Page)"/>
        <w:docPartUnique/>
      </w:docPartObj>
    </w:sdtPr>
    <w:sdtEndPr/>
    <w:sdtContent>
      <w:p w:rsidR="002822E2" w:rsidRDefault="0086142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83">
          <w:rPr>
            <w:noProof/>
          </w:rPr>
          <w:t>4</w:t>
        </w:r>
        <w:r>
          <w:fldChar w:fldCharType="end"/>
        </w:r>
      </w:p>
    </w:sdtContent>
  </w:sdt>
  <w:p w:rsidR="002822E2" w:rsidRDefault="00A41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783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76271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142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1575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183D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C672B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2017-05-26T11:01:00Z</cp:lastPrinted>
  <dcterms:created xsi:type="dcterms:W3CDTF">2017-05-26T06:20:00Z</dcterms:created>
  <dcterms:modified xsi:type="dcterms:W3CDTF">2017-05-26T11:05:00Z</dcterms:modified>
</cp:coreProperties>
</file>