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6D" w:rsidRDefault="0043796D" w:rsidP="004379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22/2016</w:t>
      </w:r>
    </w:p>
    <w:p w:rsidR="0043796D" w:rsidRDefault="0043796D" w:rsidP="004379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posiedzenia Komisji Zdrowia, Spraw Socjalnych i Ochrony Środowiska – odbytej w dniu 26 października  2016 roku. </w:t>
      </w:r>
    </w:p>
    <w:p w:rsidR="0043796D" w:rsidRDefault="0043796D" w:rsidP="004379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Obecni na posiedzeniu członkowie komisji oraz goście zaproszeni wg załączonej listy obecności. </w:t>
      </w:r>
    </w:p>
    <w:p w:rsidR="0043796D" w:rsidRDefault="0043796D" w:rsidP="00437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Posiedzeniu przewodniczył Pan Krzysztof Chojnacki – Przewodniczący Komisji.</w:t>
      </w:r>
    </w:p>
    <w:p w:rsidR="0043796D" w:rsidRDefault="0043796D" w:rsidP="00437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96D" w:rsidRDefault="0043796D" w:rsidP="00437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Porządek obrad: </w:t>
      </w:r>
    </w:p>
    <w:p w:rsidR="0043796D" w:rsidRDefault="0043796D" w:rsidP="0043796D">
      <w:pPr>
        <w:numPr>
          <w:ilvl w:val="0"/>
          <w:numId w:val="1"/>
        </w:numPr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Otwarcie posiedzenia Komisji.</w:t>
      </w:r>
    </w:p>
    <w:p w:rsidR="0043796D" w:rsidRDefault="0043796D" w:rsidP="0043796D">
      <w:pPr>
        <w:numPr>
          <w:ilvl w:val="0"/>
          <w:numId w:val="1"/>
        </w:numPr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Przyjęcie porządku obrad.</w:t>
      </w:r>
    </w:p>
    <w:p w:rsidR="0043796D" w:rsidRDefault="0043796D" w:rsidP="0043796D">
      <w:pPr>
        <w:numPr>
          <w:ilvl w:val="0"/>
          <w:numId w:val="1"/>
        </w:num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poprzedniego posiedzenia komisji. </w:t>
      </w:r>
    </w:p>
    <w:p w:rsidR="0043796D" w:rsidRDefault="0043796D" w:rsidP="0043796D">
      <w:pPr>
        <w:numPr>
          <w:ilvl w:val="0"/>
          <w:numId w:val="1"/>
        </w:num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Stopień zaawansowania inwestycji ujętych w budżecie </w:t>
      </w:r>
      <w:proofErr w:type="spellStart"/>
      <w:r>
        <w:rPr>
          <w:rFonts w:ascii="Times New Roman" w:hAnsi="Times New Roman" w:cs="Times New Roman"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2016r. – bieżące utrzymanie dróg, melioracje oraz oświetlenie uliczne - remonty i konserwacja.</w:t>
      </w:r>
    </w:p>
    <w:p w:rsidR="0043796D" w:rsidRDefault="0043796D" w:rsidP="0043796D">
      <w:pPr>
        <w:numPr>
          <w:ilvl w:val="0"/>
          <w:numId w:val="1"/>
        </w:num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odnośnie zadań wykonywanych w dziale promocja Gminy oraz koszty z tym związane. </w:t>
      </w:r>
    </w:p>
    <w:p w:rsidR="0043796D" w:rsidRDefault="0043796D" w:rsidP="0043796D">
      <w:pPr>
        <w:numPr>
          <w:ilvl w:val="0"/>
          <w:numId w:val="1"/>
        </w:num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:rsidR="0043796D" w:rsidRDefault="0043796D" w:rsidP="0043796D">
      <w:pPr>
        <w:numPr>
          <w:ilvl w:val="0"/>
          <w:numId w:val="1"/>
        </w:num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 komisji.</w:t>
      </w:r>
    </w:p>
    <w:p w:rsidR="0043796D" w:rsidRDefault="0043796D" w:rsidP="00437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96D" w:rsidRDefault="0043796D" w:rsidP="004379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Ad.1. </w:t>
      </w:r>
    </w:p>
    <w:p w:rsidR="0043796D" w:rsidRDefault="0043796D" w:rsidP="00437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p. K. Chojnacki – Przewodniczący Komisji – dokonał otwarcia 22 posiedzenia Komisji, stwierdzając quorum, przy którym Komisja może obradować i podejmować uchwały. </w:t>
      </w:r>
    </w:p>
    <w:p w:rsidR="0043796D" w:rsidRDefault="0043796D" w:rsidP="00437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96D" w:rsidRDefault="0043796D" w:rsidP="00437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STRESZCZENIE OBRAD:</w:t>
      </w:r>
    </w:p>
    <w:p w:rsidR="0043796D" w:rsidRDefault="0043796D" w:rsidP="00437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Ad.2. </w:t>
      </w:r>
    </w:p>
    <w:p w:rsidR="0043796D" w:rsidRDefault="0043796D" w:rsidP="00437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p. Przew. Komisji – przedstawił porządek obrad posiedzenia Komisji. </w:t>
      </w:r>
      <w:r>
        <w:rPr>
          <w:rFonts w:ascii="Times New Roman" w:hAnsi="Times New Roman" w:cs="Times New Roman"/>
          <w:sz w:val="24"/>
          <w:szCs w:val="24"/>
        </w:rPr>
        <w:t>Zapytuje, czy są uwagi do porządku obrad. Poddaje pod głosowanie porządek obrad.</w:t>
      </w:r>
    </w:p>
    <w:p w:rsidR="0043796D" w:rsidRDefault="0043796D" w:rsidP="00437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 (dwie osoby przybyły spóźnione na posiedzenie)</w:t>
      </w:r>
    </w:p>
    <w:p w:rsidR="0043796D" w:rsidRDefault="0043796D" w:rsidP="00437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przedstawiony porządek obrad jednogłośnie w głosowaniu jawnym. </w:t>
      </w:r>
    </w:p>
    <w:p w:rsidR="0043796D" w:rsidRDefault="0043796D" w:rsidP="00437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96D" w:rsidRDefault="0043796D" w:rsidP="00437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Ad.3.</w:t>
      </w:r>
    </w:p>
    <w:p w:rsidR="0043796D" w:rsidRDefault="0043796D" w:rsidP="00437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- zapytuje czy są uwagi do protokołu nr 21/2016 z posiedzenia Komisji odbytej w dniu 23 września 2016 roku. Poddaje pod głosowanie protokół.</w:t>
      </w:r>
    </w:p>
    <w:p w:rsidR="0043796D" w:rsidRDefault="0043796D" w:rsidP="00437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 , w – 0  (dwie osoby przybyły spóźnione na posiedzenie)</w:t>
      </w:r>
    </w:p>
    <w:p w:rsidR="0043796D" w:rsidRDefault="0043796D" w:rsidP="00437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protokół jednogłośnie w głosowaniu jawnym. </w:t>
      </w:r>
    </w:p>
    <w:p w:rsidR="0043796D" w:rsidRDefault="0043796D" w:rsidP="00437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96D" w:rsidRDefault="0043796D" w:rsidP="00437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Ad.4 </w:t>
      </w:r>
    </w:p>
    <w:p w:rsidR="0043796D" w:rsidRDefault="0043796D" w:rsidP="00437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zapoznała się ze stanem realizacji inwestycji ujętych w budżecie Gminy na rok 2016 w zakresie dróg, oświetlenia ulicznego, obiektów komunalnych według stanu na dzień 30 września 2016r. (materiały w załączeniu do protokołu).  </w:t>
      </w:r>
    </w:p>
    <w:p w:rsidR="0043796D" w:rsidRDefault="0043796D" w:rsidP="00437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Komisja zapoznała się ze stopniem zaawansowania zadań ujętych w budżecie na 2016r. w ramach bieżącego utrzymania dróg, melioracji oraz oświetlenia ulicznego w zakresie remontów i konserwacji (pismo w załączeniu do protokołu).</w:t>
      </w:r>
    </w:p>
    <w:p w:rsidR="0043796D" w:rsidRDefault="0043796D" w:rsidP="00437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udzielił odpowiedzi na zapytania radnych. </w:t>
      </w:r>
    </w:p>
    <w:p w:rsidR="0043796D" w:rsidRDefault="0043796D" w:rsidP="00437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96D" w:rsidRDefault="0043796D" w:rsidP="00437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Ad.5.</w:t>
      </w:r>
      <w:bookmarkStart w:id="0" w:name="_GoBack"/>
      <w:bookmarkEnd w:id="0"/>
    </w:p>
    <w:p w:rsidR="0043796D" w:rsidRDefault="0043796D" w:rsidP="00437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przedstawił informację odnośnie zadań w dziale promocja Gminy oraz kosztów z tym związanych (w załączeniu do protokołu).</w:t>
      </w:r>
    </w:p>
    <w:p w:rsidR="0043796D" w:rsidRDefault="0043796D" w:rsidP="00437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Wniosków i uwag nie zgłoszono.</w:t>
      </w:r>
    </w:p>
    <w:p w:rsidR="0043796D" w:rsidRDefault="0043796D" w:rsidP="00437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Ad.6. </w:t>
      </w:r>
    </w:p>
    <w:p w:rsidR="0043796D" w:rsidRDefault="0043796D" w:rsidP="004379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p. Przew. Komisji – zapoznał Komisję z pismem skierowanym do Rady Miejskiej w Skaryszewie zawierającym prośbę o przeniesienie środków zaplanowanych na budowę szkoły w Sołtykowie z lat 2018/19 na okres 2017/18 (pismo w załączeniu do protokołu). </w:t>
      </w:r>
    </w:p>
    <w:p w:rsidR="0043796D" w:rsidRDefault="0043796D" w:rsidP="00437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Ad.7. </w:t>
      </w:r>
    </w:p>
    <w:p w:rsidR="0043796D" w:rsidRDefault="0043796D" w:rsidP="004379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zakończono 22 posiedzenie Komisji Zdrowia, Spraw Socjalnych i Ochrony Środowiska.</w:t>
      </w:r>
    </w:p>
    <w:p w:rsidR="0043796D" w:rsidRDefault="0043796D" w:rsidP="004379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Protokołowała: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Komisji:</w:t>
      </w:r>
    </w:p>
    <w:p w:rsidR="0043796D" w:rsidRDefault="0043796D" w:rsidP="004379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Wioleta Mazur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Krzysztof Chojnacki</w:t>
      </w:r>
    </w:p>
    <w:p w:rsidR="00B6358E" w:rsidRDefault="00B6358E"/>
    <w:sectPr w:rsidR="00B6358E" w:rsidSect="00943BF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6237E"/>
    <w:multiLevelType w:val="hybridMultilevel"/>
    <w:tmpl w:val="922AD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A9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6D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3BF0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3DA9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9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9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2305</Characters>
  <Application>Microsoft Office Word</Application>
  <DocSecurity>0</DocSecurity>
  <Lines>19</Lines>
  <Paragraphs>5</Paragraphs>
  <ScaleCrop>false</ScaleCrop>
  <Company>Microsoft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3</cp:revision>
  <dcterms:created xsi:type="dcterms:W3CDTF">2016-11-02T07:59:00Z</dcterms:created>
  <dcterms:modified xsi:type="dcterms:W3CDTF">2016-11-02T08:01:00Z</dcterms:modified>
</cp:coreProperties>
</file>