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0A" w:rsidRDefault="0040630A" w:rsidP="0040630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P R O T O K Ó Ł  Nr 15/2016</w:t>
      </w:r>
    </w:p>
    <w:p w:rsidR="0040630A" w:rsidRDefault="0040630A" w:rsidP="0040630A">
      <w:pPr>
        <w:autoSpaceDE w:val="0"/>
        <w:autoSpaceDN w:val="0"/>
        <w:adjustRightInd w:val="0"/>
        <w:rPr>
          <w:sz w:val="36"/>
          <w:szCs w:val="36"/>
        </w:rPr>
      </w:pP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z posiedzenia Komisji Zdrowia, Spraw Socjalnych i Ochrony Środowiska  - odbytej w dniu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21 kwiecień 2016r.</w:t>
      </w:r>
    </w:p>
    <w:p w:rsidR="0040630A" w:rsidRDefault="0040630A" w:rsidP="0040630A">
      <w:pPr>
        <w:autoSpaceDE w:val="0"/>
        <w:autoSpaceDN w:val="0"/>
        <w:adjustRightInd w:val="0"/>
        <w:ind w:right="-782"/>
      </w:pP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Obecni na posiedzeniu członkowie komisji oraz goście zaproszeni wg załączonej listy obecności.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Posiedzeniu przewodniczył Pan Krzysztof Chojnacki - Przewodniczący Komisji.</w:t>
      </w:r>
    </w:p>
    <w:p w:rsidR="0040630A" w:rsidRDefault="0040630A" w:rsidP="0040630A">
      <w:pPr>
        <w:autoSpaceDE w:val="0"/>
        <w:autoSpaceDN w:val="0"/>
        <w:adjustRightInd w:val="0"/>
        <w:ind w:right="-782"/>
        <w:rPr>
          <w:u w:val="single"/>
        </w:rPr>
      </w:pPr>
    </w:p>
    <w:p w:rsidR="0040630A" w:rsidRDefault="0040630A" w:rsidP="0040630A">
      <w:pPr>
        <w:autoSpaceDE w:val="0"/>
        <w:autoSpaceDN w:val="0"/>
        <w:adjustRightInd w:val="0"/>
        <w:ind w:right="-782"/>
        <w:rPr>
          <w:u w:val="single"/>
        </w:rPr>
      </w:pPr>
      <w:r>
        <w:rPr>
          <w:u w:val="single"/>
        </w:rPr>
        <w:t>Porządek obrad :</w:t>
      </w:r>
    </w:p>
    <w:p w:rsidR="0040630A" w:rsidRDefault="0040630A" w:rsidP="00271C4B">
      <w:pPr>
        <w:pStyle w:val="Tekstpodstawowy"/>
        <w:numPr>
          <w:ilvl w:val="0"/>
          <w:numId w:val="3"/>
        </w:numPr>
        <w:jc w:val="both"/>
      </w:pPr>
      <w:r>
        <w:t>Otwarcie posiedzenia Komisji.</w:t>
      </w:r>
    </w:p>
    <w:p w:rsidR="0040630A" w:rsidRDefault="0040630A" w:rsidP="00271C4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-782"/>
      </w:pPr>
      <w:r>
        <w:t>Przyjęcie porządku obrad.</w:t>
      </w:r>
    </w:p>
    <w:p w:rsidR="00271C4B" w:rsidRDefault="00271C4B" w:rsidP="00271C4B">
      <w:pPr>
        <w:pStyle w:val="Akapitzlist"/>
        <w:numPr>
          <w:ilvl w:val="0"/>
          <w:numId w:val="3"/>
        </w:numPr>
      </w:pPr>
      <w:r>
        <w:t>Ocena  funkcjonowania Publicznego Zakładu Opieki Zdrowotnej w Skaryszewie z udziałem Dyrektor PZOZ.</w:t>
      </w:r>
    </w:p>
    <w:p w:rsidR="00271C4B" w:rsidRDefault="00271C4B" w:rsidP="00271C4B">
      <w:pPr>
        <w:numPr>
          <w:ilvl w:val="0"/>
          <w:numId w:val="3"/>
        </w:numPr>
      </w:pPr>
      <w:r>
        <w:t xml:space="preserve">Koszty związane z utrzymaniem schroniska dla zwierząt za 2015r.i planowane wydatki na 2016r.   </w:t>
      </w:r>
    </w:p>
    <w:p w:rsidR="00271C4B" w:rsidRDefault="00271C4B" w:rsidP="00271C4B">
      <w:pPr>
        <w:pStyle w:val="Akapitzlist"/>
        <w:numPr>
          <w:ilvl w:val="0"/>
          <w:numId w:val="3"/>
        </w:numPr>
      </w:pPr>
      <w:r>
        <w:t>Formy organizacji wypoczynku zimowego dzieci</w:t>
      </w:r>
    </w:p>
    <w:p w:rsidR="0040630A" w:rsidRDefault="0040630A" w:rsidP="00271C4B">
      <w:pPr>
        <w:numPr>
          <w:ilvl w:val="0"/>
          <w:numId w:val="3"/>
        </w:numPr>
      </w:pPr>
      <w:r>
        <w:t>Przygotowanie materiałów na sesję Rady Miejskiej.</w:t>
      </w:r>
    </w:p>
    <w:p w:rsidR="0040630A" w:rsidRDefault="0040630A" w:rsidP="00271C4B">
      <w:pPr>
        <w:numPr>
          <w:ilvl w:val="0"/>
          <w:numId w:val="3"/>
        </w:numPr>
      </w:pPr>
      <w:r>
        <w:t>Sprawy różne.</w:t>
      </w:r>
    </w:p>
    <w:p w:rsidR="0040630A" w:rsidRDefault="0040630A" w:rsidP="00271C4B">
      <w:pPr>
        <w:autoSpaceDE w:val="0"/>
        <w:autoSpaceDN w:val="0"/>
        <w:adjustRightInd w:val="0"/>
        <w:ind w:right="-782"/>
      </w:pP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STERSZCZENIE OBRAD:</w:t>
      </w:r>
    </w:p>
    <w:p w:rsidR="0040630A" w:rsidRDefault="00DB00BD" w:rsidP="0040630A">
      <w:pPr>
        <w:ind w:left="-57"/>
      </w:pPr>
      <w:r>
        <w:t>Ad.1.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 xml:space="preserve">- p. Przew. Komisji – dokonał otwarcia posiedzenia Komisji, stwierdzając quorum przy którym może obradować i podejmować uchwały Komisja. 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Ad.2.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 xml:space="preserve">- </w:t>
      </w:r>
      <w:proofErr w:type="spellStart"/>
      <w:r>
        <w:t>p.Przew</w:t>
      </w:r>
      <w:proofErr w:type="spellEnd"/>
      <w:r>
        <w:t>. Komisji - przedstawił porządek obrad dzisiejszego posiedzenia komisji.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Za - 5, p - 0, w - 0.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Przedstawiony porządek obrad  - Komisja przyjęła jednogłośnie w głosowaniu jawnym.</w:t>
      </w:r>
    </w:p>
    <w:p w:rsidR="0040630A" w:rsidRDefault="0040630A" w:rsidP="0040630A">
      <w:pPr>
        <w:autoSpaceDE w:val="0"/>
        <w:autoSpaceDN w:val="0"/>
        <w:adjustRightInd w:val="0"/>
        <w:ind w:right="-782"/>
      </w:pPr>
      <w:r>
        <w:t>Ad.3</w:t>
      </w:r>
    </w:p>
    <w:bookmarkEnd w:id="0"/>
    <w:p w:rsidR="005A1AAD" w:rsidRDefault="00DB00BD" w:rsidP="00DB00BD">
      <w:r>
        <w:t xml:space="preserve">- </w:t>
      </w:r>
      <w:proofErr w:type="spellStart"/>
      <w:r>
        <w:t>p.K.Chojnacki</w:t>
      </w:r>
      <w:proofErr w:type="spellEnd"/>
      <w:r>
        <w:t xml:space="preserve"> – Przew. Komisji – przedstawił informację w zakresie oceny  funkcjonowania Publicznego Zakładu Opieki Zdrowotnej w Skaryszewie z udziałem Dyrektor PZOZ.</w:t>
      </w:r>
      <w:r w:rsidR="005A1AAD">
        <w:t xml:space="preserve"> Przedstawił sprawozdanie z wykonania budżetu w PZOZ w Skaryszewie za 2015r. który był przedmiotem obrad Rady Społecznej ZOZ.</w:t>
      </w:r>
    </w:p>
    <w:p w:rsidR="00DB00BD" w:rsidRDefault="005A1AAD" w:rsidP="00DB00BD">
      <w:r>
        <w:t xml:space="preserve">  </w:t>
      </w:r>
    </w:p>
    <w:p w:rsidR="005A1AAD" w:rsidRDefault="005A1AAD" w:rsidP="005A1AAD">
      <w:r>
        <w:t xml:space="preserve">Ad.6. </w:t>
      </w:r>
      <w:r>
        <w:t>Przygotowanie materiałów na sesję Rady Miejskiej.</w:t>
      </w:r>
    </w:p>
    <w:p w:rsidR="005A1AAD" w:rsidRDefault="005A1AAD" w:rsidP="005A1AAD">
      <w:pPr>
        <w:pStyle w:val="NormalnyWeb"/>
        <w:spacing w:before="0" w:beforeAutospacing="0" w:after="0" w:afterAutospacing="0"/>
        <w:jc w:val="both"/>
      </w:pPr>
      <w:r>
        <w:t xml:space="preserve">1) projekt uchwały w sprawie zmian w budżecie Miasta i Gminy na 2016 rok. Informację przedstawia Pani Skarbnik M. Bienias. </w:t>
      </w:r>
    </w:p>
    <w:p w:rsidR="007856D6" w:rsidRPr="00B763EC" w:rsidRDefault="007856D6" w:rsidP="005A1AAD">
      <w:pPr>
        <w:jc w:val="both"/>
      </w:pPr>
      <w:r w:rsidRPr="00B763EC">
        <w:t xml:space="preserve">- </w:t>
      </w:r>
      <w:proofErr w:type="spellStart"/>
      <w:r w:rsidRPr="00B763EC">
        <w:t>p.B-strz</w:t>
      </w:r>
      <w:proofErr w:type="spellEnd"/>
      <w:r w:rsidRPr="00B763EC">
        <w:t xml:space="preserve"> – poinformował, że </w:t>
      </w:r>
      <w:r w:rsidR="00B763EC">
        <w:t xml:space="preserve">środki wolne, wg sprawozdania wynoszą 2 300 000zł. Proponuję zaangażować kwotę 2 000 000zł.na zadania inwestycyjne ujęte w budżecie na które </w:t>
      </w:r>
      <w:r w:rsidR="0099016E">
        <w:t>są</w:t>
      </w:r>
      <w:r w:rsidR="008833A4">
        <w:t xml:space="preserve"> nie</w:t>
      </w:r>
      <w:r w:rsidR="0099016E">
        <w:t xml:space="preserve"> </w:t>
      </w:r>
      <w:r w:rsidR="00B763EC">
        <w:t xml:space="preserve">wystarczające środki. </w:t>
      </w:r>
      <w:r w:rsidR="0099016E">
        <w:t xml:space="preserve">Ponadto proponuję dodatkowe inwestycje : wykonanie oświetlenia ulicznego w Skaryszewie, </w:t>
      </w:r>
      <w:proofErr w:type="spellStart"/>
      <w:r w:rsidR="0099016E">
        <w:t>ul.Akacjowa</w:t>
      </w:r>
      <w:proofErr w:type="spellEnd"/>
      <w:r w:rsidR="0099016E">
        <w:t xml:space="preserve">. Natomiast 250 000zł pozostawić w rezerwie na nieprzewidziane wydatki.  </w:t>
      </w:r>
    </w:p>
    <w:p w:rsidR="005A1AAD" w:rsidRPr="005A7979" w:rsidRDefault="005A1AAD" w:rsidP="005A1AAD">
      <w:pPr>
        <w:jc w:val="both"/>
        <w:rPr>
          <w:b/>
        </w:rPr>
      </w:pPr>
      <w:r w:rsidRPr="005A7979">
        <w:rPr>
          <w:b/>
        </w:rPr>
        <w:t>DOCHODY</w:t>
      </w:r>
    </w:p>
    <w:p w:rsidR="005A1AAD" w:rsidRPr="005A7979" w:rsidRDefault="005A1AAD" w:rsidP="005A1AAD">
      <w:r w:rsidRPr="005A7979">
        <w:rPr>
          <w:b/>
        </w:rPr>
        <w:t>W zakresie dochodów bieżących  i majątkowych</w:t>
      </w:r>
    </w:p>
    <w:p w:rsidR="005A1AAD" w:rsidRPr="005A7979" w:rsidRDefault="005A1AAD" w:rsidP="005A1AAD">
      <w:pPr>
        <w:jc w:val="both"/>
      </w:pPr>
      <w:r w:rsidRPr="005A7979">
        <w:t>- w rozdziale 75095 zwiększa się planowane dochody budżetu o kwotę 46 000 tytułem refundacji z Powiatowego Urzędu Pracy za zatrudnianie pracowników robót publicznych i interwencyjnych;</w:t>
      </w:r>
    </w:p>
    <w:p w:rsidR="005A1AAD" w:rsidRPr="005A7979" w:rsidRDefault="005A1AAD" w:rsidP="005A1AAD">
      <w:pPr>
        <w:jc w:val="both"/>
      </w:pPr>
      <w:r w:rsidRPr="005A7979">
        <w:t>- w rozdziale 75621 paragraf 001 wpływy z podatku dochodowego od osób fizycznych (udziały) zwiększono planowane dochody o kwotę 20 653 zł;</w:t>
      </w:r>
    </w:p>
    <w:p w:rsidR="005A1AAD" w:rsidRPr="005A7979" w:rsidRDefault="005A1AAD" w:rsidP="005A1AAD">
      <w:pPr>
        <w:jc w:val="both"/>
      </w:pPr>
      <w:r w:rsidRPr="005A7979">
        <w:t xml:space="preserve">- w rozdziale 75801 paragraf 2920 subwencja oświatowa zmniejszona została o kwotę 27 927 </w:t>
      </w:r>
    </w:p>
    <w:p w:rsidR="005A1AAD" w:rsidRPr="005A7979" w:rsidRDefault="005A1AAD" w:rsidP="005A1AAD">
      <w:r w:rsidRPr="005A7979">
        <w:lastRenderedPageBreak/>
        <w:t xml:space="preserve">- w rozdziale 90002 gospodarka odpadami wprowadzono dochody na kwotę 36 762 zł z tytułu środków otrzymanych z </w:t>
      </w:r>
      <w:proofErr w:type="spellStart"/>
      <w:r w:rsidRPr="005A7979">
        <w:t>WFOŚiGW</w:t>
      </w:r>
      <w:proofErr w:type="spellEnd"/>
      <w:r w:rsidRPr="005A7979">
        <w:t xml:space="preserve"> na utylizację azbestu w gminie; </w:t>
      </w:r>
    </w:p>
    <w:p w:rsidR="005A1AAD" w:rsidRPr="005A7979" w:rsidRDefault="005A1AAD" w:rsidP="005A1AAD">
      <w:r w:rsidRPr="005A7979">
        <w:t>- w rozdziale 85295 (opieka społeczna) wprowadzono zmianę polegającą na zmniejszeniu o kwotę 8 000 zł dochodów bieżących i jednoczesnym zwiększeniu dochodów majątkowych (program 500+)</w:t>
      </w:r>
    </w:p>
    <w:p w:rsidR="005A1AAD" w:rsidRPr="005A7979" w:rsidRDefault="005A1AAD" w:rsidP="005A1AAD"/>
    <w:p w:rsidR="005A1AAD" w:rsidRPr="005A7979" w:rsidRDefault="005A1AAD" w:rsidP="005A1AAD">
      <w:r w:rsidRPr="005A7979">
        <w:t>Plan dochodów bieżących  wynosi po zmianach 51 016 218 zł.</w:t>
      </w:r>
    </w:p>
    <w:p w:rsidR="005A1AAD" w:rsidRPr="005A7979" w:rsidRDefault="005A1AAD" w:rsidP="005A1AAD">
      <w:r w:rsidRPr="005A7979">
        <w:t>Plan dochodów majątkowych po zmianach wynosi  110 000 zł.</w:t>
      </w:r>
    </w:p>
    <w:p w:rsidR="005A1AAD" w:rsidRPr="005A7979" w:rsidRDefault="005A1AAD" w:rsidP="005A1AAD">
      <w:pPr>
        <w:jc w:val="both"/>
      </w:pPr>
      <w:r w:rsidRPr="005A7979">
        <w:t>Plan dochodów  ogółem po zmianach wynosi   51 126 218 zł.</w:t>
      </w:r>
    </w:p>
    <w:p w:rsidR="005A1AAD" w:rsidRPr="005A7979" w:rsidRDefault="005A1AAD" w:rsidP="005A1AAD">
      <w:pPr>
        <w:jc w:val="both"/>
        <w:rPr>
          <w:b/>
        </w:rPr>
      </w:pPr>
    </w:p>
    <w:p w:rsidR="005A1AAD" w:rsidRPr="005A7979" w:rsidRDefault="005A1AAD" w:rsidP="005A1AAD">
      <w:pPr>
        <w:jc w:val="both"/>
        <w:rPr>
          <w:b/>
        </w:rPr>
      </w:pPr>
      <w:r w:rsidRPr="005A7979">
        <w:rPr>
          <w:b/>
        </w:rPr>
        <w:t>WYDATKI</w:t>
      </w:r>
    </w:p>
    <w:p w:rsidR="005A1AAD" w:rsidRPr="005A7979" w:rsidRDefault="005A1AAD" w:rsidP="005A1AAD">
      <w:pPr>
        <w:jc w:val="both"/>
        <w:rPr>
          <w:b/>
        </w:rPr>
      </w:pPr>
      <w:r w:rsidRPr="005A7979">
        <w:rPr>
          <w:b/>
        </w:rPr>
        <w:t>W zakresie wydatków bieżących</w:t>
      </w:r>
    </w:p>
    <w:p w:rsidR="005A1AAD" w:rsidRPr="005A7979" w:rsidRDefault="005A1AAD" w:rsidP="005A1AAD">
      <w:pPr>
        <w:jc w:val="both"/>
      </w:pPr>
    </w:p>
    <w:p w:rsidR="005A1AAD" w:rsidRPr="005A7979" w:rsidRDefault="005A1AAD" w:rsidP="005A1AAD">
      <w:pPr>
        <w:jc w:val="both"/>
      </w:pPr>
      <w:r w:rsidRPr="005A7979">
        <w:t>- w rozdziale 60016 drogi publiczne gminne – zwiększono o kwotę 50 000 zł planowane wydatki na bieżące utrzymanie dróg</w:t>
      </w:r>
    </w:p>
    <w:p w:rsidR="005A1AAD" w:rsidRPr="005A7979" w:rsidRDefault="005A1AAD" w:rsidP="005A1AAD">
      <w:pPr>
        <w:jc w:val="both"/>
      </w:pPr>
      <w:r w:rsidRPr="005A7979">
        <w:t>- w rozdziale 75095 zwiększono o kwotę 46 000 zł środki na zatrudnianie pracowników robót publicznych i interwencyjnych;</w:t>
      </w:r>
    </w:p>
    <w:p w:rsidR="005A1AAD" w:rsidRPr="005A7979" w:rsidRDefault="005A1AAD" w:rsidP="005A1AAD">
      <w:pPr>
        <w:jc w:val="both"/>
      </w:pPr>
      <w:r w:rsidRPr="005A7979">
        <w:t>- w rozdziale 80101 szkoły podstawowe zwiększono planowane wydatki na zakup usług konserwatorskich PSP w Makowie o kwotę 300 000 zł; zwiększono o kwotę 100 000 zł planowane wydatki na wynagrodzenia związane ze zmianą regulaminu wynagradzania nauczycieli; zmniejszono planowane wydatki na zakup materiałów i wyposażenia o kwotę 16 274  zł – środki w kwocie 9 000 zł przenosi się na paragraf 6060 – zakup sztandaru dla PSP w Makowie; zmniejszenie pozostałej  kwoty 7 274 zł wynika ze zmniejszenia subwencji oświatowej o 27 927 zł i zwiększenia udziałów o kwotę 20 653 zł.</w:t>
      </w:r>
    </w:p>
    <w:p w:rsidR="005A1AAD" w:rsidRPr="005A7979" w:rsidRDefault="005A1AAD" w:rsidP="005A1AAD">
      <w:pPr>
        <w:jc w:val="both"/>
      </w:pPr>
      <w:r w:rsidRPr="005A7979">
        <w:t>- w rozdziale 80110 - gimnazja zwiększono o kwotę 50 000 zł planowane wydatki na wynagrodzenia związane ze zmianą regulaminu wynagradzania nauczycieli;</w:t>
      </w:r>
    </w:p>
    <w:p w:rsidR="005A1AAD" w:rsidRPr="005A7979" w:rsidRDefault="005A1AAD" w:rsidP="005A1AAD">
      <w:pPr>
        <w:jc w:val="both"/>
      </w:pPr>
      <w:r w:rsidRPr="005A7979">
        <w:t xml:space="preserve">- w rozdziale 85154 wydziela się paragraf 4360 w kwocie 2 310 zł na zakup usług związanych z dostarczaniem </w:t>
      </w:r>
      <w:proofErr w:type="spellStart"/>
      <w:r w:rsidRPr="005A7979">
        <w:t>internetu</w:t>
      </w:r>
      <w:proofErr w:type="spellEnd"/>
      <w:r w:rsidRPr="005A7979">
        <w:t xml:space="preserve"> dla wiosek internetowych (Maków i Dzierzkówek), środki przenosi się z paragrafu 4300 zakup usług pozostałych;</w:t>
      </w:r>
    </w:p>
    <w:p w:rsidR="005A1AAD" w:rsidRPr="005A7979" w:rsidRDefault="005A1AAD" w:rsidP="005A1AAD">
      <w:pPr>
        <w:jc w:val="both"/>
      </w:pPr>
      <w:r w:rsidRPr="005A7979">
        <w:t>- w rozdziale 82595 dokonano zmiany przeznaczenia środków z dotacji celowej na zakup komputerów na program 500+ wg decyzji dotyczącej zmiany przeznaczenia dotacji oraz zmiany klasyfikacji budżetowej –otrzymana dotacja wg planu wynosi 8 000 zł, na sesji 16 marca 2016 roku dokonano wyodrębnienia wydatków majątkowych w kwocie 10 000 zł. niniejsza zmiana dostosowuje plan do decyzji MUW zmniejszając planowane wydatki majątkowe o kwotę 2 000 zł i zwiększając wydatki w paragrafie 4210 o kwotę 2 000 zł.;</w:t>
      </w:r>
    </w:p>
    <w:p w:rsidR="005A1AAD" w:rsidRPr="005A7979" w:rsidRDefault="005A1AAD" w:rsidP="005A1AAD">
      <w:pPr>
        <w:jc w:val="both"/>
      </w:pPr>
      <w:r w:rsidRPr="005A7979">
        <w:t xml:space="preserve">- w rozdziale 90002 gospodarka odpadami wprowadzono w paragrafie 4300 wydatki na kwotę 36 762 zł z tytułu środków otrzymanych z </w:t>
      </w:r>
      <w:proofErr w:type="spellStart"/>
      <w:r w:rsidRPr="005A7979">
        <w:t>WFOŚiGW</w:t>
      </w:r>
      <w:proofErr w:type="spellEnd"/>
      <w:r w:rsidRPr="005A7979">
        <w:t xml:space="preserve"> na utylizację azbestu w gminie; jednocześnie zmniejsza się wydatki w paragrafie 4300 o kwotę 14 266 zł a środki przenosi się do rozdziału 92605 do paragrafów 4170 12 000 zł, 4110 kwotę 2 032 zł oraz 4120 kwotę 234 zł na sfinansowanie umowy zlecenia pracownika obsługującego obiekt stadionu podczas zajęć pozalekcyjnych oraz imprez organizowanych przez Urząd;</w:t>
      </w:r>
    </w:p>
    <w:p w:rsidR="005A1AAD" w:rsidRPr="005A7979" w:rsidRDefault="005A1AAD" w:rsidP="005A1AAD">
      <w:pPr>
        <w:jc w:val="both"/>
      </w:pPr>
      <w:r w:rsidRPr="005A7979">
        <w:t>- w rozdziale 90005 wprowadzono nowe zadanie – opracowanie studium wykonalności dla odnawialnych źródeł energii (</w:t>
      </w:r>
      <w:proofErr w:type="spellStart"/>
      <w:r w:rsidRPr="005A7979">
        <w:t>fotowoltaika</w:t>
      </w:r>
      <w:proofErr w:type="spellEnd"/>
      <w:r w:rsidRPr="005A7979">
        <w:t>) w kwocie 20 000 zł niezbędne do aplikacji do RPO;</w:t>
      </w:r>
    </w:p>
    <w:p w:rsidR="005A1AAD" w:rsidRPr="005A7979" w:rsidRDefault="005A1AAD" w:rsidP="005A1AAD">
      <w:pPr>
        <w:jc w:val="both"/>
      </w:pPr>
      <w:r w:rsidRPr="005A7979">
        <w:t>- w rozdziale 90013 schroniska dla zwierząt zaplanowano środki na zakup energii przenosząc plan z paragrafu 4300 zakup usług pozostałych;  kwota zmiany – 1 000 zł;</w:t>
      </w:r>
    </w:p>
    <w:p w:rsidR="005A1AAD" w:rsidRPr="005A7979" w:rsidRDefault="005A1AAD" w:rsidP="005A1AAD">
      <w:pPr>
        <w:jc w:val="both"/>
      </w:pPr>
      <w:r w:rsidRPr="005A7979">
        <w:t>- w rozdziale 90015 oświetlenie ulic dokonano zmiany klasyfikacji środków sołeckich z paragrafu 4300 na paragraf 6050 wydatki majątkowe sołectw Sołtyków, Chomentów Puszcz oraz Gębarzów – po analizie zadań przyjętych do realizacji na podstawie uchwał sołeckich w ramach funduszu sołeckiego w kwocie 19 030 zł. Zadania pozostały bez zmian.</w:t>
      </w:r>
    </w:p>
    <w:p w:rsidR="005A1AAD" w:rsidRPr="005A7979" w:rsidRDefault="005A1AAD" w:rsidP="005A1AAD">
      <w:pPr>
        <w:jc w:val="both"/>
      </w:pPr>
    </w:p>
    <w:p w:rsidR="005A1AAD" w:rsidRPr="005A7979" w:rsidRDefault="005A1AAD" w:rsidP="005A1AAD">
      <w:pPr>
        <w:jc w:val="both"/>
        <w:rPr>
          <w:b/>
        </w:rPr>
      </w:pPr>
      <w:r w:rsidRPr="005A7979">
        <w:rPr>
          <w:b/>
        </w:rPr>
        <w:t>W zakresie wydatków majątkowych:</w:t>
      </w:r>
    </w:p>
    <w:p w:rsidR="005A1AAD" w:rsidRPr="005A7979" w:rsidRDefault="005A1AAD" w:rsidP="005A1AAD">
      <w:pPr>
        <w:jc w:val="both"/>
      </w:pPr>
      <w:r w:rsidRPr="005A7979">
        <w:t>- w rozdziale 60016 zwiększono środki na budowę i rozbudowę dróg gminnych łącznie o kwotę 1 420 000 zł w tym na nowo rozpoczynane drogi:</w:t>
      </w:r>
    </w:p>
    <w:p w:rsidR="005A1AAD" w:rsidRPr="005A7979" w:rsidRDefault="005A1AAD" w:rsidP="005A1AAD">
      <w:pPr>
        <w:jc w:val="both"/>
      </w:pPr>
      <w:r w:rsidRPr="005A7979">
        <w:t>- budowa drogi dojazdowej do miejsc postojowych przy targowisku gminnym – 30 000 zł</w:t>
      </w:r>
    </w:p>
    <w:p w:rsidR="005A1AAD" w:rsidRPr="005A7979" w:rsidRDefault="005A1AAD" w:rsidP="005A1AAD">
      <w:pPr>
        <w:jc w:val="both"/>
      </w:pPr>
      <w:r w:rsidRPr="005A7979">
        <w:t>- budowa ul. Akacjowej w Skaryszewie – 70 000 zł</w:t>
      </w:r>
    </w:p>
    <w:p w:rsidR="005A1AAD" w:rsidRPr="005A7979" w:rsidRDefault="005A1AAD" w:rsidP="005A1AAD">
      <w:pPr>
        <w:jc w:val="both"/>
      </w:pPr>
      <w:r w:rsidRPr="005A7979">
        <w:t>- w rozdziale 70005 wprowadzono środki w kwocie 30 000 zł na wykup gruntów przeznaczonych na cele publiczne (w miejscowościach Chomentów Szczygieł i Zalesie);</w:t>
      </w:r>
    </w:p>
    <w:p w:rsidR="005A1AAD" w:rsidRPr="005A7979" w:rsidRDefault="005A1AAD" w:rsidP="005A1AAD">
      <w:pPr>
        <w:jc w:val="both"/>
      </w:pPr>
      <w:r w:rsidRPr="005A7979">
        <w:t xml:space="preserve">- w rozdziale 75412 ochotnicze straże pożarne zwiększono planowane wydatki na budowę remizy w Makowcu o kwotę 100 000 zł zmniejszając je w 2017 roku; </w:t>
      </w:r>
      <w:r w:rsidRPr="005A7979">
        <w:rPr>
          <w:b/>
        </w:rPr>
        <w:t>zadanie z WPF</w:t>
      </w:r>
      <w:r w:rsidRPr="005A7979">
        <w:t>.</w:t>
      </w:r>
    </w:p>
    <w:p w:rsidR="005A1AAD" w:rsidRPr="005A7979" w:rsidRDefault="005A1AAD" w:rsidP="005A1AAD">
      <w:pPr>
        <w:jc w:val="both"/>
      </w:pPr>
      <w:r w:rsidRPr="005A7979">
        <w:t>- w rozdziale 85295 dokonano zmiany przeznaczenia środków z dotacji celowej na zakup komputerów na program 500+ wg decyzji dotyczącej zmiany przeznaczenia dotacji oraz zmiany klasyfikacji budżetowej;</w:t>
      </w:r>
    </w:p>
    <w:p w:rsidR="005A1AAD" w:rsidRPr="005A7979" w:rsidRDefault="005A1AAD" w:rsidP="005A1AAD">
      <w:pPr>
        <w:jc w:val="both"/>
      </w:pPr>
      <w:r w:rsidRPr="005A7979">
        <w:t>- w rozdziale 90015 oświetlenie ulic dokonano zmiany klasyfikacji środków sołeckich sołectw Sołtyków, Chomentów Puszcz oraz Gębarzów – po analizie zadań przyjętych do realizacji na podstawie uchwał sołeckich w ramach funduszu sołeckiego w kwocie 19 030 zł.</w:t>
      </w:r>
    </w:p>
    <w:p w:rsidR="005A1AAD" w:rsidRPr="005A7979" w:rsidRDefault="005A1AAD" w:rsidP="005A1AAD">
      <w:pPr>
        <w:jc w:val="both"/>
        <w:rPr>
          <w:b/>
        </w:rPr>
      </w:pPr>
      <w:r w:rsidRPr="005A7979">
        <w:t>Pozostałe zmiany wynikają ze zwiększenia planowanych kwot na zadania uprzednio zaplanowane w budżecie.</w:t>
      </w:r>
      <w:r w:rsidR="0099016E">
        <w:t>-</w:t>
      </w:r>
      <w:r w:rsidRPr="005A7979">
        <w:rPr>
          <w:b/>
        </w:rPr>
        <w:t>zgodnie z załącznikiem nr 3 do uchwały,</w:t>
      </w:r>
    </w:p>
    <w:p w:rsidR="005A1AAD" w:rsidRPr="005A7979" w:rsidRDefault="005A1AAD" w:rsidP="005A1AAD">
      <w:pPr>
        <w:jc w:val="both"/>
      </w:pPr>
    </w:p>
    <w:p w:rsidR="005A1AAD" w:rsidRPr="005A7979" w:rsidRDefault="005A1AAD" w:rsidP="005A1AAD">
      <w:pPr>
        <w:jc w:val="both"/>
      </w:pPr>
      <w:r w:rsidRPr="005A7979">
        <w:t>Łączna kwota zwiększenia planu wydatków majątkowych wynosi 1 576 030 zł.</w:t>
      </w:r>
    </w:p>
    <w:p w:rsidR="005A1AAD" w:rsidRPr="005A7979" w:rsidRDefault="005A1AAD" w:rsidP="005A1AAD">
      <w:pPr>
        <w:jc w:val="both"/>
      </w:pPr>
    </w:p>
    <w:p w:rsidR="005A1AAD" w:rsidRPr="005A7979" w:rsidRDefault="005A1AAD" w:rsidP="005A1AAD">
      <w:r w:rsidRPr="005A7979">
        <w:t>Plan wydatków bieżących  wynosi po zmianach 48 168 213 zł.</w:t>
      </w:r>
    </w:p>
    <w:p w:rsidR="005A1AAD" w:rsidRPr="005A7979" w:rsidRDefault="005A1AAD" w:rsidP="005A1AAD">
      <w:r w:rsidRPr="005A7979">
        <w:t>Plan wydatków majątkowych po zmianach wynosi  4 818 005 zł.</w:t>
      </w:r>
    </w:p>
    <w:p w:rsidR="005A1AAD" w:rsidRPr="005A7979" w:rsidRDefault="005A1AAD" w:rsidP="005A1AAD">
      <w:pPr>
        <w:jc w:val="both"/>
      </w:pPr>
      <w:r w:rsidRPr="005A7979">
        <w:t>Plan wydatków  ogółem po zmianach wynosi   52 986 218 zł.</w:t>
      </w:r>
    </w:p>
    <w:p w:rsidR="005A1AAD" w:rsidRPr="005A7979" w:rsidRDefault="005A1AAD" w:rsidP="005A1AAD">
      <w:pPr>
        <w:jc w:val="both"/>
        <w:rPr>
          <w:b/>
        </w:rPr>
      </w:pPr>
    </w:p>
    <w:p w:rsidR="005A1AAD" w:rsidRPr="00CA356D" w:rsidRDefault="005A1AAD" w:rsidP="005A1AAD">
      <w:pPr>
        <w:jc w:val="both"/>
        <w:rPr>
          <w:b/>
        </w:rPr>
      </w:pPr>
      <w:r w:rsidRPr="00936170">
        <w:rPr>
          <w:b/>
        </w:rPr>
        <w:t>Zmiany w budżecie spowodowały powstanie deficytu budżetu w kwocie 1 860 000 zł.  Źródłem pokrycia deficytu są wolne środki z 2015r.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Przewodniczący Komisji – poddał pod głosowanie projekt uchwały w sprawie zmian w budżecie </w:t>
      </w:r>
      <w:proofErr w:type="spellStart"/>
      <w:r>
        <w:t>MiG</w:t>
      </w:r>
      <w:proofErr w:type="spellEnd"/>
      <w:r>
        <w:t xml:space="preserve"> na 2016r. 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>Za –</w:t>
      </w:r>
      <w:r>
        <w:t>6</w:t>
      </w:r>
      <w:r>
        <w:t>,  p – 0, w – 0.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 jednogłośnie w głosowaniu jawnym. 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2) </w:t>
      </w:r>
      <w:proofErr w:type="spellStart"/>
      <w:r>
        <w:t>p.Skarbnik</w:t>
      </w:r>
      <w:proofErr w:type="spellEnd"/>
      <w:r>
        <w:t xml:space="preserve"> – przedstawiła projekt uchwały w sprawie Wieloletniej Prognozy Finansowej Gminy na lata 2016 – 2024 – udzielając wyjaśnienia.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Przewodniczący Komisji – poddał pod głosowanie projekt uchwały w sprawie zmian w budżecie </w:t>
      </w:r>
      <w:proofErr w:type="spellStart"/>
      <w:r>
        <w:t>MiG</w:t>
      </w:r>
      <w:proofErr w:type="spellEnd"/>
      <w:r>
        <w:t xml:space="preserve"> na 2016r. 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>Za –6,  p – 0, w – 0.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 jednogłośnie w głosowaniu jawnym. </w:t>
      </w:r>
    </w:p>
    <w:p w:rsidR="00B6358E" w:rsidRDefault="00B6358E"/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3) </w:t>
      </w:r>
      <w:proofErr w:type="spellStart"/>
      <w:r w:rsidR="009F5212">
        <w:t>p.Burmistrz</w:t>
      </w:r>
      <w:proofErr w:type="spellEnd"/>
      <w:r w:rsidR="009F5212">
        <w:t xml:space="preserve"> </w:t>
      </w:r>
      <w:r>
        <w:t>przedstawił projekt uchwały w sprawie nadania imienia Publicznej Szkole Podstawowej w Skaryszewie – „Orląt Lwowskich”.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>Za –</w:t>
      </w:r>
      <w:r>
        <w:t>6</w:t>
      </w:r>
      <w:r>
        <w:t>,  p – 0, w – 0.</w:t>
      </w:r>
    </w:p>
    <w:p w:rsidR="0099016E" w:rsidRDefault="0099016E" w:rsidP="0099016E">
      <w:pPr>
        <w:pStyle w:val="Tekstpodstawowy"/>
        <w:jc w:val="both"/>
      </w:pPr>
      <w:r>
        <w:t>Komisja przyjęła jednogłośnie  w głosowaniu jawnym projekt uchwały.</w:t>
      </w:r>
    </w:p>
    <w:p w:rsidR="0099016E" w:rsidRDefault="0099016E"/>
    <w:p w:rsidR="0099016E" w:rsidRDefault="0099016E" w:rsidP="0099016E">
      <w:pPr>
        <w:jc w:val="both"/>
      </w:pPr>
      <w:r>
        <w:t xml:space="preserve">4) </w:t>
      </w:r>
      <w:r w:rsidR="009F5212">
        <w:t xml:space="preserve">– </w:t>
      </w:r>
      <w:proofErr w:type="spellStart"/>
      <w:r w:rsidR="009F5212">
        <w:t>p.Burmistrz</w:t>
      </w:r>
      <w:proofErr w:type="spellEnd"/>
      <w:r>
        <w:t xml:space="preserve"> przedstawił projekt uchwały </w:t>
      </w:r>
      <w:r w:rsidRPr="00C168C6">
        <w:t xml:space="preserve">w sprawie </w:t>
      </w:r>
      <w:r>
        <w:t>określenia tygodniowego obowiązkowego wymiaru godzin zajęć dydaktycznych, wychowawczych i opiekuńczych w stosunku do nauczycieli przedszkoli i oddziałów przedszkolnych prowadzących zajęcia w grupach mieszanych obejmujących dzieci sześcioletnie i inne grupy wiekowe.</w:t>
      </w:r>
    </w:p>
    <w:p w:rsidR="000D7655" w:rsidRDefault="000D7655" w:rsidP="0099016E">
      <w:pPr>
        <w:pStyle w:val="NormalnyWeb"/>
        <w:spacing w:before="0" w:beforeAutospacing="0" w:after="0" w:afterAutospacing="0"/>
        <w:jc w:val="both"/>
      </w:pPr>
      <w:r>
        <w:lastRenderedPageBreak/>
        <w:t>- proponuje się, aby w grupach mieszanych pensum nauczycieli dla dzieci 6-letnich wynosiło – 22 godz.</w:t>
      </w:r>
    </w:p>
    <w:p w:rsidR="0099016E" w:rsidRDefault="000D7655" w:rsidP="0099016E">
      <w:pPr>
        <w:pStyle w:val="NormalnyWeb"/>
        <w:spacing w:before="0" w:beforeAutospacing="0" w:after="0" w:afterAutospacing="0"/>
        <w:jc w:val="both"/>
      </w:pPr>
      <w:r>
        <w:t xml:space="preserve">- dla dzieci 5-letnich 25 godz. </w:t>
      </w:r>
      <w:r w:rsidR="0099016E">
        <w:t xml:space="preserve">  </w:t>
      </w:r>
    </w:p>
    <w:p w:rsidR="0099016E" w:rsidRDefault="0099016E" w:rsidP="0099016E">
      <w:pPr>
        <w:pStyle w:val="NormalnyWeb"/>
        <w:spacing w:before="0" w:beforeAutospacing="0" w:after="0" w:afterAutospacing="0"/>
        <w:jc w:val="both"/>
      </w:pPr>
      <w:r>
        <w:t xml:space="preserve">Za – </w:t>
      </w:r>
      <w:r w:rsidR="000D7655">
        <w:t>6</w:t>
      </w:r>
      <w:r>
        <w:t>,  p – 0, w – 0.</w:t>
      </w:r>
    </w:p>
    <w:p w:rsidR="001B6B43" w:rsidRDefault="0099016E" w:rsidP="001B6B43">
      <w:pPr>
        <w:pStyle w:val="Tekstpodstawowy"/>
        <w:jc w:val="both"/>
      </w:pPr>
      <w:r>
        <w:t xml:space="preserve">Komisja przyjęła jednogłośnie  w głosowaniu jawnym </w:t>
      </w:r>
      <w:r w:rsidR="001B6B43">
        <w:t>projekt uchwały.</w:t>
      </w:r>
    </w:p>
    <w:p w:rsidR="0099016E" w:rsidRDefault="0099016E" w:rsidP="001B6B43">
      <w:pPr>
        <w:pStyle w:val="Tekstpodstawowy"/>
        <w:jc w:val="both"/>
      </w:pPr>
    </w:p>
    <w:p w:rsidR="001B6B43" w:rsidRPr="001B6B43" w:rsidRDefault="000D7655" w:rsidP="001B6B4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B6B43">
        <w:rPr>
          <w:rFonts w:ascii="Times New Roman" w:hAnsi="Times New Roman"/>
          <w:sz w:val="24"/>
          <w:szCs w:val="24"/>
        </w:rPr>
        <w:t>5)</w:t>
      </w:r>
      <w:r w:rsidR="001B6B43" w:rsidRPr="001B6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B43" w:rsidRPr="001B6B43">
        <w:rPr>
          <w:rFonts w:ascii="Times New Roman" w:hAnsi="Times New Roman"/>
          <w:sz w:val="24"/>
          <w:szCs w:val="24"/>
        </w:rPr>
        <w:t>p.Burmistrz</w:t>
      </w:r>
      <w:proofErr w:type="spellEnd"/>
      <w:r w:rsidR="001B6B43" w:rsidRPr="001B6B43">
        <w:rPr>
          <w:rFonts w:ascii="Times New Roman" w:hAnsi="Times New Roman"/>
          <w:sz w:val="24"/>
          <w:szCs w:val="24"/>
        </w:rPr>
        <w:t xml:space="preserve"> – przedstawił projekt uchwały w sprawie </w:t>
      </w:r>
      <w:r w:rsidR="001B6B43" w:rsidRPr="001B6B43">
        <w:rPr>
          <w:rFonts w:ascii="Times New Roman" w:hAnsi="Times New Roman"/>
          <w:sz w:val="24"/>
          <w:szCs w:val="24"/>
        </w:rPr>
        <w:t xml:space="preserve"> ustalenia tygodniowej liczby godzin obowiązkowego wymiaru zajęć dydaktycznych, wychowawczych, opiekuńczych dla nauczycieli wspomagających zatrudnionych w szkołach i przedszkolu dla których organem prowadzącym jest Gmina Skaryszew. </w:t>
      </w:r>
    </w:p>
    <w:p w:rsidR="001B6B43" w:rsidRDefault="001B6B43" w:rsidP="001B6B4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Wyjaśnił, że proponuje się, aby nauczyciel wspomagający – pracował 25 godzin tygodniowo.</w:t>
      </w:r>
    </w:p>
    <w:p w:rsidR="001B6B43" w:rsidRDefault="001B6B43" w:rsidP="001B6B4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przedstawione podyktowane są racjonalizacją kosztów w oświacie. </w:t>
      </w:r>
    </w:p>
    <w:p w:rsidR="001B6B43" w:rsidRDefault="001B6B43" w:rsidP="001B6B43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4</w:t>
      </w:r>
      <w:r>
        <w:t>,  p – 0, w –</w:t>
      </w:r>
      <w:r>
        <w:t>1</w:t>
      </w:r>
      <w:r>
        <w:t>.</w:t>
      </w:r>
      <w:r>
        <w:t>( 1 osoba opuściła salę obrad).</w:t>
      </w:r>
    </w:p>
    <w:p w:rsidR="001B6B43" w:rsidRDefault="001B6B43" w:rsidP="001B6B43">
      <w:pPr>
        <w:pStyle w:val="Tekstpodstawowy"/>
        <w:jc w:val="both"/>
      </w:pPr>
      <w:r>
        <w:t xml:space="preserve">Komisja przyjęła </w:t>
      </w:r>
      <w:r>
        <w:t xml:space="preserve">większością głosów </w:t>
      </w:r>
      <w:r>
        <w:t xml:space="preserve">w głosowaniu jawnym </w:t>
      </w:r>
      <w:r>
        <w:t>projekt uchwały</w:t>
      </w:r>
      <w:r>
        <w:t>.</w:t>
      </w:r>
    </w:p>
    <w:p w:rsidR="001B6B43" w:rsidRDefault="001B6B43" w:rsidP="001B6B4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B6B43" w:rsidRPr="001B6B43" w:rsidRDefault="001B6B43" w:rsidP="001B6B43">
      <w:pPr>
        <w:jc w:val="both"/>
      </w:pPr>
      <w:r>
        <w:t xml:space="preserve">6) </w:t>
      </w:r>
      <w:proofErr w:type="spellStart"/>
      <w:r w:rsidRPr="001B6B43">
        <w:t>p.Burmistrz</w:t>
      </w:r>
      <w:proofErr w:type="spellEnd"/>
      <w:r w:rsidRPr="001B6B43">
        <w:t xml:space="preserve"> – przedstawił projekt uchwały w sprawie</w:t>
      </w:r>
      <w:r>
        <w:t xml:space="preserve"> </w:t>
      </w:r>
      <w:r w:rsidRPr="001B6B43">
        <w:t>określenia zasad rozliczania tygodniowego obowiązkowego wymiaru godzin zajęć nauczycieli realizujących w ramach stosunku pracy obowiązki określone dla stanowisk o różnym tygodniowym obowiązkowym wymiarze godzin, zatrudnionych w szkołach i przedszkolu dla których prowadzącym jest Gmina Skaryszew.</w:t>
      </w:r>
    </w:p>
    <w:p w:rsidR="001B6B43" w:rsidRDefault="00FE52D1" w:rsidP="001B6B4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Wyjaśnił, że dotyczy zatrudnienia nauczyciel</w:t>
      </w:r>
      <w:r w:rsidR="00232F12">
        <w:rPr>
          <w:rFonts w:ascii="Times New Roman" w:hAnsi="Times New Roman"/>
          <w:sz w:val="24"/>
          <w:szCs w:val="24"/>
        </w:rPr>
        <w:t>i:</w:t>
      </w:r>
      <w:r>
        <w:rPr>
          <w:rFonts w:ascii="Times New Roman" w:hAnsi="Times New Roman"/>
          <w:sz w:val="24"/>
          <w:szCs w:val="24"/>
        </w:rPr>
        <w:t xml:space="preserve"> </w:t>
      </w:r>
      <w:r w:rsidR="00232F12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logoped</w:t>
      </w:r>
      <w:r w:rsidR="009F52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DD0CB6">
        <w:rPr>
          <w:rFonts w:ascii="Times New Roman" w:hAnsi="Times New Roman"/>
          <w:sz w:val="24"/>
          <w:szCs w:val="24"/>
        </w:rPr>
        <w:t xml:space="preserve"> pedagog szkolny, psycholog szkolny, zajęcia świetlicowe, biblioteka.</w:t>
      </w:r>
      <w:r w:rsidR="009F5212">
        <w:rPr>
          <w:rFonts w:ascii="Times New Roman" w:hAnsi="Times New Roman"/>
          <w:sz w:val="24"/>
          <w:szCs w:val="24"/>
        </w:rPr>
        <w:t xml:space="preserve"> Poprzez przyjęcie uchwały mo</w:t>
      </w:r>
      <w:r w:rsidR="00DD0CB6">
        <w:rPr>
          <w:rFonts w:ascii="Times New Roman" w:hAnsi="Times New Roman"/>
          <w:sz w:val="24"/>
          <w:szCs w:val="24"/>
        </w:rPr>
        <w:t>żna dokonywa</w:t>
      </w:r>
      <w:r w:rsidR="009F5212">
        <w:rPr>
          <w:rFonts w:ascii="Times New Roman" w:hAnsi="Times New Roman"/>
          <w:sz w:val="24"/>
          <w:szCs w:val="24"/>
        </w:rPr>
        <w:t>ć</w:t>
      </w:r>
      <w:r w:rsidR="00DD0CB6">
        <w:rPr>
          <w:rFonts w:ascii="Times New Roman" w:hAnsi="Times New Roman"/>
          <w:sz w:val="24"/>
          <w:szCs w:val="24"/>
        </w:rPr>
        <w:t xml:space="preserve"> łączenia etatów.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212" w:rsidRDefault="009F5212" w:rsidP="009F5212">
      <w:pPr>
        <w:pStyle w:val="NormalnyWeb"/>
        <w:spacing w:before="0" w:beforeAutospacing="0" w:after="0" w:afterAutospacing="0"/>
        <w:jc w:val="both"/>
      </w:pPr>
      <w:r>
        <w:t>Za – 4,  p – 0, w –1.</w:t>
      </w:r>
    </w:p>
    <w:p w:rsidR="009F5212" w:rsidRDefault="009F5212" w:rsidP="009F5212">
      <w:pPr>
        <w:pStyle w:val="Tekstpodstawowy"/>
        <w:jc w:val="both"/>
      </w:pPr>
      <w:r>
        <w:t>Komisja przyjęła większością głosów w głosowaniu jawnym projekt uchwały.</w:t>
      </w:r>
    </w:p>
    <w:p w:rsidR="009F5212" w:rsidRDefault="009F5212" w:rsidP="001B6B4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D7655" w:rsidRDefault="009F5212" w:rsidP="000D76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0D7655" w:rsidRPr="000D7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655" w:rsidRPr="000D7655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Burmistrz</w:t>
      </w:r>
      <w:proofErr w:type="spellEnd"/>
      <w:r w:rsidR="000D7655">
        <w:rPr>
          <w:rFonts w:ascii="Times New Roman" w:hAnsi="Times New Roman"/>
          <w:sz w:val="24"/>
          <w:szCs w:val="24"/>
        </w:rPr>
        <w:t xml:space="preserve"> przedstawił projekt uchwały w sprawie ustalenia wysokości ekwiwalentu pieniężnego za udział w działaniu ratowniczym lub w szkoleniu pożarniczym dla członków ochotniczych straży pożarnych.  </w:t>
      </w:r>
    </w:p>
    <w:p w:rsidR="000D7655" w:rsidRDefault="000D7655" w:rsidP="000D7655">
      <w:pPr>
        <w:pStyle w:val="NormalnyWeb"/>
        <w:spacing w:before="0" w:beforeAutospacing="0" w:after="0" w:afterAutospacing="0"/>
        <w:jc w:val="both"/>
      </w:pPr>
      <w:r>
        <w:t>- wyjaśni</w:t>
      </w:r>
      <w:r w:rsidR="009F5212">
        <w:t>ł</w:t>
      </w:r>
      <w:r>
        <w:t xml:space="preserve">, że nie są podwyższane stawki za udział w szkoleniach, ponieważ jest bardzo dużo godzin szkoleniowych w ciągu roku dużo więcej niż za działania gaśniczo-ratownicze, które nie były zmienione od kilku lat.   Wprowadzane są nowe zasady gospodarki paliwowej i tam będą poczynione oszczędności ok. 10 000zł. które według wyliczeń będzie niezbędne na wyższe stawki ekwiwalentu. Zamykamy się w kwotach uchwalonych, nie będzie zwiększenia środków z tego tytułu. </w:t>
      </w:r>
    </w:p>
    <w:p w:rsidR="000D7655" w:rsidRDefault="000D7655" w:rsidP="000D7655">
      <w:pPr>
        <w:pStyle w:val="NormalnyWeb"/>
        <w:spacing w:before="0" w:beforeAutospacing="0" w:after="0" w:afterAutospacing="0"/>
        <w:jc w:val="both"/>
      </w:pPr>
      <w:r>
        <w:t xml:space="preserve">- podwyższenie ekwiwalentu </w:t>
      </w:r>
      <w:r>
        <w:t xml:space="preserve">proponuje się </w:t>
      </w:r>
      <w:r>
        <w:t xml:space="preserve">do kwoty 14 zł.  było 8 zł. </w:t>
      </w:r>
      <w:r>
        <w:t xml:space="preserve">Będzie </w:t>
      </w:r>
      <w:r>
        <w:t>prowadz</w:t>
      </w:r>
      <w:r>
        <w:t xml:space="preserve">ona </w:t>
      </w:r>
      <w:r>
        <w:t>oszczędn</w:t>
      </w:r>
      <w:r>
        <w:t>a polityka</w:t>
      </w:r>
      <w:r>
        <w:t xml:space="preserve"> paliwow</w:t>
      </w:r>
      <w:r>
        <w:t>a</w:t>
      </w:r>
      <w:r>
        <w:t xml:space="preserve">. </w:t>
      </w:r>
    </w:p>
    <w:p w:rsidR="000D7655" w:rsidRDefault="000D7655" w:rsidP="000D7655">
      <w:pPr>
        <w:pStyle w:val="NormalnyWeb"/>
        <w:spacing w:before="0" w:beforeAutospacing="0" w:after="0" w:afterAutospacing="0"/>
        <w:jc w:val="both"/>
      </w:pPr>
      <w:r>
        <w:t xml:space="preserve">Za – </w:t>
      </w:r>
      <w:r w:rsidR="00D024E3">
        <w:t>5</w:t>
      </w:r>
      <w:r>
        <w:t>,  p – 0, w – 0.</w:t>
      </w:r>
    </w:p>
    <w:p w:rsidR="000D7655" w:rsidRDefault="000D7655" w:rsidP="000D7655">
      <w:pPr>
        <w:pStyle w:val="Tekstpodstawowy"/>
        <w:jc w:val="both"/>
      </w:pPr>
      <w:r>
        <w:t>Komisja przyjęła jednogłośnie  w głosowaniu jawnym projekt uchwały.</w:t>
      </w:r>
    </w:p>
    <w:p w:rsidR="000D7655" w:rsidRDefault="000D7655" w:rsidP="0099016E">
      <w:pPr>
        <w:pStyle w:val="Tekstpodstawowy"/>
        <w:jc w:val="both"/>
      </w:pPr>
    </w:p>
    <w:p w:rsidR="000D7655" w:rsidRDefault="009F5212" w:rsidP="000D76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D7655" w:rsidRPr="009F521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D7655" w:rsidRPr="009F5212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0D7655">
        <w:rPr>
          <w:rFonts w:ascii="Times New Roman" w:hAnsi="Times New Roman"/>
          <w:sz w:val="24"/>
          <w:szCs w:val="24"/>
        </w:rPr>
        <w:t xml:space="preserve"> przedstawił projekt u</w:t>
      </w:r>
      <w:r w:rsidR="000D7655" w:rsidRPr="006A2313">
        <w:rPr>
          <w:rFonts w:ascii="Times New Roman" w:hAnsi="Times New Roman"/>
          <w:sz w:val="24"/>
          <w:szCs w:val="24"/>
        </w:rPr>
        <w:t>chwał</w:t>
      </w:r>
      <w:r w:rsidR="000D7655">
        <w:rPr>
          <w:rFonts w:ascii="Times New Roman" w:hAnsi="Times New Roman"/>
          <w:sz w:val="24"/>
          <w:szCs w:val="24"/>
        </w:rPr>
        <w:t>y</w:t>
      </w:r>
      <w:r w:rsidR="000D7655" w:rsidRPr="006A2313">
        <w:rPr>
          <w:rFonts w:ascii="Times New Roman" w:hAnsi="Times New Roman"/>
          <w:sz w:val="24"/>
          <w:szCs w:val="24"/>
        </w:rPr>
        <w:t xml:space="preserve"> w</w:t>
      </w:r>
      <w:r w:rsidR="000D7655">
        <w:rPr>
          <w:rFonts w:ascii="Times New Roman" w:hAnsi="Times New Roman"/>
          <w:sz w:val="24"/>
          <w:szCs w:val="24"/>
        </w:rPr>
        <w:t xml:space="preserve"> sprawie powołania członków Społecznej Rady Kultury oraz określenia regulaminu jej pracy. </w:t>
      </w:r>
    </w:p>
    <w:p w:rsidR="000D7655" w:rsidRDefault="000D7655" w:rsidP="000D7655">
      <w:pPr>
        <w:pStyle w:val="NormalnyWeb"/>
        <w:spacing w:before="0" w:beforeAutospacing="0" w:after="0" w:afterAutospacing="0"/>
        <w:jc w:val="both"/>
      </w:pPr>
      <w:r>
        <w:t xml:space="preserve">Za – </w:t>
      </w:r>
      <w:r w:rsidR="00D024E3">
        <w:t>5</w:t>
      </w:r>
      <w:r>
        <w:t>,  p – 0, w – 0.</w:t>
      </w:r>
    </w:p>
    <w:p w:rsidR="000D7655" w:rsidRDefault="000D7655" w:rsidP="000D7655">
      <w:pPr>
        <w:pStyle w:val="Tekstpodstawowy"/>
        <w:jc w:val="both"/>
      </w:pPr>
      <w:r>
        <w:t>Komisja przyjęła jednogłośnie  w głosowaniu jawnym projekt uchwały.</w:t>
      </w:r>
    </w:p>
    <w:p w:rsidR="000D7655" w:rsidRDefault="000D7655" w:rsidP="0099016E">
      <w:pPr>
        <w:pStyle w:val="Tekstpodstawowy"/>
        <w:jc w:val="both"/>
      </w:pPr>
    </w:p>
    <w:p w:rsidR="009F5212" w:rsidRPr="009F5212" w:rsidRDefault="009F5212" w:rsidP="009F5212">
      <w:pPr>
        <w:jc w:val="both"/>
      </w:pPr>
      <w:r>
        <w:t>9</w:t>
      </w:r>
      <w:r w:rsidR="000D7655">
        <w:t xml:space="preserve">) </w:t>
      </w:r>
      <w:proofErr w:type="spellStart"/>
      <w:r w:rsidRPr="001B6B43">
        <w:t>p.Burmistrz</w:t>
      </w:r>
      <w:proofErr w:type="spellEnd"/>
      <w:r w:rsidRPr="001B6B43">
        <w:t xml:space="preserve"> – przedstawił projekt uchwały w sprawie</w:t>
      </w:r>
      <w:r>
        <w:t xml:space="preserve"> </w:t>
      </w:r>
      <w:r w:rsidRPr="009F5212">
        <w:t>w sprawie zmiany uchwały w sprawie zarządzenia poboru podatku od nieruchomości, rolnego, leśnego od osób fizycznych w drodze inkasa, określenia inkasentów i wysokości wynagrodzenia za inkaso.</w:t>
      </w:r>
    </w:p>
    <w:p w:rsidR="00D024E3" w:rsidRDefault="00D024E3" w:rsidP="00D024E3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D024E3" w:rsidRDefault="00D024E3" w:rsidP="00D024E3">
      <w:pPr>
        <w:pStyle w:val="Tekstpodstawowy"/>
        <w:jc w:val="both"/>
      </w:pPr>
      <w:r>
        <w:t>Komisja przyjęła jednogłośnie  w głosowaniu jawnym projekt uchwały.</w:t>
      </w:r>
    </w:p>
    <w:p w:rsidR="00D024E3" w:rsidRDefault="00D024E3" w:rsidP="00D024E3">
      <w:pPr>
        <w:pStyle w:val="Tekstpodstawowy"/>
        <w:jc w:val="both"/>
      </w:pPr>
    </w:p>
    <w:p w:rsidR="00D024E3" w:rsidRPr="00D024E3" w:rsidRDefault="00D024E3" w:rsidP="00D024E3">
      <w:pPr>
        <w:jc w:val="both"/>
      </w:pPr>
      <w:r w:rsidRPr="00D024E3">
        <w:t>10)</w:t>
      </w:r>
      <w:r>
        <w:t xml:space="preserve"> p. Przew. Komisji przedstawił pr</w:t>
      </w:r>
      <w:r w:rsidRPr="00D024E3">
        <w:t xml:space="preserve">ojekt uchwały w sprawie rozpatrzenia skargi na działalność Dyrektora Publicznej Szkoły Podstawowej w Odechowie z filią w Wólce Twarogowej. </w:t>
      </w:r>
    </w:p>
    <w:p w:rsidR="0099016E" w:rsidRDefault="00D024E3">
      <w:r>
        <w:t xml:space="preserve">Komisja proponuje o uznanie przedstawionej uchwały za nieuzasadnioną. </w:t>
      </w:r>
    </w:p>
    <w:p w:rsidR="00D024E3" w:rsidRDefault="00D024E3" w:rsidP="00D024E3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D024E3" w:rsidRDefault="00D024E3" w:rsidP="00D024E3">
      <w:pPr>
        <w:pStyle w:val="Tekstpodstawowy"/>
        <w:jc w:val="both"/>
      </w:pPr>
      <w:r>
        <w:t>Komisja przyjęła jednogłośnie  w głosowaniu jawnym projekt uchwały.</w:t>
      </w:r>
    </w:p>
    <w:p w:rsidR="00D024E3" w:rsidRDefault="00D024E3"/>
    <w:p w:rsidR="00D024E3" w:rsidRDefault="00D024E3" w:rsidP="00D024E3">
      <w:r>
        <w:t>Ad.4.</w:t>
      </w:r>
    </w:p>
    <w:p w:rsidR="00D024E3" w:rsidRDefault="00D024E3" w:rsidP="00D024E3">
      <w:r>
        <w:t xml:space="preserve">- </w:t>
      </w:r>
      <w:proofErr w:type="spellStart"/>
      <w:r>
        <w:t>p.Przew</w:t>
      </w:r>
      <w:proofErr w:type="spellEnd"/>
      <w:r>
        <w:t>. Komisji – przedstawił  k</w:t>
      </w:r>
      <w:r>
        <w:t>oszty związane z utrzymaniem schroniska dla zwierząt za 2015r.i planowane wydatki na 2016r.</w:t>
      </w:r>
      <w:r>
        <w:t xml:space="preserve"> (w załączeniu do protokołu). </w:t>
      </w:r>
      <w:r>
        <w:t xml:space="preserve">   </w:t>
      </w:r>
    </w:p>
    <w:p w:rsidR="00D024E3" w:rsidRDefault="00D024E3" w:rsidP="00D024E3">
      <w:r>
        <w:t>W dyskusji głos zabrali:</w:t>
      </w:r>
    </w:p>
    <w:p w:rsidR="000F1D12" w:rsidRDefault="00D024E3" w:rsidP="00D024E3">
      <w:r>
        <w:t xml:space="preserve">- </w:t>
      </w:r>
      <w:proofErr w:type="spellStart"/>
      <w:r>
        <w:t>p.L.Staszewska</w:t>
      </w:r>
      <w:proofErr w:type="spellEnd"/>
      <w:r>
        <w:t xml:space="preserve"> – proponuje wprowadzenie </w:t>
      </w:r>
      <w:proofErr w:type="spellStart"/>
      <w:r>
        <w:t>czipowania</w:t>
      </w:r>
      <w:proofErr w:type="spellEnd"/>
      <w:r>
        <w:t xml:space="preserve"> psów w schronisku oraz wprowadzenia częściowej opłaty za sterylizację zwierząt jeśli ustalony zostanie  właściciel. </w:t>
      </w:r>
    </w:p>
    <w:p w:rsidR="00D024E3" w:rsidRDefault="000F1D12" w:rsidP="00D024E3">
      <w:r>
        <w:t xml:space="preserve">- </w:t>
      </w:r>
      <w:proofErr w:type="spellStart"/>
      <w:r>
        <w:t>p.B-strz</w:t>
      </w:r>
      <w:proofErr w:type="spellEnd"/>
      <w:r>
        <w:t xml:space="preserve"> – odp. że zna wszystkie sprawy związane ze schroniskiem, można wykonać przedstawione czynności ale to są dodatkowe koszty z budżetu.   </w:t>
      </w:r>
    </w:p>
    <w:p w:rsidR="000F1D12" w:rsidRDefault="000F1D12" w:rsidP="00D024E3"/>
    <w:p w:rsidR="000F1D12" w:rsidRDefault="000F1D12" w:rsidP="00D024E3">
      <w:r>
        <w:t>Ad.5.</w:t>
      </w:r>
    </w:p>
    <w:p w:rsidR="00D024E3" w:rsidRDefault="000F1D12" w:rsidP="00D024E3">
      <w:r>
        <w:t xml:space="preserve">- </w:t>
      </w:r>
      <w:proofErr w:type="spellStart"/>
      <w:r>
        <w:t>p.Przew</w:t>
      </w:r>
      <w:proofErr w:type="spellEnd"/>
      <w:r>
        <w:t>. Komisji – poinformował, że z informacji przedstawionych przez pracowników Urzędu - o</w:t>
      </w:r>
      <w:r w:rsidR="00D024E3">
        <w:t>rganizacj</w:t>
      </w:r>
      <w:r>
        <w:t>ą</w:t>
      </w:r>
      <w:r w:rsidR="00D024E3">
        <w:t xml:space="preserve"> wypoczynku zimowego </w:t>
      </w:r>
      <w:r>
        <w:t xml:space="preserve">i letniego </w:t>
      </w:r>
      <w:r w:rsidR="00D024E3">
        <w:t>dzieci</w:t>
      </w:r>
      <w:r>
        <w:t xml:space="preserve"> zajmują się organizacje pozarządowe otrzymujące środki z budżetu Gminy. MGOPS nie organizuje żadnych form wypoczynku dla dzieci i młodzieży. </w:t>
      </w:r>
    </w:p>
    <w:p w:rsidR="000F1D12" w:rsidRDefault="000F1D12" w:rsidP="000F1D12">
      <w:pPr>
        <w:pStyle w:val="Bezodstpw"/>
        <w:rPr>
          <w:rFonts w:ascii="Times New Roman" w:hAnsi="Times New Roman"/>
          <w:sz w:val="24"/>
          <w:szCs w:val="24"/>
        </w:rPr>
      </w:pPr>
    </w:p>
    <w:p w:rsidR="000F1D12" w:rsidRDefault="000F1D12" w:rsidP="000F1D1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Ad.7. Sprawy różne</w:t>
      </w:r>
      <w:r>
        <w:rPr>
          <w:rFonts w:ascii="Times New Roman" w:hAnsi="Times New Roman"/>
        </w:rPr>
        <w:t>.</w:t>
      </w:r>
    </w:p>
    <w:p w:rsidR="000F1D12" w:rsidRDefault="000F1D12" w:rsidP="000F1D12">
      <w:pPr>
        <w:autoSpaceDE w:val="0"/>
        <w:autoSpaceDN w:val="0"/>
        <w:adjustRightInd w:val="0"/>
      </w:pPr>
      <w:r>
        <w:t>Na tym zakończono 1</w:t>
      </w:r>
      <w:r>
        <w:t>5</w:t>
      </w:r>
      <w:r>
        <w:t xml:space="preserve"> posiedzenie Komisji Zdrowia Spraw Socjalnych i Ochrony Środowiska.</w:t>
      </w:r>
    </w:p>
    <w:p w:rsidR="000F1D12" w:rsidRDefault="000F1D12" w:rsidP="000F1D12">
      <w:pPr>
        <w:autoSpaceDE w:val="0"/>
        <w:autoSpaceDN w:val="0"/>
        <w:adjustRightInd w:val="0"/>
      </w:pPr>
    </w:p>
    <w:p w:rsidR="000F1D12" w:rsidRDefault="000F1D12" w:rsidP="000F1D12"/>
    <w:p w:rsidR="000F1D12" w:rsidRDefault="000F1D12" w:rsidP="000F1D12">
      <w:r>
        <w:t>Protokołowała:                                                                Przewodniczący Komisji:</w:t>
      </w:r>
    </w:p>
    <w:p w:rsidR="000F1D12" w:rsidRDefault="000F1D12" w:rsidP="000F1D12"/>
    <w:p w:rsidR="000F1D12" w:rsidRDefault="000F1D12" w:rsidP="000F1D12">
      <w:r>
        <w:t xml:space="preserve">Barbara </w:t>
      </w:r>
      <w:proofErr w:type="spellStart"/>
      <w:r>
        <w:t>Malmon</w:t>
      </w:r>
      <w:proofErr w:type="spellEnd"/>
      <w:r>
        <w:t xml:space="preserve">                                                                   Krzysztof Chojnacki</w:t>
      </w:r>
    </w:p>
    <w:p w:rsidR="000F1D12" w:rsidRDefault="000F1D12" w:rsidP="000F1D12"/>
    <w:p w:rsidR="000F1D12" w:rsidRDefault="000F1D12" w:rsidP="000F1D12">
      <w:pPr>
        <w:autoSpaceDE w:val="0"/>
        <w:autoSpaceDN w:val="0"/>
        <w:adjustRightInd w:val="0"/>
        <w:ind w:right="-782"/>
      </w:pPr>
    </w:p>
    <w:p w:rsidR="000F1D12" w:rsidRDefault="000F1D12" w:rsidP="000F1D12">
      <w:pPr>
        <w:ind w:left="-57"/>
      </w:pPr>
    </w:p>
    <w:p w:rsidR="00D024E3" w:rsidRPr="00D024E3" w:rsidRDefault="00D024E3"/>
    <w:sectPr w:rsidR="00D024E3" w:rsidRPr="00D02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9A" w:rsidRDefault="0086489A" w:rsidP="00271C4B">
      <w:r>
        <w:separator/>
      </w:r>
    </w:p>
  </w:endnote>
  <w:endnote w:type="continuationSeparator" w:id="0">
    <w:p w:rsidR="0086489A" w:rsidRDefault="0086489A" w:rsidP="002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9A" w:rsidRDefault="0086489A" w:rsidP="00271C4B">
      <w:r>
        <w:separator/>
      </w:r>
    </w:p>
  </w:footnote>
  <w:footnote w:type="continuationSeparator" w:id="0">
    <w:p w:rsidR="0086489A" w:rsidRDefault="0086489A" w:rsidP="0027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77116"/>
      <w:docPartObj>
        <w:docPartGallery w:val="Page Numbers (Top of Page)"/>
        <w:docPartUnique/>
      </w:docPartObj>
    </w:sdtPr>
    <w:sdtEndPr/>
    <w:sdtContent>
      <w:p w:rsidR="00271C4B" w:rsidRDefault="00271C4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3A4">
          <w:rPr>
            <w:noProof/>
          </w:rPr>
          <w:t>1</w:t>
        </w:r>
        <w:r>
          <w:fldChar w:fldCharType="end"/>
        </w:r>
      </w:p>
    </w:sdtContent>
  </w:sdt>
  <w:p w:rsidR="00271C4B" w:rsidRDefault="00271C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BB3"/>
    <w:multiLevelType w:val="hybridMultilevel"/>
    <w:tmpl w:val="B016B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03F3"/>
    <w:multiLevelType w:val="hybridMultilevel"/>
    <w:tmpl w:val="B8B8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05E8"/>
    <w:multiLevelType w:val="hybridMultilevel"/>
    <w:tmpl w:val="B016B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4DF3"/>
    <w:multiLevelType w:val="hybridMultilevel"/>
    <w:tmpl w:val="48F4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2D5F"/>
    <w:multiLevelType w:val="hybridMultilevel"/>
    <w:tmpl w:val="B016B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9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D7655"/>
    <w:rsid w:val="000E0B4B"/>
    <w:rsid w:val="000E309B"/>
    <w:rsid w:val="000E4966"/>
    <w:rsid w:val="000E4AFD"/>
    <w:rsid w:val="000E7B09"/>
    <w:rsid w:val="000F01B1"/>
    <w:rsid w:val="000F0953"/>
    <w:rsid w:val="000F17C1"/>
    <w:rsid w:val="000F1D12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6B43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2F12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1C4B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630A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AAD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56D6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489A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33A4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016E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21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63EC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2D9F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4E3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47066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0BD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0CB6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2D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630A"/>
  </w:style>
  <w:style w:type="character" w:customStyle="1" w:styleId="TekstpodstawowyZnak">
    <w:name w:val="Tekst podstawowy Znak"/>
    <w:basedOn w:val="Domylnaczcionkaakapitu"/>
    <w:link w:val="Tekstpodstawowy"/>
    <w:semiHidden/>
    <w:rsid w:val="0040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1AA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0D76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3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630A"/>
  </w:style>
  <w:style w:type="character" w:customStyle="1" w:styleId="TekstpodstawowyZnak">
    <w:name w:val="Tekst podstawowy Znak"/>
    <w:basedOn w:val="Domylnaczcionkaakapitu"/>
    <w:link w:val="Tekstpodstawowy"/>
    <w:semiHidden/>
    <w:rsid w:val="0040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1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1AA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0D76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3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3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1845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2016-05-13T08:50:00Z</cp:lastPrinted>
  <dcterms:created xsi:type="dcterms:W3CDTF">2016-05-12T12:28:00Z</dcterms:created>
  <dcterms:modified xsi:type="dcterms:W3CDTF">2016-05-13T08:53:00Z</dcterms:modified>
</cp:coreProperties>
</file>