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7A" w:rsidRDefault="00DD067A" w:rsidP="00DD067A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P R O T O K Ó Ł  Nr </w:t>
      </w:r>
      <w:r>
        <w:rPr>
          <w:sz w:val="28"/>
          <w:szCs w:val="28"/>
        </w:rPr>
        <w:t>14</w:t>
      </w:r>
      <w:r>
        <w:rPr>
          <w:sz w:val="28"/>
          <w:szCs w:val="28"/>
        </w:rPr>
        <w:t>/201</w:t>
      </w:r>
      <w:r>
        <w:rPr>
          <w:sz w:val="28"/>
          <w:szCs w:val="28"/>
        </w:rPr>
        <w:t>6</w:t>
      </w:r>
    </w:p>
    <w:p w:rsidR="00DD067A" w:rsidRDefault="00DD067A" w:rsidP="00DD067A">
      <w:pPr>
        <w:autoSpaceDE w:val="0"/>
        <w:autoSpaceDN w:val="0"/>
        <w:adjustRightInd w:val="0"/>
        <w:rPr>
          <w:sz w:val="36"/>
          <w:szCs w:val="36"/>
        </w:rPr>
      </w:pPr>
    </w:p>
    <w:p w:rsidR="00DD067A" w:rsidRDefault="00DD067A" w:rsidP="00DD067A">
      <w:pPr>
        <w:autoSpaceDE w:val="0"/>
        <w:autoSpaceDN w:val="0"/>
        <w:adjustRightInd w:val="0"/>
        <w:ind w:right="-782"/>
      </w:pPr>
      <w:r>
        <w:t>z posiedzenia Komisji Zdrowia, Spraw Socjalnych i Ochrony Środowiska  - odbytej w dniu</w:t>
      </w:r>
    </w:p>
    <w:p w:rsidR="00DD067A" w:rsidRDefault="00DD067A" w:rsidP="00DD067A">
      <w:pPr>
        <w:autoSpaceDE w:val="0"/>
        <w:autoSpaceDN w:val="0"/>
        <w:adjustRightInd w:val="0"/>
        <w:ind w:right="-782"/>
      </w:pPr>
      <w:r>
        <w:t>9 marzec</w:t>
      </w:r>
      <w:r>
        <w:t xml:space="preserve"> 201</w:t>
      </w:r>
      <w:r>
        <w:t>6</w:t>
      </w:r>
      <w:r>
        <w:t>r.</w:t>
      </w:r>
    </w:p>
    <w:p w:rsidR="00DD067A" w:rsidRDefault="00DD067A" w:rsidP="00DD067A">
      <w:pPr>
        <w:autoSpaceDE w:val="0"/>
        <w:autoSpaceDN w:val="0"/>
        <w:adjustRightInd w:val="0"/>
        <w:ind w:right="-782"/>
      </w:pPr>
    </w:p>
    <w:p w:rsidR="00DD067A" w:rsidRDefault="00DD067A" w:rsidP="00DD067A">
      <w:pPr>
        <w:autoSpaceDE w:val="0"/>
        <w:autoSpaceDN w:val="0"/>
        <w:adjustRightInd w:val="0"/>
        <w:ind w:right="-782"/>
      </w:pPr>
      <w:r>
        <w:t>Obecni na posiedzeniu członkowie komisji oraz goście zaproszeni wg załączonej listy obecności.</w:t>
      </w:r>
    </w:p>
    <w:p w:rsidR="00DD067A" w:rsidRDefault="00DD067A" w:rsidP="00DD067A">
      <w:pPr>
        <w:autoSpaceDE w:val="0"/>
        <w:autoSpaceDN w:val="0"/>
        <w:adjustRightInd w:val="0"/>
        <w:ind w:right="-782"/>
      </w:pPr>
      <w:r>
        <w:t>Posiedzeniu przewodniczył Pan Krzysztof Chojnacki - Przewodniczący Komisji.</w:t>
      </w:r>
    </w:p>
    <w:p w:rsidR="00DD067A" w:rsidRDefault="00DD067A" w:rsidP="00DD067A">
      <w:pPr>
        <w:autoSpaceDE w:val="0"/>
        <w:autoSpaceDN w:val="0"/>
        <w:adjustRightInd w:val="0"/>
        <w:ind w:right="-782"/>
        <w:rPr>
          <w:u w:val="single"/>
        </w:rPr>
      </w:pPr>
    </w:p>
    <w:p w:rsidR="00DD067A" w:rsidRDefault="00DD067A" w:rsidP="00DD067A">
      <w:pPr>
        <w:autoSpaceDE w:val="0"/>
        <w:autoSpaceDN w:val="0"/>
        <w:adjustRightInd w:val="0"/>
        <w:ind w:right="-782"/>
        <w:rPr>
          <w:u w:val="single"/>
        </w:rPr>
      </w:pPr>
      <w:r>
        <w:rPr>
          <w:u w:val="single"/>
        </w:rPr>
        <w:t>Porządek obrad :</w:t>
      </w:r>
    </w:p>
    <w:p w:rsidR="00DD067A" w:rsidRDefault="00DD067A" w:rsidP="00DD067A">
      <w:pPr>
        <w:pStyle w:val="Tekstpodstawowy"/>
        <w:numPr>
          <w:ilvl w:val="0"/>
          <w:numId w:val="4"/>
        </w:numPr>
        <w:ind w:left="303"/>
        <w:jc w:val="both"/>
      </w:pPr>
      <w:r>
        <w:t>Otwarcie posiedzenia Komisji.</w:t>
      </w:r>
    </w:p>
    <w:p w:rsidR="00DD067A" w:rsidRDefault="00DD067A" w:rsidP="00DD067A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303" w:right="-782"/>
      </w:pPr>
      <w:r>
        <w:t>Przyjęcie porządku obrad.</w:t>
      </w:r>
    </w:p>
    <w:p w:rsidR="00DD067A" w:rsidRDefault="00DD067A" w:rsidP="00DD067A">
      <w:pPr>
        <w:numPr>
          <w:ilvl w:val="0"/>
          <w:numId w:val="4"/>
        </w:numPr>
        <w:ind w:left="303"/>
      </w:pPr>
      <w:r>
        <w:t>Informacja w zakresie podatku śmieciowego. Plan, wpływy, wysokość zadłużenia.</w:t>
      </w:r>
    </w:p>
    <w:p w:rsidR="00DD067A" w:rsidRDefault="00DD067A" w:rsidP="00DD067A">
      <w:pPr>
        <w:numPr>
          <w:ilvl w:val="0"/>
          <w:numId w:val="4"/>
        </w:numPr>
        <w:ind w:left="303"/>
      </w:pPr>
      <w:r>
        <w:t xml:space="preserve">Przedstawienie sprawozdania z realizacji zadań wykonywanych w ramach PSZOK. Przygotuje dyr. </w:t>
      </w:r>
      <w:proofErr w:type="spellStart"/>
      <w:r>
        <w:t>ZGKiM</w:t>
      </w:r>
      <w:proofErr w:type="spellEnd"/>
      <w:r>
        <w:t>.</w:t>
      </w:r>
    </w:p>
    <w:p w:rsidR="00DD067A" w:rsidRDefault="00DD067A" w:rsidP="00DD067A">
      <w:pPr>
        <w:pStyle w:val="Akapitzlist"/>
        <w:ind w:left="303"/>
      </w:pPr>
      <w:r>
        <w:t xml:space="preserve">- dotacje przekazywane z Gminy w ramach PSZOK - przygotuje </w:t>
      </w:r>
      <w:proofErr w:type="spellStart"/>
      <w:r>
        <w:t>p.Skarbnik</w:t>
      </w:r>
      <w:proofErr w:type="spellEnd"/>
      <w:r>
        <w:t>.</w:t>
      </w:r>
    </w:p>
    <w:p w:rsidR="00DD067A" w:rsidRDefault="00DD067A" w:rsidP="00DD067A">
      <w:pPr>
        <w:numPr>
          <w:ilvl w:val="0"/>
          <w:numId w:val="4"/>
        </w:numPr>
        <w:ind w:left="303"/>
      </w:pPr>
      <w:r>
        <w:t>Analiza wydatków i wpływów związanych  z organizacją Wstępów.</w:t>
      </w:r>
    </w:p>
    <w:p w:rsidR="00DD067A" w:rsidRDefault="00DD067A" w:rsidP="00DD067A">
      <w:pPr>
        <w:numPr>
          <w:ilvl w:val="0"/>
          <w:numId w:val="4"/>
        </w:numPr>
        <w:ind w:left="303"/>
      </w:pPr>
      <w:r>
        <w:t>Przygotowanie materiałów na sesję Rady Miejskiej.</w:t>
      </w:r>
    </w:p>
    <w:p w:rsidR="00DD067A" w:rsidRDefault="00DD067A" w:rsidP="00DD067A">
      <w:pPr>
        <w:numPr>
          <w:ilvl w:val="0"/>
          <w:numId w:val="4"/>
        </w:numPr>
        <w:ind w:left="303"/>
      </w:pPr>
      <w:r>
        <w:t>Sprawy różne.</w:t>
      </w:r>
    </w:p>
    <w:p w:rsidR="000B0C12" w:rsidRDefault="000B0C12" w:rsidP="000B0C12">
      <w:pPr>
        <w:autoSpaceDE w:val="0"/>
        <w:autoSpaceDN w:val="0"/>
        <w:adjustRightInd w:val="0"/>
        <w:ind w:right="-782"/>
      </w:pPr>
    </w:p>
    <w:p w:rsidR="000B0C12" w:rsidRDefault="000B0C12" w:rsidP="000B0C12">
      <w:pPr>
        <w:autoSpaceDE w:val="0"/>
        <w:autoSpaceDN w:val="0"/>
        <w:adjustRightInd w:val="0"/>
        <w:ind w:right="-782"/>
      </w:pPr>
      <w:r>
        <w:t>STERSZCZENIE OBRAD:</w:t>
      </w:r>
    </w:p>
    <w:p w:rsidR="000B0C12" w:rsidRDefault="000B0C12" w:rsidP="000B0C12">
      <w:pPr>
        <w:ind w:left="-57"/>
      </w:pPr>
    </w:p>
    <w:p w:rsidR="000B0C12" w:rsidRDefault="000B0C12" w:rsidP="000B0C12">
      <w:pPr>
        <w:autoSpaceDE w:val="0"/>
        <w:autoSpaceDN w:val="0"/>
        <w:adjustRightInd w:val="0"/>
        <w:ind w:right="-782"/>
      </w:pPr>
      <w:r>
        <w:t xml:space="preserve">- p. Przew. Komisji – dokonał otwarcia posiedzenia Komisji, stwierdzając quorum przy którym może obradować i podejmować uchwały Komisja. </w:t>
      </w:r>
    </w:p>
    <w:p w:rsidR="000B0C12" w:rsidRDefault="000B0C12" w:rsidP="000B0C12">
      <w:pPr>
        <w:autoSpaceDE w:val="0"/>
        <w:autoSpaceDN w:val="0"/>
        <w:adjustRightInd w:val="0"/>
        <w:ind w:right="-782"/>
      </w:pPr>
      <w:r>
        <w:t>Ad.2.</w:t>
      </w:r>
    </w:p>
    <w:p w:rsidR="000B0C12" w:rsidRDefault="000B0C12" w:rsidP="000B0C12">
      <w:pPr>
        <w:autoSpaceDE w:val="0"/>
        <w:autoSpaceDN w:val="0"/>
        <w:adjustRightInd w:val="0"/>
        <w:ind w:right="-782"/>
      </w:pPr>
      <w:r>
        <w:t xml:space="preserve">- </w:t>
      </w:r>
      <w:proofErr w:type="spellStart"/>
      <w:r>
        <w:t>p.Przew</w:t>
      </w:r>
      <w:proofErr w:type="spellEnd"/>
      <w:r>
        <w:t>. Komisji - przedstawił porządek obrad dzisiejszego posiedzenia komisji.</w:t>
      </w:r>
    </w:p>
    <w:p w:rsidR="000B0C12" w:rsidRDefault="000B0C12" w:rsidP="000B0C12">
      <w:pPr>
        <w:autoSpaceDE w:val="0"/>
        <w:autoSpaceDN w:val="0"/>
        <w:adjustRightInd w:val="0"/>
        <w:ind w:right="-782"/>
      </w:pPr>
      <w:r>
        <w:t xml:space="preserve">Za - </w:t>
      </w:r>
      <w:r>
        <w:t>5</w:t>
      </w:r>
      <w:r>
        <w:t>, p - 0, w - 0.</w:t>
      </w:r>
    </w:p>
    <w:p w:rsidR="000B0C12" w:rsidRDefault="000B0C12" w:rsidP="000B0C12">
      <w:pPr>
        <w:autoSpaceDE w:val="0"/>
        <w:autoSpaceDN w:val="0"/>
        <w:adjustRightInd w:val="0"/>
        <w:ind w:right="-782"/>
      </w:pPr>
      <w:r>
        <w:t>Przedstawiony porządek obrad  - Komisja przyjęła jednogłośnie w głosowaniu jawnym.</w:t>
      </w:r>
    </w:p>
    <w:p w:rsidR="000B0C12" w:rsidRDefault="000B0C12" w:rsidP="000B0C12">
      <w:pPr>
        <w:autoSpaceDE w:val="0"/>
        <w:autoSpaceDN w:val="0"/>
        <w:adjustRightInd w:val="0"/>
        <w:ind w:right="-782"/>
      </w:pPr>
    </w:p>
    <w:p w:rsidR="000B0C12" w:rsidRDefault="000B0C12" w:rsidP="000B0C12">
      <w:pPr>
        <w:autoSpaceDE w:val="0"/>
        <w:autoSpaceDN w:val="0"/>
        <w:adjustRightInd w:val="0"/>
        <w:ind w:right="-782"/>
      </w:pPr>
      <w:r>
        <w:t>Ad.3</w:t>
      </w:r>
    </w:p>
    <w:p w:rsidR="000B0C12" w:rsidRDefault="000B0C12" w:rsidP="000B0C12">
      <w:pPr>
        <w:autoSpaceDE w:val="0"/>
        <w:autoSpaceDN w:val="0"/>
        <w:adjustRightInd w:val="0"/>
        <w:ind w:right="-782"/>
      </w:pPr>
      <w:r>
        <w:t xml:space="preserve">-  </w:t>
      </w:r>
      <w:proofErr w:type="spellStart"/>
      <w:r>
        <w:t>p.Przew</w:t>
      </w:r>
      <w:proofErr w:type="spellEnd"/>
      <w:r>
        <w:t xml:space="preserve">. Komisji - przedstawił </w:t>
      </w:r>
      <w:r>
        <w:t>informację w zakresie gospodarowania odpadami komunalnymi -</w:t>
      </w:r>
    </w:p>
    <w:p w:rsidR="000B0C12" w:rsidRDefault="000B0C12" w:rsidP="000B0C12">
      <w:pPr>
        <w:autoSpaceDE w:val="0"/>
        <w:autoSpaceDN w:val="0"/>
        <w:adjustRightInd w:val="0"/>
        <w:ind w:right="-782"/>
      </w:pPr>
      <w:r>
        <w:t>(w załączeniu do protokołu).</w:t>
      </w:r>
    </w:p>
    <w:p w:rsidR="000B0C12" w:rsidRDefault="000B0C12" w:rsidP="000B0C12">
      <w:pPr>
        <w:autoSpaceDE w:val="0"/>
        <w:autoSpaceDN w:val="0"/>
        <w:adjustRightInd w:val="0"/>
        <w:ind w:right="-782"/>
      </w:pPr>
      <w:r>
        <w:t>Zaległości na dzień 31.12.2015r. – 357 163,78zł</w:t>
      </w:r>
    </w:p>
    <w:p w:rsidR="000B0C12" w:rsidRDefault="000B0C12" w:rsidP="000B0C12">
      <w:pPr>
        <w:autoSpaceDE w:val="0"/>
        <w:autoSpaceDN w:val="0"/>
        <w:adjustRightInd w:val="0"/>
        <w:ind w:right="-782"/>
      </w:pPr>
      <w:r>
        <w:t>Zaległości na dzień 4.03.2016r. – 264 062,18zł.</w:t>
      </w:r>
    </w:p>
    <w:p w:rsidR="000B0C12" w:rsidRDefault="000B0C12" w:rsidP="000B0C12">
      <w:pPr>
        <w:autoSpaceDE w:val="0"/>
        <w:autoSpaceDN w:val="0"/>
        <w:adjustRightInd w:val="0"/>
        <w:ind w:right="-782"/>
      </w:pPr>
      <w:r>
        <w:t>Różnica Zaległości – 93 101,60zł.</w:t>
      </w:r>
    </w:p>
    <w:p w:rsidR="000B0C12" w:rsidRDefault="000B0C12" w:rsidP="000B0C12">
      <w:pPr>
        <w:autoSpaceDE w:val="0"/>
        <w:autoSpaceDN w:val="0"/>
        <w:adjustRightInd w:val="0"/>
        <w:ind w:right="-782"/>
      </w:pPr>
      <w:r>
        <w:t xml:space="preserve"> </w:t>
      </w:r>
    </w:p>
    <w:p w:rsidR="000B0C12" w:rsidRDefault="000B0C12" w:rsidP="000B0C12">
      <w:pPr>
        <w:autoSpaceDE w:val="0"/>
        <w:autoSpaceDN w:val="0"/>
        <w:adjustRightInd w:val="0"/>
        <w:ind w:right="-782"/>
      </w:pPr>
      <w:r>
        <w:t>Ad.4</w:t>
      </w:r>
      <w:r w:rsidR="00B1145C">
        <w:t>.</w:t>
      </w:r>
    </w:p>
    <w:p w:rsidR="00B1145C" w:rsidRDefault="00B1145C" w:rsidP="00B1145C">
      <w:r>
        <w:t>S</w:t>
      </w:r>
      <w:r>
        <w:t>prawozdani</w:t>
      </w:r>
      <w:r>
        <w:t>e</w:t>
      </w:r>
      <w:r>
        <w:t xml:space="preserve"> z realizacji zadań wykonywanych w ramach PSZOK</w:t>
      </w:r>
      <w:r>
        <w:t xml:space="preserve"> - przedstawił</w:t>
      </w:r>
      <w:r>
        <w:t xml:space="preserve"> dyr. </w:t>
      </w:r>
      <w:proofErr w:type="spellStart"/>
      <w:r>
        <w:t>ZGKiM</w:t>
      </w:r>
      <w:proofErr w:type="spellEnd"/>
      <w:r>
        <w:t>.</w:t>
      </w:r>
    </w:p>
    <w:p w:rsidR="00B1145C" w:rsidRDefault="00B1145C" w:rsidP="00B1145C">
      <w:r>
        <w:t>- dotacje przekazywane z Gminy w ramach PSZOK</w:t>
      </w:r>
    </w:p>
    <w:p w:rsidR="00B1145C" w:rsidRDefault="00B1145C" w:rsidP="000B0C12">
      <w:pPr>
        <w:jc w:val="both"/>
      </w:pPr>
      <w:r>
        <w:t>- dyr. przygotował koszty PSZOK w 2015r.</w:t>
      </w:r>
    </w:p>
    <w:p w:rsidR="00B1145C" w:rsidRDefault="00B1145C" w:rsidP="000B0C12">
      <w:pPr>
        <w:jc w:val="both"/>
      </w:pPr>
      <w:r>
        <w:t>1.Wynagrodzenia + pochodne   -   63 747,16 zł.</w:t>
      </w:r>
    </w:p>
    <w:p w:rsidR="00B1145C" w:rsidRDefault="00B1145C" w:rsidP="000B0C12">
      <w:pPr>
        <w:jc w:val="both"/>
      </w:pPr>
      <w:r>
        <w:t>2. Materiały                                -     2 556,22 zł.</w:t>
      </w:r>
    </w:p>
    <w:p w:rsidR="00B1145C" w:rsidRDefault="00B1145C" w:rsidP="000B0C12">
      <w:pPr>
        <w:jc w:val="both"/>
      </w:pPr>
      <w:r>
        <w:t>3. Usługi                                     -         197,62zł</w:t>
      </w:r>
    </w:p>
    <w:p w:rsidR="00B1145C" w:rsidRDefault="00B1145C" w:rsidP="000B0C12">
      <w:pPr>
        <w:jc w:val="both"/>
      </w:pPr>
      <w:r>
        <w:t>4. Energia                                   -       1 500,00zł</w:t>
      </w:r>
    </w:p>
    <w:p w:rsidR="00B1145C" w:rsidRDefault="00B1145C" w:rsidP="000B0C12">
      <w:pPr>
        <w:jc w:val="both"/>
      </w:pPr>
      <w:r>
        <w:t xml:space="preserve">5. </w:t>
      </w:r>
      <w:proofErr w:type="spellStart"/>
      <w:r>
        <w:t>Ubez.kruszarki</w:t>
      </w:r>
      <w:proofErr w:type="spellEnd"/>
      <w:r>
        <w:t xml:space="preserve">                       -       1 040,00zł.</w:t>
      </w:r>
    </w:p>
    <w:p w:rsidR="00B1145C" w:rsidRDefault="00B1145C" w:rsidP="000B0C12">
      <w:pPr>
        <w:jc w:val="both"/>
      </w:pPr>
      <w:r>
        <w:t>6. Odzież robocza                      -        1 169,76</w:t>
      </w:r>
      <w:r w:rsidR="00B85AC0">
        <w:t>zł</w:t>
      </w:r>
    </w:p>
    <w:p w:rsidR="00B1145C" w:rsidRDefault="00B1145C" w:rsidP="000B0C12">
      <w:pPr>
        <w:jc w:val="both"/>
      </w:pPr>
      <w:r>
        <w:t xml:space="preserve">7. Badania profilaktyczne          -           157,60zł                  </w:t>
      </w:r>
    </w:p>
    <w:p w:rsidR="00B1145C" w:rsidRDefault="00B85AC0" w:rsidP="000B0C12">
      <w:pPr>
        <w:jc w:val="both"/>
      </w:pPr>
      <w:r>
        <w:t xml:space="preserve">8. Amortyzacja-kruszarka         -       14 785,32zł. </w:t>
      </w:r>
    </w:p>
    <w:p w:rsidR="00B85AC0" w:rsidRDefault="00B85AC0" w:rsidP="000B0C12">
      <w:pPr>
        <w:jc w:val="both"/>
      </w:pPr>
      <w:r>
        <w:t>9. Praca sprzętu                                 10 451,52zł.</w:t>
      </w:r>
    </w:p>
    <w:p w:rsidR="00B85AC0" w:rsidRPr="00B85AC0" w:rsidRDefault="00B85AC0" w:rsidP="000B0C12">
      <w:pPr>
        <w:jc w:val="both"/>
        <w:rPr>
          <w:u w:val="single"/>
        </w:rPr>
      </w:pPr>
      <w:r>
        <w:t xml:space="preserve">11. Koszty utylizacji                          </w:t>
      </w:r>
      <w:r w:rsidRPr="00B85AC0">
        <w:rPr>
          <w:u w:val="single"/>
        </w:rPr>
        <w:t xml:space="preserve">24 751,45zł. </w:t>
      </w:r>
    </w:p>
    <w:p w:rsidR="00B85AC0" w:rsidRDefault="00B85AC0" w:rsidP="000B0C12">
      <w:pPr>
        <w:jc w:val="both"/>
      </w:pPr>
      <w:r>
        <w:t xml:space="preserve"> Razem                                             120 356,65zł</w:t>
      </w:r>
    </w:p>
    <w:p w:rsidR="00B85AC0" w:rsidRDefault="00B85AC0" w:rsidP="000B0C12">
      <w:pPr>
        <w:jc w:val="both"/>
      </w:pPr>
      <w:r>
        <w:t>Sprzedaż odpadów  - 15 246,03z</w:t>
      </w:r>
      <w:r w:rsidR="003550B2">
        <w:t>ł.</w:t>
      </w:r>
    </w:p>
    <w:p w:rsidR="00B85AC0" w:rsidRDefault="00B85AC0" w:rsidP="000B0C12">
      <w:pPr>
        <w:jc w:val="both"/>
      </w:pPr>
    </w:p>
    <w:p w:rsidR="000B0C12" w:rsidRDefault="000B0C12" w:rsidP="000B0C12">
      <w:pPr>
        <w:jc w:val="both"/>
      </w:pPr>
      <w:r>
        <w:lastRenderedPageBreak/>
        <w:t>-</w:t>
      </w:r>
      <w:r w:rsidRPr="009A07EB">
        <w:t xml:space="preserve"> </w:t>
      </w:r>
      <w:r>
        <w:t xml:space="preserve">p. K. Chojnacki </w:t>
      </w:r>
      <w:r w:rsidR="003550B2">
        <w:t>–</w:t>
      </w:r>
      <w:r>
        <w:t xml:space="preserve"> </w:t>
      </w:r>
      <w:r w:rsidR="003550B2">
        <w:t xml:space="preserve">wnioskuje o przyznanie nagrody w wysokości 3 000zł dla </w:t>
      </w:r>
      <w:proofErr w:type="spellStart"/>
      <w:r w:rsidR="003550B2">
        <w:t>p.J.Woźniaka</w:t>
      </w:r>
      <w:proofErr w:type="spellEnd"/>
      <w:r w:rsidR="003550B2">
        <w:t xml:space="preserve">  dyrektora </w:t>
      </w:r>
      <w:proofErr w:type="spellStart"/>
      <w:r w:rsidR="003550B2">
        <w:t>ZGKiM</w:t>
      </w:r>
      <w:proofErr w:type="spellEnd"/>
      <w:r w:rsidR="003550B2">
        <w:t>.</w:t>
      </w:r>
    </w:p>
    <w:p w:rsidR="000B0C12" w:rsidRDefault="003550B2" w:rsidP="000B0C12">
      <w:pPr>
        <w:jc w:val="both"/>
      </w:pPr>
      <w:r>
        <w:t>Za- 6, p – 0, w – 0.</w:t>
      </w:r>
    </w:p>
    <w:p w:rsidR="003550B2" w:rsidRDefault="003550B2" w:rsidP="000B0C12">
      <w:pPr>
        <w:jc w:val="both"/>
      </w:pPr>
      <w:r>
        <w:t xml:space="preserve">Komisja jednogłośnie w głosowaniu jawnym przyjęła wniosek. </w:t>
      </w:r>
    </w:p>
    <w:p w:rsidR="003550B2" w:rsidRDefault="003550B2" w:rsidP="000B0C12">
      <w:pPr>
        <w:jc w:val="both"/>
      </w:pPr>
    </w:p>
    <w:p w:rsidR="003550B2" w:rsidRDefault="000B0C12" w:rsidP="000B0C1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</w:t>
      </w:r>
      <w:r w:rsidR="003550B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:rsidR="003550B2" w:rsidRDefault="003550B2" w:rsidP="003550B2">
      <w:pPr>
        <w:autoSpaceDE w:val="0"/>
        <w:autoSpaceDN w:val="0"/>
        <w:adjustRightInd w:val="0"/>
        <w:ind w:right="-782"/>
      </w:pPr>
      <w:r>
        <w:t>Analiza wydatków i wpływów zw</w:t>
      </w:r>
      <w:r>
        <w:t>iązanych  z organizacją Wstępów-</w:t>
      </w:r>
      <w:r>
        <w:t>(w załączeniu do protokołu).</w:t>
      </w:r>
    </w:p>
    <w:p w:rsidR="003550B2" w:rsidRDefault="003550B2" w:rsidP="003550B2">
      <w:r>
        <w:t xml:space="preserve">Ad.6. </w:t>
      </w:r>
      <w:r>
        <w:t>Przygotowanie materiałów na sesję Rady Miejskiej.</w:t>
      </w:r>
    </w:p>
    <w:p w:rsidR="00640FF6" w:rsidRDefault="00640FF6" w:rsidP="00640FF6">
      <w:pPr>
        <w:pStyle w:val="NormalnyWeb"/>
        <w:spacing w:before="0" w:beforeAutospacing="0" w:after="0" w:afterAutospacing="0"/>
        <w:jc w:val="both"/>
      </w:pPr>
      <w:r>
        <w:t xml:space="preserve">1) </w:t>
      </w:r>
      <w:proofErr w:type="spellStart"/>
      <w:r>
        <w:t>p.Skarbnik</w:t>
      </w:r>
      <w:proofErr w:type="spellEnd"/>
      <w:r>
        <w:t xml:space="preserve"> – przedstawiła projekt uchwały w sprawie Wieloletniej Prognozy Finansowej Gminy na lata 2016 – 2024 – udzielając wyjaśnienia.</w:t>
      </w:r>
    </w:p>
    <w:p w:rsidR="00640FF6" w:rsidRDefault="00640FF6" w:rsidP="00640FF6">
      <w:pPr>
        <w:pStyle w:val="NormalnyWeb"/>
        <w:spacing w:before="0" w:beforeAutospacing="0" w:after="0" w:afterAutospacing="0"/>
        <w:jc w:val="both"/>
      </w:pPr>
      <w:r>
        <w:t xml:space="preserve">Za – </w:t>
      </w:r>
      <w:r>
        <w:t>6</w:t>
      </w:r>
      <w:r>
        <w:t xml:space="preserve">, p – 0, w – </w:t>
      </w:r>
      <w:r>
        <w:t>0.</w:t>
      </w:r>
    </w:p>
    <w:p w:rsidR="00640FF6" w:rsidRDefault="00640FF6" w:rsidP="00640FF6">
      <w:pPr>
        <w:pStyle w:val="NormalnyWeb"/>
        <w:spacing w:before="0" w:beforeAutospacing="0" w:after="0" w:afterAutospacing="0"/>
        <w:jc w:val="both"/>
      </w:pPr>
      <w:r>
        <w:t xml:space="preserve">Komisja pozytywnie opiniuje przedstawiony projekt uchwały. Wniosek podjęto </w:t>
      </w:r>
      <w:r w:rsidR="00620258">
        <w:t xml:space="preserve">jednogłośnie </w:t>
      </w:r>
      <w:r>
        <w:t xml:space="preserve"> w głosowaniu jawnym.</w:t>
      </w:r>
    </w:p>
    <w:p w:rsidR="00620258" w:rsidRDefault="00620258" w:rsidP="00620258">
      <w:pPr>
        <w:pStyle w:val="NormalnyWeb"/>
        <w:spacing w:before="0" w:beforeAutospacing="0" w:after="0" w:afterAutospacing="0"/>
        <w:jc w:val="both"/>
      </w:pPr>
      <w:r>
        <w:t xml:space="preserve">2) projekt uchwały w sprawie zmian w budżecie Miasta i Gminy na 2016 rok. Informację przedstawia Pani Skarbnik M. Bienias. </w:t>
      </w:r>
    </w:p>
    <w:p w:rsidR="00620258" w:rsidRDefault="00620258" w:rsidP="00620258">
      <w:pPr>
        <w:pStyle w:val="NormalnyWeb"/>
        <w:spacing w:before="0" w:beforeAutospacing="0" w:after="0" w:afterAutospacing="0"/>
        <w:jc w:val="both"/>
      </w:pPr>
      <w:r>
        <w:t>Komisja pozytywnie opiniuje przedstawiony projekt uchwały. Wniosek podjęto jednogłośnie  w głosowaniu jawnym.</w:t>
      </w:r>
    </w:p>
    <w:p w:rsidR="00620258" w:rsidRDefault="00620258" w:rsidP="00620258">
      <w:pPr>
        <w:pStyle w:val="NormalnyWeb"/>
        <w:spacing w:before="0" w:beforeAutospacing="0" w:after="0" w:afterAutospacing="0"/>
        <w:jc w:val="both"/>
      </w:pPr>
      <w:r>
        <w:t>3)</w:t>
      </w:r>
      <w:r w:rsidRPr="005D57DE">
        <w:t xml:space="preserve"> </w:t>
      </w:r>
      <w:r>
        <w:t xml:space="preserve"> Przewodniczący Komisji przedstawia projekt uchwały w sprawie zmian w Statucie Gminy Skaryszew.</w:t>
      </w:r>
    </w:p>
    <w:p w:rsidR="00620258" w:rsidRDefault="00620258" w:rsidP="00620258">
      <w:pPr>
        <w:pStyle w:val="NormalnyWeb"/>
        <w:spacing w:before="0" w:beforeAutospacing="0" w:after="0" w:afterAutospacing="0"/>
        <w:jc w:val="both"/>
      </w:pPr>
      <w:r>
        <w:t>Poinformował o propozycji w</w:t>
      </w:r>
      <w:r>
        <w:t>ycofanie załącznika nr 2 do Statutu Gminy w sprawie herbu Miasta Skaryszew</w:t>
      </w:r>
      <w:r>
        <w:t xml:space="preserve">, </w:t>
      </w:r>
      <w:r>
        <w:t>herb wymaga akceptacji Komisji heraldycznej</w:t>
      </w:r>
      <w:r>
        <w:t xml:space="preserve">. </w:t>
      </w:r>
    </w:p>
    <w:p w:rsidR="00620258" w:rsidRDefault="00620258" w:rsidP="00620258">
      <w:pPr>
        <w:pStyle w:val="NormalnyWeb"/>
        <w:spacing w:before="0" w:beforeAutospacing="0" w:after="0" w:afterAutospacing="0"/>
        <w:jc w:val="both"/>
      </w:pPr>
      <w:r>
        <w:t>Wniosek komisji:</w:t>
      </w:r>
    </w:p>
    <w:p w:rsidR="00620258" w:rsidRDefault="00620258" w:rsidP="00620258">
      <w:pPr>
        <w:pStyle w:val="NormalnyWeb"/>
        <w:spacing w:before="0" w:beforeAutospacing="0" w:after="0" w:afterAutospacing="0"/>
        <w:jc w:val="both"/>
      </w:pPr>
      <w:r>
        <w:t xml:space="preserve">Wycofać z porządku obrad projekt uchwały w sprawie </w:t>
      </w:r>
      <w:r>
        <w:t>z</w:t>
      </w:r>
      <w:r>
        <w:t xml:space="preserve">mian w Statucie Gminy Skaryszew, wystąpić do Ministerstwa Spraw Wewnętrznych odnośnie ustalenia </w:t>
      </w:r>
      <w:r>
        <w:t>herbu Miasta Skaryszew</w:t>
      </w:r>
      <w:r>
        <w:t>.</w:t>
      </w:r>
    </w:p>
    <w:p w:rsidR="00620258" w:rsidRDefault="00620258" w:rsidP="00620258">
      <w:pPr>
        <w:pStyle w:val="NormalnyWeb"/>
        <w:spacing w:before="0" w:beforeAutospacing="0" w:after="0" w:afterAutospacing="0"/>
        <w:jc w:val="both"/>
      </w:pPr>
      <w:r>
        <w:t>Za – 5, p – 0, w – 1.</w:t>
      </w:r>
    </w:p>
    <w:p w:rsidR="00620258" w:rsidRDefault="00620258" w:rsidP="00620258">
      <w:pPr>
        <w:pStyle w:val="NormalnyWeb"/>
        <w:spacing w:before="0" w:beforeAutospacing="0" w:after="0" w:afterAutospacing="0"/>
        <w:jc w:val="both"/>
      </w:pPr>
      <w:r>
        <w:t xml:space="preserve">Komisja wniosek podjęła większością głosów w głosowaniu jawnym. </w:t>
      </w:r>
    </w:p>
    <w:p w:rsidR="00195D7C" w:rsidRDefault="00195D7C" w:rsidP="00195D7C">
      <w:pPr>
        <w:pStyle w:val="NormalnyWeb"/>
        <w:spacing w:before="0" w:beforeAutospacing="0" w:after="0" w:afterAutospacing="0"/>
        <w:jc w:val="both"/>
      </w:pPr>
      <w:r>
        <w:t>4)  Przewodniczący przedstawił projekt uchwały w sprawie nadania statutu dla Miejsko Gminnej Biblioteki Publicznej w Skaryszewie.</w:t>
      </w:r>
    </w:p>
    <w:p w:rsidR="00195D7C" w:rsidRDefault="00195D7C" w:rsidP="00195D7C">
      <w:pPr>
        <w:pStyle w:val="NormalnyWeb"/>
        <w:spacing w:before="0" w:beforeAutospacing="0" w:after="0" w:afterAutospacing="0"/>
        <w:jc w:val="both"/>
      </w:pPr>
      <w:r>
        <w:t xml:space="preserve">Za – </w:t>
      </w:r>
      <w:r>
        <w:t>2</w:t>
      </w:r>
      <w:r>
        <w:t xml:space="preserve">,  p – 0, w – </w:t>
      </w:r>
      <w:r>
        <w:t>3</w:t>
      </w:r>
      <w:r>
        <w:t>.</w:t>
      </w:r>
    </w:p>
    <w:p w:rsidR="00195D7C" w:rsidRDefault="00195D7C" w:rsidP="00195D7C">
      <w:pPr>
        <w:pStyle w:val="NormalnyWeb"/>
        <w:spacing w:before="0" w:beforeAutospacing="0" w:after="0" w:afterAutospacing="0"/>
        <w:jc w:val="both"/>
      </w:pPr>
      <w:r>
        <w:t xml:space="preserve">Komisja pozytywnie opiniuje przedstawiony projekt uchwały. Wniosek podjęto </w:t>
      </w:r>
      <w:r>
        <w:t>większością głosów</w:t>
      </w:r>
      <w:r>
        <w:t xml:space="preserve"> w głosowaniu jawnym.</w:t>
      </w:r>
    </w:p>
    <w:p w:rsidR="00195D7C" w:rsidRDefault="00195D7C" w:rsidP="00195D7C">
      <w:pPr>
        <w:pStyle w:val="NormalnyWeb"/>
        <w:spacing w:before="0" w:beforeAutospacing="0" w:after="0" w:afterAutospacing="0"/>
        <w:jc w:val="both"/>
      </w:pPr>
      <w:r>
        <w:t>5) Przewodniczący przedstawił projekt uchwały w sprawie nadania Statutu dla Miejsko Gminnego Ośrodka Kultury w Skaryszewie.</w:t>
      </w:r>
      <w:r>
        <w:t xml:space="preserve"> </w:t>
      </w:r>
      <w:r>
        <w:t xml:space="preserve">  </w:t>
      </w:r>
    </w:p>
    <w:p w:rsidR="00195D7C" w:rsidRDefault="00195D7C" w:rsidP="00195D7C">
      <w:pPr>
        <w:pStyle w:val="NormalnyWeb"/>
        <w:spacing w:before="0" w:beforeAutospacing="0" w:after="0" w:afterAutospacing="0"/>
        <w:jc w:val="both"/>
      </w:pPr>
      <w:r>
        <w:t xml:space="preserve">Za – </w:t>
      </w:r>
      <w:r>
        <w:t>3</w:t>
      </w:r>
      <w:r>
        <w:t xml:space="preserve">, p – 0, w - </w:t>
      </w:r>
      <w:r>
        <w:t>2</w:t>
      </w:r>
    </w:p>
    <w:p w:rsidR="00195D7C" w:rsidRDefault="00195D7C" w:rsidP="00195D7C">
      <w:pPr>
        <w:pStyle w:val="NormalnyWeb"/>
        <w:spacing w:before="0" w:beforeAutospacing="0" w:after="0" w:afterAutospacing="0"/>
        <w:jc w:val="both"/>
      </w:pPr>
      <w:r>
        <w:t xml:space="preserve">Komisja pozytywnie opiniuje przedstawiony projekt uchwały. Wniosek podjęto </w:t>
      </w:r>
      <w:r>
        <w:t xml:space="preserve">większością głosów </w:t>
      </w:r>
      <w:r>
        <w:t>w głosowaniu jawnym.</w:t>
      </w:r>
    </w:p>
    <w:p w:rsidR="00195D7C" w:rsidRDefault="00195D7C" w:rsidP="00195D7C">
      <w:pPr>
        <w:pStyle w:val="NormalnyWeb"/>
        <w:spacing w:before="0" w:beforeAutospacing="0" w:after="0" w:afterAutospacing="0"/>
        <w:jc w:val="both"/>
      </w:pPr>
      <w:r>
        <w:t xml:space="preserve">6)  Przewodniczący przedstawił  projekt uchwały w sprawie uchylenia uchwały  Nr V/25/2015 Rady Miejskiej w Skaryszewie z dnia 18 marca 2015 roku w sprawie uchwalenia miejscowego planu zagospodarowania przestrzennego dla terenów o funkcji mieszkaniowej i usługowej w obrębie działek nr 284/11, 284/12 i 284/13 w sołectwie Makowiec. </w:t>
      </w:r>
    </w:p>
    <w:p w:rsidR="00195D7C" w:rsidRDefault="00195D7C" w:rsidP="00195D7C">
      <w:pPr>
        <w:pStyle w:val="NormalnyWeb"/>
        <w:spacing w:before="0" w:beforeAutospacing="0" w:after="0" w:afterAutospacing="0"/>
        <w:jc w:val="both"/>
      </w:pPr>
      <w:r>
        <w:t xml:space="preserve">Za – </w:t>
      </w:r>
      <w:r>
        <w:t>6</w:t>
      </w:r>
      <w:r>
        <w:t>,  p – 0, w – 0.</w:t>
      </w:r>
    </w:p>
    <w:p w:rsidR="00195D7C" w:rsidRDefault="00195D7C" w:rsidP="00195D7C">
      <w:pPr>
        <w:pStyle w:val="NormalnyWeb"/>
        <w:spacing w:before="0" w:beforeAutospacing="0" w:after="0" w:afterAutospacing="0"/>
        <w:jc w:val="both"/>
      </w:pPr>
      <w:r>
        <w:t>Komisja pozytywnie opiniuje przedstawiony projekt uchwały. Wniosek podjęto jednogłośnie w głosowaniu jawnym.</w:t>
      </w:r>
    </w:p>
    <w:p w:rsidR="00195D7C" w:rsidRDefault="00195D7C" w:rsidP="00195D7C">
      <w:pPr>
        <w:pStyle w:val="NormalnyWeb"/>
        <w:spacing w:before="0" w:beforeAutospacing="0" w:after="0" w:afterAutospacing="0"/>
        <w:jc w:val="both"/>
      </w:pPr>
      <w:r>
        <w:t>7)  -</w:t>
      </w:r>
      <w:proofErr w:type="spellStart"/>
      <w:r>
        <w:t>p.B-strz</w:t>
      </w:r>
      <w:proofErr w:type="spellEnd"/>
      <w:r>
        <w:t xml:space="preserve"> – </w:t>
      </w:r>
      <w:proofErr w:type="spellStart"/>
      <w:r>
        <w:t>poinf</w:t>
      </w:r>
      <w:proofErr w:type="spellEnd"/>
      <w:r>
        <w:t xml:space="preserve">. że zostanie zgłoszony wniosek o zdjęcie z porządku obrad sesji pkt 12 w sprawie w sprawie przystąpienia do sporządzenia miejscowego planu zagospodarowania przestrzennego dla terenów o funkcji mieszkaniowej i usługowej w obrębie działek nr 284/11, 284/12 i 284/13 w sołectwie Makowiec. </w:t>
      </w:r>
    </w:p>
    <w:p w:rsidR="00195D7C" w:rsidRDefault="00195D7C" w:rsidP="00195D7C">
      <w:pPr>
        <w:pStyle w:val="NormalnyWeb"/>
        <w:spacing w:before="0" w:beforeAutospacing="0" w:after="0" w:afterAutospacing="0"/>
        <w:jc w:val="both"/>
      </w:pPr>
      <w:r>
        <w:t xml:space="preserve">8) Przewodniczący przedstawił projekt uchwały w sprawie zwolnienia Samorządowego Zakładu Budżetowego w Skaryszewie z obowiązku wpłaty nadwyżki środków obrotowych za rok 2015 do budżetu Gminy Skaryszewie. Nadwyżka wynosi 122 336 zł. Będzie ona przeznaczona na rozbudowę stacji uzdatniania wody. </w:t>
      </w:r>
    </w:p>
    <w:p w:rsidR="00195D7C" w:rsidRDefault="00195D7C" w:rsidP="00195D7C">
      <w:pPr>
        <w:pStyle w:val="NormalnyWeb"/>
        <w:spacing w:before="0" w:beforeAutospacing="0" w:after="0" w:afterAutospacing="0"/>
        <w:jc w:val="both"/>
      </w:pPr>
      <w:r>
        <w:t xml:space="preserve">Za – </w:t>
      </w:r>
      <w:r>
        <w:t>6</w:t>
      </w:r>
      <w:r>
        <w:t>,  p – 0, w – 0.</w:t>
      </w:r>
    </w:p>
    <w:p w:rsidR="00195D7C" w:rsidRDefault="00195D7C" w:rsidP="00195D7C">
      <w:pPr>
        <w:pStyle w:val="NormalnyWeb"/>
        <w:spacing w:before="0" w:beforeAutospacing="0" w:after="0" w:afterAutospacing="0"/>
        <w:jc w:val="both"/>
      </w:pPr>
      <w:r>
        <w:lastRenderedPageBreak/>
        <w:t>Komisja pozytywnie opiniuje przedstawiony projekt uchwały. Wniosek podjęto jednogłośnie w głosowaniu jawnym.</w:t>
      </w:r>
    </w:p>
    <w:p w:rsidR="00195D7C" w:rsidRDefault="00195D7C" w:rsidP="00195D7C">
      <w:pPr>
        <w:pStyle w:val="NormalnyWeb"/>
        <w:spacing w:before="0" w:beforeAutospacing="0" w:after="0" w:afterAutospacing="0"/>
        <w:jc w:val="both"/>
      </w:pPr>
      <w:r>
        <w:t xml:space="preserve">9) </w:t>
      </w:r>
      <w:proofErr w:type="spellStart"/>
      <w:r>
        <w:t>p.B-strz</w:t>
      </w:r>
      <w:proofErr w:type="spellEnd"/>
      <w:r>
        <w:t xml:space="preserve"> – </w:t>
      </w:r>
      <w:proofErr w:type="spellStart"/>
      <w:r>
        <w:t>poinf</w:t>
      </w:r>
      <w:proofErr w:type="spellEnd"/>
      <w:r>
        <w:t xml:space="preserve">. że zostanie złożony wniosek na sesji Rady w sprawie wprowadzenia projektu uchwały w sprawie wyrażenia zgody na wydzierżawienie na okres 10 lat w trybie bezprzetargowym nieruchomości stanowiącej własność Gminy Skaryszew. </w:t>
      </w:r>
    </w:p>
    <w:p w:rsidR="00195D7C" w:rsidRDefault="00195D7C" w:rsidP="00195D7C">
      <w:pPr>
        <w:pStyle w:val="NormalnyWeb"/>
        <w:spacing w:before="0" w:beforeAutospacing="0" w:after="0" w:afterAutospacing="0"/>
        <w:jc w:val="both"/>
      </w:pPr>
      <w:r>
        <w:t>Za – 6,  p – 0, w – 0.</w:t>
      </w:r>
    </w:p>
    <w:p w:rsidR="00195D7C" w:rsidRDefault="00195D7C" w:rsidP="00195D7C">
      <w:pPr>
        <w:pStyle w:val="NormalnyWeb"/>
        <w:spacing w:before="0" w:beforeAutospacing="0" w:after="0" w:afterAutospacing="0"/>
        <w:jc w:val="both"/>
      </w:pPr>
      <w:r>
        <w:t xml:space="preserve">10) </w:t>
      </w:r>
      <w:proofErr w:type="spellStart"/>
      <w:r>
        <w:t>p.B-strz</w:t>
      </w:r>
      <w:proofErr w:type="spellEnd"/>
      <w:r>
        <w:t xml:space="preserve"> – </w:t>
      </w:r>
      <w:proofErr w:type="spellStart"/>
      <w:r>
        <w:t>poinf</w:t>
      </w:r>
      <w:proofErr w:type="spellEnd"/>
      <w:r>
        <w:t xml:space="preserve">. że zostanie złożony wniosek na sesji Rady w sprawie wprowadzenia projekt uchwały w sprawie wyznaczenia jednostki organizacyjnej do realizacji zadań z zakresu świadczenia wychowawczego. </w:t>
      </w:r>
    </w:p>
    <w:p w:rsidR="00195D7C" w:rsidRDefault="00195D7C" w:rsidP="00195D7C">
      <w:pPr>
        <w:pStyle w:val="NormalnyWeb"/>
        <w:spacing w:before="0" w:beforeAutospacing="0" w:after="0" w:afterAutospacing="0"/>
        <w:jc w:val="both"/>
      </w:pPr>
      <w:r>
        <w:t>Za – 6,  p – 0, w – 0.</w:t>
      </w:r>
    </w:p>
    <w:p w:rsidR="003550B2" w:rsidRDefault="003550B2" w:rsidP="000B0C12">
      <w:pPr>
        <w:pStyle w:val="Bezodstpw"/>
        <w:rPr>
          <w:rFonts w:ascii="Times New Roman" w:hAnsi="Times New Roman"/>
          <w:sz w:val="24"/>
          <w:szCs w:val="24"/>
        </w:rPr>
      </w:pPr>
    </w:p>
    <w:p w:rsidR="000B0C12" w:rsidRDefault="003550B2" w:rsidP="000B0C12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Ad.7.</w:t>
      </w:r>
      <w:r w:rsidR="000B0C12">
        <w:rPr>
          <w:rFonts w:ascii="Times New Roman" w:hAnsi="Times New Roman"/>
          <w:sz w:val="24"/>
          <w:szCs w:val="24"/>
        </w:rPr>
        <w:t xml:space="preserve"> Sprawy różne</w:t>
      </w:r>
      <w:r w:rsidR="000B0C12">
        <w:rPr>
          <w:rFonts w:ascii="Times New Roman" w:hAnsi="Times New Roman"/>
        </w:rPr>
        <w:t>.</w:t>
      </w:r>
    </w:p>
    <w:p w:rsidR="00195D7C" w:rsidRDefault="00195D7C" w:rsidP="00195D7C">
      <w:pPr>
        <w:autoSpaceDE w:val="0"/>
        <w:autoSpaceDN w:val="0"/>
        <w:adjustRightInd w:val="0"/>
      </w:pPr>
      <w:r>
        <w:t xml:space="preserve">Na tym zakończono </w:t>
      </w:r>
      <w:r>
        <w:t>14</w:t>
      </w:r>
      <w:r>
        <w:t xml:space="preserve"> posiedzenie Komisji Zdrowia Spraw Socjalnych i Ochrony Środowiska.</w:t>
      </w:r>
    </w:p>
    <w:p w:rsidR="00195D7C" w:rsidRDefault="00195D7C" w:rsidP="00195D7C">
      <w:pPr>
        <w:autoSpaceDE w:val="0"/>
        <w:autoSpaceDN w:val="0"/>
        <w:adjustRightInd w:val="0"/>
      </w:pPr>
    </w:p>
    <w:p w:rsidR="00195D7C" w:rsidRDefault="00195D7C" w:rsidP="00195D7C"/>
    <w:p w:rsidR="00195D7C" w:rsidRDefault="00195D7C" w:rsidP="00195D7C">
      <w:r>
        <w:t>Protokołowała:                                                                Przewodniczący Komisji:</w:t>
      </w:r>
    </w:p>
    <w:p w:rsidR="00195D7C" w:rsidRDefault="00195D7C" w:rsidP="00195D7C"/>
    <w:p w:rsidR="00195D7C" w:rsidRDefault="00195D7C" w:rsidP="00195D7C">
      <w:r>
        <w:t xml:space="preserve">Barbara </w:t>
      </w:r>
      <w:proofErr w:type="spellStart"/>
      <w:r>
        <w:t>Malmon</w:t>
      </w:r>
      <w:proofErr w:type="spellEnd"/>
      <w:r>
        <w:t xml:space="preserve">                                                                   Krzysztof Chojnacki</w:t>
      </w:r>
    </w:p>
    <w:p w:rsidR="00195D7C" w:rsidRDefault="00195D7C" w:rsidP="00195D7C"/>
    <w:p w:rsidR="000B0C12" w:rsidRDefault="000B0C12" w:rsidP="000B0C12">
      <w:pPr>
        <w:autoSpaceDE w:val="0"/>
        <w:autoSpaceDN w:val="0"/>
        <w:adjustRightInd w:val="0"/>
        <w:ind w:right="-782"/>
      </w:pPr>
    </w:p>
    <w:p w:rsidR="000B0C12" w:rsidRDefault="000B0C12" w:rsidP="000B0C12">
      <w:pPr>
        <w:ind w:left="-57"/>
      </w:pPr>
    </w:p>
    <w:sectPr w:rsidR="000B0C12" w:rsidSect="00B85AC0">
      <w:head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0DF" w:rsidRDefault="004140DF" w:rsidP="00DD067A">
      <w:r>
        <w:separator/>
      </w:r>
    </w:p>
  </w:endnote>
  <w:endnote w:type="continuationSeparator" w:id="0">
    <w:p w:rsidR="004140DF" w:rsidRDefault="004140DF" w:rsidP="00DD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0DF" w:rsidRDefault="004140DF" w:rsidP="00DD067A">
      <w:r>
        <w:separator/>
      </w:r>
    </w:p>
  </w:footnote>
  <w:footnote w:type="continuationSeparator" w:id="0">
    <w:p w:rsidR="004140DF" w:rsidRDefault="004140DF" w:rsidP="00DD0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9906641"/>
      <w:docPartObj>
        <w:docPartGallery w:val="Page Numbers (Top of Page)"/>
        <w:docPartUnique/>
      </w:docPartObj>
    </w:sdtPr>
    <w:sdtContent>
      <w:p w:rsidR="00DD067A" w:rsidRDefault="00DD067A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D7C">
          <w:rPr>
            <w:noProof/>
          </w:rPr>
          <w:t>1</w:t>
        </w:r>
        <w:r>
          <w:fldChar w:fldCharType="end"/>
        </w:r>
      </w:p>
    </w:sdtContent>
  </w:sdt>
  <w:p w:rsidR="00DD067A" w:rsidRDefault="00DD06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6AD9"/>
    <w:multiLevelType w:val="hybridMultilevel"/>
    <w:tmpl w:val="029A34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70602AA"/>
    <w:multiLevelType w:val="hybridMultilevel"/>
    <w:tmpl w:val="BD34E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703F3"/>
    <w:multiLevelType w:val="hybridMultilevel"/>
    <w:tmpl w:val="2700B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3C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0C12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D7C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0B2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0DF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258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0FF6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45C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5AC0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73C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067A"/>
    <w:rsid w:val="00DD22C9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D067A"/>
  </w:style>
  <w:style w:type="character" w:customStyle="1" w:styleId="TekstpodstawowyZnak">
    <w:name w:val="Tekst podstawowy Znak"/>
    <w:basedOn w:val="Domylnaczcionkaakapitu"/>
    <w:link w:val="Tekstpodstawowy"/>
    <w:semiHidden/>
    <w:rsid w:val="00DD06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0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0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06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0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06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B0C12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40FF6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5D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D7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D067A"/>
  </w:style>
  <w:style w:type="character" w:customStyle="1" w:styleId="TekstpodstawowyZnak">
    <w:name w:val="Tekst podstawowy Znak"/>
    <w:basedOn w:val="Domylnaczcionkaakapitu"/>
    <w:link w:val="Tekstpodstawowy"/>
    <w:semiHidden/>
    <w:rsid w:val="00DD06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0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0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06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0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06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B0C12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40FF6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5D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D7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881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3</cp:revision>
  <cp:lastPrinted>2016-04-13T12:08:00Z</cp:lastPrinted>
  <dcterms:created xsi:type="dcterms:W3CDTF">2016-04-13T10:32:00Z</dcterms:created>
  <dcterms:modified xsi:type="dcterms:W3CDTF">2016-04-13T12:09:00Z</dcterms:modified>
</cp:coreProperties>
</file>