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7E4" w:rsidRDefault="009677E4" w:rsidP="009677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Nr 27/2016</w:t>
      </w:r>
    </w:p>
    <w:p w:rsidR="009677E4" w:rsidRDefault="009677E4" w:rsidP="009677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posiedzenia Komisji Rozwoju Gospodarczego i Finansów – odbytej w dniu 14 października 2016 roku. </w:t>
      </w:r>
    </w:p>
    <w:p w:rsidR="009677E4" w:rsidRDefault="009677E4" w:rsidP="009677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Obecni na posiedzeniu członkowie komisji oraz goście zaproszeni wg załączonej listy obecności.</w:t>
      </w:r>
    </w:p>
    <w:p w:rsidR="009677E4" w:rsidRDefault="009677E4" w:rsidP="009677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Posiedzeniu przewodniczył Pan Waldemar Łukasiewicz – Przewodniczący Komisji.</w:t>
      </w:r>
    </w:p>
    <w:p w:rsidR="009677E4" w:rsidRDefault="009677E4" w:rsidP="009677E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Porządek obrad:</w:t>
      </w:r>
    </w:p>
    <w:p w:rsidR="009677E4" w:rsidRDefault="009677E4" w:rsidP="009677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Otwarcie posiedzenia Komisji.</w:t>
      </w:r>
    </w:p>
    <w:p w:rsidR="009677E4" w:rsidRDefault="009677E4" w:rsidP="009677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Przyjęcie porządku obrad. </w:t>
      </w:r>
    </w:p>
    <w:p w:rsidR="009677E4" w:rsidRDefault="009677E4" w:rsidP="009677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Przyjęcie protokołu z poprzedniego posiedzenia komisji. </w:t>
      </w:r>
    </w:p>
    <w:p w:rsidR="009677E4" w:rsidRDefault="009677E4" w:rsidP="009677E4">
      <w:pPr>
        <w:pStyle w:val="NormalnyWeb"/>
        <w:spacing w:before="0" w:beforeAutospacing="0" w:after="0" w:afterAutospacing="0" w:line="276" w:lineRule="auto"/>
        <w:jc w:val="both"/>
      </w:pPr>
      <w:r>
        <w:t xml:space="preserve">4. Rozliczenie wydatków poniesionych w dziale OSP w 2016r.(wydatki inwestycyjne i inne) </w:t>
      </w:r>
    </w:p>
    <w:p w:rsidR="009677E4" w:rsidRDefault="009677E4" w:rsidP="009677E4">
      <w:pPr>
        <w:pStyle w:val="NormalnyWeb"/>
        <w:spacing w:before="0" w:beforeAutospacing="0" w:after="0" w:afterAutospacing="0" w:line="276" w:lineRule="auto"/>
        <w:jc w:val="both"/>
      </w:pPr>
      <w:r>
        <w:t xml:space="preserve">5. Wyjazd komisji – celem dokonania sprawdzenia stanu zaawansowania i realizacji zadań    </w:t>
      </w:r>
    </w:p>
    <w:p w:rsidR="009677E4" w:rsidRDefault="009677E4" w:rsidP="009677E4">
      <w:pPr>
        <w:pStyle w:val="NormalnyWeb"/>
        <w:spacing w:before="0" w:beforeAutospacing="0" w:after="0" w:afterAutospacing="0" w:line="276" w:lineRule="auto"/>
        <w:jc w:val="both"/>
      </w:pPr>
      <w:r>
        <w:t xml:space="preserve">    ujętych w budżecie na 2016r. </w:t>
      </w:r>
    </w:p>
    <w:p w:rsidR="009677E4" w:rsidRDefault="009677E4" w:rsidP="009677E4">
      <w:pPr>
        <w:pStyle w:val="NormalnyWeb"/>
        <w:spacing w:before="0" w:beforeAutospacing="0" w:after="0" w:afterAutospacing="0" w:line="276" w:lineRule="auto"/>
        <w:jc w:val="both"/>
      </w:pPr>
      <w:r>
        <w:t xml:space="preserve">6. Sprawozdanie Burmistrza z analizy złożonych deklaracji podatkowych w zakresie </w:t>
      </w:r>
    </w:p>
    <w:p w:rsidR="009677E4" w:rsidRDefault="009677E4" w:rsidP="009677E4">
      <w:pPr>
        <w:pStyle w:val="NormalnyWeb"/>
        <w:spacing w:before="0" w:beforeAutospacing="0" w:after="0" w:afterAutospacing="0" w:line="276" w:lineRule="auto"/>
        <w:jc w:val="both"/>
      </w:pPr>
      <w:r>
        <w:t xml:space="preserve">    nieruchomości w działalności gospodarczej. </w:t>
      </w:r>
    </w:p>
    <w:p w:rsidR="009677E4" w:rsidRDefault="009677E4" w:rsidP="009677E4">
      <w:pPr>
        <w:pStyle w:val="NormalnyWeb"/>
        <w:spacing w:before="0" w:beforeAutospacing="0" w:after="0" w:afterAutospacing="0" w:line="276" w:lineRule="auto"/>
        <w:jc w:val="both"/>
      </w:pPr>
      <w:r>
        <w:t xml:space="preserve">7. Sprawy bieżące Rady i Komisji. </w:t>
      </w:r>
    </w:p>
    <w:p w:rsidR="009677E4" w:rsidRDefault="009677E4" w:rsidP="009677E4">
      <w:pPr>
        <w:pStyle w:val="NormalnyWeb"/>
        <w:spacing w:before="0" w:beforeAutospacing="0" w:after="0" w:afterAutospacing="0" w:line="276" w:lineRule="auto"/>
        <w:jc w:val="both"/>
      </w:pPr>
      <w:r>
        <w:t xml:space="preserve">8. Sprawy różne. </w:t>
      </w:r>
    </w:p>
    <w:p w:rsidR="009677E4" w:rsidRDefault="009677E4" w:rsidP="009677E4">
      <w:pPr>
        <w:pStyle w:val="NormalnyWeb"/>
        <w:spacing w:before="0" w:beforeAutospacing="0" w:after="0" w:afterAutospacing="0" w:line="276" w:lineRule="auto"/>
        <w:jc w:val="both"/>
      </w:pPr>
      <w:r>
        <w:t xml:space="preserve">9. Zakończenie posiedzenia. </w:t>
      </w:r>
    </w:p>
    <w:p w:rsidR="009677E4" w:rsidRDefault="009677E4" w:rsidP="009677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77E4" w:rsidRDefault="009677E4" w:rsidP="009677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Ad.1. </w:t>
      </w:r>
    </w:p>
    <w:p w:rsidR="009677E4" w:rsidRDefault="009677E4" w:rsidP="009677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W. Łukasiewicz – Przewodniczący Komisji – dokonał otwarcia 27 posiedzenia Komisji, stwierdzając quorum, przy którym Komisja może obradować i podejmować uchwały. </w:t>
      </w:r>
    </w:p>
    <w:p w:rsidR="009677E4" w:rsidRDefault="009677E4" w:rsidP="009677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STRESZCZENIE OBRAD:</w:t>
      </w:r>
    </w:p>
    <w:p w:rsidR="009677E4" w:rsidRDefault="009677E4" w:rsidP="009677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Ad.2. </w:t>
      </w:r>
    </w:p>
    <w:p w:rsidR="009677E4" w:rsidRDefault="009677E4" w:rsidP="009677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Przew. Komisji 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przedstawił porządek obrad posiedzenia Komisji. </w:t>
      </w:r>
      <w:r>
        <w:rPr>
          <w:rFonts w:ascii="Times New Roman" w:hAnsi="Times New Roman" w:cs="Times New Roman"/>
          <w:sz w:val="24"/>
          <w:szCs w:val="24"/>
        </w:rPr>
        <w:t>Zapytuje, czy są uwagi do porządku obrad. Poddaje pod głosowanie porządek obrad:</w:t>
      </w:r>
    </w:p>
    <w:p w:rsidR="009677E4" w:rsidRDefault="009677E4" w:rsidP="009677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- 3, p – 0, w – 0      (dwie osoby przybyły spóźnione na posiedzenie)</w:t>
      </w:r>
    </w:p>
    <w:p w:rsidR="009677E4" w:rsidRDefault="009677E4" w:rsidP="009677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przyjęła porządek obrad jednogłośnie w głosowaniu jawnym.</w:t>
      </w:r>
    </w:p>
    <w:p w:rsidR="009677E4" w:rsidRDefault="009677E4" w:rsidP="009677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77E4" w:rsidRDefault="009677E4" w:rsidP="009677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Ad.4. </w:t>
      </w:r>
    </w:p>
    <w:p w:rsidR="009677E4" w:rsidRDefault="009677E4" w:rsidP="009677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Przew. Komisji – przedstawił wydatki w dziale OSP (materiały w załączeniu do protokołu).</w:t>
      </w:r>
    </w:p>
    <w:p w:rsidR="009677E4" w:rsidRDefault="009677E4" w:rsidP="009677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Skarbnik – udzieliła wyjaśnień. Poinformowała, że wydatki inwestycyjne były tylko przy OSP Kobylany. </w:t>
      </w:r>
    </w:p>
    <w:p w:rsidR="009677E4" w:rsidRDefault="009677E4" w:rsidP="009677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7E4" w:rsidRDefault="009677E4" w:rsidP="009677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Ad.5. </w:t>
      </w:r>
    </w:p>
    <w:p w:rsidR="009677E4" w:rsidRDefault="009677E4" w:rsidP="009677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dokonała wyjazdu i sprawdziła w terenie stan zaawansowania i realizację niektórych zadań ujętych w budżecie na 2016r. </w:t>
      </w:r>
    </w:p>
    <w:p w:rsidR="00082326" w:rsidRDefault="00082326" w:rsidP="000823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 zapoznaniu się ze stanem realizacji inwestycji podczas części wyjazdowej w teren wysuwa następujące uwagi i wnioski: </w:t>
      </w:r>
    </w:p>
    <w:p w:rsidR="00082326" w:rsidRDefault="00082326" w:rsidP="000823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remontu i modernizacji PSP w Modrzejowicach Komisja ma poważne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wątpliwości czy system grzewczy oparty na paliwie stałym tj. </w:t>
      </w:r>
      <w:proofErr w:type="spellStart"/>
      <w:r>
        <w:rPr>
          <w:rFonts w:ascii="Times New Roman" w:hAnsi="Times New Roman" w:cs="Times New Roman"/>
          <w:sz w:val="24"/>
          <w:szCs w:val="24"/>
        </w:rPr>
        <w:t>pelety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lub </w:t>
      </w:r>
      <w:proofErr w:type="spellStart"/>
      <w:r>
        <w:rPr>
          <w:rFonts w:ascii="Times New Roman" w:hAnsi="Times New Roman" w:cs="Times New Roman"/>
          <w:sz w:val="24"/>
          <w:szCs w:val="24"/>
        </w:rPr>
        <w:t>ekogroszek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jest technologią najbardziej zasadną w tym przypadku. Ponadto podczas wnikliwej oceny efektów finalnych remontu Komisja zauważyła drobne uchybienia w postaci starych niebezpiecznych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elementów elektrycznych w łazienkach, dziwnych niczym niewytłumaczalnych dziur w płytkach. Komisja ponadto wyraża zdziwienie dlaczego w tak w sumie ładnie odnowionym obiekcie pozostawiono stare łazienki wraz ze starymi niesprawnymi urządzeniami. Uwagę Komisji przykuły także dziwne rozwiązania polegające na zakryciu części okien elewacją. </w:t>
      </w:r>
    </w:p>
    <w:p w:rsidR="00082326" w:rsidRDefault="00082326" w:rsidP="000823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4, p – 0, w – 0</w:t>
      </w:r>
    </w:p>
    <w:p w:rsidR="00082326" w:rsidRDefault="00082326" w:rsidP="000823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podjęła powyższy wniosek jednogłośnie w głosowaniu jawnym. </w:t>
      </w:r>
    </w:p>
    <w:p w:rsidR="00082326" w:rsidRDefault="00082326" w:rsidP="000823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skierowane do p. D. </w:t>
      </w:r>
      <w:proofErr w:type="spellStart"/>
      <w:r>
        <w:rPr>
          <w:rFonts w:ascii="Times New Roman" w:hAnsi="Times New Roman" w:cs="Times New Roman"/>
          <w:sz w:val="24"/>
          <w:szCs w:val="24"/>
        </w:rPr>
        <w:t>Albiniak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Kierownik Referatu – zapytania dotyczące uwag związanych z wyjazdem w teren celem oceny realizacji inwestycji rocznych Komisja otrzymała wyjaśnienia i informacje uzupełniające dotyczące wątpliwości przedstawianych przez Komisję. W przypadku wodociągów wybudowanych w miejscowości Sołtyków uzyskaliśmy informację potwierdzającą wykonanie celu inwestycyjnego w tym roku na ul. Piaskowej, a w przypadku niejasności dotyczących ul. Słonecznej Komisja uzyskała informację, że inwestycja wodociągowa została wykonana w całości przez prywatnego inwestora. W przypadku odwodnienia na ul. Armii Krajowej w Makowcu Komisja otrzymała zapewnienie, iż chwilowy brak realizacji tego celu wynika z braku zgody i zmiany stanowiska w tej kwestii właściciela gruntów, na których cel będzie realizowany, ale p. Kierownik podjęła zobowiązanie do skutecznego zrealizowania tego celu wszelkimi dostępnymi prawnie środkami w najbliższym możliwie terminie. W przypadku ul. Granicznej w Makowie Komisja otrzymała zapewnienie, że zostanie wykonana zgodnie z terminem. </w:t>
      </w:r>
    </w:p>
    <w:p w:rsidR="00082326" w:rsidRDefault="00082326" w:rsidP="000823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D. Rogala – zapytuje czy Gmina wykonała wodociągi do niezabudowanych działek w Sołtykowie. </w:t>
      </w:r>
    </w:p>
    <w:p w:rsidR="009677E4" w:rsidRDefault="00082326" w:rsidP="000823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D. </w:t>
      </w:r>
      <w:proofErr w:type="spellStart"/>
      <w:r>
        <w:rPr>
          <w:rFonts w:ascii="Times New Roman" w:hAnsi="Times New Roman" w:cs="Times New Roman"/>
          <w:sz w:val="24"/>
          <w:szCs w:val="24"/>
        </w:rPr>
        <w:t>Albiniak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Kierownik Referatu – odpowiada: na terenie Sołtykowa dokonywano inwestycji wodociągowych zarówno do działek zabudowanych, jak i niezabudowanych w obszarach, w których właściciele działek finansowali dokumentację projektową. </w:t>
      </w:r>
    </w:p>
    <w:p w:rsidR="009677E4" w:rsidRDefault="009677E4" w:rsidP="009677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Ad.6. </w:t>
      </w:r>
    </w:p>
    <w:p w:rsidR="009677E4" w:rsidRDefault="009677E4" w:rsidP="009677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zapoznała się z wykazem deklaracji podatkowych złożonych w 2016r. przez osoby prawne (materiały w załączeniu do protokołu).</w:t>
      </w:r>
    </w:p>
    <w:p w:rsidR="009677E4" w:rsidRDefault="009677E4" w:rsidP="009677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7E4" w:rsidRDefault="009677E4" w:rsidP="009677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wnioskuje o przygotowanie oceny prawnej możliwości kontroli i weryfikacji przez pracowników referatu podatkowego deklaracji podatku od nieruchomości w firmach, w których działalność jest prowadzona w budynkach mieszkalnych.</w:t>
      </w:r>
    </w:p>
    <w:p w:rsidR="009677E4" w:rsidRDefault="009677E4" w:rsidP="009677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5, p – 0, w – 0</w:t>
      </w:r>
    </w:p>
    <w:p w:rsidR="009677E4" w:rsidRDefault="009677E4" w:rsidP="009677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podjęła powyższy wniosek jednogłośnie w głosowaniu jawnym. </w:t>
      </w:r>
    </w:p>
    <w:p w:rsidR="009677E4" w:rsidRDefault="009677E4" w:rsidP="009677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77E4" w:rsidRDefault="009677E4" w:rsidP="009677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Ad.8. </w:t>
      </w:r>
    </w:p>
    <w:p w:rsidR="009677E4" w:rsidRDefault="009677E4" w:rsidP="009677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D. Rogala – wnioskuje do p. Burmistrza o udzielenie informacji:</w:t>
      </w:r>
    </w:p>
    <w:p w:rsidR="009677E4" w:rsidRDefault="009677E4" w:rsidP="009677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na podstawie jakiego porozumienia, umowy, zarządzenia została zorganizowana dwudniowa wystawa psów rasowych w 2016 roku,   </w:t>
      </w:r>
    </w:p>
    <w:p w:rsidR="009677E4" w:rsidRDefault="009677E4" w:rsidP="009677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na jakiej podstawie organizator pobierał opłaty za wjazd pojazdów na teren stadionu, na dolna murawę,</w:t>
      </w:r>
    </w:p>
    <w:p w:rsidR="009677E4" w:rsidRDefault="009677E4" w:rsidP="009677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w związku z informacją p. Burmistrza, że wystawa psów odbędzie się bez udziału pracowników Urzędu i Zakładu Gospodarki Komunalnej i Mieszkaniowej w Skaryszewie, prosi o wyjaśnienie obecności i aktywnego uczestnictwa pracowników w trakcie wystawy,</w:t>
      </w:r>
    </w:p>
    <w:p w:rsidR="009677E4" w:rsidRDefault="009677E4" w:rsidP="009677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4) z jakiego powodu został przedłużony do 25 listopada 2016r. termin wykonania dokumentacji projektowej zjazdu przy ul. Mickiewicza w Skaryszewie. </w:t>
      </w:r>
    </w:p>
    <w:p w:rsidR="009677E4" w:rsidRDefault="009677E4" w:rsidP="009677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7E4" w:rsidRDefault="009677E4" w:rsidP="009677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Ad.9. </w:t>
      </w:r>
    </w:p>
    <w:p w:rsidR="009677E4" w:rsidRPr="00A021FB" w:rsidRDefault="009677E4" w:rsidP="009677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zakończono 27</w:t>
      </w:r>
      <w:r w:rsidRPr="00A021FB">
        <w:rPr>
          <w:rFonts w:ascii="Times New Roman" w:hAnsi="Times New Roman" w:cs="Times New Roman"/>
          <w:sz w:val="24"/>
          <w:szCs w:val="24"/>
        </w:rPr>
        <w:t xml:space="preserve"> posiedzenie Komisji Rozwoju Gospodarczego i Finansów.</w:t>
      </w:r>
    </w:p>
    <w:p w:rsidR="009677E4" w:rsidRPr="00A021FB" w:rsidRDefault="009677E4" w:rsidP="009677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77E4" w:rsidRPr="00A021FB" w:rsidRDefault="009677E4" w:rsidP="009677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1FB">
        <w:rPr>
          <w:rFonts w:ascii="Times New Roman" w:hAnsi="Times New Roman" w:cs="Times New Roman"/>
          <w:sz w:val="24"/>
          <w:szCs w:val="24"/>
        </w:rPr>
        <w:t>Protokołowała:                                                                Przewodniczący Komisji:</w:t>
      </w:r>
    </w:p>
    <w:p w:rsidR="009677E4" w:rsidRPr="00A021FB" w:rsidRDefault="009677E4" w:rsidP="009677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77E4" w:rsidRPr="00A021FB" w:rsidRDefault="009677E4" w:rsidP="009677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1FB">
        <w:rPr>
          <w:rFonts w:ascii="Times New Roman" w:hAnsi="Times New Roman" w:cs="Times New Roman"/>
          <w:sz w:val="24"/>
          <w:szCs w:val="24"/>
        </w:rPr>
        <w:t>Wioleta Mazur                                                                   Waldemar Łukasiewicz</w:t>
      </w:r>
    </w:p>
    <w:p w:rsidR="009677E4" w:rsidRPr="00A021FB" w:rsidRDefault="009677E4" w:rsidP="009677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358E" w:rsidRDefault="00B6358E"/>
    <w:sectPr w:rsidR="00B6358E" w:rsidSect="00082326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2F4" w:rsidRDefault="001872F4" w:rsidP="00082326">
      <w:pPr>
        <w:spacing w:after="0" w:line="240" w:lineRule="auto"/>
      </w:pPr>
      <w:r>
        <w:separator/>
      </w:r>
    </w:p>
  </w:endnote>
  <w:endnote w:type="continuationSeparator" w:id="0">
    <w:p w:rsidR="001872F4" w:rsidRDefault="001872F4" w:rsidP="00082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2F4" w:rsidRDefault="001872F4" w:rsidP="00082326">
      <w:pPr>
        <w:spacing w:after="0" w:line="240" w:lineRule="auto"/>
      </w:pPr>
      <w:r>
        <w:separator/>
      </w:r>
    </w:p>
  </w:footnote>
  <w:footnote w:type="continuationSeparator" w:id="0">
    <w:p w:rsidR="001872F4" w:rsidRDefault="001872F4" w:rsidP="00082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7562383"/>
      <w:docPartObj>
        <w:docPartGallery w:val="Page Numbers (Top of Page)"/>
        <w:docPartUnique/>
      </w:docPartObj>
    </w:sdtPr>
    <w:sdtContent>
      <w:p w:rsidR="00082326" w:rsidRDefault="00082326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82326" w:rsidRDefault="000823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E57"/>
    <w:rsid w:val="00001D35"/>
    <w:rsid w:val="0000269C"/>
    <w:rsid w:val="00002FE9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51C3"/>
    <w:rsid w:val="00077159"/>
    <w:rsid w:val="00080D0A"/>
    <w:rsid w:val="00081934"/>
    <w:rsid w:val="00081F5F"/>
    <w:rsid w:val="00081FF8"/>
    <w:rsid w:val="00082135"/>
    <w:rsid w:val="00082326"/>
    <w:rsid w:val="000833CD"/>
    <w:rsid w:val="0008386D"/>
    <w:rsid w:val="000843C4"/>
    <w:rsid w:val="00084F3F"/>
    <w:rsid w:val="00085D45"/>
    <w:rsid w:val="00085F40"/>
    <w:rsid w:val="000866CD"/>
    <w:rsid w:val="00087172"/>
    <w:rsid w:val="000938FE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DE7"/>
    <w:rsid w:val="000B4E7C"/>
    <w:rsid w:val="000B56F3"/>
    <w:rsid w:val="000B57D9"/>
    <w:rsid w:val="000B6A93"/>
    <w:rsid w:val="000B75C8"/>
    <w:rsid w:val="000B77CA"/>
    <w:rsid w:val="000C04B1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2D43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2988"/>
    <w:rsid w:val="0016535E"/>
    <w:rsid w:val="0017182A"/>
    <w:rsid w:val="001827FA"/>
    <w:rsid w:val="00182981"/>
    <w:rsid w:val="001854B2"/>
    <w:rsid w:val="00185689"/>
    <w:rsid w:val="00185C10"/>
    <w:rsid w:val="00186DF2"/>
    <w:rsid w:val="001872F4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7EEC"/>
    <w:rsid w:val="00240E77"/>
    <w:rsid w:val="002437BE"/>
    <w:rsid w:val="00243F1B"/>
    <w:rsid w:val="002477FF"/>
    <w:rsid w:val="002500ED"/>
    <w:rsid w:val="00251F0E"/>
    <w:rsid w:val="00254B4D"/>
    <w:rsid w:val="002562B3"/>
    <w:rsid w:val="00256311"/>
    <w:rsid w:val="0025785A"/>
    <w:rsid w:val="00262544"/>
    <w:rsid w:val="00262D96"/>
    <w:rsid w:val="00263159"/>
    <w:rsid w:val="00264608"/>
    <w:rsid w:val="002667DD"/>
    <w:rsid w:val="00267559"/>
    <w:rsid w:val="00270814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4426"/>
    <w:rsid w:val="002852DC"/>
    <w:rsid w:val="0028541F"/>
    <w:rsid w:val="002857C3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9BD"/>
    <w:rsid w:val="00310DD1"/>
    <w:rsid w:val="003121AF"/>
    <w:rsid w:val="00314BBE"/>
    <w:rsid w:val="00314EA1"/>
    <w:rsid w:val="003160C4"/>
    <w:rsid w:val="00316906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43E5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40892"/>
    <w:rsid w:val="00543247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55B1"/>
    <w:rsid w:val="00586020"/>
    <w:rsid w:val="00586CFD"/>
    <w:rsid w:val="00587FBB"/>
    <w:rsid w:val="0059174F"/>
    <w:rsid w:val="005919BA"/>
    <w:rsid w:val="00592525"/>
    <w:rsid w:val="0059329B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4381"/>
    <w:rsid w:val="005C664A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5B70"/>
    <w:rsid w:val="0063626C"/>
    <w:rsid w:val="00636E6E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6A62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CCD"/>
    <w:rsid w:val="0077222A"/>
    <w:rsid w:val="0077233A"/>
    <w:rsid w:val="007738CE"/>
    <w:rsid w:val="007757B8"/>
    <w:rsid w:val="00776EF0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0FA9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A38"/>
    <w:rsid w:val="00810E06"/>
    <w:rsid w:val="008112F8"/>
    <w:rsid w:val="008152BA"/>
    <w:rsid w:val="00815374"/>
    <w:rsid w:val="00817194"/>
    <w:rsid w:val="0081784C"/>
    <w:rsid w:val="00820634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651B"/>
    <w:rsid w:val="008C74E9"/>
    <w:rsid w:val="008C7568"/>
    <w:rsid w:val="008C78DE"/>
    <w:rsid w:val="008C7B94"/>
    <w:rsid w:val="008D1A40"/>
    <w:rsid w:val="008D206A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588C"/>
    <w:rsid w:val="009072E9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5D4"/>
    <w:rsid w:val="009669B9"/>
    <w:rsid w:val="009677E4"/>
    <w:rsid w:val="00973B91"/>
    <w:rsid w:val="009740E9"/>
    <w:rsid w:val="0097446C"/>
    <w:rsid w:val="009755D3"/>
    <w:rsid w:val="00976BC2"/>
    <w:rsid w:val="0097702C"/>
    <w:rsid w:val="0098240A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4517"/>
    <w:rsid w:val="009C50C1"/>
    <w:rsid w:val="009C6B4C"/>
    <w:rsid w:val="009D0732"/>
    <w:rsid w:val="009D1116"/>
    <w:rsid w:val="009D1F6B"/>
    <w:rsid w:val="009D34D1"/>
    <w:rsid w:val="009D355B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80ACF"/>
    <w:rsid w:val="00A817EA"/>
    <w:rsid w:val="00A83563"/>
    <w:rsid w:val="00A85E3E"/>
    <w:rsid w:val="00A863A1"/>
    <w:rsid w:val="00A86AE0"/>
    <w:rsid w:val="00A87A5B"/>
    <w:rsid w:val="00A905BE"/>
    <w:rsid w:val="00A911C3"/>
    <w:rsid w:val="00A9393C"/>
    <w:rsid w:val="00A93AB1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F02F8"/>
    <w:rsid w:val="00AF296D"/>
    <w:rsid w:val="00AF342E"/>
    <w:rsid w:val="00AF4C60"/>
    <w:rsid w:val="00AF7C9A"/>
    <w:rsid w:val="00B008D9"/>
    <w:rsid w:val="00B015B5"/>
    <w:rsid w:val="00B01CCE"/>
    <w:rsid w:val="00B02F3D"/>
    <w:rsid w:val="00B03818"/>
    <w:rsid w:val="00B04A6A"/>
    <w:rsid w:val="00B065B1"/>
    <w:rsid w:val="00B06E37"/>
    <w:rsid w:val="00B0715D"/>
    <w:rsid w:val="00B115BE"/>
    <w:rsid w:val="00B11A56"/>
    <w:rsid w:val="00B149A5"/>
    <w:rsid w:val="00B1676C"/>
    <w:rsid w:val="00B1729A"/>
    <w:rsid w:val="00B23963"/>
    <w:rsid w:val="00B24136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5D3E"/>
    <w:rsid w:val="00BF6794"/>
    <w:rsid w:val="00BF786F"/>
    <w:rsid w:val="00C03645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7F0"/>
    <w:rsid w:val="00D03CF3"/>
    <w:rsid w:val="00D05405"/>
    <w:rsid w:val="00D056BE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36F"/>
    <w:rsid w:val="00D76713"/>
    <w:rsid w:val="00D76F48"/>
    <w:rsid w:val="00D804E9"/>
    <w:rsid w:val="00D83C58"/>
    <w:rsid w:val="00D84C50"/>
    <w:rsid w:val="00D84D9C"/>
    <w:rsid w:val="00D85066"/>
    <w:rsid w:val="00D86AB1"/>
    <w:rsid w:val="00D875C4"/>
    <w:rsid w:val="00D90111"/>
    <w:rsid w:val="00D90DAD"/>
    <w:rsid w:val="00D9223E"/>
    <w:rsid w:val="00D92867"/>
    <w:rsid w:val="00D93522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4AFD"/>
    <w:rsid w:val="00DE7A9D"/>
    <w:rsid w:val="00DF011B"/>
    <w:rsid w:val="00DF0B75"/>
    <w:rsid w:val="00DF24BD"/>
    <w:rsid w:val="00DF7DA6"/>
    <w:rsid w:val="00E000FA"/>
    <w:rsid w:val="00E0195B"/>
    <w:rsid w:val="00E01A68"/>
    <w:rsid w:val="00E02BA2"/>
    <w:rsid w:val="00E02D85"/>
    <w:rsid w:val="00E0336D"/>
    <w:rsid w:val="00E04950"/>
    <w:rsid w:val="00E05A3A"/>
    <w:rsid w:val="00E11DF5"/>
    <w:rsid w:val="00E12390"/>
    <w:rsid w:val="00E131C7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63FB"/>
    <w:rsid w:val="00E571E0"/>
    <w:rsid w:val="00E60D3B"/>
    <w:rsid w:val="00E61348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4FA1"/>
    <w:rsid w:val="00E874BC"/>
    <w:rsid w:val="00E9025E"/>
    <w:rsid w:val="00E9052E"/>
    <w:rsid w:val="00E91990"/>
    <w:rsid w:val="00E92F5E"/>
    <w:rsid w:val="00E954BC"/>
    <w:rsid w:val="00E95F4A"/>
    <w:rsid w:val="00E96A48"/>
    <w:rsid w:val="00E97E57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33CF"/>
    <w:rsid w:val="00F53427"/>
    <w:rsid w:val="00F55D69"/>
    <w:rsid w:val="00F575BB"/>
    <w:rsid w:val="00F57B6D"/>
    <w:rsid w:val="00F57E11"/>
    <w:rsid w:val="00F60EC6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7402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7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67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2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326"/>
  </w:style>
  <w:style w:type="paragraph" w:styleId="Stopka">
    <w:name w:val="footer"/>
    <w:basedOn w:val="Normalny"/>
    <w:link w:val="StopkaZnak"/>
    <w:uiPriority w:val="99"/>
    <w:unhideWhenUsed/>
    <w:rsid w:val="00082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3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7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67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2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326"/>
  </w:style>
  <w:style w:type="paragraph" w:styleId="Stopka">
    <w:name w:val="footer"/>
    <w:basedOn w:val="Normalny"/>
    <w:link w:val="StopkaZnak"/>
    <w:uiPriority w:val="99"/>
    <w:unhideWhenUsed/>
    <w:rsid w:val="00082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781</Words>
  <Characters>4687</Characters>
  <Application>Microsoft Office Word</Application>
  <DocSecurity>0</DocSecurity>
  <Lines>39</Lines>
  <Paragraphs>10</Paragraphs>
  <ScaleCrop>false</ScaleCrop>
  <Company>Microsoft</Company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4</cp:revision>
  <dcterms:created xsi:type="dcterms:W3CDTF">2016-10-18T09:28:00Z</dcterms:created>
  <dcterms:modified xsi:type="dcterms:W3CDTF">2016-10-28T09:55:00Z</dcterms:modified>
</cp:coreProperties>
</file>