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7" w:rsidRDefault="00AF0897" w:rsidP="00AF0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25/2016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posiedzenia Komisji Rolnictwa, Handlu, Usług i ds. Samorządu – odbytej w dniu 19 października 2016 roku. </w:t>
      </w:r>
    </w:p>
    <w:p w:rsidR="00AF0897" w:rsidRDefault="00AF0897" w:rsidP="00AF0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AF0897" w:rsidRDefault="00AF0897" w:rsidP="00AF0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Posiedzeniu przewodniczył Pan Stanisław Piwoński  – Przewodniczący Komisji.</w:t>
      </w:r>
    </w:p>
    <w:p w:rsidR="00AF0897" w:rsidRDefault="00AF0897" w:rsidP="00AF08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AF0897" w:rsidRDefault="00AF0897" w:rsidP="00AF08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posiedzenia Komisji.</w:t>
      </w:r>
    </w:p>
    <w:p w:rsidR="00AF0897" w:rsidRDefault="00AF0897" w:rsidP="00AF08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porządku obrad.</w:t>
      </w:r>
    </w:p>
    <w:p w:rsidR="00AF0897" w:rsidRDefault="00AF0897" w:rsidP="00AF08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AF0897" w:rsidRDefault="00AF0897" w:rsidP="00AF08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 wykonania prac inwestycyjnych ujętych w budżecie na 2016 r., w tym realizowanych z Funduszu Sołeckiego. </w:t>
      </w:r>
    </w:p>
    <w:p w:rsidR="00AF0897" w:rsidRDefault="00AF0897" w:rsidP="00AF08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różne.   </w:t>
      </w:r>
    </w:p>
    <w:p w:rsidR="00AF0897" w:rsidRDefault="00AF0897" w:rsidP="00AF08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Zakończenie posiedzenia.</w:t>
      </w:r>
    </w:p>
    <w:p w:rsidR="00AF0897" w:rsidRDefault="00AF0897" w:rsidP="00AF089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0897" w:rsidRDefault="00AF0897" w:rsidP="00AF089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AF0897" w:rsidRDefault="00AF0897" w:rsidP="00AF08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S. Piwoński – Przewodniczący Komisji – dokonał otwarcia 25 posiedzenia Komisji, stwierdzając quorum, przy którym Komisja może obradować i podejmować uchwały. </w:t>
      </w:r>
    </w:p>
    <w:p w:rsidR="00AF0897" w:rsidRDefault="00AF0897" w:rsidP="00AF08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0897" w:rsidRDefault="00AF0897" w:rsidP="00AF08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AF0897" w:rsidRDefault="00AF0897" w:rsidP="00AF08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AF0897" w:rsidRDefault="00AF0897" w:rsidP="00AF08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Przew. Komisji – przedstawił porządek obrad posiedzenia Komisji. Zapytuje czy są wnioski do porządku obrad. Proponuje dodać po punkcie 4. punkt 5. Zapoznanie się z materiałami na sesję Rady Miejskiej. Natomiast punkt Sprawy różne przesunąć jako punkt 6. oraz Zakończenie posiedzenia jako punkt 7. Poddaje pod głosowanie porządek obrad wraz z zaproponowaną zmianą. </w:t>
      </w:r>
    </w:p>
    <w:p w:rsidR="00AF0897" w:rsidRDefault="00AF0897" w:rsidP="00AF08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- 4, p – 0, w – 0    (jedna osoba nieobecna podczas głosowania)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porządek obrad wraz z w/w zmianą jednogłośnie w głosowaniu jawnym.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Ad.3.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D. Zięba – odczytała protokół Nr 24/2016 z poprzedniego posiedzenia Komisji odbytego w dniu 20 września 2016r. oraz odpowiedź p. A. </w:t>
      </w:r>
      <w:proofErr w:type="spellStart"/>
      <w:r>
        <w:rPr>
          <w:rFonts w:ascii="Times New Roman" w:hAnsi="Times New Roman"/>
          <w:sz w:val="24"/>
          <w:szCs w:val="24"/>
        </w:rPr>
        <w:t>Wilanowicz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Dyrektor Miejsko Gminnego Ośrodka Pomocy Społecznej w Skaryszewie na wniosek z poprzedniego posiedzenia Komisji dotyczący zmian w Regulaminie udzielania pomocy materialnej o charakterze socjalnym dla uczniów zamieszkałych na terenie Gminy i Miasta Skaryszew.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przyjmuje bez uwag przedstawiony protokół z poprzedniego posiedzenia Komisji oraz przyjmuje do wiadomości treść pisma przedstawionego przez p. Dyrektor Miejsko Gminnego Ośrodka Pomocy Społecznej w Skaryszewie dotyczącego odpowiedzi na wniosek zgłoszony na poprzednim posiedzeniu Komisji.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  (jedna osoba nieobecna podczas głosowania)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podjęła powyższy wniosek jednogłośnie w głosowaniu jawnym.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Ad.4. </w:t>
      </w:r>
    </w:p>
    <w:p w:rsidR="00AF0897" w:rsidRDefault="00AF0897" w:rsidP="00AF0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Komisja zapoznała się z pismem p. P. Ostrowskiego – Kierownika Referatu przedstawiającym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 wykonania prac inwestycyjnych ujętych w budżecie na 2016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realizowanych z Funduszu Sołeckiego (pismo w załączeniu do protokołu) oraz ze stanem realizacji pozostałych zadań inwestycyjnych ujętych w budżecie na 2016r. (materiały w załączeniu do protokołu). </w:t>
      </w:r>
    </w:p>
    <w:p w:rsidR="00AF0897" w:rsidRDefault="00AF0897" w:rsidP="00AF0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0897" w:rsidRDefault="00AF0897" w:rsidP="00AF0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Ad.5. Zapoznanie się z materiałami na sesję Rady Miejskiej.  </w:t>
      </w:r>
    </w:p>
    <w:p w:rsidR="00AF0897" w:rsidRDefault="00AF0897" w:rsidP="00AF0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dokonała analizy projektu uchwały w sprawie nadania nazw ulic na terenie gminy Skaryszew w miejscowości Maków Nowy.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W. Łukasiewicz – informuje, że jest przychylny nadawaniu nazw ulicom, jeżeli mieszkańcy wyrażają taką wolę i zwracają się z tym do Gminy. Pozwoli to uporządkować min. sprawy adresowe. Jednakże zwraca uwagę, żeby ten sam ciąg ulicy nie nosił takiej samej nazwy w ościennych miejscowościach.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Ad.7. 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zakończono 25 posiedzenie </w:t>
      </w:r>
      <w:r>
        <w:rPr>
          <w:rFonts w:ascii="Times New Roman" w:hAnsi="Times New Roman"/>
          <w:bCs/>
          <w:sz w:val="24"/>
          <w:szCs w:val="24"/>
        </w:rPr>
        <w:t>Komisji Rolnictwa, Handlu, Usług i ds. Samorządu.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F0897" w:rsidRDefault="00AF0897" w:rsidP="00AF08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Protokołowała: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Przewodniczący Komisji: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Wioleta Mazur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Stanisław Piwoński</w:t>
      </w: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97" w:rsidRDefault="00AF0897" w:rsidP="00AF0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97" w:rsidRDefault="00AF0897" w:rsidP="00AF0897"/>
    <w:p w:rsidR="00B6358E" w:rsidRPr="00AF0897" w:rsidRDefault="00B6358E" w:rsidP="00AF0897">
      <w:bookmarkStart w:id="0" w:name="_GoBack"/>
      <w:bookmarkEnd w:id="0"/>
    </w:p>
    <w:sectPr w:rsidR="00B6358E" w:rsidRPr="00AF08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0E" w:rsidRDefault="0025180E" w:rsidP="00C36BF4">
      <w:pPr>
        <w:spacing w:after="0" w:line="240" w:lineRule="auto"/>
      </w:pPr>
      <w:r>
        <w:separator/>
      </w:r>
    </w:p>
  </w:endnote>
  <w:endnote w:type="continuationSeparator" w:id="0">
    <w:p w:rsidR="0025180E" w:rsidRDefault="0025180E" w:rsidP="00C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0E" w:rsidRDefault="0025180E" w:rsidP="00C36BF4">
      <w:pPr>
        <w:spacing w:after="0" w:line="240" w:lineRule="auto"/>
      </w:pPr>
      <w:r>
        <w:separator/>
      </w:r>
    </w:p>
  </w:footnote>
  <w:footnote w:type="continuationSeparator" w:id="0">
    <w:p w:rsidR="0025180E" w:rsidRDefault="0025180E" w:rsidP="00C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974946"/>
      <w:docPartObj>
        <w:docPartGallery w:val="Page Numbers (Top of Page)"/>
        <w:docPartUnique/>
      </w:docPartObj>
    </w:sdtPr>
    <w:sdtEndPr/>
    <w:sdtContent>
      <w:p w:rsidR="00F73E48" w:rsidRDefault="00F73E4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97">
          <w:rPr>
            <w:noProof/>
          </w:rPr>
          <w:t>1</w:t>
        </w:r>
        <w:r>
          <w:fldChar w:fldCharType="end"/>
        </w:r>
      </w:p>
    </w:sdtContent>
  </w:sdt>
  <w:p w:rsidR="00F73E48" w:rsidRDefault="00F73E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92B0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3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591A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80E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3A26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4F4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966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4A4F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BF3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0897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36BF4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293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3E48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B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E48"/>
  </w:style>
  <w:style w:type="paragraph" w:styleId="Stopka">
    <w:name w:val="footer"/>
    <w:basedOn w:val="Normalny"/>
    <w:link w:val="StopkaZnak"/>
    <w:uiPriority w:val="99"/>
    <w:unhideWhenUsed/>
    <w:rsid w:val="00F7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B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E48"/>
  </w:style>
  <w:style w:type="paragraph" w:styleId="Stopka">
    <w:name w:val="footer"/>
    <w:basedOn w:val="Normalny"/>
    <w:link w:val="StopkaZnak"/>
    <w:uiPriority w:val="99"/>
    <w:unhideWhenUsed/>
    <w:rsid w:val="00F7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dcterms:created xsi:type="dcterms:W3CDTF">2016-10-19T12:58:00Z</dcterms:created>
  <dcterms:modified xsi:type="dcterms:W3CDTF">2016-10-21T10:24:00Z</dcterms:modified>
</cp:coreProperties>
</file>