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16" w:rsidRDefault="00050D16" w:rsidP="00050D16">
      <w:pPr>
        <w:spacing w:after="0"/>
        <w:jc w:val="center"/>
        <w:rPr>
          <w:rFonts w:ascii="Times New Roman" w:hAnsi="Times New Roman" w:cs="Times New Roman"/>
          <w:b/>
          <w:sz w:val="24"/>
          <w:szCs w:val="24"/>
        </w:rPr>
      </w:pPr>
      <w:r>
        <w:rPr>
          <w:rFonts w:ascii="Times New Roman" w:hAnsi="Times New Roman" w:cs="Times New Roman"/>
          <w:b/>
          <w:sz w:val="24"/>
          <w:szCs w:val="24"/>
        </w:rPr>
        <w:t>PROTOKÓŁ Nr 24/2016</w:t>
      </w:r>
    </w:p>
    <w:p w:rsidR="00050D16" w:rsidRDefault="00050D16" w:rsidP="00050D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posiedzenia Komisji Rolnictwa, Handlu, Usług i ds. Samorządu – odbytej w dniu 20 września 2016 roku. </w:t>
      </w:r>
    </w:p>
    <w:p w:rsidR="00050D16" w:rsidRDefault="00050D16" w:rsidP="00050D16">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050D16" w:rsidRDefault="00050D16" w:rsidP="00050D16">
      <w:pPr>
        <w:spacing w:after="0" w:line="240" w:lineRule="auto"/>
        <w:jc w:val="both"/>
        <w:rPr>
          <w:rFonts w:ascii="Times New Roman" w:hAnsi="Times New Roman"/>
          <w:sz w:val="24"/>
          <w:szCs w:val="24"/>
        </w:rPr>
      </w:pPr>
      <w:r>
        <w:rPr>
          <w:rFonts w:ascii="Times New Roman" w:hAnsi="Times New Roman" w:cs="Times New Roman"/>
          <w:sz w:val="24"/>
          <w:szCs w:val="24"/>
        </w:rPr>
        <w:t>Posiedzeniu przewodniczył Pan Stanisław Piwoński  – Przewodniczący Komisji.</w:t>
      </w:r>
    </w:p>
    <w:p w:rsidR="00050D16" w:rsidRDefault="00050D16" w:rsidP="00050D16">
      <w:pPr>
        <w:spacing w:after="0" w:line="240" w:lineRule="auto"/>
        <w:jc w:val="both"/>
        <w:rPr>
          <w:rFonts w:ascii="Times New Roman" w:hAnsi="Times New Roman"/>
          <w:sz w:val="24"/>
          <w:szCs w:val="24"/>
          <w:u w:val="single"/>
        </w:rPr>
      </w:pPr>
      <w:r>
        <w:rPr>
          <w:rFonts w:ascii="Times New Roman" w:hAnsi="Times New Roman"/>
          <w:sz w:val="24"/>
          <w:szCs w:val="24"/>
          <w:u w:val="single"/>
        </w:rPr>
        <w:t>Porządek obrad:</w:t>
      </w:r>
    </w:p>
    <w:p w:rsidR="00050D16" w:rsidRDefault="00050D16" w:rsidP="00050D16">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posiedzenia Komisji.</w:t>
      </w:r>
    </w:p>
    <w:p w:rsidR="00050D16" w:rsidRDefault="00050D16" w:rsidP="00050D16">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porządku obrad.</w:t>
      </w:r>
    </w:p>
    <w:p w:rsidR="00050D16" w:rsidRDefault="00050D16" w:rsidP="00050D16">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poprzedniego posiedzenia komisji. </w:t>
      </w:r>
    </w:p>
    <w:p w:rsidR="00050D16" w:rsidRDefault="00050D16" w:rsidP="00050D16">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z wykonania budżetu za I półrocze 2016r.</w:t>
      </w:r>
    </w:p>
    <w:p w:rsidR="00050D16" w:rsidRDefault="00050D16" w:rsidP="00050D16">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materiałów na sesję Rady Miejskiej.</w:t>
      </w:r>
    </w:p>
    <w:p w:rsidR="00050D16" w:rsidRDefault="00050D16" w:rsidP="00050D16">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wniosków do budżetu na 2017r.</w:t>
      </w:r>
    </w:p>
    <w:p w:rsidR="00050D16" w:rsidRDefault="00050D16" w:rsidP="00050D16">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różne.   </w:t>
      </w:r>
    </w:p>
    <w:p w:rsidR="00050D16" w:rsidRDefault="00050D16" w:rsidP="00050D16">
      <w:pPr>
        <w:spacing w:after="0"/>
        <w:rPr>
          <w:rFonts w:ascii="Times New Roman" w:eastAsia="Times New Roman" w:hAnsi="Times New Roman" w:cs="Times New Roman"/>
          <w:sz w:val="24"/>
          <w:szCs w:val="24"/>
          <w:lang w:eastAsia="pl-PL"/>
        </w:rPr>
      </w:pPr>
    </w:p>
    <w:p w:rsidR="00050D16" w:rsidRDefault="00050D16" w:rsidP="00050D16">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 </w:t>
      </w:r>
    </w:p>
    <w:p w:rsidR="00050D16" w:rsidRDefault="00050D16" w:rsidP="00050D1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S. Piwoński – Przewodniczący Komisji – dokonał otwarcia 24 posiedzenia Komisji, stwierdzając quorum, przy którym Komisja może obradować i podejmować uchwały. </w:t>
      </w:r>
    </w:p>
    <w:p w:rsidR="00050D16" w:rsidRDefault="00050D16" w:rsidP="00050D16">
      <w:pPr>
        <w:spacing w:after="0"/>
        <w:jc w:val="both"/>
        <w:rPr>
          <w:rFonts w:ascii="Times New Roman" w:eastAsia="Times New Roman" w:hAnsi="Times New Roman" w:cs="Times New Roman"/>
          <w:sz w:val="24"/>
          <w:szCs w:val="24"/>
          <w:lang w:eastAsia="pl-PL"/>
        </w:rPr>
      </w:pPr>
    </w:p>
    <w:p w:rsidR="00050D16" w:rsidRDefault="00050D16" w:rsidP="00050D1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STRESZCZENIE OBRAD:</w:t>
      </w:r>
    </w:p>
    <w:p w:rsidR="00050D16" w:rsidRDefault="00050D16" w:rsidP="00050D1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p>
    <w:p w:rsidR="00050D16" w:rsidRDefault="00050D16" w:rsidP="00050D1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Przew. Komisji – przedstawił porządek obrad posiedzenia Komisji. Zapytuje czy są wnioski do porządku obrad. Poddaje pod głosowanie porządek obrad. </w:t>
      </w:r>
    </w:p>
    <w:p w:rsidR="00050D16" w:rsidRDefault="00050D16" w:rsidP="00050D1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- 4, p – 0, w – 0    (jedna osoba przybyła spóźniona na posiedzenie)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przedstawiony wniosek jednogłośnie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Ad.3.</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W. Łukasiewicz – wnioskuje o zmianę w organizacji przyszłych Dożynek Gminnych dotyczącą pracy komisji konkursowej, aby ocena wieńców i stoisk odbywała się na dwie godziny przed Mszą Św., co pozwoliłoby na czynne uczestnictwo członków komisji konkursowej w dalszej części dożynek. Prosi o poinformowanie Sołtysów przed dożynkami, aby stoiska i wieńce były gotowe na dwie godziny przed Mszą Św.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Przew. Komisji – zapytuje czy są uwagi do protokołu Nr 23/2016 z posiedzenia Komisji odbytej w dniu 24 sierpnia  2016 roku. Poddaje pod głosowanie w/w protokół. </w:t>
      </w:r>
    </w:p>
    <w:p w:rsidR="00050D16" w:rsidRDefault="00050D16" w:rsidP="00050D1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- 5, p – 0, w - 0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przyjęła protokół jednogłośnie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Ad.4.</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Komisja Rolnictwa przyjęła sprawozdanie z wykonania budżetu za I półrocze 2016r. bez uwag.</w:t>
      </w:r>
    </w:p>
    <w:p w:rsidR="00050D16" w:rsidRDefault="00050D16" w:rsidP="00050D16">
      <w:pPr>
        <w:spacing w:after="0" w:line="240" w:lineRule="auto"/>
        <w:jc w:val="both"/>
        <w:rPr>
          <w:rFonts w:ascii="Times New Roman" w:hAnsi="Times New Roman" w:cs="Times New Roman"/>
          <w:sz w:val="24"/>
          <w:szCs w:val="24"/>
        </w:rPr>
      </w:pP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t>
      </w:r>
    </w:p>
    <w:p w:rsidR="00050D16" w:rsidRDefault="00050D16" w:rsidP="00050D16">
      <w:pPr>
        <w:spacing w:after="0"/>
        <w:jc w:val="both"/>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eastAsia="Calibri" w:hAnsi="Times New Roman" w:cs="Times New Roman"/>
          <w:sz w:val="24"/>
          <w:szCs w:val="24"/>
        </w:rPr>
        <w:t xml:space="preserve"> projekt uchwały w sprawie zmian w uchwale budżetowej na rok 2016 – przedstawiła i omówiła p. Skarbnik, informując, że: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 zakresie dochodów bieżących:</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Dokonano zmiany klasyfikacji budżetowej w zakresie dotacji celowej otrzymanej na  Opracowanie Programu Rewitalizacji dla Gminy Skaryszew – zgodnie z rozporządzeniem MF perspektywa na lata 2014-2020 posiada odrębną klasyfikację.</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 zakresie dochodów  majątkowych:</w:t>
      </w:r>
    </w:p>
    <w:p w:rsidR="00050D16" w:rsidRDefault="00050D16" w:rsidP="00050D16">
      <w:pPr>
        <w:spacing w:line="240" w:lineRule="auto"/>
        <w:jc w:val="both"/>
        <w:rPr>
          <w:rFonts w:ascii="Times New Roman" w:hAnsi="Times New Roman" w:cs="Times New Roman"/>
          <w:sz w:val="24"/>
          <w:szCs w:val="24"/>
        </w:rPr>
      </w:pPr>
      <w:r>
        <w:rPr>
          <w:rFonts w:ascii="Times New Roman" w:hAnsi="Times New Roman" w:cs="Times New Roman"/>
          <w:sz w:val="24"/>
          <w:szCs w:val="24"/>
        </w:rPr>
        <w:t>W rozdziale 75412 wprowadzono dotację z Województwa Mazowieckiego dla OSP Maków, Skaryszew, Chomentów Puszcz, Dzierzkówek St. i Wólka Twarogowa na zakup sprzętu ratowniczo gaśniczego w kwocie 8 400 zł.</w:t>
      </w:r>
    </w:p>
    <w:p w:rsidR="00050D16" w:rsidRDefault="00050D16" w:rsidP="00050D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 zakresie wydatków bieżących</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Dokonano zmiany klasyfikacji budżetowej w zakresie dotacji celowej otrzymanej na  Opracowanie Programu Rewitalizacji dla Gminy Skaryszew – zgodnie z rozporządzeniem MF perspektywa na lata 2014-2020 posiada odrębną klasyfikację.</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rozdziale 75412 wyodrębniono z paragrafu 4210 środki w łącznej kwocie 26 800 zł na zakupy związane z na zakupem sprzętu ratowniczo gaśniczego dla OSP Maków, Skaryszew, Chomentów Puszcz, Dzierzkówek St. i Wólka Twarogowa,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rozdziale 75412 dokonano zmiany klasyfikacji budżetowej związanej z wydatkami w ramach funduszu sołeckiego wsi Gębarzów – środki przeznaczone na dofinansowanie prac porządkowych polegających na wykonaniu ogrodzenia ujęto pierwotnie w paragrafie 4300 zakup usług pozostałych; w związku ze zmianą koncepcji polegającej na zakupie przęseł do ogrodzenia i wykonaniu robocizny we własnym zakresie (bez zmiany nazwy zadania oraz jego zakresu) wydatki ujęto w paragrafie 4210 zakup materiałów i wyposażenia.</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zakresie przedsięwzięć wykonywanych w ramach funduszu sołeckiego wsi Kobylany, w związku z przeznaczeniem funduszu na zakup wyposażenia, które będzie stanowiło pierwsze wyposażenie nowo budowanej remizo-świetlicy w Kobylanach, należało dokonać zmiany klasyfikacji budżetowej z paragrafu 4210 zakup materiałów i wyposażenia na paragraf 6050 wydatki inwestycyjne (pierwsze wyposażenia stanowi wydatek majątkowy).</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rozdziale 80101 wydzielono z paragrafu 4210 zakup materiałów i wyposażenia środki w kwocie 10 500 zł na zainstalowanie monitoringu w PSP w Makowie.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rozdziale 85219 – ośrodki pomocy społecznej wydzielono z paragrafu 4210 zakup materiałów i wyposażenia środki w kwocie 4 000 zł na zakup kserokopiarki.</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dokonano zmiany klasyfikacji budżetowej zakupu kontenera dla schroniska dla zwierząt z paragrafu 6050 na 6060.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Dokonano zmiany załącznika: Dotacje udzielone z budżetu w 2016 roku” (zmiana klasyfikacji).</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Dokonano zmiany załącznika „Plan przychodów i kosztów zakładu budżetowego” dostosowując go do schematu sprawozdania RB30 oraz zwiększając na wniosek Dyrektora </w:t>
      </w:r>
      <w:proofErr w:type="spellStart"/>
      <w:r>
        <w:rPr>
          <w:rFonts w:ascii="Times New Roman" w:hAnsi="Times New Roman" w:cs="Times New Roman"/>
          <w:sz w:val="24"/>
          <w:szCs w:val="24"/>
        </w:rPr>
        <w:t>ZGKiM</w:t>
      </w:r>
      <w:proofErr w:type="spellEnd"/>
      <w:r>
        <w:rPr>
          <w:rFonts w:ascii="Times New Roman" w:hAnsi="Times New Roman" w:cs="Times New Roman"/>
          <w:sz w:val="24"/>
          <w:szCs w:val="24"/>
        </w:rPr>
        <w:t xml:space="preserve"> w Skaryszewie planowane dochody i wydatki. </w:t>
      </w:r>
    </w:p>
    <w:p w:rsidR="00050D16" w:rsidRDefault="00050D16" w:rsidP="00050D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 zakresie wydatków majątkowych:</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związku z uszczegółowieniem w uzasadnieniu uchwały z dnia 30.08.2016r. zadań, które w  budżecie występowały jako zadania zbiorcze (rozbudowa sieci wodociągowej w mieście i gminie Skaryszew, rozbudowa sieci kanalizacyjnej w gminie Skaryszew i budowa i rozbudowa oświetlenia w mieście i gminie), należało dokonać ujęcia zadań imiennie (każde zadanie odrębnie).</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dokonano zmiany klasyfikacji budżetowej zadania „budowa ul. Młynarskiej w Skaryszewie zgodnie z nową klasyfikacją budżetową perspektywy 2014-2020,</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wprowadzono nowe zadania i ustalono limity:</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budowa ogrodzenia przy budynku OSP w Makowie – 8 000 zł,</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zakup sprzętu ratowniczo gaśniczego – 35 200 zł,</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instalacja monitoringu w PSP w Makowie – 10 500 zł,</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zakup kserokopiarki dla MGOPS – 4 000 zł,</w:t>
      </w:r>
    </w:p>
    <w:p w:rsidR="00050D16" w:rsidRDefault="00050D16" w:rsidP="00050D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zgodnie z załącznikiem nr 3 do uchwały,</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Łączna kwota zwiększenia planu wydatków majątkowych wynosi 66 256 zł.</w:t>
      </w:r>
    </w:p>
    <w:p w:rsidR="00050D16" w:rsidRDefault="00050D16" w:rsidP="00050D16">
      <w:pPr>
        <w:spacing w:after="0"/>
        <w:jc w:val="both"/>
        <w:rPr>
          <w:rFonts w:ascii="Times New Roman" w:hAnsi="Times New Roman" w:cs="Times New Roman"/>
          <w:b/>
          <w:sz w:val="24"/>
          <w:szCs w:val="24"/>
        </w:rPr>
      </w:pPr>
      <w:r>
        <w:rPr>
          <w:rFonts w:ascii="Times New Roman" w:hAnsi="Times New Roman" w:cs="Times New Roman"/>
          <w:b/>
          <w:sz w:val="24"/>
          <w:szCs w:val="24"/>
        </w:rPr>
        <w:t>Zmiany w budżecie nie spowodowały zmiany wyniku finansowego.</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W dyskusji głos zabrali: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Łukasiewicz – informuje, że rozmawiał z p. Dyrektor PSP w Makowie, która poinformowała o konieczności zainstalowania nowego monitoringu na zewnątrz szkoły, gdyż obecne kamery i monitory są w złym stanie technicznym. P. Dyrektor szkoły wnioskuje, aby za pieniądze uzyskane ze sprzedaży blachy zdemontowanej podczas remontu dachu na budynku szkoły zakupić monitoring.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Skarbnik – informuje, że aby wykorzystać dotację na zakup sprzętu ratowniczo gaśniczego dla OSP wyodrębniono środki w kwocie 26 800 zł. Będzie to głównie zakup nowych pomp.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W. Łukasiewicz – zapytuje o środki na ogrodzenie przy budynku OSP w Makowie, które były na początku roku, co się z nimi stało, czy zostały przeznaczone na inny cel, czy teraz zostało coś do nich dołożone.</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Burmistrz – odp., że środki na budowę ogrodzenia przy budynku OSP w Makowie były w ogólnej puli środków na OSP i zostały teraz wyodrębnione.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Skarbnik – wyjaśnia, że pieniądze, które  zostały z innych inwestycji zostały przeniesione na budowę ogrodzenia przy remizie w Makowie.</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 p. Przew. Komisji – poddał pod głosowanie przedstawiony projekt uchwały w sprawie zmian w uchwale budżetowej na rok 2016.</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5, p – 0, w – 0</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pozytywnie zaopiniowała przedstawiony projekt uchwały jednogłośnie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sz w:val="24"/>
          <w:szCs w:val="24"/>
        </w:rPr>
      </w:pPr>
      <w:r>
        <w:rPr>
          <w:rFonts w:ascii="Times New Roman" w:hAnsi="Times New Roman" w:cs="Times New Roman"/>
          <w:sz w:val="24"/>
          <w:szCs w:val="24"/>
        </w:rPr>
        <w:t xml:space="preserve">2) </w:t>
      </w:r>
      <w:r>
        <w:rPr>
          <w:rFonts w:ascii="Times New Roman" w:hAnsi="Times New Roman"/>
          <w:sz w:val="24"/>
          <w:szCs w:val="24"/>
        </w:rPr>
        <w:t>projekt uchwały w sprawie zmian Wieloletniej Prognozy Finansowej Gminy Skaryszew na lata 2016-2024 – przedstawiła i omówiła p. Skarbnik.</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 xml:space="preserve">- p. W. Łukasiewicz – poruszył temat budowy ul. Matejki w Skaryszewie. Informuje, że widzi jakiś sens połączenia ul. Wyszyńskiego z drogą krajową nr 9, ale to jest tylko droga dojazdowa do kilku posesji. Dużym kosztem będzie wybudowanie kanału burzowego. Za taką kwotę widziałby budowy innych bardziej rozwojowych dróg. </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 xml:space="preserve">- p. Burmistrz – wyjaśnia, że prawdopodobnie nie będzie wyjazdu z ul. Matejki na drogę krajową nr 9. Przy ul. Matejki jest kanał, który trzeba przykryć i który jest niezbędny do odwodnienia ul. Wyszyńskiego. W zimie jest tam niebezpiecznie.  </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 xml:space="preserve">- p. Przew. Komisji – proponuje rozważyć budowę tej drogi za mniejsze pieniądze. Przykrycie rowu spowoduje duże koszty jego konserwacji. </w:t>
      </w:r>
    </w:p>
    <w:p w:rsidR="00050D16" w:rsidRDefault="00050D16" w:rsidP="00050D16">
      <w:pPr>
        <w:spacing w:after="0"/>
        <w:jc w:val="both"/>
        <w:rPr>
          <w:rFonts w:ascii="Times New Roman" w:hAnsi="Times New Roman" w:cs="Times New Roman"/>
          <w:sz w:val="24"/>
          <w:szCs w:val="24"/>
        </w:rPr>
      </w:pPr>
      <w:r>
        <w:rPr>
          <w:rFonts w:ascii="Times New Roman" w:hAnsi="Times New Roman"/>
          <w:sz w:val="24"/>
          <w:szCs w:val="24"/>
        </w:rPr>
        <w:t xml:space="preserve">- p. Burmistrz – dodaje, że można rozważyć zrobienie rowu krytego na odcinku od ul. Wyszyńskiego do ul. Szkolnej, tam gdzie jest wąsko, a dalej gdzie jest szerzej wprowadzić inne rozwiązanie techniczne. informuje, że spróbuje zrobić taką symulację, żeby porównać koszty.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Łuksiewicz – zapytuje o sytuację finansową odnośnie remontu szkoły w Modrzejowicach.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Skarbnik – odp., że w budżecie na 2016r. na ten cel było przeznaczone 685</w:t>
      </w:r>
      <w:r w:rsidR="004F5DB7">
        <w:rPr>
          <w:rFonts w:ascii="Times New Roman" w:hAnsi="Times New Roman" w:cs="Times New Roman"/>
          <w:sz w:val="24"/>
          <w:szCs w:val="24"/>
        </w:rPr>
        <w:t xml:space="preserve"> 000</w:t>
      </w:r>
      <w:r>
        <w:rPr>
          <w:rFonts w:ascii="Times New Roman" w:hAnsi="Times New Roman" w:cs="Times New Roman"/>
          <w:sz w:val="24"/>
          <w:szCs w:val="24"/>
        </w:rPr>
        <w:t xml:space="preserve"> zł. Część z tych środków została już wypłacona wykonawcy.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 Burmistrz – wyjaśnia, że zapłacona w czerwcu, lipcu została jedna faktura na kwotę ok. 200 tys. zł. Rozmawialiśmy z podwykonawcami, żeby dokończyli swój zakres robót. Zrobiliśmy inwentaryzację. Ogłosiliśmy zapytanie ofertowe na dokończenie robót. Powinno to zostać dokończone do kwoty zagwarantowanej w budżecie. </w:t>
      </w:r>
    </w:p>
    <w:p w:rsidR="00050D16" w:rsidRDefault="00050D16" w:rsidP="00050D16">
      <w:pPr>
        <w:spacing w:after="0"/>
        <w:jc w:val="both"/>
        <w:rPr>
          <w:rFonts w:ascii="Times New Roman" w:hAnsi="Times New Roman"/>
          <w:sz w:val="24"/>
          <w:szCs w:val="24"/>
        </w:rPr>
      </w:pPr>
      <w:r>
        <w:rPr>
          <w:rFonts w:ascii="Times New Roman" w:hAnsi="Times New Roman" w:cs="Times New Roman"/>
          <w:sz w:val="24"/>
          <w:szCs w:val="24"/>
        </w:rPr>
        <w:t xml:space="preserve">- p. Przew. Komisji – poddał pod głosowanie przedstawiony projekt </w:t>
      </w:r>
      <w:r>
        <w:rPr>
          <w:rFonts w:ascii="Times New Roman" w:hAnsi="Times New Roman"/>
          <w:sz w:val="24"/>
          <w:szCs w:val="24"/>
        </w:rPr>
        <w:t>uchwały w sprawie zmian Wieloletniej Prognozy Finansowej Gminy Skaryszew na lata 2016-2024.</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Za – 1, p – 3, w – 1</w:t>
      </w:r>
    </w:p>
    <w:p w:rsidR="00050D16" w:rsidRDefault="00050D16" w:rsidP="00050D16">
      <w:pPr>
        <w:spacing w:after="0"/>
        <w:jc w:val="both"/>
        <w:rPr>
          <w:rFonts w:ascii="Times New Roman" w:hAnsi="Times New Roman" w:cs="Times New Roman"/>
          <w:sz w:val="24"/>
          <w:szCs w:val="24"/>
        </w:rPr>
      </w:pPr>
      <w:r>
        <w:rPr>
          <w:rFonts w:ascii="Times New Roman" w:hAnsi="Times New Roman"/>
          <w:sz w:val="24"/>
          <w:szCs w:val="24"/>
        </w:rPr>
        <w:t xml:space="preserve">Komisja negatywnie zaopiniowała przedstawiony projekt uchwały większością głosów w głosowaniu jawnym. </w:t>
      </w:r>
      <w:r>
        <w:rPr>
          <w:rFonts w:ascii="Times New Roman" w:hAnsi="Times New Roman" w:cs="Times New Roman"/>
          <w:sz w:val="24"/>
          <w:szCs w:val="24"/>
        </w:rPr>
        <w:t xml:space="preserve">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sz w:val="24"/>
          <w:szCs w:val="24"/>
        </w:rPr>
      </w:pPr>
      <w:r>
        <w:rPr>
          <w:rFonts w:ascii="Times New Roman" w:hAnsi="Times New Roman" w:cs="Times New Roman"/>
          <w:sz w:val="24"/>
          <w:szCs w:val="24"/>
        </w:rPr>
        <w:t xml:space="preserve">3) </w:t>
      </w:r>
      <w:r>
        <w:rPr>
          <w:rFonts w:ascii="Times New Roman" w:hAnsi="Times New Roman"/>
          <w:sz w:val="24"/>
          <w:szCs w:val="24"/>
        </w:rPr>
        <w:t>projekt uchwały w sprawie uchylenia uchwały w sprawie trybu prac nad projektem Uchwały Budżetowej – przedstawiła i omówiła p. Skarbnik.</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Przew. Komisji – poddał pod głosowanie przedstawiony projekt uchwały.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5, p – 0, w – 0</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pozytywnie zaopiniowała przedstawiony projekt uchwały jednogłośnie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sz w:val="24"/>
          <w:szCs w:val="24"/>
        </w:rPr>
      </w:pPr>
      <w:r>
        <w:rPr>
          <w:rFonts w:ascii="Times New Roman" w:hAnsi="Times New Roman" w:cs="Times New Roman"/>
          <w:sz w:val="24"/>
          <w:szCs w:val="24"/>
        </w:rPr>
        <w:t xml:space="preserve">4) p. Przew. Komisji przedstawił </w:t>
      </w:r>
      <w:r>
        <w:rPr>
          <w:rFonts w:ascii="Times New Roman" w:hAnsi="Times New Roman"/>
          <w:sz w:val="24"/>
          <w:szCs w:val="24"/>
        </w:rPr>
        <w:t>projekt uchwały w sprawie powołania Komisji Inwentaryzacyjnej mienia komunalnego podlegającego przejęciu na rzecz Gminy Skaryszew.</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 xml:space="preserve">- p. Burmistrz – wyjaśnił, że ta uchwała aktualizuje skład dotychczasowej komisji inwentaryzacyjnej.  </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 p. Przew. Komisji – poddał pod głosowanie projekt uchwały.</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5, p – 0, w – 0</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Komisja pozytywnie zaopiniowała przedstawiony projekt uchwały jednogłośnie w głosowaniu jawnym.</w:t>
      </w:r>
    </w:p>
    <w:p w:rsidR="00050D16" w:rsidRDefault="00050D16" w:rsidP="00050D16">
      <w:pPr>
        <w:spacing w:after="0"/>
        <w:jc w:val="both"/>
        <w:rPr>
          <w:rFonts w:ascii="Times New Roman" w:hAnsi="Times New Roman" w:cs="Times New Roman"/>
          <w:sz w:val="24"/>
          <w:szCs w:val="24"/>
        </w:rPr>
      </w:pPr>
    </w:p>
    <w:p w:rsidR="00050D16" w:rsidRDefault="00050D16" w:rsidP="00050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sz w:val="24"/>
          <w:szCs w:val="24"/>
        </w:rPr>
        <w:t xml:space="preserve">5) p. Przew. Komisji przedstawił </w:t>
      </w:r>
      <w:r>
        <w:rPr>
          <w:rFonts w:ascii="Times New Roman" w:hAnsi="Times New Roman" w:cs="Times New Roman"/>
          <w:kern w:val="2"/>
          <w:sz w:val="24"/>
          <w:szCs w:val="24"/>
        </w:rPr>
        <w:t xml:space="preserve">projekt uchwały w sprawie wyrażenia zgody na wydzierżawienie na okres 10 lat, w trybie bezprzetargowym, nieruchomości stanowiących własność Gminy Skaryszew. </w:t>
      </w:r>
    </w:p>
    <w:p w:rsidR="00050D16" w:rsidRDefault="00050D16" w:rsidP="00050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xml:space="preserve">- p. Burmistrz – wyjaśnił, że część z osób, których ta uchwała dotyczy dzierżawiła te nieruchomości w sposób umowny, a część bezumownie. Teraz następuje uporządkowanie tych kwestii. </w:t>
      </w:r>
    </w:p>
    <w:p w:rsidR="00050D16" w:rsidRDefault="00050D16" w:rsidP="00050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xml:space="preserve">- p. W. Łukasiewicz – informuje, że opiniuje pozytywnie każde takiego rodzaju wydzierżawienie. Jednakże wnioskuje o wydzierżawianie nieruchomości na okres 5 lat.  </w:t>
      </w:r>
    </w:p>
    <w:p w:rsidR="00050D16" w:rsidRDefault="00050D16" w:rsidP="00050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kern w:val="2"/>
          <w:sz w:val="24"/>
          <w:szCs w:val="24"/>
        </w:rPr>
        <w:t xml:space="preserve">Komisja podjęła wniosek o wydzierżawienie nieruchomości na okres 5 lat w trybie </w:t>
      </w:r>
      <w:r>
        <w:rPr>
          <w:rFonts w:ascii="Times New Roman" w:hAnsi="Times New Roman" w:cs="Times New Roman"/>
          <w:sz w:val="24"/>
          <w:szCs w:val="24"/>
        </w:rPr>
        <w:t xml:space="preserve">bezprzetargowym, żeby zachować takie same warunki dla wszystkich, którym do tej pory zostały wydzierżawione nieruchomości.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5, p – 0, w – 0</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podjęła jednogłośnie powyższy wniosek w głosowaniu jawnym.</w:t>
      </w:r>
    </w:p>
    <w:p w:rsidR="00050D16" w:rsidRDefault="00050D16" w:rsidP="00050D16">
      <w:pPr>
        <w:spacing w:after="0" w:line="240" w:lineRule="auto"/>
        <w:jc w:val="both"/>
        <w:rPr>
          <w:rFonts w:ascii="Times New Roman" w:hAnsi="Times New Roman" w:cs="Times New Roman"/>
          <w:sz w:val="24"/>
          <w:szCs w:val="24"/>
        </w:rPr>
      </w:pPr>
    </w:p>
    <w:p w:rsidR="00050D16" w:rsidRDefault="00050D16" w:rsidP="00050D16">
      <w:pPr>
        <w:spacing w:after="0"/>
        <w:jc w:val="both"/>
        <w:rPr>
          <w:rFonts w:ascii="Times New Roman" w:hAnsi="Times New Roman"/>
          <w:kern w:val="2"/>
          <w:sz w:val="24"/>
          <w:szCs w:val="24"/>
        </w:rPr>
      </w:pPr>
      <w:r>
        <w:rPr>
          <w:rFonts w:ascii="Times New Roman" w:hAnsi="Times New Roman" w:cs="Times New Roman"/>
          <w:sz w:val="24"/>
          <w:szCs w:val="24"/>
        </w:rPr>
        <w:t xml:space="preserve">6) p. Przew. Komisji przedstawił </w:t>
      </w:r>
      <w:r>
        <w:rPr>
          <w:rFonts w:ascii="Times New Roman" w:hAnsi="Times New Roman"/>
          <w:sz w:val="24"/>
          <w:szCs w:val="24"/>
        </w:rPr>
        <w:t>projekt uchwały w sprawie powołania komisji doraźnej „Komisji Statutowej”</w:t>
      </w:r>
      <w:r>
        <w:rPr>
          <w:rFonts w:ascii="Times New Roman" w:hAnsi="Times New Roman"/>
          <w:kern w:val="2"/>
          <w:sz w:val="24"/>
          <w:szCs w:val="24"/>
        </w:rPr>
        <w:t xml:space="preserve"> Rady Miejskiej w Skaryszewie.  </w:t>
      </w:r>
    </w:p>
    <w:p w:rsidR="00050D16" w:rsidRDefault="00050D16" w:rsidP="00050D16">
      <w:pPr>
        <w:spacing w:after="0" w:line="240" w:lineRule="auto"/>
        <w:jc w:val="both"/>
        <w:rPr>
          <w:rFonts w:ascii="Times New Roman" w:hAnsi="Times New Roman"/>
          <w:kern w:val="2"/>
          <w:sz w:val="24"/>
          <w:szCs w:val="24"/>
        </w:rPr>
      </w:pPr>
      <w:r>
        <w:rPr>
          <w:rFonts w:ascii="Times New Roman" w:hAnsi="Times New Roman"/>
          <w:kern w:val="2"/>
          <w:sz w:val="24"/>
          <w:szCs w:val="24"/>
        </w:rPr>
        <w:t xml:space="preserve">- p. W. Łukasiewicz – zapytuje czy Komisja Statutowa dokona analizy, aktualizacji istniejących statutów, jaki jest termin na opracowanie tych statutów. </w:t>
      </w:r>
    </w:p>
    <w:p w:rsidR="00050D16" w:rsidRDefault="00050D16" w:rsidP="00050D16">
      <w:pPr>
        <w:spacing w:after="0" w:line="240" w:lineRule="auto"/>
        <w:jc w:val="both"/>
        <w:rPr>
          <w:rFonts w:ascii="Times New Roman" w:hAnsi="Times New Roman"/>
          <w:kern w:val="2"/>
          <w:sz w:val="24"/>
          <w:szCs w:val="24"/>
        </w:rPr>
      </w:pPr>
      <w:r>
        <w:rPr>
          <w:rFonts w:ascii="Times New Roman" w:hAnsi="Times New Roman"/>
          <w:kern w:val="2"/>
          <w:sz w:val="24"/>
          <w:szCs w:val="24"/>
        </w:rPr>
        <w:lastRenderedPageBreak/>
        <w:t xml:space="preserve">- p. Burmistrz – odp., że tak. Statut Zespołu Obsługi Oświaty musi być przygotowany do końca tego roku.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kern w:val="2"/>
          <w:sz w:val="24"/>
          <w:szCs w:val="24"/>
        </w:rPr>
        <w:t xml:space="preserve">- p. S. Piwoński – Przew. Komisji – deklaruje chęć uczestnictwa w Komisji Statutowej. Proponuje także kandydaturę p. W. Łukasiewicza.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W. Łukasiewicz – zgadza się na uczestnictwo w Komisji Statutowej. Proponuje, aby Komisja Rolnictwa głosowała nad takim składem Komisji Statutowej jaki zgłosiła i głosowała nad projektem uchwały w takiej formie. </w:t>
      </w: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Przew. Komisji – poddał pod głosowanie projekt uchwał wraz z kandydaturami p. S. Piwońskiego i p. W. Łukasiewicza do Komisji Statutowej.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5, p – 0, w – 0</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Komisja pozytywnie zaopiniowała projekt uchwały w sprawie powołania komisji doraźnej „Komisji Statutowej” Rady Miejskiej w Skaryszewie oraz jednocześnie przyjęła kandydatury p. Stanisława Piwońskiego i p. Waldemara Łukasiewicza do w/w komisji jednogłośnie w głosowaniu jawnym.</w:t>
      </w:r>
    </w:p>
    <w:p w:rsidR="00050D16" w:rsidRDefault="00050D16" w:rsidP="00050D16">
      <w:pPr>
        <w:spacing w:after="0" w:line="240" w:lineRule="auto"/>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7) p. Przew. Komisji przedstawił projekt uchwały w sprawie zarządzenia wyboru sołtysa w miejscowości Chomentów Puszcz.</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Burmistrz – informuje, że był na zebraniu sołeckim w Chomentowie Puszcz. P. Sołtys złożyła rezygnację, zebranie sołeckie podjęło uchwałę o wygaszeniu tego mandatu.</w:t>
      </w:r>
    </w:p>
    <w:p w:rsidR="00050D16" w:rsidRDefault="00050D16" w:rsidP="00050D16">
      <w:pPr>
        <w:spacing w:after="0"/>
        <w:jc w:val="both"/>
        <w:rPr>
          <w:rFonts w:ascii="Times New Roman" w:hAnsi="Times New Roman"/>
          <w:sz w:val="24"/>
          <w:szCs w:val="24"/>
        </w:rPr>
      </w:pPr>
      <w:r>
        <w:rPr>
          <w:rFonts w:ascii="Times New Roman" w:hAnsi="Times New Roman"/>
          <w:sz w:val="24"/>
          <w:szCs w:val="24"/>
        </w:rPr>
        <w:t>- p. Przew. Komisji – poddał pod głosowanie projekt uchwały.</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5, p – 0, w – 0</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Komisja pozytywnie zaopiniowała przedstawiony projekt uchwały jednogłośnie w głosowaniu jawnym.</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8) p. Przew. Komisji przedstawił projekt uchwały w sprawie przyjęcia „Regulaminu udzielania pomocy materialnej o charakterze socjalnym dla uczniów zamieszkałych na terenie Gminy i Miasta Skaryszew.</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A. </w:t>
      </w:r>
      <w:proofErr w:type="spellStart"/>
      <w:r>
        <w:rPr>
          <w:rFonts w:ascii="Times New Roman" w:hAnsi="Times New Roman" w:cs="Times New Roman"/>
          <w:sz w:val="24"/>
          <w:szCs w:val="24"/>
        </w:rPr>
        <w:t>Wilanowicz</w:t>
      </w:r>
      <w:proofErr w:type="spellEnd"/>
      <w:r>
        <w:rPr>
          <w:rFonts w:ascii="Times New Roman" w:hAnsi="Times New Roman" w:cs="Times New Roman"/>
          <w:sz w:val="24"/>
          <w:szCs w:val="24"/>
        </w:rPr>
        <w:t xml:space="preserve"> – Dyrektor Miejsko Gminnego Ośrodka Pomocy Społecznej w Skaryszewie – wyjaśniła, że należy zmienić niektóre zapisy w Regulaminie, np. to kto prowadzi postępowanie. Ustawa o systemie oświaty mówi, że stypendium ma być wydawane w sposób celowy. Ma to być refundacja za wydatki związane z edukacją. Nie powinno być realizowane w formie pieniężnej. Forma pieniężna nie może być jedyną formą rozliczania tych świadczeń, ma to być ostateczność. Stypendium ma być na cele edukacyjne, a nie na cele związane ze złą sytuacją materialną. Dostaliśmy dotacje na ten cel ok. 26 tys. zł, środki własne to ok. 45 tys. zł, razem ok. 72 tys. zł. Jest 267 uczniów, którzy złożyli wnioski, na jednego ucznia będzie przypadało ok. 135 zł. Wszystkie wydatki na dany rok szkolny muszą być udokumentowane fakturami wystawionymi w trakcie roku szkolnego po dniu 1 września.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Łukasiewicz – wnioskuje: celem ułatwienia i uproszczenia procedury korzystania ze stypendium socjalnego jako najprostszą i najłatwiejszą formę dostępu do korzystania z tego świadczenia oraz wykluczającą jakiekolwiek formy oceny i weryfikacji dostępności do tej formy stypendium, poza jedynym warunkiem jakim jest dochodowość, wnioskuje o wskazanie jako priorytetowej formy wypłacania stosownego stypendium w gotówce z zachowaniem obowiązujących przepisów prawa.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Przew. Komisji – poddał pod głosowanie przedstawiony wniosek.</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Za - 4, p – 0, w - 1</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przyjęła powyższy wniosek większością głosów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wnioskuje o dokonanie zapisu  w § 18 Regulaminu - wysokości kwoty o jakiej mowa.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A. </w:t>
      </w:r>
      <w:proofErr w:type="spellStart"/>
      <w:r>
        <w:rPr>
          <w:rFonts w:ascii="Times New Roman" w:hAnsi="Times New Roman" w:cs="Times New Roman"/>
          <w:sz w:val="24"/>
          <w:szCs w:val="24"/>
        </w:rPr>
        <w:t>Wilanowicz</w:t>
      </w:r>
      <w:proofErr w:type="spellEnd"/>
      <w:r>
        <w:rPr>
          <w:rFonts w:ascii="Times New Roman" w:hAnsi="Times New Roman" w:cs="Times New Roman"/>
          <w:sz w:val="24"/>
          <w:szCs w:val="24"/>
        </w:rPr>
        <w:t xml:space="preserve"> – wyjaśniła, że kwota ta nie jest wpisana, gdyż jest to kwota zasiłku rodzinnego, która może się zmienić, co będzie powodowało konieczność zmiany regulaminu.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9) p. Przew. Komisji przedstawił projekt uchwały w sprawie zmiany uchwały w sprawie uchwalenia gminnego programu profilaktyki i rozwiązywania problemów alkoholowych oraz przeciwdziałania narkomanii na 2016 r.</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Burmistrz – wyjaśnił, że projekt tej uchwały zawiera propozycję podwyższenia kwoty diety dla członków Gminnej Komisji Rozwiązywania Problemów Alkoholowych ze 100 zł do 150 zł. Od ok. 8 lat nie była zmieniana kwota diety.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W. Łukasiewicz – wnioskuje o przedstawienie informacji odnośnie Gminnej Komisji Rozwiązywania Problemów Alkoholowych, skład komisji, kiedy pracują, częstotliwość posiedzeń, ostatnia uchwała o podwyżce diet dla komisji.</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10) p. Przew. Komisji przedstawił </w:t>
      </w:r>
      <w:r>
        <w:rPr>
          <w:rFonts w:ascii="Times New Roman" w:eastAsia="Calibri" w:hAnsi="Times New Roman" w:cs="Times New Roman"/>
          <w:sz w:val="24"/>
          <w:szCs w:val="24"/>
        </w:rPr>
        <w:t>projekt uchwały w sprawie określenia, w odniesieniu do jednostek organizacyjnych Gminy Skaryszew zaliczanych do sektora finansów publicznych, jednostki obsługującej i jednostek obsługiwanych oraz zakresu obowiązków powierzonych jednostce obsługującej w ramach wspólnej obsługi.</w:t>
      </w:r>
    </w:p>
    <w:p w:rsidR="00050D16" w:rsidRDefault="00050D16" w:rsidP="00050D1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p. Burmistrz – wyjaśnił, że uchwała ta dostosowuje Zespół Obsługi Oświaty do wymogów związanych z pracą jako Centrum Usług Wspólnych. Zespół Obsługi Oświaty będzie pracował w oparciu o ustawę o samorządzie gminnym, do tej pory pracował w oparciu o ustawę o systemie oświaty. Zespół Obsługi Oświaty jako Centrum Usług Wspólnych na podstawie oddzielnych porozumień będzie mógł obsługiwać Bibliotekę i MGOK. Projekt tej uchwały dotyczy tylko Zespołu Obsługi Oświaty i wymienionej w niej 10 jednostek oświatowych, szkół.  Centrum Usług Wspólnych będzie się nazywało Zespołem Obsługi Oświaty i 90 % pracy będzie wykonywało w ramach obsługi oświaty i szkół, a pozostałe 10% w ramach zawartych porozumień. Zespół Obsługi Oświaty nie może już funkcjonować na podstawie ustawy o systemie oświaty. Jest to dostosowanie do obecnie obowiązującej ustawy i zaleceń RIO.  Z tego tytułu nie przybywa dodatkowych etatów w Zespole Obsługi Oświaty, ani dodatkowych kosztów. Będzie zawarte porozumienie z MGOK-</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xml:space="preserve"> i Biblioteką na prowadzenie obsługi kadrowej, księgowej. </w:t>
      </w:r>
    </w:p>
    <w:p w:rsidR="00050D16" w:rsidRDefault="00050D16" w:rsidP="00050D1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p. Przew. Komisji – poddał pod głosowanie projekt uchwały.</w:t>
      </w:r>
    </w:p>
    <w:p w:rsidR="00050D16" w:rsidRDefault="00050D16" w:rsidP="00050D1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 – 2, p – 0, w – 2   (jedna osoba nieobecna podczas głosowania)</w:t>
      </w:r>
    </w:p>
    <w:p w:rsidR="00050D16" w:rsidRDefault="00050D16" w:rsidP="00050D1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Komisja pozytywnie zaopiniowała przedstawiony projekt uchwały większością głosów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Ad.6. Przygotowanie wniosków do budżetu na 2017r.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Odnośnie wniosków do budżetu na 2017 r. Komisja wnioskuje o kontynuację w zakresie melioracji rowów, odwodnienia, o zabezpieczenie w budżecie środków na te cele oraz rozważenie zakupu sprzętu do realizacji wskazanych powyżej celów.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Ad.7. Sprawy różne.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 p. Przew. Komisji – odczytał pismo p. Burmistrza z prośbą o przekazanie opinii odnośnie przedstawionych koncepcji nowego budynku Miejsko Gminnego Ośrodka Kultury, Sportu i  Rekreacji w Skaryszewie (pismo w załączeniu do protokołu).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W związku ze znacznie przekraczającymi możliwości finansowe Gminy kosztami realizacji kompleksu sportowo-rekreacyjno-kulturalnego przy stadionie, Komisja wnioskuje o przeanalizowanie zmiany koncepcji realizacji skumulowanych w jednym budynku różnych obiektów sportowo-kulturalnych i do przemyślenia koncepcji oddzielnej budowy poszczególnych obiektów tj. oddzielnego MGOK-u, budynku sportowego, biblioteki usytuowanych w różnych miejscach Skaryszewa i realizowanych niejednocześnie.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Przew. Komisji – poddał pod głosowanie powyższy wniosek.</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Za - 4, p – 0, w – 0  (jedna osoba nieobecna podczas głosowania)</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przyjęła powyższy wniosek jednogłośnie w głosowaniu jawnym. </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Komisja zapoznała się z pismem p. Burmistrza z prośbą o podjęcie stanowiska odnośnie przebudowy Remizy OSP w Makowcu, czy realizacja tego zadania ma być rozpoczęta ze środków własnych gminy, czy odłożona w czasie w celu uzyskania dofinansowania z LGD (pismo w załączeniu do protokołu).</w:t>
      </w:r>
      <w:bookmarkStart w:id="0" w:name="_GoBack"/>
      <w:bookmarkEnd w:id="0"/>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zapoznała się z pismem radnego p. D. Rogali skierowanym do Przewodniczącego Rady Miejskiej dotyczącym nieprawidłowości w działaniu Społecznej Rady Kultury w Skaryszewie (pismo w załączeniu do protokołu).  </w:t>
      </w: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 p. Przew. Komisji – podkreśla, że Społeczna Rada Kultury jest organem wspomagającym działanie MGOK-u. Jest niedopuszczalne, żeby radny nie mógł uczestniczyć w jej posiedzeniu. Jest za tym, żeby wyjaśnić tą sytuację i rozliczyć z niej p. Przewodniczącą Społecznej Rady Kultury.</w:t>
      </w:r>
    </w:p>
    <w:p w:rsidR="00050D16" w:rsidRDefault="00050D16" w:rsidP="00050D16">
      <w:pPr>
        <w:spacing w:after="0" w:line="240" w:lineRule="auto"/>
        <w:jc w:val="both"/>
        <w:rPr>
          <w:rFonts w:ascii="Times New Roman" w:hAnsi="Times New Roman" w:cs="Times New Roman"/>
          <w:sz w:val="24"/>
          <w:szCs w:val="24"/>
        </w:rPr>
      </w:pPr>
    </w:p>
    <w:p w:rsidR="00050D16" w:rsidRDefault="00050D16" w:rsidP="00050D16">
      <w:pPr>
        <w:spacing w:after="0" w:line="240" w:lineRule="auto"/>
        <w:jc w:val="both"/>
        <w:rPr>
          <w:rFonts w:ascii="Times New Roman" w:hAnsi="Times New Roman" w:cs="Times New Roman"/>
          <w:sz w:val="24"/>
          <w:szCs w:val="24"/>
        </w:rPr>
      </w:pPr>
    </w:p>
    <w:p w:rsidR="00050D16" w:rsidRDefault="00050D16" w:rsidP="0005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zakończono 24 posiedzenie Komisji Rolnictwa, Handlu, Usług i ds. Samorządu.</w:t>
      </w:r>
    </w:p>
    <w:p w:rsidR="00050D16" w:rsidRDefault="00050D16" w:rsidP="00050D16">
      <w:pPr>
        <w:spacing w:after="0" w:line="240" w:lineRule="auto"/>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Protokołowała:                                                                Przewodniczący Komisji:</w:t>
      </w:r>
    </w:p>
    <w:p w:rsidR="00050D16" w:rsidRDefault="00050D16" w:rsidP="00050D16">
      <w:pPr>
        <w:spacing w:after="0"/>
        <w:jc w:val="both"/>
        <w:rPr>
          <w:rFonts w:ascii="Times New Roman" w:hAnsi="Times New Roman" w:cs="Times New Roman"/>
          <w:sz w:val="24"/>
          <w:szCs w:val="24"/>
        </w:rPr>
      </w:pPr>
    </w:p>
    <w:p w:rsidR="00050D16" w:rsidRDefault="00050D16" w:rsidP="00050D16">
      <w:pPr>
        <w:spacing w:after="0"/>
        <w:jc w:val="both"/>
        <w:rPr>
          <w:rFonts w:ascii="Times New Roman" w:hAnsi="Times New Roman" w:cs="Times New Roman"/>
          <w:sz w:val="24"/>
          <w:szCs w:val="24"/>
        </w:rPr>
      </w:pPr>
      <w:r>
        <w:rPr>
          <w:rFonts w:ascii="Times New Roman" w:hAnsi="Times New Roman" w:cs="Times New Roman"/>
          <w:sz w:val="24"/>
          <w:szCs w:val="24"/>
        </w:rPr>
        <w:t>Wioleta Mazur                                                                    Stanisław Piwoński</w:t>
      </w:r>
    </w:p>
    <w:p w:rsidR="00050D16" w:rsidRDefault="00050D16" w:rsidP="00050D16">
      <w:pPr>
        <w:rPr>
          <w:rFonts w:ascii="Calibri" w:eastAsia="Calibri" w:hAnsi="Calibri" w:cs="Times New Roman"/>
        </w:rPr>
      </w:pPr>
    </w:p>
    <w:p w:rsidR="00050D16" w:rsidRDefault="00050D16" w:rsidP="00050D16">
      <w:pPr>
        <w:jc w:val="both"/>
        <w:rPr>
          <w:rFonts w:ascii="Times New Roman" w:hAnsi="Times New Roman" w:cs="Times New Roman"/>
          <w:sz w:val="24"/>
          <w:szCs w:val="24"/>
        </w:rPr>
      </w:pPr>
    </w:p>
    <w:p w:rsidR="00B6358E" w:rsidRDefault="00B6358E"/>
    <w:sectPr w:rsidR="00B6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20"/>
    <w:multiLevelType w:val="hybridMultilevel"/>
    <w:tmpl w:val="92B0E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81"/>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0D16"/>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4F5DB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4381"/>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D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D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2664</Words>
  <Characters>15990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5</cp:revision>
  <cp:lastPrinted>2016-10-05T12:20:00Z</cp:lastPrinted>
  <dcterms:created xsi:type="dcterms:W3CDTF">2016-10-05T12:07:00Z</dcterms:created>
  <dcterms:modified xsi:type="dcterms:W3CDTF">2016-10-05T12:21:00Z</dcterms:modified>
</cp:coreProperties>
</file>