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A" w:rsidRDefault="00397F7A" w:rsidP="00397F7A">
      <w:pPr>
        <w:tabs>
          <w:tab w:val="left" w:pos="7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P R O T O K Ó Ł  Nr 19 /2016 </w:t>
      </w:r>
      <w:r>
        <w:rPr>
          <w:rFonts w:ascii="Times New Roman" w:hAnsi="Times New Roman"/>
          <w:sz w:val="24"/>
          <w:szCs w:val="24"/>
        </w:rPr>
        <w:tab/>
      </w:r>
    </w:p>
    <w:p w:rsidR="00397F7A" w:rsidRDefault="00397F7A" w:rsidP="00155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Komisji Rolnictwa, Handlu, Usług i ds. Samorządu - odbytej w dniu 20 kwiecień 2016 rok.</w:t>
      </w:r>
    </w:p>
    <w:p w:rsidR="00397F7A" w:rsidRDefault="00397F7A" w:rsidP="00155A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na posiedzeniu członkowie komisji oraz goście zaproszeni wg załączonej listy obecności.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 Komisji.</w:t>
      </w:r>
    </w:p>
    <w:p w:rsidR="00397F7A" w:rsidRPr="00397F7A" w:rsidRDefault="00397F7A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7F7A">
        <w:rPr>
          <w:rFonts w:ascii="Times New Roman" w:hAnsi="Times New Roman"/>
          <w:sz w:val="24"/>
          <w:szCs w:val="24"/>
        </w:rPr>
        <w:t>2. Przyjęcie porządku obrad.</w:t>
      </w:r>
    </w:p>
    <w:p w:rsidR="00397F7A" w:rsidRPr="00397F7A" w:rsidRDefault="00397F7A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7F7A">
        <w:rPr>
          <w:rFonts w:ascii="Times New Roman" w:hAnsi="Times New Roman"/>
          <w:sz w:val="24"/>
          <w:szCs w:val="24"/>
        </w:rPr>
        <w:t>3. Wyjazdowe posiedzenie komisji  - przegląd urządzeń melioracyjnych.</w:t>
      </w:r>
    </w:p>
    <w:p w:rsidR="00397F7A" w:rsidRPr="00397F7A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7F7A" w:rsidRPr="00397F7A">
        <w:rPr>
          <w:rFonts w:ascii="Times New Roman" w:hAnsi="Times New Roman"/>
          <w:sz w:val="24"/>
          <w:szCs w:val="24"/>
        </w:rPr>
        <w:t xml:space="preserve">Sprawozdanie w zakresie organizacji handlu na targowisku- przedstawić koszty związane z utrzymaniem (administrowanie przez Igiełkę) oraz wpływy od początku 2016r.  </w:t>
      </w:r>
    </w:p>
    <w:p w:rsidR="00397F7A" w:rsidRDefault="00C61DF1" w:rsidP="00155AC3">
      <w:pPr>
        <w:pStyle w:val="Bezodstpw"/>
        <w:jc w:val="both"/>
        <w:rPr>
          <w:rFonts w:ascii="Times New Roman" w:hAnsi="Times New Roman"/>
        </w:rPr>
      </w:pPr>
      <w:r w:rsidRPr="005A7979">
        <w:rPr>
          <w:rFonts w:ascii="Times New Roman" w:hAnsi="Times New Roman"/>
          <w:sz w:val="24"/>
          <w:szCs w:val="24"/>
        </w:rPr>
        <w:t>5</w:t>
      </w:r>
      <w:r w:rsidR="00397F7A" w:rsidRPr="005A7979">
        <w:rPr>
          <w:rFonts w:ascii="Times New Roman" w:hAnsi="Times New Roman"/>
          <w:sz w:val="24"/>
          <w:szCs w:val="24"/>
        </w:rPr>
        <w:t>.</w:t>
      </w:r>
      <w:r w:rsidRPr="005A7979">
        <w:rPr>
          <w:rFonts w:ascii="Times New Roman" w:hAnsi="Times New Roman"/>
          <w:sz w:val="24"/>
          <w:szCs w:val="24"/>
        </w:rPr>
        <w:t xml:space="preserve"> </w:t>
      </w:r>
      <w:r w:rsidR="00397F7A" w:rsidRPr="005A7979">
        <w:rPr>
          <w:rFonts w:ascii="Times New Roman" w:hAnsi="Times New Roman"/>
          <w:sz w:val="24"/>
          <w:szCs w:val="24"/>
        </w:rPr>
        <w:t>Analiza</w:t>
      </w:r>
      <w:r w:rsidR="00397F7A">
        <w:rPr>
          <w:rFonts w:ascii="Times New Roman" w:hAnsi="Times New Roman"/>
        </w:rPr>
        <w:t xml:space="preserve"> materiałów na sesje Rady Miejskiej.</w:t>
      </w:r>
    </w:p>
    <w:p w:rsidR="00397F7A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7F7A">
        <w:rPr>
          <w:rFonts w:ascii="Times New Roman" w:hAnsi="Times New Roman"/>
          <w:sz w:val="24"/>
          <w:szCs w:val="24"/>
        </w:rPr>
        <w:t>. Sprawy różne.</w:t>
      </w:r>
    </w:p>
    <w:p w:rsidR="00397F7A" w:rsidRDefault="00C61DF1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7F7A">
        <w:rPr>
          <w:rFonts w:ascii="Times New Roman" w:hAnsi="Times New Roman"/>
          <w:sz w:val="24"/>
          <w:szCs w:val="24"/>
        </w:rPr>
        <w:t>. Zamknięcie obrad komisji.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dokonał otwarcia 18 posiedzenia Komisji.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ONRAD.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S Piwoński – Przewodniczący Komisji -   przedstawił porządek obrad posiedzenia komisji.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Zaproponował, aby komisja dokonała przesunięcia terminu wyjazdu komisji w teren – celem sprawdzenia urządzeń melioracyjnych.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- 5, p – 0, w – 0.</w:t>
      </w:r>
    </w:p>
    <w:p w:rsidR="00397F7A" w:rsidRDefault="00397F7A" w:rsidP="0015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</w:t>
      </w:r>
      <w:r w:rsidR="00C61DF1">
        <w:rPr>
          <w:rFonts w:ascii="Times New Roman" w:hAnsi="Times New Roman"/>
          <w:sz w:val="24"/>
          <w:szCs w:val="24"/>
        </w:rPr>
        <w:t xml:space="preserve">ła przedstawiony porządek obrad wraz z wnioskiem zgłoszonym przez </w:t>
      </w:r>
      <w:proofErr w:type="spellStart"/>
      <w:r w:rsidR="00C61DF1">
        <w:rPr>
          <w:rFonts w:ascii="Times New Roman" w:hAnsi="Times New Roman"/>
          <w:sz w:val="24"/>
          <w:szCs w:val="24"/>
        </w:rPr>
        <w:t>p.Przewodniczącego</w:t>
      </w:r>
      <w:proofErr w:type="spellEnd"/>
      <w:r w:rsidR="00C61DF1">
        <w:rPr>
          <w:rFonts w:ascii="Times New Roman" w:hAnsi="Times New Roman"/>
          <w:sz w:val="24"/>
          <w:szCs w:val="24"/>
        </w:rPr>
        <w:t xml:space="preserve"> Komisji -</w:t>
      </w:r>
      <w:r>
        <w:rPr>
          <w:rFonts w:ascii="Times New Roman" w:hAnsi="Times New Roman"/>
          <w:sz w:val="24"/>
          <w:szCs w:val="24"/>
        </w:rPr>
        <w:t>jednogłośnie w głosowaniu jawnym.</w:t>
      </w:r>
    </w:p>
    <w:p w:rsidR="00C61DF1" w:rsidRDefault="00C61DF1" w:rsidP="00155AC3">
      <w:pPr>
        <w:pStyle w:val="Tekstpodstawowy"/>
        <w:jc w:val="both"/>
      </w:pPr>
    </w:p>
    <w:p w:rsidR="00C61DF1" w:rsidRDefault="00397F7A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61DF1">
        <w:rPr>
          <w:rFonts w:ascii="Times New Roman" w:hAnsi="Times New Roman"/>
          <w:sz w:val="24"/>
          <w:szCs w:val="24"/>
        </w:rPr>
        <w:t>Ad.</w:t>
      </w:r>
      <w:r w:rsidR="00C61DF1" w:rsidRPr="00C61DF1">
        <w:rPr>
          <w:rFonts w:ascii="Times New Roman" w:hAnsi="Times New Roman"/>
          <w:sz w:val="24"/>
          <w:szCs w:val="24"/>
        </w:rPr>
        <w:t>3</w:t>
      </w:r>
      <w:r w:rsidRPr="00C61DF1">
        <w:rPr>
          <w:rFonts w:ascii="Times New Roman" w:hAnsi="Times New Roman"/>
          <w:sz w:val="24"/>
          <w:szCs w:val="24"/>
        </w:rPr>
        <w:t>.</w:t>
      </w:r>
      <w:r w:rsidR="00C61DF1" w:rsidRPr="00C61DF1">
        <w:rPr>
          <w:rFonts w:ascii="Times New Roman" w:hAnsi="Times New Roman"/>
          <w:sz w:val="24"/>
          <w:szCs w:val="24"/>
        </w:rPr>
        <w:t xml:space="preserve"> Wyjazdowe posiedzenie komisji  - przegląd urządzeń melioracyjnych.</w:t>
      </w:r>
    </w:p>
    <w:p w:rsidR="00C61DF1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postanowiła w innym terminie dokonać sprawdzenia - </w:t>
      </w:r>
      <w:r w:rsidRPr="00397F7A">
        <w:rPr>
          <w:rFonts w:ascii="Times New Roman" w:hAnsi="Times New Roman"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>u</w:t>
      </w:r>
      <w:r w:rsidRPr="00397F7A">
        <w:rPr>
          <w:rFonts w:ascii="Times New Roman" w:hAnsi="Times New Roman"/>
          <w:sz w:val="24"/>
          <w:szCs w:val="24"/>
        </w:rPr>
        <w:t xml:space="preserve"> urządzeń melioracyjnych.</w:t>
      </w:r>
    </w:p>
    <w:p w:rsidR="00C61DF1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Ad.4.</w:t>
      </w:r>
    </w:p>
    <w:p w:rsidR="00C61DF1" w:rsidRPr="00397F7A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7F7A">
        <w:rPr>
          <w:rFonts w:ascii="Times New Roman" w:hAnsi="Times New Roman"/>
          <w:sz w:val="24"/>
          <w:szCs w:val="24"/>
        </w:rPr>
        <w:t xml:space="preserve">Sprawozdanie w zakresie organizacji handlu na targowisku- przedstawić koszty związane z utrzymaniem (administrowanie przez Igiełkę) oraz wpływy od początku 2016r. </w:t>
      </w:r>
      <w:r w:rsidR="00416743">
        <w:rPr>
          <w:rFonts w:ascii="Times New Roman" w:hAnsi="Times New Roman"/>
          <w:sz w:val="24"/>
          <w:szCs w:val="24"/>
        </w:rPr>
        <w:t>– (w załączeniu do protokołu).</w:t>
      </w:r>
      <w:r w:rsidRPr="00397F7A">
        <w:rPr>
          <w:rFonts w:ascii="Times New Roman" w:hAnsi="Times New Roman"/>
          <w:sz w:val="24"/>
          <w:szCs w:val="24"/>
        </w:rPr>
        <w:t xml:space="preserve"> </w:t>
      </w:r>
    </w:p>
    <w:p w:rsidR="00416743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S Piwoński – Przewodniczący Komisji </w:t>
      </w:r>
      <w:r w:rsidR="00416743">
        <w:rPr>
          <w:rFonts w:ascii="Times New Roman" w:hAnsi="Times New Roman"/>
          <w:sz w:val="24"/>
          <w:szCs w:val="24"/>
        </w:rPr>
        <w:t xml:space="preserve">– zapytuje jak przedstawia się realizacja wniosku złożonego przez </w:t>
      </w:r>
      <w:proofErr w:type="spellStart"/>
      <w:r w:rsidR="00416743">
        <w:rPr>
          <w:rFonts w:ascii="Times New Roman" w:hAnsi="Times New Roman"/>
          <w:sz w:val="24"/>
          <w:szCs w:val="24"/>
        </w:rPr>
        <w:t>p.Tomasz</w:t>
      </w:r>
      <w:proofErr w:type="spellEnd"/>
      <w:r w:rsidR="00416743">
        <w:rPr>
          <w:rFonts w:ascii="Times New Roman" w:hAnsi="Times New Roman"/>
          <w:sz w:val="24"/>
          <w:szCs w:val="24"/>
        </w:rPr>
        <w:t xml:space="preserve"> Majcher zam. Kobylany w sprawie wznowienia granic drogi w Kobylanach.</w:t>
      </w:r>
    </w:p>
    <w:p w:rsidR="00C61DF1" w:rsidRPr="00397F7A" w:rsidRDefault="00416743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termin wykonania wznowienia granic drogi ustalony jest do końca czerwca 2016r.  przeprowadzono zapytanie cenowe i zlecono wykonania za kwotę 1790zł. </w:t>
      </w:r>
    </w:p>
    <w:p w:rsidR="00C61DF1" w:rsidRPr="00C61DF1" w:rsidRDefault="00C61DF1" w:rsidP="00155A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A7979" w:rsidRDefault="005A7979" w:rsidP="005A797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Ad.</w:t>
      </w:r>
      <w:r w:rsidRPr="005A7979">
        <w:rPr>
          <w:rFonts w:ascii="Times New Roman" w:hAnsi="Times New Roman"/>
          <w:sz w:val="24"/>
          <w:szCs w:val="24"/>
        </w:rPr>
        <w:t>5. Analiza</w:t>
      </w:r>
      <w:r>
        <w:rPr>
          <w:rFonts w:ascii="Times New Roman" w:hAnsi="Times New Roman"/>
        </w:rPr>
        <w:t xml:space="preserve"> materiałów na sesje Rady Miejskiej.</w:t>
      </w:r>
    </w:p>
    <w:p w:rsidR="005A7979" w:rsidRDefault="005A7979" w:rsidP="005A7979">
      <w:pPr>
        <w:pStyle w:val="NormalnyWeb"/>
        <w:spacing w:before="0" w:beforeAutospacing="0" w:after="0" w:afterAutospacing="0"/>
        <w:jc w:val="both"/>
      </w:pPr>
      <w:r>
        <w:t xml:space="preserve">1) projekt uchwały w sprawie zmian w budżecie Miasta i Gminy na 2016 rok. Informację przedstawia Pani Skarbnik M. Bienias. 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DOCHODY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W zakresie dochodów bieżących  i majątkowych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75095 zwiększa się planowane dochody budżetu o kwotę 46 000 tytułem refundacji z Powiatowego Urzędu Pracy za zatrudnianie pracowników robót publicznych i interwencyjnych;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75621 paragraf 001 wpływy z podatku dochodowego od osób fizycznych (udziały) zwiększono planowane dochody o kwotę 20 653 zł;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lastRenderedPageBreak/>
        <w:t>- w rozdziale 75801 paragraf 2920 subwencja oświatowa zmniejszona została o kwotę 27 927 zł.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 xml:space="preserve">- w rozdziale 90002 gospodarka odpadami wprowadzono dochody na kwotę 36 762 zł z tytułu środków otrzymanych z </w:t>
      </w:r>
      <w:proofErr w:type="spellStart"/>
      <w:r w:rsidRPr="005A7979">
        <w:rPr>
          <w:rFonts w:ascii="Times New Roman" w:hAnsi="Times New Roman"/>
          <w:sz w:val="24"/>
          <w:szCs w:val="24"/>
        </w:rPr>
        <w:t>WFOŚiGW</w:t>
      </w:r>
      <w:proofErr w:type="spellEnd"/>
      <w:r w:rsidRPr="005A7979">
        <w:rPr>
          <w:rFonts w:ascii="Times New Roman" w:hAnsi="Times New Roman"/>
          <w:sz w:val="24"/>
          <w:szCs w:val="24"/>
        </w:rPr>
        <w:t xml:space="preserve"> na utylizację azbestu w gminie; 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85295 (opieka społeczna) wprowadzono zmianę polegającą na zmniejszeniu o kwotę 8 000 zł dochodów bieżących i jednoczesnym zwiększeniu dochodów majątkowych (program 500+)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dochodów bieżących  wynosi po zmianach 51 016 218 zł.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dochodów majątkowych po zmianach wynosi  110 000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dochodów  ogółem po zmianach wynosi   51 126 218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WYDATKI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W zakresie wydatków bieżących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60016 drogi publiczne gminne – zwiększono o kwotę 50 000 zł planowane wydatki na bieżące utrzymanie dróg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75095 zwiększono o kwotę 46 000 zł środki na zatrudnianie pracowników robót publicznych i interwencyjnych;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80101 szkoły podstawowe zwiększono planowane wydatki na zakup usług konserwatorskich PSP w Makowie o kwotę 300 000 zł; zwiększono o kwotę 100 000 zł planowane wydatki na wynagrodzenia związane ze zmianą regulaminu wynagradzania nauczycieli; zmniejszono planowane wydatki na zakup materiałów i wyposażenia o kwotę 16 274  zł – środki w kwocie 9 000 zł przenosi się na paragraf 6060 – zakup sztandaru dla PSP w Makowie; zmniejszenie pozostałej  kwoty 7 274 zł wynika ze zmniejszenia subwencji oświatowej o 27 927 zł i zwiększenia udziałów o kwotę 20 653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80110 - gimnazja zwiększono o kwotę 50 000 zł planowane wydatki na wynagrodzenia związane ze zmianą regulaminu wynagradzania nauczycieli;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 xml:space="preserve">- w rozdziale 85154 wydziela się paragraf 4360 w kwocie 2 310 zł na zakup usług związanych z dostarczaniem </w:t>
      </w:r>
      <w:proofErr w:type="spellStart"/>
      <w:r w:rsidRPr="005A7979">
        <w:rPr>
          <w:rFonts w:ascii="Times New Roman" w:hAnsi="Times New Roman"/>
          <w:sz w:val="24"/>
          <w:szCs w:val="24"/>
        </w:rPr>
        <w:t>internetu</w:t>
      </w:r>
      <w:proofErr w:type="spellEnd"/>
      <w:r w:rsidRPr="005A7979">
        <w:rPr>
          <w:rFonts w:ascii="Times New Roman" w:hAnsi="Times New Roman"/>
          <w:sz w:val="24"/>
          <w:szCs w:val="24"/>
        </w:rPr>
        <w:t xml:space="preserve"> dla wiosek internetowych (Maków i Dzierzkówek), środki przenosi się z paragrafu 4300 zakup usług pozostałych;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82595 dokonano zmiany przeznaczenia środków z dotacji celowej na zakup komputerów na program 500+ wg decyzji dotyczącej zmiany przeznaczenia dotacji oraz zmiany klasyfikacji budżetowej –otrzymana dotacja wg planu wynosi 8 000 zł, na sesji 16 marca 2016 roku dokonano wyodrębnienia wydatków majątkowych w kwocie 10 000 zł. niniejsza zmiana dostosowuje plan do decyzji MUW zmniejszając planowane wydatki majątkowe o kwotę 2 000 zł i zwiększając wydatki w paragrafie 4210 o kwotę 2 000 zł.;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 xml:space="preserve">- w rozdziale 90002 gospodarka odpadami wprowadzono w paragrafie 4300 wydatki na kwotę 36 762 zł z tytułu środków otrzymanych z </w:t>
      </w:r>
      <w:proofErr w:type="spellStart"/>
      <w:r w:rsidRPr="005A7979">
        <w:rPr>
          <w:rFonts w:ascii="Times New Roman" w:hAnsi="Times New Roman"/>
          <w:sz w:val="24"/>
          <w:szCs w:val="24"/>
        </w:rPr>
        <w:t>WFOŚiGW</w:t>
      </w:r>
      <w:proofErr w:type="spellEnd"/>
      <w:r w:rsidRPr="005A7979">
        <w:rPr>
          <w:rFonts w:ascii="Times New Roman" w:hAnsi="Times New Roman"/>
          <w:sz w:val="24"/>
          <w:szCs w:val="24"/>
        </w:rPr>
        <w:t xml:space="preserve"> na utylizację azbestu w gminie; jednocześnie zmniejsza się wydatki w paragrafie 4300 o kwotę 14 266 zł a środki przenosi się do rozdziału 92605 do paragrafów 4170 12 000 zł, 4110 kwotę 2 032 zł oraz 4120 kwotę 234 zł na sfinansowanie umowy zlecenia pracownika obsługującego obiekt stadionu podczas zajęć pozalekcyjnych oraz imprez organizowanych przez Urząd;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90005 wprowadzono nowe zadanie – opracowanie studium wykonalności dla odnawialnych źródeł energii (</w:t>
      </w:r>
      <w:proofErr w:type="spellStart"/>
      <w:r w:rsidRPr="005A7979">
        <w:rPr>
          <w:rFonts w:ascii="Times New Roman" w:hAnsi="Times New Roman"/>
          <w:sz w:val="24"/>
          <w:szCs w:val="24"/>
        </w:rPr>
        <w:t>fotowoltaika</w:t>
      </w:r>
      <w:proofErr w:type="spellEnd"/>
      <w:r w:rsidRPr="005A7979">
        <w:rPr>
          <w:rFonts w:ascii="Times New Roman" w:hAnsi="Times New Roman"/>
          <w:sz w:val="24"/>
          <w:szCs w:val="24"/>
        </w:rPr>
        <w:t>) w kwocie 20 000 zł niezbędne do aplikacji do RPO;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90013 schroniska dla zwierząt zaplanowano środki na zakup energii przenosząc plan z paragrafu 4300 zakup usług pozostałych;  kwota zmiany – 1 000 zł;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 xml:space="preserve">- w rozdziale 90015 oświetlenie ulic dokonano zmiany klasyfikacji środków sołeckich z paragrafu 4300 na paragraf 6050 wydatki majątkowe sołectw Sołtyków, Chomentów Puszcz </w:t>
      </w:r>
      <w:r w:rsidRPr="005A7979">
        <w:rPr>
          <w:rFonts w:ascii="Times New Roman" w:hAnsi="Times New Roman"/>
          <w:sz w:val="24"/>
          <w:szCs w:val="24"/>
        </w:rPr>
        <w:lastRenderedPageBreak/>
        <w:t>oraz Gębarzów – po analizie zadań przyjętych do realizacji na podstawie uchwał sołeckich w ramach funduszu sołeckiego w kwocie 19 030 zł. Zadania pozostały bez zmian.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W zakresie wydatków majątkowych: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60016 zwiększono środki na budowę i rozbudowę dróg gminnych łącznie o kwotę 1 420 000 zł w tym na nowo rozpoczynane drogi: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budowa drogi dojazdowej do miejsc postojowych przy targowisku gminnym – 30 000 zł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budowa ul. Akacjowej w Skaryszewie – 70 000 zł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70005 wprowadzono środki w kwocie 30 000 zł na wykup gruntów przeznaczonych na cele publiczne (w miejscowościach Chomentów Szczygieł i Zalesie);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 xml:space="preserve">- w rozdziale 75412 ochotnicze straże pożarne zwiększono planowane wydatki na budowę remizy w Makowcu o kwotę 100 000 zł zmniejszając je w 2017 roku; </w:t>
      </w:r>
      <w:r w:rsidRPr="005A7979">
        <w:rPr>
          <w:rFonts w:ascii="Times New Roman" w:hAnsi="Times New Roman"/>
          <w:b/>
          <w:sz w:val="24"/>
          <w:szCs w:val="24"/>
        </w:rPr>
        <w:t>zadanie z WPF</w:t>
      </w:r>
      <w:r w:rsidRPr="005A7979">
        <w:rPr>
          <w:rFonts w:ascii="Times New Roman" w:hAnsi="Times New Roman"/>
          <w:sz w:val="24"/>
          <w:szCs w:val="24"/>
        </w:rPr>
        <w:t>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85295 dokonano zmiany przeznaczenia środków z dotacji celowej na zakup komputerów na program 500+ wg decyzji dotyczącej zmiany przeznaczenia dotacji oraz zmiany klasyfikacji budżetowej;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- w rozdziale 90015 oświetlenie ulic dokonano zmiany klasyfikacji środków sołeckich sołectw Sołtyków, Chomentów Puszcz oraz Gębarzów – po analizie zadań przyjętych do realizacji na podstawie uchwał sołeckich w ramach funduszu sołeckiego w kwocie 19 030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Pozostałe zmiany wynikają ze zwiększenia planowanych kwot na zadania uprzednio zaplanowane w budżecie.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979">
        <w:rPr>
          <w:rFonts w:ascii="Times New Roman" w:hAnsi="Times New Roman"/>
          <w:b/>
          <w:sz w:val="24"/>
          <w:szCs w:val="24"/>
        </w:rPr>
        <w:t>zgodnie z załącznikiem nr 3 do uchwały,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Łączna kwota zwiększenia planu wydatków majątkowych wynosi 1 576 030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wydatków bieżących  wynosi po zmianach 48 168 213 zł.</w:t>
      </w:r>
    </w:p>
    <w:p w:rsidR="005A7979" w:rsidRPr="005A7979" w:rsidRDefault="005A7979" w:rsidP="005A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wydatków majątkowych po zmianach wynosi  4 818 005 zł.</w:t>
      </w:r>
    </w:p>
    <w:p w:rsidR="005A7979" w:rsidRPr="005A7979" w:rsidRDefault="005A7979" w:rsidP="005A7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979">
        <w:rPr>
          <w:rFonts w:ascii="Times New Roman" w:hAnsi="Times New Roman"/>
          <w:sz w:val="24"/>
          <w:szCs w:val="24"/>
        </w:rPr>
        <w:t>Plan wydatków  ogółem po zmianach wynosi   52 986 218 zł.</w:t>
      </w:r>
    </w:p>
    <w:p w:rsidR="005A7979" w:rsidRPr="005A7979" w:rsidRDefault="005A7979" w:rsidP="005A7979">
      <w:pPr>
        <w:jc w:val="both"/>
        <w:rPr>
          <w:rFonts w:ascii="Times New Roman" w:hAnsi="Times New Roman"/>
          <w:b/>
          <w:sz w:val="24"/>
          <w:szCs w:val="24"/>
        </w:rPr>
      </w:pPr>
    </w:p>
    <w:p w:rsidR="00936170" w:rsidRPr="00CA356D" w:rsidRDefault="005A7979" w:rsidP="00CA356D">
      <w:pPr>
        <w:jc w:val="both"/>
        <w:rPr>
          <w:rFonts w:ascii="Times New Roman" w:hAnsi="Times New Roman"/>
          <w:b/>
          <w:sz w:val="24"/>
          <w:szCs w:val="24"/>
        </w:rPr>
      </w:pPr>
      <w:r w:rsidRPr="00936170">
        <w:rPr>
          <w:rFonts w:ascii="Times New Roman" w:hAnsi="Times New Roman"/>
          <w:b/>
          <w:sz w:val="24"/>
          <w:szCs w:val="24"/>
        </w:rPr>
        <w:t xml:space="preserve">Zmiany w budżecie spowodowały </w:t>
      </w:r>
      <w:r w:rsidR="00936170" w:rsidRPr="00936170">
        <w:rPr>
          <w:rFonts w:ascii="Times New Roman" w:hAnsi="Times New Roman"/>
          <w:b/>
          <w:sz w:val="24"/>
          <w:szCs w:val="24"/>
        </w:rPr>
        <w:t>powstanie deficytu budżetu w kwocie 1 860 000 zł.  Źródłem pokrycia deficytu są wolne środki z 2015r.</w:t>
      </w:r>
    </w:p>
    <w:p w:rsidR="00397F7A" w:rsidRDefault="00CA356D" w:rsidP="005E07AA">
      <w:pPr>
        <w:pStyle w:val="Tekstpodstawowy"/>
        <w:jc w:val="both"/>
      </w:pPr>
      <w:r>
        <w:t>W dyskusji głos zabrali:</w:t>
      </w:r>
    </w:p>
    <w:p w:rsidR="00CA356D" w:rsidRDefault="00CA356D" w:rsidP="005E07AA">
      <w:pPr>
        <w:pStyle w:val="Tekstpodstawowy"/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 poruszył sprawy zbyt wysokich środków przeznaczonych w budżecie na schronisko dla zwierząt.</w:t>
      </w:r>
    </w:p>
    <w:p w:rsidR="00CA356D" w:rsidRDefault="00CA356D" w:rsidP="005E07AA">
      <w:pPr>
        <w:pStyle w:val="Tekstpodstawowy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zapytuje odnośnie kwoty 150 000 zł. na wynagrodzenia dla nauczycieli.</w:t>
      </w:r>
    </w:p>
    <w:p w:rsidR="005E07AA" w:rsidRDefault="005E07AA" w:rsidP="005E07AA">
      <w:pPr>
        <w:pStyle w:val="Tekstpodstawowy"/>
        <w:jc w:val="both"/>
      </w:pPr>
      <w:r>
        <w:t>-  zwiększenie kwoty w wysokości 14 266 zł.</w:t>
      </w:r>
      <w:r w:rsidR="0050542F">
        <w:t xml:space="preserve"> Czy pracownik będzie posiadała w związku z proponowaną zmianą 1.5 etatu. </w:t>
      </w:r>
    </w:p>
    <w:p w:rsidR="00CA356D" w:rsidRDefault="00CA356D" w:rsidP="005E07AA">
      <w:pPr>
        <w:pStyle w:val="Tekstpodstawowy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-wyjaśnia, że zwiększenie środków jest związane ze zmianą regulaminu wynagradzania nauczycieli,  zmiany będą w dodatku za wychowawstwo</w:t>
      </w:r>
      <w:r w:rsidR="005E07AA">
        <w:t>, funkcyjny dla dyrektor</w:t>
      </w:r>
      <w:r w:rsidR="007151B2">
        <w:t>ów</w:t>
      </w:r>
      <w:r w:rsidR="005E07AA">
        <w:t xml:space="preserve"> natomiast motywacyjne są na poziomie obecnym. Wypełniane są ustalenia zawarte w uchwale, podjętej w miesiącu styczniu.</w:t>
      </w:r>
    </w:p>
    <w:p w:rsidR="005E07AA" w:rsidRDefault="005E07AA" w:rsidP="005E07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5E07AA">
        <w:rPr>
          <w:rFonts w:ascii="Times New Roman" w:hAnsi="Times New Roman"/>
          <w:sz w:val="24"/>
          <w:szCs w:val="24"/>
        </w:rPr>
        <w:t>odnośnie kwoty w wysokości 14 266 zł. sfinansowanie umowy zlecenia pracownika obsługującego obiekt stadionu podczas zajęć pozalekcyjnych oraz im</w:t>
      </w:r>
      <w:r>
        <w:rPr>
          <w:rFonts w:ascii="Times New Roman" w:hAnsi="Times New Roman"/>
          <w:sz w:val="24"/>
          <w:szCs w:val="24"/>
        </w:rPr>
        <w:t>prez organizowanych przez Urząd. Jest to praca wykonywana w dni wolne sobota, niedziela polegająca na obsłudze zadania sportowego dzieci i młodzieży. Pracownik zajmujący się obsługą stadionu zatrudniony jest na pełnym etacie i oprócz z</w:t>
      </w:r>
      <w:r w:rsidR="007151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dań związanych z utrzymanie stadionu wykonuje  inne czynności zlecone przez kierownika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054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Os</w:t>
      </w:r>
      <w:r w:rsidR="005054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rowskiego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0542F">
        <w:rPr>
          <w:rFonts w:ascii="Times New Roman" w:hAnsi="Times New Roman"/>
          <w:sz w:val="24"/>
          <w:szCs w:val="24"/>
        </w:rPr>
        <w:t xml:space="preserve"> Zadania te są sensownie dzielone. </w:t>
      </w:r>
    </w:p>
    <w:p w:rsidR="0050542F" w:rsidRDefault="0050542F" w:rsidP="005E07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–odnośnie  nawożenie boiska komisja finansów w roku ubiegłym stwierdziła, że zużyto zbyt duże ilości nawozu na boisko w Skaryszewie  - 9 ton.</w:t>
      </w:r>
    </w:p>
    <w:p w:rsidR="0050542F" w:rsidRPr="005E07AA" w:rsidRDefault="0050542F" w:rsidP="005E07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kwota 165 500 zł przeznaczona na schronisko dla zwierząt jest zbyt wysoką kwotą, dokonać zmiany formy funkcjonowania na stowarzyszenie. </w:t>
      </w:r>
    </w:p>
    <w:p w:rsidR="005E07AA" w:rsidRDefault="0050542F" w:rsidP="005A7979">
      <w:pPr>
        <w:pStyle w:val="Tekstpodstawowy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 że stowarzyszenie nie rozwiąże tego tematu, </w:t>
      </w:r>
      <w:r w:rsidR="009A21D7">
        <w:t xml:space="preserve">należy zabezpieczyć utrzymanie schroniska przynajmniej na poziomie minimalnym. </w:t>
      </w:r>
    </w:p>
    <w:p w:rsidR="009A21D7" w:rsidRDefault="009A21D7" w:rsidP="005A7979">
      <w:pPr>
        <w:pStyle w:val="Tekstpodstawowy"/>
        <w:jc w:val="both"/>
      </w:pPr>
      <w:r>
        <w:t xml:space="preserve">- </w:t>
      </w:r>
      <w:proofErr w:type="spellStart"/>
      <w:r>
        <w:t>p.P.Jankowski</w:t>
      </w:r>
      <w:proofErr w:type="spellEnd"/>
      <w:r>
        <w:t xml:space="preserve"> – wnioskuje, aby zdjąć kwotę 40 000zł ze schroniska, przeznaczając                    10 0000zł na wykup gruntu w Chomentowie Szczygieł i 30 000zł na wykup gruntu w Zalesiu. </w:t>
      </w:r>
    </w:p>
    <w:p w:rsidR="009A21D7" w:rsidRDefault="009A21D7" w:rsidP="005A7979">
      <w:pPr>
        <w:pStyle w:val="Tekstpodstawowy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 że łatwiej jest odzyskać środki z budżetu państwa jeśli są przeznaczone na bieżące utrzymanie dróg. </w:t>
      </w:r>
    </w:p>
    <w:p w:rsidR="009A21D7" w:rsidRDefault="009A21D7" w:rsidP="005A7979">
      <w:pPr>
        <w:pStyle w:val="Tekstpodstawowy"/>
        <w:jc w:val="both"/>
      </w:pPr>
      <w:r>
        <w:t xml:space="preserve">- Informuję, że na schronisko wystarczy w 2016r. ok 120 000zł. reszta </w:t>
      </w:r>
      <w:r w:rsidR="00866B68">
        <w:t>ś</w:t>
      </w:r>
      <w:r>
        <w:t>ro</w:t>
      </w:r>
      <w:r w:rsidR="00866B68">
        <w:t xml:space="preserve">dków jest do dyspozycji Rady w miesiącu wrześniu. </w:t>
      </w:r>
    </w:p>
    <w:p w:rsidR="00CA356D" w:rsidRPr="005A7979" w:rsidRDefault="00CA356D" w:rsidP="005A7979">
      <w:pPr>
        <w:pStyle w:val="Tekstpodstawowy"/>
        <w:jc w:val="both"/>
      </w:pPr>
    </w:p>
    <w:p w:rsidR="00C61DF1" w:rsidRDefault="00866B68" w:rsidP="00397F7A">
      <w:pPr>
        <w:pStyle w:val="Tekstpodstawowy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wnioskuje, aby Rada Sołecka w Zalesiu dokonała zmiany przeznaczenia środków z funduszu sołeckiego w kwocie 10 078zł. celem uzupełnienia niezbędnej kwoty do wykupu gruntu na cele publiczne a jednocześnie wykonać odwodnienie drogi gminnej działka nr 604 w kierunku Dzierzkówka Starego z bieżącego utrzymania dróg.</w:t>
      </w:r>
    </w:p>
    <w:p w:rsidR="00866B68" w:rsidRDefault="00866B68" w:rsidP="00397F7A">
      <w:pPr>
        <w:pStyle w:val="Tekstpodstawowy"/>
        <w:jc w:val="both"/>
      </w:pPr>
    </w:p>
    <w:p w:rsidR="00866B68" w:rsidRDefault="00866B68" w:rsidP="00397F7A">
      <w:pPr>
        <w:pStyle w:val="Tekstpodstawowy"/>
        <w:jc w:val="both"/>
      </w:pPr>
      <w:r>
        <w:t xml:space="preserve">- </w:t>
      </w:r>
      <w:proofErr w:type="spellStart"/>
      <w:r>
        <w:t>p.P.Jankowski</w:t>
      </w:r>
      <w:proofErr w:type="spellEnd"/>
      <w:r>
        <w:t xml:space="preserve"> – wycofał wniosek formalny.</w:t>
      </w:r>
    </w:p>
    <w:p w:rsidR="00866B68" w:rsidRDefault="00866B68" w:rsidP="00397F7A">
      <w:pPr>
        <w:pStyle w:val="Tekstpodstawowy"/>
        <w:jc w:val="both"/>
      </w:pPr>
    </w:p>
    <w:p w:rsidR="00866B68" w:rsidRDefault="00866B68" w:rsidP="00397F7A">
      <w:pPr>
        <w:pStyle w:val="Tekstpodstawowy"/>
        <w:jc w:val="both"/>
      </w:pPr>
      <w:r>
        <w:t xml:space="preserve">- </w:t>
      </w:r>
      <w:proofErr w:type="spellStart"/>
      <w:r>
        <w:t>p.Przew</w:t>
      </w:r>
      <w:proofErr w:type="spellEnd"/>
      <w:r>
        <w:t xml:space="preserve">. Komisji – poddał pod głosowanie wniosek zgłoszony przez radnego </w:t>
      </w:r>
      <w:proofErr w:type="spellStart"/>
      <w:r>
        <w:t>p.W.Łukasiewicza</w:t>
      </w:r>
      <w:proofErr w:type="spellEnd"/>
      <w:r>
        <w:t>:</w:t>
      </w:r>
    </w:p>
    <w:p w:rsidR="00866B68" w:rsidRDefault="00866B68" w:rsidP="00397F7A">
      <w:pPr>
        <w:pStyle w:val="Tekstpodstawowy"/>
        <w:jc w:val="both"/>
      </w:pPr>
      <w:r>
        <w:t>Za – 4, p – 0, w – 1.</w:t>
      </w:r>
    </w:p>
    <w:p w:rsidR="00866B68" w:rsidRDefault="00866B68" w:rsidP="00397F7A">
      <w:pPr>
        <w:pStyle w:val="Tekstpodstawowy"/>
        <w:jc w:val="both"/>
      </w:pPr>
      <w:r>
        <w:t>Komisja przyjęła większością głosów w głosowaniu jawnym w/w wniosek.</w:t>
      </w:r>
    </w:p>
    <w:p w:rsidR="00866B68" w:rsidRDefault="00866B68" w:rsidP="00397F7A">
      <w:pPr>
        <w:pStyle w:val="Tekstpodstawowy"/>
        <w:jc w:val="both"/>
      </w:pPr>
    </w:p>
    <w:p w:rsidR="00866B68" w:rsidRDefault="00866B68" w:rsidP="00397F7A">
      <w:pPr>
        <w:pStyle w:val="Tekstpodstawowy"/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wnioskuje o montaż monitoringu przy</w:t>
      </w:r>
      <w:r w:rsidR="005521A2">
        <w:t xml:space="preserve"> budowanej remizie w Kobylanach, zapytuje o inwestycje oświ</w:t>
      </w:r>
      <w:r w:rsidR="007151B2">
        <w:t>etleniowe</w:t>
      </w:r>
      <w:r w:rsidR="005521A2">
        <w:t xml:space="preserve"> w których miejscowościach będą wykonywane. </w:t>
      </w:r>
    </w:p>
    <w:p w:rsidR="00B83437" w:rsidRDefault="00B83437" w:rsidP="00B83437">
      <w:pPr>
        <w:pStyle w:val="Tekstpodstawowy"/>
        <w:jc w:val="both"/>
      </w:pPr>
      <w:r>
        <w:t xml:space="preserve">- </w:t>
      </w:r>
      <w:proofErr w:type="spellStart"/>
      <w:r>
        <w:t>p.W.Łukasiewicza</w:t>
      </w:r>
      <w:proofErr w:type="spellEnd"/>
      <w:r>
        <w:t xml:space="preserve"> – zapytuje jak przedstawia się sytuacja z budową parkingu przy ulicy Mickiewicza w Skaryszewie.</w:t>
      </w:r>
    </w:p>
    <w:p w:rsidR="00B83437" w:rsidRDefault="00B83437" w:rsidP="00397F7A">
      <w:pPr>
        <w:pStyle w:val="Tekstpodstawowy"/>
        <w:jc w:val="both"/>
      </w:pPr>
    </w:p>
    <w:p w:rsidR="005521A2" w:rsidRDefault="00866B68" w:rsidP="00397F7A">
      <w:pPr>
        <w:pStyle w:val="Tekstpodstawowy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</w:t>
      </w:r>
      <w:r w:rsidR="00DB269D">
        <w:t xml:space="preserve"> odnośnie:  </w:t>
      </w:r>
      <w:r w:rsidR="00B83437">
        <w:t xml:space="preserve"> monitoringu,</w:t>
      </w:r>
      <w:r>
        <w:t xml:space="preserve"> obiekt musi zostać zakończony</w:t>
      </w:r>
      <w:r w:rsidR="005521A2">
        <w:t xml:space="preserve"> - </w:t>
      </w:r>
      <w:r>
        <w:t>czerwiec-lipiec</w:t>
      </w:r>
      <w:r w:rsidR="005521A2">
        <w:t>.</w:t>
      </w:r>
    </w:p>
    <w:p w:rsidR="00B83437" w:rsidRDefault="00B83437" w:rsidP="00397F7A">
      <w:pPr>
        <w:pStyle w:val="Tekstpodstawowy"/>
        <w:jc w:val="both"/>
      </w:pPr>
      <w:r>
        <w:t>- oświetlenie uliczne będzie wykonane w tym roku – Anielin</w:t>
      </w:r>
      <w:r w:rsidR="00DB269D">
        <w:t xml:space="preserve"> – koszt 40 000zł </w:t>
      </w:r>
      <w:r>
        <w:t xml:space="preserve"> i Makowiec </w:t>
      </w:r>
      <w:proofErr w:type="spellStart"/>
      <w:r>
        <w:t>ul.</w:t>
      </w:r>
      <w:r w:rsidR="00DB269D">
        <w:t>Armii</w:t>
      </w:r>
      <w:proofErr w:type="spellEnd"/>
      <w:r w:rsidR="00DB269D">
        <w:t xml:space="preserve"> Krajowej – 40 000zł.  Zdejmujemy z oświetlenia w ulicach Słowackiego i Konopnickiej (przejście przez Skaryszew)  kwotę 70 000zł pozostawiamy 80 000zł ponieważ w tym roku będzie wykonany wyłącznie projekt techniczny, natomiast realizacja całego zadania w 2017r. </w:t>
      </w:r>
      <w:r w:rsidR="007151B2">
        <w:t xml:space="preserve"> P</w:t>
      </w:r>
      <w:r w:rsidR="00DB269D">
        <w:t xml:space="preserve">ozostałe zadania zaplanowane w budżecie są </w:t>
      </w:r>
      <w:r w:rsidR="007151B2">
        <w:t xml:space="preserve">w </w:t>
      </w:r>
      <w:r w:rsidR="00DB269D">
        <w:t xml:space="preserve">trakcie wykonywania  projekty techniczne. </w:t>
      </w:r>
    </w:p>
    <w:p w:rsidR="00DB269D" w:rsidRDefault="00DB269D" w:rsidP="00DB269D">
      <w:pPr>
        <w:pStyle w:val="Tekstpodstawowy"/>
        <w:jc w:val="both"/>
      </w:pPr>
      <w:r>
        <w:t>- budow</w:t>
      </w:r>
      <w:r w:rsidR="007151B2">
        <w:t>a</w:t>
      </w:r>
      <w:bookmarkStart w:id="0" w:name="_GoBack"/>
      <w:bookmarkEnd w:id="0"/>
      <w:r>
        <w:t xml:space="preserve"> parkingu przy ulicy Mickiewicza w Skaryszewie – w trakcie jest opracowanie projektu z chwilą pozyskania uzgodnień z MZD będzie realizowane zadanie na kt</w:t>
      </w:r>
      <w:r w:rsidR="00B12723">
        <w:t xml:space="preserve">óre trzeba będzie zwiększyć środki. </w:t>
      </w:r>
    </w:p>
    <w:p w:rsidR="00DB269D" w:rsidRDefault="00DB269D" w:rsidP="00397F7A">
      <w:pPr>
        <w:pStyle w:val="Tekstpodstawowy"/>
        <w:jc w:val="both"/>
      </w:pPr>
    </w:p>
    <w:p w:rsidR="00DB269D" w:rsidRDefault="00B12723" w:rsidP="00397F7A">
      <w:pPr>
        <w:pStyle w:val="Tekstpodstawowy"/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</w:t>
      </w:r>
      <w:r w:rsidR="002E0BF8">
        <w:t xml:space="preserve"> zapytuje odnośnie realizacji zadania „przebudowa dróg przez wieś Kłonowiec Koracz – 600 000zł.</w:t>
      </w:r>
    </w:p>
    <w:p w:rsidR="002E0BF8" w:rsidRDefault="002E0BF8" w:rsidP="00397F7A">
      <w:pPr>
        <w:pStyle w:val="Tekstpodstawowy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</w:t>
      </w:r>
      <w:proofErr w:type="spellStart"/>
      <w:r>
        <w:t>odp.że</w:t>
      </w:r>
      <w:proofErr w:type="spellEnd"/>
      <w:r>
        <w:t xml:space="preserve"> zaplanowane są do wykonania dwa odcinki  w tych środkach: od </w:t>
      </w:r>
      <w:proofErr w:type="spellStart"/>
      <w:r>
        <w:t>p.Zawiszy</w:t>
      </w:r>
      <w:proofErr w:type="spellEnd"/>
      <w:r>
        <w:t xml:space="preserve"> do Odechowa, zostanie złożony wniosek do PROW, natomiast od </w:t>
      </w:r>
      <w:proofErr w:type="spellStart"/>
      <w:r>
        <w:t>p.Węglickiego</w:t>
      </w:r>
      <w:proofErr w:type="spellEnd"/>
      <w:r>
        <w:t xml:space="preserve"> w przyszłym budżecie.</w:t>
      </w:r>
    </w:p>
    <w:p w:rsidR="002E0BF8" w:rsidRDefault="002E0BF8" w:rsidP="00397F7A">
      <w:pPr>
        <w:pStyle w:val="Tekstpodstawowy"/>
        <w:jc w:val="both"/>
      </w:pPr>
    </w:p>
    <w:p w:rsidR="002E0BF8" w:rsidRDefault="002E0BF8" w:rsidP="00397F7A">
      <w:pPr>
        <w:pStyle w:val="Tekstpodstawowy"/>
        <w:jc w:val="both"/>
      </w:pPr>
    </w:p>
    <w:p w:rsidR="002E0BF8" w:rsidRDefault="002E0BF8" w:rsidP="00397F7A">
      <w:pPr>
        <w:pStyle w:val="Tekstpodstawowy"/>
        <w:jc w:val="both"/>
      </w:pPr>
      <w:r>
        <w:t xml:space="preserve">- </w:t>
      </w:r>
      <w:proofErr w:type="spellStart"/>
      <w:r>
        <w:t>p.S.Piwiński</w:t>
      </w:r>
      <w:proofErr w:type="spellEnd"/>
      <w:r>
        <w:t xml:space="preserve"> – wnioskuje, aby w pierwszej kolejności przystąpić do wykonania odcinka drogi  do </w:t>
      </w:r>
      <w:proofErr w:type="spellStart"/>
      <w:r>
        <w:t>p.Węglickiego</w:t>
      </w:r>
      <w:proofErr w:type="spellEnd"/>
      <w:r>
        <w:t xml:space="preserve"> 600m  natomiast jeśli wystarczy środków wówczas odcinek w kierunku Górek od </w:t>
      </w:r>
      <w:proofErr w:type="spellStart"/>
      <w:r>
        <w:t>p.Zawiszy</w:t>
      </w:r>
      <w:proofErr w:type="spellEnd"/>
      <w:r>
        <w:t xml:space="preserve">. Złożyć wniosek do FOGR-u  o pozyskanie dotacji na odcinek drogie przebiegający przez pola. </w:t>
      </w:r>
    </w:p>
    <w:p w:rsidR="002E0BF8" w:rsidRDefault="002E0BF8" w:rsidP="00397F7A">
      <w:pPr>
        <w:pStyle w:val="Tekstpodstawowy"/>
        <w:jc w:val="both"/>
      </w:pPr>
      <w:r>
        <w:lastRenderedPageBreak/>
        <w:t xml:space="preserve">- </w:t>
      </w:r>
      <w:proofErr w:type="spellStart"/>
      <w:r>
        <w:t>p.B-strz</w:t>
      </w:r>
      <w:proofErr w:type="spellEnd"/>
      <w:r>
        <w:t xml:space="preserve"> – </w:t>
      </w:r>
      <w:proofErr w:type="spellStart"/>
      <w:r>
        <w:t>odp.że</w:t>
      </w:r>
      <w:proofErr w:type="spellEnd"/>
      <w:r>
        <w:t xml:space="preserve"> wykona odcinek drogi do </w:t>
      </w:r>
      <w:proofErr w:type="spellStart"/>
      <w:r>
        <w:t>p.Węglickiego</w:t>
      </w:r>
      <w:proofErr w:type="spellEnd"/>
      <w:r>
        <w:t xml:space="preserve"> o który wnioskuje radny </w:t>
      </w:r>
      <w:proofErr w:type="spellStart"/>
      <w:r>
        <w:t>p.S.Piwoński</w:t>
      </w:r>
      <w:proofErr w:type="spellEnd"/>
      <w:r>
        <w:t xml:space="preserve">. </w:t>
      </w:r>
    </w:p>
    <w:p w:rsidR="00A36DD5" w:rsidRDefault="00A36DD5" w:rsidP="00397F7A">
      <w:pPr>
        <w:pStyle w:val="Tekstpodstawowy"/>
        <w:jc w:val="both"/>
      </w:pPr>
    </w:p>
    <w:p w:rsidR="00A36DD5" w:rsidRDefault="00A36DD5" w:rsidP="00A36DD5">
      <w:pPr>
        <w:pStyle w:val="Tekstpodstawowy"/>
        <w:jc w:val="both"/>
      </w:pPr>
      <w:r>
        <w:t>- p.</w:t>
      </w:r>
      <w:r w:rsidRPr="00A36DD5">
        <w:t xml:space="preserve"> </w:t>
      </w:r>
      <w:r>
        <w:t xml:space="preserve">Przew. Komisji – poddał pod głosowanie zgłoszony wniosek. </w:t>
      </w:r>
    </w:p>
    <w:p w:rsidR="00A36DD5" w:rsidRDefault="00A36DD5" w:rsidP="00A36DD5">
      <w:pPr>
        <w:pStyle w:val="Tekstpodstawowy"/>
        <w:jc w:val="both"/>
      </w:pPr>
      <w:r>
        <w:t>Za – 5, p – 0, w – 0.</w:t>
      </w:r>
    </w:p>
    <w:p w:rsidR="00A36DD5" w:rsidRDefault="00A36DD5" w:rsidP="00A36DD5">
      <w:pPr>
        <w:pStyle w:val="Tekstpodstawowy"/>
        <w:jc w:val="both"/>
      </w:pPr>
      <w:r>
        <w:t>Komisja przyjęła jednogłośnie  w głosowaniu jawnym w/w wniosek.</w:t>
      </w:r>
    </w:p>
    <w:p w:rsidR="00A36DD5" w:rsidRDefault="00A36DD5" w:rsidP="00A36DD5">
      <w:pPr>
        <w:pStyle w:val="Tekstpodstawowy"/>
        <w:jc w:val="both"/>
      </w:pPr>
    </w:p>
    <w:p w:rsidR="00A36DD5" w:rsidRDefault="00A36DD5" w:rsidP="00A36DD5">
      <w:pPr>
        <w:pStyle w:val="NormalnyWeb"/>
        <w:spacing w:before="0" w:beforeAutospacing="0" w:after="0" w:afterAutospacing="0"/>
        <w:jc w:val="both"/>
      </w:pPr>
      <w:r>
        <w:t xml:space="preserve"> Przewodniczący Komisji – poddał pod głosowanie projekt uchwały w sprawie zmian w budżecie </w:t>
      </w:r>
      <w:proofErr w:type="spellStart"/>
      <w:r>
        <w:t>MiG</w:t>
      </w:r>
      <w:proofErr w:type="spellEnd"/>
      <w:r>
        <w:t xml:space="preserve"> na 2016r. .</w:t>
      </w:r>
    </w:p>
    <w:p w:rsidR="00A36DD5" w:rsidRDefault="00A36DD5" w:rsidP="00A36DD5">
      <w:pPr>
        <w:pStyle w:val="NormalnyWeb"/>
        <w:spacing w:before="0" w:beforeAutospacing="0" w:after="0" w:afterAutospacing="0"/>
        <w:jc w:val="both"/>
      </w:pPr>
      <w:r>
        <w:t>Za – 5,  p – 0, w – 0.</w:t>
      </w:r>
    </w:p>
    <w:p w:rsidR="00A36DD5" w:rsidRDefault="00A36DD5" w:rsidP="00A36DD5">
      <w:pPr>
        <w:pStyle w:val="NormalnyWeb"/>
        <w:spacing w:before="0" w:beforeAutospacing="0" w:after="0" w:afterAutospacing="0"/>
        <w:jc w:val="both"/>
      </w:pPr>
      <w:r>
        <w:t xml:space="preserve">Komisja pozytywnie opiniuje przedstawiony projekt uchwały. Wniosek podjęto  jednogłośnie w głosowaniu jawnym. </w:t>
      </w:r>
    </w:p>
    <w:p w:rsidR="00A36DD5" w:rsidRDefault="00A36DD5" w:rsidP="00A36DD5">
      <w:pPr>
        <w:pStyle w:val="NormalnyWeb"/>
        <w:spacing w:before="0" w:beforeAutospacing="0" w:after="0" w:afterAutospacing="0"/>
        <w:jc w:val="both"/>
      </w:pP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  <w:r>
        <w:t xml:space="preserve">2) </w:t>
      </w:r>
      <w:proofErr w:type="spellStart"/>
      <w:r>
        <w:t>p.Skarbnik</w:t>
      </w:r>
      <w:proofErr w:type="spellEnd"/>
      <w:r>
        <w:t xml:space="preserve"> – przedstawiła projekt uchwały w sprawie Wieloletniej Prognozy Finansowej Gminy na lata 2016 – 2024 – udzielając wyjaśnienia.</w:t>
      </w: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  <w:r>
        <w:t xml:space="preserve">Przewodniczący Komisji – poddał pod głosowanie projekt uchwały w sprawie zmian w budżecie </w:t>
      </w:r>
      <w:proofErr w:type="spellStart"/>
      <w:r>
        <w:t>MiG</w:t>
      </w:r>
      <w:proofErr w:type="spellEnd"/>
      <w:r>
        <w:t xml:space="preserve"> na 2016r. .</w:t>
      </w: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  <w:r>
        <w:t>Za – 5,  p – 0, w – 0.</w:t>
      </w:r>
    </w:p>
    <w:p w:rsidR="006A2313" w:rsidRDefault="006A2313" w:rsidP="006A2313">
      <w:pPr>
        <w:pStyle w:val="Tekstpodstawowy"/>
        <w:jc w:val="both"/>
      </w:pPr>
      <w:r>
        <w:t xml:space="preserve">Komisja przyjęła jednogłośnie  w głosowaniu jawnym </w:t>
      </w:r>
      <w:r w:rsidR="00135910">
        <w:t>projekt uchwały.</w:t>
      </w: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</w:p>
    <w:p w:rsidR="006A2313" w:rsidRDefault="006A2313" w:rsidP="006A231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A2313"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Komisji przedstawił projekt u</w:t>
      </w:r>
      <w:r w:rsidRPr="006A2313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</w:t>
      </w:r>
      <w:r w:rsidRPr="006A2313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sprawie powołania członków Społecznej Rady Kultury oraz określenia regulaminu jej pracy. </w:t>
      </w: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  <w:r>
        <w:t>Za – 5,  p – 0, w – 0.</w:t>
      </w:r>
    </w:p>
    <w:p w:rsidR="006A2313" w:rsidRDefault="006A2313" w:rsidP="006A2313">
      <w:pPr>
        <w:pStyle w:val="Tekstpodstawowy"/>
        <w:jc w:val="both"/>
      </w:pPr>
      <w:r>
        <w:t xml:space="preserve">Komisja przyjęła jednogłośnie  w głosowaniu jawnym </w:t>
      </w:r>
      <w:r w:rsidR="00135910">
        <w:t>projekt uchwały</w:t>
      </w:r>
      <w:r>
        <w:t>.</w:t>
      </w:r>
    </w:p>
    <w:p w:rsidR="006A2313" w:rsidRDefault="006A2313" w:rsidP="006A2313">
      <w:pPr>
        <w:pStyle w:val="NormalnyWeb"/>
        <w:spacing w:before="0" w:beforeAutospacing="0" w:after="0" w:afterAutospacing="0"/>
        <w:jc w:val="both"/>
      </w:pPr>
    </w:p>
    <w:p w:rsidR="006A2313" w:rsidRDefault="006A2313" w:rsidP="006A231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 xml:space="preserve">. Komisji przedstawił projekt uchwały w sprawie ustalenia wysokości ekwiwalentu pieniężnego za udział w działaniu ratowniczym lub w szkoleniu pożarniczym dla członków ochotniczych straży pożarnych.  </w:t>
      </w:r>
    </w:p>
    <w:p w:rsidR="00135910" w:rsidRDefault="006A2313" w:rsidP="006A2313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wyjaśnia, że nie są podwyższane stawki za udział w szkoleniach, ponieważ jest bardzo dużo godzin szkoleniowych w ciągu roku dużo więcej niż za działania gaśniczo-ratownicze, które nie były zmienione od </w:t>
      </w:r>
      <w:r w:rsidR="00135910">
        <w:t xml:space="preserve">kilku lat. </w:t>
      </w:r>
      <w:r>
        <w:t xml:space="preserve">  </w:t>
      </w:r>
      <w:r w:rsidR="00135910">
        <w:t xml:space="preserve">Wprowadzane są nowe zasady gospodarki paliwowej i tam będą poczynione oszczędności ok. 10 000zł. które według wyliczeń będzie niezbędne na wyższe stawki ekwiwalentu. Zamykamy się w kwotach uchwalonych, nie będzie zwiększenia środków z tego tytułu. </w:t>
      </w:r>
    </w:p>
    <w:p w:rsidR="00135910" w:rsidRDefault="00135910" w:rsidP="006A2313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spellStart"/>
      <w:r>
        <w:t>p.W.Łukasiewicza</w:t>
      </w:r>
      <w:proofErr w:type="spellEnd"/>
      <w:r>
        <w:t xml:space="preserve"> – zasadne jest podwyższenie ekwiwalentu do kwoty 14 zł. a było 8 zł. ale należy prowadzić oszczędną politykę paliwową. </w:t>
      </w:r>
    </w:p>
    <w:p w:rsidR="00135910" w:rsidRDefault="00135910" w:rsidP="006A2313">
      <w:pPr>
        <w:pStyle w:val="NormalnyWeb"/>
        <w:spacing w:before="0" w:beforeAutospacing="0" w:after="0" w:afterAutospacing="0"/>
        <w:jc w:val="both"/>
      </w:pPr>
    </w:p>
    <w:p w:rsidR="00135910" w:rsidRDefault="00135910" w:rsidP="00135910">
      <w:pPr>
        <w:pStyle w:val="NormalnyWeb"/>
        <w:spacing w:before="0" w:beforeAutospacing="0" w:after="0" w:afterAutospacing="0"/>
        <w:jc w:val="both"/>
      </w:pPr>
      <w:r>
        <w:t>Za – 5,  p – 0, w – 0.</w:t>
      </w:r>
    </w:p>
    <w:p w:rsidR="00135910" w:rsidRDefault="00135910" w:rsidP="00135910">
      <w:pPr>
        <w:pStyle w:val="Tekstpodstawowy"/>
        <w:jc w:val="both"/>
      </w:pPr>
      <w:r>
        <w:t>Komisja przyjęła jednogłośnie  w głosowaniu jawnym projekt uchwały.</w:t>
      </w:r>
    </w:p>
    <w:p w:rsidR="00135910" w:rsidRDefault="00135910" w:rsidP="006A2313">
      <w:pPr>
        <w:pStyle w:val="NormalnyWeb"/>
        <w:spacing w:before="0" w:beforeAutospacing="0" w:after="0" w:afterAutospacing="0"/>
        <w:jc w:val="both"/>
      </w:pPr>
    </w:p>
    <w:p w:rsidR="00A36DD5" w:rsidRDefault="00135910" w:rsidP="00A36DD5">
      <w:pPr>
        <w:pStyle w:val="NormalnyWeb"/>
        <w:spacing w:before="0" w:beforeAutospacing="0" w:after="0" w:afterAutospacing="0"/>
        <w:jc w:val="both"/>
      </w:pPr>
      <w:r>
        <w:t xml:space="preserve">5) </w:t>
      </w:r>
      <w:proofErr w:type="spellStart"/>
      <w:r w:rsidR="008974D9">
        <w:t>p.Przew</w:t>
      </w:r>
      <w:proofErr w:type="spellEnd"/>
      <w:r w:rsidR="008974D9">
        <w:t>. Komisji przedstawił projekt uchwały w sprawie nadania imienia Publicznej Szkole Podstawowej w Skaryszewie – „Orląt Lwowskich”.</w:t>
      </w:r>
    </w:p>
    <w:p w:rsidR="008974D9" w:rsidRDefault="008974D9" w:rsidP="008974D9">
      <w:pPr>
        <w:pStyle w:val="NormalnyWeb"/>
        <w:spacing w:before="0" w:beforeAutospacing="0" w:after="0" w:afterAutospacing="0"/>
        <w:jc w:val="both"/>
      </w:pPr>
      <w:r>
        <w:t>Za – 5,  p – 0, w – 0.</w:t>
      </w:r>
    </w:p>
    <w:p w:rsidR="008974D9" w:rsidRDefault="008974D9" w:rsidP="008974D9">
      <w:pPr>
        <w:pStyle w:val="Tekstpodstawowy"/>
        <w:jc w:val="both"/>
      </w:pPr>
      <w:r>
        <w:t>Komisja przyjęła jednogłośnie  w głosowaniu jawnym projekt uchwały.</w:t>
      </w:r>
    </w:p>
    <w:p w:rsidR="008974D9" w:rsidRDefault="008974D9" w:rsidP="00A36DD5">
      <w:pPr>
        <w:pStyle w:val="NormalnyWeb"/>
        <w:spacing w:before="0" w:beforeAutospacing="0" w:after="0" w:afterAutospacing="0"/>
        <w:jc w:val="both"/>
      </w:pPr>
    </w:p>
    <w:p w:rsidR="008974D9" w:rsidRDefault="008974D9" w:rsidP="0089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D9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8974D9"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Komisji przedstawił projekt uchwały</w:t>
      </w:r>
      <w:r>
        <w:t xml:space="preserve"> </w:t>
      </w:r>
      <w:r w:rsidRPr="00C168C6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określenia tygodniowego obowiązkowego wymiaru godzin zajęć dydaktycznych, wychowawczych i opiekuńczych w stosunku do nauczycieli przedszkoli i oddziałów przedszkolnych prowadzących zajęcia w grupach mieszanych obejmujących dzieci sześcioletnie i inne grupy wiekowe.</w:t>
      </w:r>
    </w:p>
    <w:p w:rsidR="008974D9" w:rsidRDefault="008974D9" w:rsidP="00A36DD5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spellStart"/>
      <w:r>
        <w:t>p.W.Łukasiewicza</w:t>
      </w:r>
      <w:proofErr w:type="spellEnd"/>
      <w:r>
        <w:t xml:space="preserve"> – wnioskuje aby ustalić dla wszystkich grup wiekowych dzieci – pensum nauczycieli 25 godzin, wykreślić w § 1 ust. 2 i 3   </w:t>
      </w:r>
    </w:p>
    <w:p w:rsidR="008974D9" w:rsidRDefault="008974D9" w:rsidP="008974D9">
      <w:pPr>
        <w:pStyle w:val="NormalnyWeb"/>
        <w:spacing w:before="0" w:beforeAutospacing="0" w:after="0" w:afterAutospacing="0"/>
        <w:jc w:val="both"/>
      </w:pPr>
      <w:r>
        <w:lastRenderedPageBreak/>
        <w:t>Za – 5,  p – 0, w – 0.</w:t>
      </w:r>
    </w:p>
    <w:p w:rsidR="008974D9" w:rsidRDefault="008974D9" w:rsidP="008974D9">
      <w:pPr>
        <w:pStyle w:val="Tekstpodstawowy"/>
        <w:jc w:val="both"/>
      </w:pPr>
      <w:r>
        <w:t>Komisja przyjęła jednogłośnie  w głosowaniu jawnym w/w wniosek.</w:t>
      </w:r>
    </w:p>
    <w:p w:rsidR="008974D9" w:rsidRDefault="008974D9" w:rsidP="008974D9">
      <w:pPr>
        <w:pStyle w:val="Tekstpodstawowy"/>
        <w:jc w:val="both"/>
      </w:pPr>
    </w:p>
    <w:p w:rsidR="008974D9" w:rsidRDefault="008974D9" w:rsidP="00897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D9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974D9"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Komisji przedstawił projekt uchwały</w:t>
      </w:r>
      <w:r>
        <w:t xml:space="preserve"> </w:t>
      </w:r>
      <w:r w:rsidRPr="00C168C6">
        <w:rPr>
          <w:rFonts w:ascii="Times New Roman" w:hAnsi="Times New Roman"/>
          <w:sz w:val="24"/>
          <w:szCs w:val="24"/>
        </w:rPr>
        <w:t>w sprawie</w:t>
      </w:r>
      <w:r>
        <w:t xml:space="preserve"> </w:t>
      </w:r>
      <w:r w:rsidRPr="00C168C6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rozpatrzenia skargi na działalność Dyrektora Publicznej Szkoły Podstawowej w Odechowie z filią w Wólce Twarogowej. </w:t>
      </w:r>
    </w:p>
    <w:p w:rsidR="008974D9" w:rsidRDefault="008974D9" w:rsidP="008974D9">
      <w:pPr>
        <w:pStyle w:val="Tekstpodstawowy"/>
        <w:jc w:val="both"/>
      </w:pPr>
      <w:r>
        <w:t xml:space="preserve">- </w:t>
      </w:r>
      <w:proofErr w:type="spellStart"/>
      <w:r>
        <w:t>p.W.Łukasiewicza</w:t>
      </w:r>
      <w:proofErr w:type="spellEnd"/>
      <w:r>
        <w:t xml:space="preserve"> – komisja zapoznała się ze skargą złożoną przez </w:t>
      </w:r>
      <w:proofErr w:type="spellStart"/>
      <w:r>
        <w:t>p.W.Malicką</w:t>
      </w:r>
      <w:proofErr w:type="spellEnd"/>
      <w:r>
        <w:t xml:space="preserve"> co do procedur przyjmowania uczniów do świetlicy szkolnej w PSP w Odechowie z filia w Wólce Twarogowej. </w:t>
      </w:r>
    </w:p>
    <w:p w:rsidR="00A73265" w:rsidRDefault="00A73265" w:rsidP="008974D9">
      <w:pPr>
        <w:pStyle w:val="Tekstpodstawowy"/>
        <w:jc w:val="both"/>
      </w:pPr>
    </w:p>
    <w:p w:rsidR="008974D9" w:rsidRDefault="00A73265" w:rsidP="008974D9">
      <w:pPr>
        <w:pStyle w:val="Tekstpodstawowy"/>
        <w:jc w:val="both"/>
      </w:pPr>
      <w:r>
        <w:t xml:space="preserve">    W wyniku przeprowadzonej dyskusji – komisja zauważa, iż problem powstał w wyniku braku chęci polubownego i skutecznego rozstrzygnięcia powyższej sprawy. </w:t>
      </w:r>
      <w:r w:rsidR="008974D9">
        <w:t xml:space="preserve"> </w:t>
      </w:r>
    </w:p>
    <w:p w:rsidR="00A73265" w:rsidRDefault="00A73265" w:rsidP="008974D9">
      <w:pPr>
        <w:pStyle w:val="Tekstpodstawowy"/>
        <w:jc w:val="both"/>
      </w:pPr>
      <w:r>
        <w:t>Zdaniem komisji – problem wynikł z powodu: z jednej strony z nieprawidłowości wynikających z nieuwzględnienia ucznia w ewidencji opieki świetlicowej</w:t>
      </w:r>
      <w:r w:rsidR="00DE1D0D">
        <w:t xml:space="preserve">, w stosownym czasie tj. od początku roku szkolnego a kiedy dyrekcja dostrzegła to niedopatrzenie i zdecydowała skorygować poprzez uzupełnienie ewidencji w wyniku złożonego wniosku formalnego przez skarżącą, dyrektor spotkała się ze zdecydowaną niechęcią  i oporem w rozwiązaniu formalnym istniejącego stanu rzeczy. Komisja wnioskuje, aby w sposób polubowny w trybie pilnym rozwiązać problem i wygasić konflikt. Nadzór nad realizacją wniosków komisji </w:t>
      </w:r>
      <w:r w:rsidR="005364DC">
        <w:t>upoważnia się dyrektor zespołu obsługi oświaty.</w:t>
      </w:r>
      <w:r w:rsidR="00DE1D0D">
        <w:t xml:space="preserve">   </w:t>
      </w:r>
      <w:r>
        <w:t xml:space="preserve">   </w:t>
      </w:r>
    </w:p>
    <w:p w:rsidR="008974D9" w:rsidRDefault="008974D9" w:rsidP="00A36DD5">
      <w:pPr>
        <w:pStyle w:val="NormalnyWeb"/>
        <w:spacing w:before="0" w:beforeAutospacing="0" w:after="0" w:afterAutospacing="0"/>
        <w:jc w:val="both"/>
      </w:pPr>
    </w:p>
    <w:p w:rsidR="00A36DD5" w:rsidRDefault="00A36DD5" w:rsidP="00A36DD5">
      <w:pPr>
        <w:pStyle w:val="Tekstpodstawowy"/>
        <w:jc w:val="both"/>
      </w:pPr>
    </w:p>
    <w:p w:rsidR="00A36DD5" w:rsidRDefault="005364DC" w:rsidP="00397F7A">
      <w:pPr>
        <w:pStyle w:val="Tekstpodstawowy"/>
        <w:jc w:val="both"/>
      </w:pPr>
      <w:proofErr w:type="spellStart"/>
      <w:r w:rsidRPr="008974D9">
        <w:t>p.Przew</w:t>
      </w:r>
      <w:proofErr w:type="spellEnd"/>
      <w:r>
        <w:t xml:space="preserve">. Komisji przedstawił pismo </w:t>
      </w:r>
      <w:r w:rsidR="00BF535E">
        <w:t xml:space="preserve">Komisariatu Policji w Skaryszewie w sprawie udzielenia dofinansowania w wysokości 31 000zł. to jest 50 %  na zakup nieoznakowanego samochodu osobowego. </w:t>
      </w:r>
    </w:p>
    <w:p w:rsidR="00BF535E" w:rsidRDefault="00BF535E" w:rsidP="00397F7A">
      <w:pPr>
        <w:pStyle w:val="Tekstpodstawowy"/>
        <w:jc w:val="both"/>
      </w:pPr>
      <w:r>
        <w:t xml:space="preserve">    W wyniku przeprowadzonej dyskusji – komisja proponuje, aby przełożyć podjęcie decyzji w terminie  późniejszym lub w roku przyszłym , ponieważ na 2016r. budżet został uchwalony.</w:t>
      </w:r>
    </w:p>
    <w:p w:rsidR="00BF535E" w:rsidRDefault="00BF535E" w:rsidP="00397F7A">
      <w:pPr>
        <w:pStyle w:val="Tekstpodstawowy"/>
        <w:jc w:val="both"/>
      </w:pP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6. Sprawy różne.</w:t>
      </w: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Przew. Komisji – zadecydował o przeprowadzeniu analizy i sprawdzeniu wydatków poniesionych w 2015r. na schronisko. </w:t>
      </w: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dokonała sprawdzenia faktur związanych z prowadzeniem schroniska zwierząt.</w:t>
      </w: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F535E" w:rsidRP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F535E">
        <w:rPr>
          <w:rFonts w:ascii="Times New Roman" w:hAnsi="Times New Roman"/>
          <w:b/>
          <w:sz w:val="24"/>
          <w:szCs w:val="24"/>
          <w:u w:val="single"/>
        </w:rPr>
        <w:t>Wniosek Komisji:</w:t>
      </w:r>
      <w:r w:rsidRPr="00BF535E">
        <w:rPr>
          <w:rFonts w:ascii="Times New Roman" w:hAnsi="Times New Roman"/>
          <w:sz w:val="24"/>
          <w:szCs w:val="24"/>
        </w:rPr>
        <w:t xml:space="preserve"> </w:t>
      </w: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Zastrzeżenia budzą następujące sprawy, brak opisu usług wykonywanych przez lekarza, faktury są opisywane wyłącznie przez pr. schroniska </w:t>
      </w:r>
      <w:proofErr w:type="spellStart"/>
      <w:r>
        <w:rPr>
          <w:rFonts w:ascii="Times New Roman" w:hAnsi="Times New Roman"/>
          <w:sz w:val="24"/>
          <w:szCs w:val="24"/>
        </w:rPr>
        <w:t>p.K.Piasecką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535E" w:rsidRDefault="00BF535E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przedstawić cel wykonania sekcji zwło</w:t>
      </w:r>
      <w:r w:rsidR="004A257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u zwierząt.</w:t>
      </w:r>
    </w:p>
    <w:p w:rsidR="00BF535E" w:rsidRDefault="004A2578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535E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 xml:space="preserve">jaśnić </w:t>
      </w:r>
      <w:r w:rsidR="00BF535E">
        <w:rPr>
          <w:rFonts w:ascii="Times New Roman" w:hAnsi="Times New Roman"/>
          <w:sz w:val="24"/>
          <w:szCs w:val="24"/>
        </w:rPr>
        <w:t xml:space="preserve"> następując</w:t>
      </w:r>
      <w:r>
        <w:rPr>
          <w:rFonts w:ascii="Times New Roman" w:hAnsi="Times New Roman"/>
          <w:sz w:val="24"/>
          <w:szCs w:val="24"/>
        </w:rPr>
        <w:t>e</w:t>
      </w:r>
      <w:r w:rsidR="00BF535E">
        <w:rPr>
          <w:rFonts w:ascii="Times New Roman" w:hAnsi="Times New Roman"/>
          <w:sz w:val="24"/>
          <w:szCs w:val="24"/>
        </w:rPr>
        <w:t xml:space="preserve"> faktur</w:t>
      </w:r>
      <w:r>
        <w:rPr>
          <w:rFonts w:ascii="Times New Roman" w:hAnsi="Times New Roman"/>
          <w:sz w:val="24"/>
          <w:szCs w:val="24"/>
        </w:rPr>
        <w:t>y:</w:t>
      </w:r>
    </w:p>
    <w:p w:rsidR="004A2578" w:rsidRDefault="004A2578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8/11/2015 – kwota – 3 100zł. </w:t>
      </w:r>
    </w:p>
    <w:p w:rsidR="004A2578" w:rsidRDefault="004A2578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89/10/2015 – kwota – 4 183,07 zł.</w:t>
      </w:r>
    </w:p>
    <w:p w:rsidR="004A2578" w:rsidRDefault="004A2578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63/09/2015 – kwota- 4 159,11 zł.</w:t>
      </w:r>
    </w:p>
    <w:p w:rsidR="004A2578" w:rsidRDefault="004A2578" w:rsidP="00BF5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5/01/2015 – kwota – 2950 zł. </w:t>
      </w:r>
    </w:p>
    <w:p w:rsidR="002E0BF8" w:rsidRDefault="002E0BF8" w:rsidP="00397F7A">
      <w:pPr>
        <w:pStyle w:val="Tekstpodstawowy"/>
        <w:jc w:val="both"/>
      </w:pPr>
    </w:p>
    <w:p w:rsidR="004A2578" w:rsidRDefault="004A2578" w:rsidP="004A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Ad.7. Zamknięcie obrad komisji.</w:t>
      </w:r>
    </w:p>
    <w:p w:rsidR="004A2578" w:rsidRPr="00AE38F0" w:rsidRDefault="004A2578" w:rsidP="004A2578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>Na tym zakończono 1</w:t>
      </w:r>
      <w:r>
        <w:rPr>
          <w:rFonts w:ascii="Times New Roman" w:hAnsi="Times New Roman"/>
          <w:sz w:val="24"/>
          <w:szCs w:val="24"/>
        </w:rPr>
        <w:t>9</w:t>
      </w:r>
      <w:r w:rsidRPr="00AE38F0">
        <w:rPr>
          <w:rFonts w:ascii="Times New Roman" w:hAnsi="Times New Roman"/>
          <w:sz w:val="24"/>
          <w:szCs w:val="24"/>
        </w:rPr>
        <w:t xml:space="preserve"> posiedzenie Komisji</w:t>
      </w:r>
      <w:r>
        <w:rPr>
          <w:rFonts w:ascii="Times New Roman" w:hAnsi="Times New Roman"/>
          <w:sz w:val="24"/>
          <w:szCs w:val="24"/>
        </w:rPr>
        <w:t xml:space="preserve"> Rolnictwa, Handlu, Usług i ds. Samorządu</w:t>
      </w:r>
      <w:r w:rsidRPr="00AE38F0">
        <w:rPr>
          <w:rFonts w:ascii="Times New Roman" w:hAnsi="Times New Roman"/>
          <w:sz w:val="24"/>
          <w:szCs w:val="24"/>
        </w:rPr>
        <w:t>.</w:t>
      </w:r>
    </w:p>
    <w:p w:rsidR="004A2578" w:rsidRPr="00AE38F0" w:rsidRDefault="004A2578" w:rsidP="004A2578">
      <w:pPr>
        <w:pStyle w:val="Bezodstpw"/>
        <w:rPr>
          <w:rFonts w:ascii="Times New Roman" w:hAnsi="Times New Roman"/>
          <w:sz w:val="24"/>
          <w:szCs w:val="24"/>
        </w:rPr>
      </w:pPr>
    </w:p>
    <w:p w:rsidR="004A2578" w:rsidRPr="00AE38F0" w:rsidRDefault="004A2578" w:rsidP="004A2578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>Protokołowała:                                                                Przewodniczący Komisji:</w:t>
      </w:r>
    </w:p>
    <w:p w:rsidR="004A2578" w:rsidRPr="00AE38F0" w:rsidRDefault="004A2578" w:rsidP="004A2578">
      <w:pPr>
        <w:pStyle w:val="Bezodstpw"/>
        <w:rPr>
          <w:rFonts w:ascii="Times New Roman" w:hAnsi="Times New Roman"/>
          <w:sz w:val="24"/>
          <w:szCs w:val="24"/>
        </w:rPr>
      </w:pPr>
    </w:p>
    <w:p w:rsidR="004A2578" w:rsidRPr="00AE38F0" w:rsidRDefault="004A2578" w:rsidP="004A2578">
      <w:pPr>
        <w:pStyle w:val="Bezodstpw"/>
        <w:rPr>
          <w:rFonts w:ascii="Times New Roman" w:hAnsi="Times New Roman"/>
          <w:sz w:val="24"/>
          <w:szCs w:val="24"/>
        </w:rPr>
      </w:pPr>
      <w:r w:rsidRPr="00AE38F0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AE38F0">
        <w:rPr>
          <w:rFonts w:ascii="Times New Roman" w:hAnsi="Times New Roman"/>
          <w:sz w:val="24"/>
          <w:szCs w:val="24"/>
        </w:rPr>
        <w:t>Malmon</w:t>
      </w:r>
      <w:proofErr w:type="spellEnd"/>
      <w:r w:rsidRPr="00AE38F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Stanisław Piwoński</w:t>
      </w:r>
    </w:p>
    <w:p w:rsidR="004A2578" w:rsidRDefault="004A2578" w:rsidP="004A2578"/>
    <w:p w:rsidR="002E0BF8" w:rsidRDefault="002E0BF8" w:rsidP="00397F7A">
      <w:pPr>
        <w:pStyle w:val="Tekstpodstawowy"/>
        <w:jc w:val="both"/>
      </w:pPr>
    </w:p>
    <w:p w:rsidR="002E0BF8" w:rsidRDefault="002E0BF8" w:rsidP="00397F7A">
      <w:pPr>
        <w:pStyle w:val="Tekstpodstawowy"/>
        <w:jc w:val="both"/>
      </w:pPr>
      <w:r>
        <w:t xml:space="preserve">  </w:t>
      </w:r>
    </w:p>
    <w:p w:rsidR="005521A2" w:rsidRDefault="005521A2" w:rsidP="00397F7A">
      <w:pPr>
        <w:pStyle w:val="Tekstpodstawowy"/>
        <w:jc w:val="both"/>
      </w:pPr>
    </w:p>
    <w:p w:rsidR="00866B68" w:rsidRPr="005A7979" w:rsidRDefault="00866B68" w:rsidP="00397F7A">
      <w:pPr>
        <w:pStyle w:val="Tekstpodstawowy"/>
        <w:jc w:val="both"/>
      </w:pPr>
      <w:r>
        <w:t xml:space="preserve"> </w:t>
      </w:r>
    </w:p>
    <w:sectPr w:rsidR="00866B68" w:rsidRPr="005A7979" w:rsidSect="004A25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DB" w:rsidRDefault="00AB01DB" w:rsidP="00397F7A">
      <w:pPr>
        <w:spacing w:after="0" w:line="240" w:lineRule="auto"/>
      </w:pPr>
      <w:r>
        <w:separator/>
      </w:r>
    </w:p>
  </w:endnote>
  <w:endnote w:type="continuationSeparator" w:id="0">
    <w:p w:rsidR="00AB01DB" w:rsidRDefault="00AB01DB" w:rsidP="003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DB" w:rsidRDefault="00AB01DB" w:rsidP="00397F7A">
      <w:pPr>
        <w:spacing w:after="0" w:line="240" w:lineRule="auto"/>
      </w:pPr>
      <w:r>
        <w:separator/>
      </w:r>
    </w:p>
  </w:footnote>
  <w:footnote w:type="continuationSeparator" w:id="0">
    <w:p w:rsidR="00AB01DB" w:rsidRDefault="00AB01DB" w:rsidP="0039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95044"/>
      <w:docPartObj>
        <w:docPartGallery w:val="Page Numbers (Top of Page)"/>
        <w:docPartUnique/>
      </w:docPartObj>
    </w:sdtPr>
    <w:sdtContent>
      <w:p w:rsidR="004A2578" w:rsidRDefault="004A257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71">
          <w:rPr>
            <w:noProof/>
          </w:rPr>
          <w:t>5</w:t>
        </w:r>
        <w:r>
          <w:fldChar w:fldCharType="end"/>
        </w:r>
      </w:p>
    </w:sdtContent>
  </w:sdt>
  <w:p w:rsidR="004A2578" w:rsidRDefault="004A2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FF9"/>
    <w:multiLevelType w:val="hybridMultilevel"/>
    <w:tmpl w:val="2410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9A4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5910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5AC3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0BF8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97F7A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16743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2578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4FAC"/>
    <w:rsid w:val="0050542F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364DC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21A2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A797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07AA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2313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71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151B2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6B68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974D9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36170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1D7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36DD5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326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1DB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2723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437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35E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1D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356D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76F80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69D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0D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24D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7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97F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F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F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F7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7A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5A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B6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B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7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97F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F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F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F7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7A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5A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B6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B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2016-05-11T13:03:00Z</cp:lastPrinted>
  <dcterms:created xsi:type="dcterms:W3CDTF">2016-05-10T12:18:00Z</dcterms:created>
  <dcterms:modified xsi:type="dcterms:W3CDTF">2016-05-11T13:04:00Z</dcterms:modified>
</cp:coreProperties>
</file>