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C6" w:rsidRDefault="00675BC6" w:rsidP="00675BC6">
      <w:pPr>
        <w:spacing w:after="0"/>
        <w:jc w:val="center"/>
        <w:rPr>
          <w:rFonts w:ascii="Times New Roman" w:hAnsi="Times New Roman"/>
          <w:b/>
          <w:sz w:val="24"/>
          <w:szCs w:val="24"/>
        </w:rPr>
      </w:pPr>
      <w:r>
        <w:rPr>
          <w:rFonts w:ascii="Times New Roman" w:hAnsi="Times New Roman"/>
          <w:b/>
          <w:sz w:val="24"/>
          <w:szCs w:val="24"/>
        </w:rPr>
        <w:t>PROTOKÓŁ Nr 33/2017</w:t>
      </w:r>
    </w:p>
    <w:p w:rsidR="00675BC6" w:rsidRDefault="00675BC6" w:rsidP="00675BC6">
      <w:pPr>
        <w:spacing w:after="0"/>
        <w:jc w:val="both"/>
        <w:rPr>
          <w:rFonts w:ascii="Times New Roman" w:hAnsi="Times New Roman"/>
          <w:b/>
          <w:sz w:val="24"/>
          <w:szCs w:val="24"/>
        </w:rPr>
      </w:pPr>
      <w:r>
        <w:rPr>
          <w:rFonts w:ascii="Times New Roman" w:hAnsi="Times New Roman"/>
          <w:b/>
          <w:sz w:val="24"/>
          <w:szCs w:val="24"/>
        </w:rPr>
        <w:t>z posiedzenia Komisji Oświaty, Kultury, Sportu oraz Przestrzegania Prawa i Porządku Publicznego - odbytej w dniu  14 lutego 2017 roku.</w:t>
      </w:r>
    </w:p>
    <w:p w:rsidR="00675BC6" w:rsidRDefault="00675BC6" w:rsidP="00675BC6">
      <w:pPr>
        <w:spacing w:after="0"/>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675BC6" w:rsidRDefault="00675BC6" w:rsidP="00675BC6">
      <w:pPr>
        <w:spacing w:after="0"/>
        <w:jc w:val="both"/>
        <w:rPr>
          <w:rFonts w:ascii="Times New Roman" w:hAnsi="Times New Roman"/>
          <w:sz w:val="24"/>
          <w:szCs w:val="24"/>
        </w:rPr>
      </w:pPr>
      <w:r>
        <w:rPr>
          <w:rFonts w:ascii="Times New Roman" w:hAnsi="Times New Roman"/>
          <w:sz w:val="24"/>
          <w:szCs w:val="24"/>
        </w:rPr>
        <w:t>Posiedzeniu przewodniczył Pan Tomasz Madej – Przewodniczący Komisji.</w:t>
      </w:r>
    </w:p>
    <w:p w:rsidR="00675BC6" w:rsidRPr="00E301BB" w:rsidRDefault="00675BC6" w:rsidP="00675BC6">
      <w:pPr>
        <w:spacing w:after="0" w:line="240" w:lineRule="auto"/>
        <w:jc w:val="both"/>
        <w:rPr>
          <w:rFonts w:ascii="Times New Roman" w:hAnsi="Times New Roman"/>
          <w:sz w:val="24"/>
          <w:szCs w:val="24"/>
          <w:u w:val="single"/>
        </w:rPr>
      </w:pPr>
      <w:r w:rsidRPr="00E301BB">
        <w:rPr>
          <w:rFonts w:ascii="Times New Roman" w:hAnsi="Times New Roman"/>
          <w:sz w:val="24"/>
          <w:szCs w:val="24"/>
          <w:u w:val="single"/>
        </w:rPr>
        <w:t>Porządek obrad:</w:t>
      </w:r>
    </w:p>
    <w:p w:rsidR="00675BC6" w:rsidRDefault="00675BC6" w:rsidP="00675BC6">
      <w:pPr>
        <w:numPr>
          <w:ilvl w:val="0"/>
          <w:numId w:val="1"/>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Otwarcie posiedzenia Komisji.</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Przyjęcie porządku obrad.</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Przyjęcie protokołu z poprzedniego posiedzenia komisji.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Przedstawienie wysokości subwencji oświatowej na 2017r.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Analiza struktury zatrudnienia w placówkach oświatowych z podziałem na stopnie awansu zawodowego.</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Przedstawienie kwot przeznaczonych na zajęcia specjalistyczne w oddziałach przedszkolnych i szkolnych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Analiza prognozy liczby dzieci w oddziałach przedszkolnych i szkolnych.</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Analiza form doskonalenia i dokształcania nauczycieli na terenie Miasta i Gminy Skaryszew. Przedstawienie raportu opracowanego przez organ prowadzący szkołę na temat dokształcania nauczycieli za 2016 rok.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Analiza budżetów szkół przedstawionych przez Dyrektorów placówek oświatowych z terenu Miasta i Gminy Skaryszew.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Sprawy różne. </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Sprawy bieżące.</w:t>
      </w:r>
    </w:p>
    <w:p w:rsidR="00675BC6" w:rsidRDefault="00675BC6" w:rsidP="00675BC6">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Zakończenie posiedzenia. </w:t>
      </w:r>
    </w:p>
    <w:p w:rsidR="00675BC6" w:rsidRDefault="00675BC6" w:rsidP="00675BC6">
      <w:pPr>
        <w:spacing w:after="0" w:line="240" w:lineRule="auto"/>
        <w:jc w:val="both"/>
        <w:rPr>
          <w:rFonts w:ascii="Times New Roman" w:eastAsia="Times New Roman" w:hAnsi="Times New Roman"/>
          <w:sz w:val="24"/>
          <w:szCs w:val="24"/>
          <w:lang w:eastAsia="pl-PL"/>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Ad.1.</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 dokonał otwarcia 33 posiedzenia Komisji, stwierdzając quorum, przy którym Komisja może obradować i podejmować uchwały. </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STRESZCZENIE OBRAD:</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Ad.2.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przedstawił porządek obrad posiedzenia Komisji. Zapytał czy są uwagi do porządku obrad Komisji. Poddał pod głosowanie porządek obrad.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7, p – 0, w – 0   (jedna osoba nieobecna podczas głosowania)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675BC6" w:rsidRDefault="00675BC6" w:rsidP="00675BC6">
      <w:pPr>
        <w:spacing w:after="0" w:line="240" w:lineRule="auto"/>
        <w:jc w:val="both"/>
        <w:rPr>
          <w:rFonts w:ascii="Times New Roman" w:hAnsi="Times New Roman"/>
          <w:sz w:val="24"/>
          <w:szCs w:val="24"/>
          <w:u w:val="single"/>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Ad.3.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zapytał czy są uwagi do protokołu Nr 31/2017 z dnia 16 stycznia 2017r. Poddał pod głosowanie protokół.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6, p – 0, w – 1  (jedna osoba nieobecna podczas głosowania)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Komisja przyjęła protokół większością głosów w głosowaniu jawnym. </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Ad.10. Sprawy różne.</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W posiedzeniu uczestniczą przedstawiciele rodziców dzieci uczęszczających do szkoły w Wólce Twarogowej.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T. Madej – Przew. Komisji – odczytał pismo od Rady Rodziców PSP w Wólce Twarogowej i Sołtys Wsi Wólka Twarogowa wraz z załącznikiem – opinią prawną Adw. Ewy Piechurskiej dotyczącą uchwał Rady Miejskiej w Skaryszewie z dnia 23 lutego 2012r. oraz 25 maja 2012r. w przedmiocie przekształcenia Publicznej Szkoły Podstawowej w Wólce </w:t>
      </w:r>
      <w:r>
        <w:rPr>
          <w:rFonts w:ascii="Times New Roman" w:hAnsi="Times New Roman"/>
          <w:sz w:val="24"/>
          <w:szCs w:val="24"/>
        </w:rPr>
        <w:lastRenderedPageBreak/>
        <w:t xml:space="preserve">Twarogowej w szkołę filialną </w:t>
      </w:r>
      <w:proofErr w:type="spellStart"/>
      <w:r>
        <w:rPr>
          <w:rFonts w:ascii="Times New Roman" w:hAnsi="Times New Roman"/>
          <w:sz w:val="24"/>
          <w:szCs w:val="24"/>
        </w:rPr>
        <w:t>PSzP</w:t>
      </w:r>
      <w:proofErr w:type="spellEnd"/>
      <w:r>
        <w:rPr>
          <w:rFonts w:ascii="Times New Roman" w:hAnsi="Times New Roman"/>
          <w:sz w:val="24"/>
          <w:szCs w:val="24"/>
        </w:rPr>
        <w:t xml:space="preserve"> w Odechowie. Odczytał również opinię prawną dot. w/w uchwał przygotowaną przez r.pr. M. Szklarską (opinie w załączeniu do protokołu). Poinformował, że uchwała została przekazana do zaopiniowania do NSZZ Solidarność i Związku Nauczycielstwa Polskiego. Związki wydały pozytywną opinię co do przekształcenia szkoły w filię.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Przedstawiciele rodziców dzieci uczęszczających do filii szkoły podstawowej w Wólce Twarogowej zwrócili się z prośbą o wyodrębnienie szkoły w Wólce Twarogowej jako samodzielnej placówki oświatowej o strukturze 0-VIII. Przedstawili argumenty za powyższym:</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-ograniczenie struktury szkoły do I-III to cichy początek końca tej szkoły, przy małej liczbie dzieci szkoła może być w przyszłości zamknięta,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-Wólka Twarogowa jest miejscowością, która zaczyna się rozbudowywać, wiele rodzin przybywa, które jeszcze nie są zameldowane na terenie tej miejscowości,</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-nie ma oszczędności z powodu utworzenia filii w Wólce Twarogowej,</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-jeżeli szkoła w Wólce Twarogowej będzie filią rodzice dzieci do niej uczęszczających nie mają prawa głosu,</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-rodzice dzieci, które poszły do szkoły w Odechowie są niezadowoleni,</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-nie wszyscy rodzice chcą dać dzieci do szkoły w Odechowie, dzieci pójdą do szkoły w Skaryszewie, Dzierzkówku Starym,</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-jeżeli będzie szkoła o strukturze I-III nie powstanie „zerówka”, co też budzi niezadowolenie rodziców,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-rodzice sami odnawiają sale w szkole w Wólce Twarogowej,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-klasy w szkole w Odechowie będą wielodzietne.</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-p. A. Kacperczyk- wyjaśniła, że to nie jest tak, że teraz tworzymy filię w Wólce Twarogowej, tylko ona jest już od kilku lat. Ze względu na to, żeby była możliwość tworzenia klas integracyjnych i z tego względu, że jeśli są podwójne klasy w szkole w Odechowie wtedy są te klasy oddelegowane do filii  w Wólce Twarogowej. Przez te lata odkąd szkoła jest przekształcona w filię nic się nie działo w kierunku likwidacji szkoły. Nie ma klas, ponieważ nie ma w tych klasach dzieci. Jeżeli chodzi o oddział przedszkolny to nie byłoby naboru dzieci 6-letnich tylko byłyby dzieci 5-letnie.</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stwierdził, że albo będziemy tą szkołę traktować sprawiedliwie albo należałoby utworzyć na terenie Gminy inne filie w Modrzejowicach, Sołtykowie, Chomentowie. W szkole w Odechowie  będzie 179 dzieci. Warunki lokalowe nie pozwolą na zmieszczenie wszystkich dzieci. Tworzy się dwuzmianowość.  Albo tworzymy inne filie albo dajemy szansę szkole w Wólce Twarogowej chociaż przez rok. Skoro rodzice aktywnie zaangażowali się w życie szkoły to uważa, że należy im się to, żeby dać szansę tej szkole.  Należy traktować wszystkich jednakowo. Była podjęta uchwała o utworzeniu filii, która nie jest realizowana, ponieważ dzieci dalej chodzą do tej szkoły.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-p. A. Kacperczyk – dodała, że daliśmy szansę tej szkole, żeby mogło być tam więcej dzieci poprzez utworzenie oddziałów integracyjnych. Poinformowała, że w tym obwodzie w 2016r urodziło się dwoje dzieci, w 2015 dwoje, w 2014 sześcioro, w 2013 ośmioro, w 2012 ośmioro, w 2011 dwoje, w 2010 sześcioro. Chcemy spróbować stworzyć na terenie Gminy taką szkołę, która będzie miała klasy integracyjne i jednocześnie dać szanse szkole, które ma małą liczbę dzieci. To bardzo dobrze, że rodzice się angażują w prace na rzecz szkoły, nie można im tego zabronić. Organ prowadzących również dba o to, żeby w szkole były odpowiednie warunki. Nakłady na tą szkołę są bardzo duże.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odczytał prognozowaną liczbę dzieci rozpoczynających edukację w obwodach najmniej licznych szkół na terenie Gminy: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-rok szkolny 2017/18 PSP w Odechowie - 19 dzieci, w tym w filii w Wólce Twarogowej - 2 dzieci, PSP w Sołtykowie - 9 dzieci, PSP w Modrzejowicach - 8 dzieci,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-rok szkolny 2018/19 PSP w Odechowie 29 dzieci, w tym w filii w Wólce Twarogowej – 8 dzieci, PSP w Sołtykowie 5- dzieci, PSP w Modrzejowicach - 11dzieci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-rok szkolny 2019/20 PSP w Odechowie 24 dzieci, w tym w filii w Wólce Twarogowej - 8 dzieci, PSP w Sołtykowie -9 dzieci, PSP w Modrzejowicach -13 dzieci,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-rok szkolny 2020/21 PSP w Odechowie – 36 dzieci, w tym w filii w Wólce Twarogowej – 7 dzieci, PSP w Sołtykowie – 7 dzieci, PSP w Modrzejowicach – 12 dzieci.</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-p. L. </w:t>
      </w:r>
      <w:proofErr w:type="spellStart"/>
      <w:r>
        <w:rPr>
          <w:rFonts w:ascii="Times New Roman" w:hAnsi="Times New Roman"/>
          <w:sz w:val="24"/>
          <w:szCs w:val="24"/>
        </w:rPr>
        <w:t>Skórnicki</w:t>
      </w:r>
      <w:proofErr w:type="spellEnd"/>
      <w:r>
        <w:rPr>
          <w:rFonts w:ascii="Times New Roman" w:hAnsi="Times New Roman"/>
          <w:sz w:val="24"/>
          <w:szCs w:val="24"/>
        </w:rPr>
        <w:t xml:space="preserve"> – poinformował, że do szkoły w Sołtykowie chodzą dzieci spoza obwodu szkoły min. z Radomia, Zenonowa.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 Domagała – poinformował, że kiedy tworzono filię w Wólce Twarogowej tylko dwie szkoły nadawały się pod względem warunków technicznych do przekształcenia w szkołę z klasami integracyjnymi. Były to szkoła w Wólce Twarogowej i w Chomentowie Puszcz. Teraz po czasie nie do końca jest taki nabór do tych klas integracyjnych jak na początku. Reprezentując miejscowość, w której jest mała szkoła uważa, że taka szkoła powinna być i niekoniecznie należy patrzeć na koszty. Jest za tym, żeby szkoła w Wólce Twarogowej była 8-klasowa.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-p. Przew. Komisji – przypomniał, że na poprzednim posiedzeniu Komisja zaopiniowała pozytywnie wniosek o przywrócenie PSP w Wólce Twarogowej jak samodzielnej placówki.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D. Rogala – stwierdził, że bez planu dot. oświaty Gmina nie wytrzyma tego pod kątem budżetowym.  Jeżeli będziemy utrzymywać dalej taki system bez np. przekształcenia w filie małych szkół będzie co roku wzrost kosztów ich utrzymania. Być może nie będziemy inwestować w nic innego oprócz szkół. Uchwała o przekształceniu szkoły w filię nie jest realizowana i nie przynosi to żadnych oszczędności.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 Domagała – dodał, że nie wszystkie inwestycje należy porównywać z wydatkami na dzieci, szczególnie w tych małych ośrodkach, gdzie te dzieci są pozbawione innych ośrodków kultury, są zależne tylko od rodziców.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K. Barańska – poinformowała, że jako nauczyciel rozumie rodziców, uważa, że  szkoła w Wólce ma takie same prawa jak inne szkoły. Nie zgadza się z tym, że budżet Gminy tego nie uniesie. Skaryszew nie jest biedną gminą. Pojawiają się różne inwestycje, które nie muszą być wykonywane a są wykonywane. Dobrze, że są wykonywane, ale niekoniecznie powinny być realizowane jako pierwsze najpotrzebniejsze. Wszyscy wiemy, że oświata nie będzie przynosiła dochodów. Dziecko jest inwestycją w przyszłość. Może jest to dobry czas, żeby dać tej szkole szansę na rok. Jest porównywalna liczba dzieci jak w innych szkołach, nie przynosi to oszczędności. </w:t>
      </w:r>
    </w:p>
    <w:p w:rsidR="00675BC6" w:rsidRDefault="00675BC6" w:rsidP="00675BC6">
      <w:pPr>
        <w:spacing w:after="0" w:line="240" w:lineRule="auto"/>
        <w:rPr>
          <w:rFonts w:ascii="Times New Roman" w:hAnsi="Times New Roman"/>
          <w:sz w:val="24"/>
          <w:szCs w:val="24"/>
        </w:rPr>
      </w:pPr>
    </w:p>
    <w:p w:rsidR="00675BC6" w:rsidRDefault="00675BC6" w:rsidP="00675BC6">
      <w:pPr>
        <w:spacing w:after="0" w:line="240" w:lineRule="auto"/>
        <w:rPr>
          <w:rFonts w:ascii="Times New Roman" w:hAnsi="Times New Roman"/>
          <w:sz w:val="24"/>
          <w:szCs w:val="24"/>
        </w:rPr>
      </w:pPr>
      <w:r>
        <w:rPr>
          <w:rFonts w:ascii="Times New Roman" w:hAnsi="Times New Roman"/>
          <w:sz w:val="24"/>
          <w:szCs w:val="24"/>
        </w:rPr>
        <w:t xml:space="preserve">Ad.11. Sprawy bieżące.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przedstawił pismo mieszkańców Sołtykowa z prośbą o przydział wolnych środków z budżetu na 2017rok na rozpoczęcie budowy szkoły w Sołtykowie, w załączeniu lista podpisów rodziców dzieci uczęszczających do PSP w Sołtykowie  (pismo w załączeniu do protokołu). </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line="240" w:lineRule="auto"/>
        <w:rPr>
          <w:rFonts w:ascii="Times New Roman" w:hAnsi="Times New Roman"/>
          <w:sz w:val="24"/>
          <w:szCs w:val="24"/>
        </w:rPr>
      </w:pPr>
      <w:r>
        <w:rPr>
          <w:rFonts w:ascii="Times New Roman" w:hAnsi="Times New Roman"/>
          <w:sz w:val="24"/>
          <w:szCs w:val="24"/>
        </w:rPr>
        <w:t>Analiza materiałów na sesję Rady Miejskiej:</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1) p. Przewodniczący Komisji przedstawił projekt uchwały w sprawie określenia kryteriów rekrutacji i liczby punktów za poszczególne kryteria oraz dokumentów niezbędnych do ich potwierdzenia stosowanych na drugim etapie postepowania rekrutacyjnego do publicznego przedszkola, oddziałów przedszkolnych w szkołach podstawowych prowadzonych przez Gminę Skaryszew.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5, p – 0, w – 2  (jedna osoba nieobecna podczas głosowania)</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lastRenderedPageBreak/>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2) p. Przewodniczący Komisji przedstawił projekt uchwały w sprawie określenia kryteriów rekrutacji i liczby punktów za poszczególne kryteria oraz dokumentów niezbędnych do ich potwierdzenia stosowanych w postępowaniu rekrutacyjnym do klas pierwszych publicznych szkół podstawowych prowadzonych przez Gminę Skaryszew, dla kandydatów zamieszkałych poza obwodem danej szkoły podstawowej.</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5, p – 0, w – 2  (jedna osoba nieobecna podczas głosowania)</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3) p. Przewodniczący Komisji przedstawił projekt uchwały w sprawie zamiaru zmiany siedziby Publicznej Szkoły Podstawowej im. Orląt Lwowskich w Skaryszewie.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p. D. Rogala – zapytał czy wyjaśniona została kwestia adresu, czy to będzie ul. Prusa.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odp., że szkoła będzie przenoszona z ul. Wojska Polskiego na ul. B. Prusa, tak będzie właściwie.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7, p – 0, w – 0  (jedna osoba nieobecna podczas głosowania)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Komisja pozytywnie zaopiniowała przedstawiony projekt uchwały jednogłośnie w głosowaniu jawnym.</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4) p. Przewodniczący Komisji przedstawił projekt uchwały w sprawie zamiaru zmiany siedziby Samorządowego Przedszkola im. s. Gabrieli Sporniak w Skaryszewie.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A. Kacperczyk – poinformowała, że będzie wprowadzona poprawka do tej uchwały polegająca na tym, że przeniesienie siedziby przedszkola nastąpi z ul. J. Kochanowskiego na ul. Wojska Polskiego.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poinformował, że poprzednia Komisja poprosiła p. Kierownik D. </w:t>
      </w:r>
      <w:proofErr w:type="spellStart"/>
      <w:r>
        <w:rPr>
          <w:rFonts w:ascii="Times New Roman" w:hAnsi="Times New Roman"/>
          <w:sz w:val="24"/>
          <w:szCs w:val="24"/>
        </w:rPr>
        <w:t>Albiniak</w:t>
      </w:r>
      <w:proofErr w:type="spellEnd"/>
      <w:r>
        <w:rPr>
          <w:rFonts w:ascii="Times New Roman" w:hAnsi="Times New Roman"/>
          <w:sz w:val="24"/>
          <w:szCs w:val="24"/>
        </w:rPr>
        <w:t xml:space="preserve"> o przedstawienie kosztów związanych z dostosowaniem budynku na ul. Wojska Polskiego dla przedszkola. Koszty będą znane po rozstrzygnięciu zapytania ofertowego. Do Sesji zostaną przedstawione. Problemy są w tym budynku min. z kotłownią, która nie powinna być w piwnicy, przewodami wentylacyjnymi, klatka schodowa jest niedostosowana do przedszkolaków, sala gimnastyczna wymaga remontu ze względu na posadzkę i niezabezpieczone grzejniki.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K. Barańska – poinformowała, że dobrym rozwiązaniem byłoby skonsultowanie przez p. </w:t>
      </w:r>
      <w:proofErr w:type="spellStart"/>
      <w:r>
        <w:rPr>
          <w:rFonts w:ascii="Times New Roman" w:hAnsi="Times New Roman"/>
          <w:sz w:val="24"/>
          <w:szCs w:val="24"/>
        </w:rPr>
        <w:t>Albiniak</w:t>
      </w:r>
      <w:proofErr w:type="spellEnd"/>
      <w:r>
        <w:rPr>
          <w:rFonts w:ascii="Times New Roman" w:hAnsi="Times New Roman"/>
          <w:sz w:val="24"/>
          <w:szCs w:val="24"/>
        </w:rPr>
        <w:t xml:space="preserve"> z pracownikami Przedszkola zakresu prac, żeby wiedzieć np. co się nie sprawdziło przy przeprowadzce Przedszkola do budynku gimnazjum, co jest niezbędne w salach dla przedszkolaków.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A. Kacperczyk -  odp., że jest w kontakcie z p. Dyrektor Przedszkola, która jest główną osobą, która będzie wskazywała co jest niezbędne, jak ma być budynek dostosowany w ramach możliwości technicznych.  </w:t>
      </w:r>
    </w:p>
    <w:p w:rsidR="00675BC6" w:rsidRDefault="00675BC6" w:rsidP="00675BC6">
      <w:pPr>
        <w:spacing w:after="0" w:line="240" w:lineRule="auto"/>
        <w:rPr>
          <w:rFonts w:ascii="Times New Roman" w:hAnsi="Times New Roman"/>
          <w:sz w:val="24"/>
          <w:szCs w:val="24"/>
        </w:rPr>
      </w:pPr>
      <w:r>
        <w:rPr>
          <w:rFonts w:ascii="Times New Roman" w:hAnsi="Times New Roman"/>
          <w:sz w:val="24"/>
          <w:szCs w:val="24"/>
        </w:rPr>
        <w:t>- p. Przew. Komisji – poddał pod głosowanie przedstawiony projekt uchwały.</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8, p – 0, w – 0</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jednogłośnie w głosowaniu jawnym. </w:t>
      </w:r>
    </w:p>
    <w:p w:rsidR="00675BC6" w:rsidRDefault="00675BC6" w:rsidP="00675BC6">
      <w:pPr>
        <w:spacing w:after="0" w:line="240" w:lineRule="auto"/>
        <w:rPr>
          <w:rFonts w:ascii="Times New Roman" w:hAnsi="Times New Roman"/>
          <w:sz w:val="24"/>
          <w:szCs w:val="24"/>
        </w:rPr>
      </w:pPr>
    </w:p>
    <w:p w:rsidR="00675BC6" w:rsidRDefault="00675BC6" w:rsidP="00675BC6">
      <w:pPr>
        <w:spacing w:after="0" w:line="240" w:lineRule="auto"/>
        <w:rPr>
          <w:rFonts w:ascii="Times New Roman" w:hAnsi="Times New Roman"/>
          <w:sz w:val="24"/>
          <w:szCs w:val="24"/>
        </w:rPr>
      </w:pPr>
      <w:r>
        <w:rPr>
          <w:rFonts w:ascii="Times New Roman" w:hAnsi="Times New Roman"/>
          <w:sz w:val="24"/>
          <w:szCs w:val="24"/>
        </w:rPr>
        <w:t>5) p. Przewodniczący Komisji przedstawił projekt uchwały w sprawie projektu dostosowania sieci szkół podstawowych i gimnazjów do nowego ustroju szkolnego.</w:t>
      </w:r>
    </w:p>
    <w:p w:rsidR="00675BC6" w:rsidRDefault="00675BC6" w:rsidP="00675BC6">
      <w:pPr>
        <w:spacing w:after="0" w:line="240" w:lineRule="auto"/>
        <w:jc w:val="both"/>
        <w:rPr>
          <w:rFonts w:ascii="Times New Roman" w:hAnsi="Times New Roman"/>
          <w:strike/>
          <w:color w:val="FF0000"/>
          <w:sz w:val="24"/>
          <w:szCs w:val="24"/>
        </w:rPr>
      </w:pPr>
      <w:r>
        <w:rPr>
          <w:rFonts w:ascii="Times New Roman" w:hAnsi="Times New Roman"/>
          <w:sz w:val="24"/>
          <w:szCs w:val="24"/>
        </w:rPr>
        <w:t xml:space="preserve">-p. Przew. Komisji – stwierdził, że idzie niż demograficzny. Gminy ościenne mają problem z naborami.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A. Kacperczyk – wyjaśniła, że po ostatniej sesji były zarzuty, że w uchwale nie ma nic wpisane co się będzie działo z liceum. Zostało to uzupełnione tak jak będzie to wyglądało </w:t>
      </w:r>
      <w:r>
        <w:rPr>
          <w:rFonts w:ascii="Times New Roman" w:hAnsi="Times New Roman"/>
          <w:sz w:val="24"/>
          <w:szCs w:val="24"/>
        </w:rPr>
        <w:lastRenderedPageBreak/>
        <w:t xml:space="preserve">z mocy prawa. Tego zapisu dot. liceum nie musi tam być, ponieważ w 2019r. i tak gimnazjum w Zespole Szkół przekształci się w 4-letnie liceum. W np. następnym roku możemy rozwiązać Zespół i wtedy zlikwidować to liceum, ale na to wszystko potrzeba czasu z uwagi na konieczność zawiadomienia rodziców.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p. D. Rogala – stwierdził, że w uchwale powinno być napisane co zadzieje się z liceum.</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zwrócił uwagę, że jeżeli będzie zrobiony nabór do liceum i będzie np. 20 chętnych p. Dyrektor ma prawo utworzyć klasę od 1 września 2017r. i powstanie liceum 3-letnie. Nie ma żadnego zarządzenia p. Burmistrza, że do liceum nie ma naboru. Jest tylko stanowisko Rady Miejskiej, które mówi tylko, że klasę pierwszą tworzy się gdy jest 15 lub więcej chętnych.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A. Kacperczyk – odp., że to stanowisko obowiązywało w roku szkolnym 2009/10. Można przyjąć stanowisko na rok 2017/18, że nabór będzie jeśli zgłosi się np. 50 osób, czyli dwie klasy.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zapytał skoro p. dyrektor proponuje takie ograniczenia, które są niewykonalne to co stoi na przeszkodzie zlikwidowania tego liceum.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G. Sowa – stwierdził, ze dobrze byłoby, żeby było to liceum albo jakaś inna szkoła.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 p. Przew. Komisji – poinformował, że było liceum.  Od kilku lat nie jest prowadzony nabór do liceum, nie ma żadnej informacji na stronie o naborze do tego liceum, nie ma informacji, że w ogóle jest to liceum.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G. Sowa – zaproponował, żeby zostawić na razie przez ten jeden rok liceum. W Radomiu są likwidowane licea, być  może będzie tyle chętnych , żeby utworzyć klasę pierwszą.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 Domagała – dodał, że i tak nie ponosimy żadnych kosztów związanych z utrzymaniem liceum.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p. Przew. Komisji – poddał pod głosowanie projekt uchwały w sprawie projektu dostosowania sieci szkół podstawowych i gimnazjów do nowego ustroju szkolnego.</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0, p – 1, w – 7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zaopiniowała negatywnie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p. Przew. Komisji – zgłosił następujące wnioski:</w:t>
      </w:r>
    </w:p>
    <w:p w:rsidR="00675BC6" w:rsidRPr="00E301BB"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wniosek o </w:t>
      </w:r>
      <w:r w:rsidRPr="00E301BB">
        <w:rPr>
          <w:rFonts w:ascii="Times New Roman" w:hAnsi="Times New Roman"/>
          <w:sz w:val="24"/>
          <w:szCs w:val="24"/>
        </w:rPr>
        <w:t xml:space="preserve">rozdzielenie szkoły podstawowej w Wólce Twarogowej od szkoły podstawowej w Odechowie i przywrócenie szkoły podstawowej w Wólce Twarogowej jako samodzielnej placówki oświatowej o pełnej strukturze klas I-VIII oraz przygotowanie stosownej uchwały o zamiarze likwidacji filii w Wólce Twarogowej.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6, p – 0, w – 2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przyjęła powyższy wniosek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wniosek o likwidację Liceum Ogólnokształcącego w Skaryszewie wraz z likwidacją Zespołu Szkół w Skaryszewie i pozostawienie Publicznego Gimnazjum Nr 1 przy ul. B. Prusa.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3, p – 3, w – 2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w głosowaniu jawnym nie dokonała rozstrzygnięcia co do przedstawionego wniosku w związku z równą liczbą głosów „za” i „przeciw”.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6) p. Przewodniczący Komisji przedstawił projekt uchwały w sprawie zmiany uchwały w sprawie Regulaminu utrzymania czystości i porządku na terenie Miasta i Gminy Skaryszew.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6, p – 0, w – 2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p. Przewodniczący Komisji przedstawił projekt uchwały w sprawie opłaty od posiadania psów za 2017r.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Przew. Komisji – poinformował, że na poprzedniej Komisji zgłaszał uwagę, że może najpierw należałoby przeprowadzić edukację, informację dla mieszkańców gminy. Wprowadzenie opłaty spowoduje wzrost bezdomnych psów. Jeśli już wprowadzamy taką opłatę to może zaproponować mieszkańcom, że w ramach tej opłaty psy zostaną </w:t>
      </w:r>
      <w:proofErr w:type="spellStart"/>
      <w:r>
        <w:rPr>
          <w:rFonts w:ascii="Times New Roman" w:hAnsi="Times New Roman"/>
          <w:sz w:val="24"/>
          <w:szCs w:val="24"/>
        </w:rPr>
        <w:t>zachipowane</w:t>
      </w:r>
      <w:proofErr w:type="spellEnd"/>
      <w:r>
        <w:rPr>
          <w:rFonts w:ascii="Times New Roman" w:hAnsi="Times New Roman"/>
          <w:sz w:val="24"/>
          <w:szCs w:val="24"/>
        </w:rPr>
        <w:t xml:space="preserve"> i zaszczepione od wścieklizny.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0, p – 3, w – 5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zaopiniowała negatywnie przedstawiony projekt uchwały większością głosów w glosowaniu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8) p. Przewodniczący Komisji przedstawił projekt uchwały w sprawie określenia zasad ustalania i przekazywania środków finansowych, wynikających z rozliczenia podatku od towarów i usług Zakładowi Gospodarki Komunalnej i Mieszkaniowej w Skaryszewie.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M. Bienias - Skarbnik </w:t>
      </w:r>
      <w:proofErr w:type="spellStart"/>
      <w:r>
        <w:rPr>
          <w:rFonts w:ascii="Times New Roman" w:hAnsi="Times New Roman"/>
          <w:sz w:val="24"/>
          <w:szCs w:val="24"/>
        </w:rPr>
        <w:t>MiG</w:t>
      </w:r>
      <w:proofErr w:type="spellEnd"/>
      <w:r>
        <w:rPr>
          <w:rFonts w:ascii="Times New Roman" w:hAnsi="Times New Roman"/>
          <w:sz w:val="24"/>
          <w:szCs w:val="24"/>
        </w:rPr>
        <w:t xml:space="preserve"> – wyjaśniła, że w związku z centralizacją </w:t>
      </w:r>
      <w:proofErr w:type="spellStart"/>
      <w:r>
        <w:rPr>
          <w:rFonts w:ascii="Times New Roman" w:hAnsi="Times New Roman"/>
          <w:sz w:val="24"/>
          <w:szCs w:val="24"/>
        </w:rPr>
        <w:t>Vat-u</w:t>
      </w:r>
      <w:proofErr w:type="spellEnd"/>
      <w:r>
        <w:rPr>
          <w:rFonts w:ascii="Times New Roman" w:hAnsi="Times New Roman"/>
          <w:sz w:val="24"/>
          <w:szCs w:val="24"/>
        </w:rPr>
        <w:t xml:space="preserve"> jest konieczność rozliczeń finansowych szczególnie z </w:t>
      </w:r>
      <w:proofErr w:type="spellStart"/>
      <w:r>
        <w:rPr>
          <w:rFonts w:ascii="Times New Roman" w:hAnsi="Times New Roman"/>
          <w:sz w:val="24"/>
          <w:szCs w:val="24"/>
        </w:rPr>
        <w:t>ZGKiM</w:t>
      </w:r>
      <w:proofErr w:type="spellEnd"/>
      <w:r>
        <w:rPr>
          <w:rFonts w:ascii="Times New Roman" w:hAnsi="Times New Roman"/>
          <w:sz w:val="24"/>
          <w:szCs w:val="24"/>
        </w:rPr>
        <w:t xml:space="preserve">. Przekazywanie środków finansowych z </w:t>
      </w:r>
      <w:proofErr w:type="spellStart"/>
      <w:r>
        <w:rPr>
          <w:rFonts w:ascii="Times New Roman" w:hAnsi="Times New Roman"/>
          <w:sz w:val="24"/>
          <w:szCs w:val="24"/>
        </w:rPr>
        <w:t>Vat-u</w:t>
      </w:r>
      <w:proofErr w:type="spellEnd"/>
      <w:r>
        <w:rPr>
          <w:rFonts w:ascii="Times New Roman" w:hAnsi="Times New Roman"/>
          <w:sz w:val="24"/>
          <w:szCs w:val="24"/>
        </w:rPr>
        <w:t xml:space="preserve"> do urzędu skarbowego będzie się odbywało za pośrednictwem Gminy. Jeżeli z deklaracji Vat rozliczeniowej za dany miesiąc nastąpi nadwyżka Vat naliczonego w stosunku do Vat należnego, czyli należy się zakładowi zwrot tego </w:t>
      </w:r>
      <w:proofErr w:type="spellStart"/>
      <w:r>
        <w:rPr>
          <w:rFonts w:ascii="Times New Roman" w:hAnsi="Times New Roman"/>
          <w:sz w:val="24"/>
          <w:szCs w:val="24"/>
        </w:rPr>
        <w:t>Vat-u</w:t>
      </w:r>
      <w:proofErr w:type="spellEnd"/>
      <w:r>
        <w:rPr>
          <w:rFonts w:ascii="Times New Roman" w:hAnsi="Times New Roman"/>
          <w:sz w:val="24"/>
          <w:szCs w:val="24"/>
        </w:rPr>
        <w:t xml:space="preserve"> to będzie on podlegał przekazaniu na rachunek bieżący </w:t>
      </w:r>
      <w:proofErr w:type="spellStart"/>
      <w:r>
        <w:rPr>
          <w:rFonts w:ascii="Times New Roman" w:hAnsi="Times New Roman"/>
          <w:sz w:val="24"/>
          <w:szCs w:val="24"/>
        </w:rPr>
        <w:t>ZGKiM</w:t>
      </w:r>
      <w:proofErr w:type="spellEnd"/>
      <w:r>
        <w:rPr>
          <w:rFonts w:ascii="Times New Roman" w:hAnsi="Times New Roman"/>
          <w:sz w:val="24"/>
          <w:szCs w:val="24"/>
        </w:rPr>
        <w:t xml:space="preserve">. W drugą stronę Zakład ma obowiązek przekazać pieniądze Gminie.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7, p – 0, w – 1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9) p. Przewodniczący Komisji przedstawił projekt uchwały w sprawie przedłużenia czasu obowiązywania taryf opłat za zbiorowe zaopatrzenie w wodę i zbiorowe odprowadzanie ścieków.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Skarbnik – wyjaśniła, że Dyrektor </w:t>
      </w:r>
      <w:proofErr w:type="spellStart"/>
      <w:r>
        <w:rPr>
          <w:rFonts w:ascii="Times New Roman" w:hAnsi="Times New Roman"/>
          <w:sz w:val="24"/>
          <w:szCs w:val="24"/>
        </w:rPr>
        <w:t>ZGKiM</w:t>
      </w:r>
      <w:proofErr w:type="spellEnd"/>
      <w:r>
        <w:rPr>
          <w:rFonts w:ascii="Times New Roman" w:hAnsi="Times New Roman"/>
          <w:sz w:val="24"/>
          <w:szCs w:val="24"/>
        </w:rPr>
        <w:t xml:space="preserve"> zwraca się o przedłużenie taryf do końca roku, przeliczył, że nie ma w związku z ponoszeniem kosztów związanych z opłatami środowiskowymi  konieczności podnoszenia ceny wody wnioskuje o pozostawienie taryf na tym samym poziomie.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3, p – 2, w – 3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10) p. Przewodniczący Komisji przedstawił projekt uchwały w sprawie zwolnienia Zakładu Gospodarki Komunalnej i Mieszkaniowej w Skaryszewie z obowiązku wpłaty nadwyżki środków obrotowych za rok 2016 do budżetu Gminy w Skaryszewie.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 p. Skarbnik – poinformowała, że środki z nadwyżki mają być przeznaczone na zakup samochodu do wywozu ścieków.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Za – 6, p – 0, w – 2 </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Komisja pozytywnie zaopiniowała przedstawiony projekt uchwały większością głosów w głosowaniu jawnym. </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Ad.5. </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 Przew. Komisji – przedstawił informację dot. analizy struktury zatrudnienia w placówkach oświatowych z podziałem na stopnie awansu zawodowego przekazane przez p. A. Kacperczyk – Dyrektor Zespołu Obsługi Oświaty (materiały w załączeniu do protokołu).</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i wniosków nie zgłoszono.</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Ad.7. </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p. Przew. Komisji – zapoznał Komisję z informacjami na temat prognozy liczby dzieci w oddziałach przedszkolnych i szkolnych przygotowanymi przez p. A. Kacperczyk – Dyrektor Zespołu Obsługi Oświaty (materiały w załączeniu do protokołu).</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i wniosków nie zgłoszono.</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Ad. 8.</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 Przew. Komisji – przedstawił formy doskonalenia i dokształcania nauczycieli na terenie Miasta i Gminy Skaryszew oraz raport opracowanego przez organ prowadzący szkołę na temat dokształcania nauczycieli za 2016 rok zgodnie z pismem p. A. Kacperczyk – Dyrektor Zespołu Obsługi Oświaty (materiały w załączeniu do protokołu).</w:t>
      </w:r>
    </w:p>
    <w:p w:rsidR="00675BC6" w:rsidRDefault="00675BC6" w:rsidP="00675BC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i wniosków nie zgłoszono.</w:t>
      </w:r>
    </w:p>
    <w:p w:rsidR="00675BC6" w:rsidRDefault="00675BC6" w:rsidP="00675BC6">
      <w:pPr>
        <w:spacing w:line="240" w:lineRule="auto"/>
        <w:jc w:val="both"/>
        <w:rPr>
          <w:rFonts w:ascii="Times New Roman" w:hAnsi="Times New Roman"/>
          <w:sz w:val="24"/>
          <w:szCs w:val="24"/>
        </w:rPr>
      </w:pPr>
      <w:r>
        <w:rPr>
          <w:rFonts w:ascii="Times New Roman" w:hAnsi="Times New Roman"/>
          <w:sz w:val="24"/>
          <w:szCs w:val="24"/>
        </w:rPr>
        <w:t xml:space="preserve"> </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p. Przew. Komisji zgłosił wniosek formalny o przesunięcie na kolejne posiedzenie Komisji następujących punktów z porządku obrad:</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4.  Przedstawienie wysokości subwencji oświatowej na 2017r.</w:t>
      </w:r>
    </w:p>
    <w:p w:rsidR="00675BC6" w:rsidRDefault="00675BC6" w:rsidP="00675BC6">
      <w:pPr>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6. Przedstawienie kwot przeznaczonych na zajęcia specjalistyczne w oddziałach przedszkolnych i szkolnych.</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9. Analiza budżetów szkół przedstawionych przez Dyrektorów placówek oświatowych z terenu Miasta i Gminy Skaryszew.</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Za – 7, p – 0, w – 0  (jedna osoba nieobecna podczas głosowania)</w:t>
      </w:r>
    </w:p>
    <w:p w:rsidR="00675BC6" w:rsidRDefault="00675BC6" w:rsidP="00675BC6">
      <w:pPr>
        <w:spacing w:after="0" w:line="240" w:lineRule="auto"/>
        <w:jc w:val="both"/>
        <w:rPr>
          <w:rFonts w:ascii="Times New Roman" w:hAnsi="Times New Roman"/>
          <w:sz w:val="24"/>
          <w:szCs w:val="24"/>
        </w:rPr>
      </w:pPr>
      <w:r>
        <w:rPr>
          <w:rFonts w:ascii="Times New Roman" w:hAnsi="Times New Roman"/>
          <w:sz w:val="24"/>
          <w:szCs w:val="24"/>
        </w:rPr>
        <w:t xml:space="preserve">Komisja przyjęła powyższy wniosek jednogłośnie w głosowaniu jawnym. </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after="0"/>
        <w:jc w:val="both"/>
        <w:rPr>
          <w:rFonts w:ascii="Times New Roman" w:hAnsi="Times New Roman"/>
          <w:sz w:val="24"/>
          <w:szCs w:val="24"/>
        </w:rPr>
      </w:pPr>
      <w:r>
        <w:rPr>
          <w:rFonts w:ascii="Times New Roman" w:hAnsi="Times New Roman"/>
          <w:sz w:val="24"/>
          <w:szCs w:val="24"/>
        </w:rPr>
        <w:t>Ad.12. Zakończenie posiedzenia.</w:t>
      </w:r>
    </w:p>
    <w:p w:rsidR="00675BC6" w:rsidRDefault="00675BC6" w:rsidP="00675BC6">
      <w:pPr>
        <w:spacing w:after="0"/>
        <w:jc w:val="both"/>
        <w:rPr>
          <w:rFonts w:ascii="Times New Roman" w:hAnsi="Times New Roman"/>
          <w:sz w:val="24"/>
          <w:szCs w:val="24"/>
        </w:rPr>
      </w:pPr>
      <w:r>
        <w:rPr>
          <w:rFonts w:ascii="Times New Roman" w:hAnsi="Times New Roman"/>
          <w:sz w:val="24"/>
          <w:szCs w:val="24"/>
        </w:rPr>
        <w:t>Na tym zakończono 33 posiedzenie Komisji Oświaty, Kultury, Sportu oraz Przestrzegania Prawa i Porządku Publicznego.</w:t>
      </w:r>
    </w:p>
    <w:p w:rsidR="00675BC6" w:rsidRDefault="00675BC6" w:rsidP="00675BC6">
      <w:pPr>
        <w:spacing w:after="0"/>
        <w:jc w:val="both"/>
        <w:rPr>
          <w:rFonts w:ascii="Times New Roman" w:hAnsi="Times New Roman"/>
          <w:sz w:val="24"/>
          <w:szCs w:val="24"/>
        </w:rPr>
      </w:pPr>
    </w:p>
    <w:p w:rsidR="00675BC6" w:rsidRDefault="00675BC6" w:rsidP="00675BC6">
      <w:pPr>
        <w:jc w:val="both"/>
        <w:rPr>
          <w:rFonts w:ascii="Times New Roman" w:hAnsi="Times New Roman"/>
          <w:sz w:val="24"/>
          <w:szCs w:val="24"/>
        </w:rPr>
      </w:pPr>
      <w:r>
        <w:rPr>
          <w:rFonts w:ascii="Times New Roman" w:hAnsi="Times New Roman"/>
          <w:sz w:val="24"/>
          <w:szCs w:val="24"/>
        </w:rPr>
        <w:t>Protokołowała:                                                                      Przewodniczący Komisji:</w:t>
      </w:r>
    </w:p>
    <w:p w:rsidR="00675BC6" w:rsidRDefault="00675BC6" w:rsidP="00675BC6">
      <w:pPr>
        <w:jc w:val="both"/>
        <w:rPr>
          <w:rFonts w:ascii="Times New Roman" w:hAnsi="Times New Roman"/>
          <w:sz w:val="24"/>
          <w:szCs w:val="24"/>
        </w:rPr>
      </w:pPr>
      <w:r>
        <w:rPr>
          <w:rFonts w:ascii="Times New Roman" w:hAnsi="Times New Roman"/>
          <w:sz w:val="24"/>
          <w:szCs w:val="24"/>
        </w:rPr>
        <w:t>Wioleta Mazur                                                                              Tomasz Madej</w:t>
      </w:r>
    </w:p>
    <w:p w:rsidR="00675BC6" w:rsidRDefault="00675BC6" w:rsidP="00675BC6">
      <w:pPr>
        <w:spacing w:after="0" w:line="240" w:lineRule="auto"/>
        <w:jc w:val="both"/>
        <w:rPr>
          <w:rFonts w:ascii="Times New Roman" w:hAnsi="Times New Roman"/>
          <w:sz w:val="24"/>
          <w:szCs w:val="24"/>
        </w:rPr>
      </w:pPr>
    </w:p>
    <w:p w:rsidR="00675BC6" w:rsidRDefault="00675BC6" w:rsidP="00675BC6">
      <w:pPr>
        <w:spacing w:line="240" w:lineRule="auto"/>
        <w:jc w:val="both"/>
        <w:rPr>
          <w:rFonts w:ascii="Times New Roman" w:hAnsi="Times New Roman"/>
          <w:sz w:val="24"/>
          <w:szCs w:val="24"/>
        </w:rPr>
      </w:pPr>
    </w:p>
    <w:p w:rsidR="00675BC6" w:rsidRDefault="00675BC6" w:rsidP="00675BC6"/>
    <w:p w:rsidR="00B6358E" w:rsidRPr="00675BC6" w:rsidRDefault="00B6358E" w:rsidP="00675BC6">
      <w:bookmarkStart w:id="0" w:name="_GoBack"/>
      <w:bookmarkEnd w:id="0"/>
    </w:p>
    <w:sectPr w:rsidR="00B6358E" w:rsidRPr="00675B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82" w:rsidRDefault="003D0A82" w:rsidP="00A0381C">
      <w:pPr>
        <w:spacing w:after="0" w:line="240" w:lineRule="auto"/>
      </w:pPr>
      <w:r>
        <w:separator/>
      </w:r>
    </w:p>
  </w:endnote>
  <w:endnote w:type="continuationSeparator" w:id="0">
    <w:p w:rsidR="003D0A82" w:rsidRDefault="003D0A82" w:rsidP="00A0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82" w:rsidRDefault="003D0A82" w:rsidP="00A0381C">
      <w:pPr>
        <w:spacing w:after="0" w:line="240" w:lineRule="auto"/>
      </w:pPr>
      <w:r>
        <w:separator/>
      </w:r>
    </w:p>
  </w:footnote>
  <w:footnote w:type="continuationSeparator" w:id="0">
    <w:p w:rsidR="003D0A82" w:rsidRDefault="003D0A82" w:rsidP="00A0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8220"/>
      <w:docPartObj>
        <w:docPartGallery w:val="Page Numbers (Top of Page)"/>
        <w:docPartUnique/>
      </w:docPartObj>
    </w:sdtPr>
    <w:sdtEndPr/>
    <w:sdtContent>
      <w:p w:rsidR="00A0381C" w:rsidRDefault="00A0381C">
        <w:pPr>
          <w:pStyle w:val="Nagwek"/>
          <w:jc w:val="right"/>
        </w:pPr>
        <w:r>
          <w:fldChar w:fldCharType="begin"/>
        </w:r>
        <w:r>
          <w:instrText>PAGE   \* MERGEFORMAT</w:instrText>
        </w:r>
        <w:r>
          <w:fldChar w:fldCharType="separate"/>
        </w:r>
        <w:r w:rsidR="00675BC6">
          <w:rPr>
            <w:noProof/>
          </w:rPr>
          <w:t>7</w:t>
        </w:r>
        <w:r>
          <w:fldChar w:fldCharType="end"/>
        </w:r>
      </w:p>
    </w:sdtContent>
  </w:sdt>
  <w:p w:rsidR="00A0381C" w:rsidRDefault="00A038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92B0E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4B"/>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38E3"/>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40DD"/>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0A82"/>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34B"/>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BC6"/>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381C"/>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8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1C"/>
    <w:rPr>
      <w:rFonts w:ascii="Calibri" w:eastAsia="Calibri" w:hAnsi="Calibri" w:cs="Times New Roman"/>
    </w:rPr>
  </w:style>
  <w:style w:type="paragraph" w:styleId="Stopka">
    <w:name w:val="footer"/>
    <w:basedOn w:val="Normalny"/>
    <w:link w:val="StopkaZnak"/>
    <w:uiPriority w:val="99"/>
    <w:unhideWhenUsed/>
    <w:rsid w:val="00A03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1C"/>
    <w:rPr>
      <w:rFonts w:ascii="Calibri" w:eastAsia="Calibri" w:hAnsi="Calibri" w:cs="Times New Roman"/>
    </w:rPr>
  </w:style>
  <w:style w:type="paragraph" w:styleId="Tekstdymka">
    <w:name w:val="Balloon Text"/>
    <w:basedOn w:val="Normalny"/>
    <w:link w:val="TekstdymkaZnak"/>
    <w:uiPriority w:val="99"/>
    <w:semiHidden/>
    <w:unhideWhenUsed/>
    <w:rsid w:val="00A03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8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1C"/>
    <w:rPr>
      <w:rFonts w:ascii="Calibri" w:eastAsia="Calibri" w:hAnsi="Calibri" w:cs="Times New Roman"/>
    </w:rPr>
  </w:style>
  <w:style w:type="paragraph" w:styleId="Stopka">
    <w:name w:val="footer"/>
    <w:basedOn w:val="Normalny"/>
    <w:link w:val="StopkaZnak"/>
    <w:uiPriority w:val="99"/>
    <w:unhideWhenUsed/>
    <w:rsid w:val="00A03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1C"/>
    <w:rPr>
      <w:rFonts w:ascii="Calibri" w:eastAsia="Calibri" w:hAnsi="Calibri" w:cs="Times New Roman"/>
    </w:rPr>
  </w:style>
  <w:style w:type="paragraph" w:styleId="Tekstdymka">
    <w:name w:val="Balloon Text"/>
    <w:basedOn w:val="Normalny"/>
    <w:link w:val="TekstdymkaZnak"/>
    <w:uiPriority w:val="99"/>
    <w:semiHidden/>
    <w:unhideWhenUsed/>
    <w:rsid w:val="00A03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2872</Words>
  <Characters>17237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6</cp:revision>
  <cp:lastPrinted>2017-03-16T07:08:00Z</cp:lastPrinted>
  <dcterms:created xsi:type="dcterms:W3CDTF">2017-03-09T14:23:00Z</dcterms:created>
  <dcterms:modified xsi:type="dcterms:W3CDTF">2017-03-16T07:11:00Z</dcterms:modified>
</cp:coreProperties>
</file>