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D4" w:rsidRDefault="006C7BD4" w:rsidP="003F5592">
      <w:pPr>
        <w:tabs>
          <w:tab w:val="left" w:pos="6735"/>
        </w:tabs>
        <w:spacing w:after="0"/>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P R O T O K Ó Ł Nr 13/2015</w:t>
      </w:r>
      <w:r w:rsidR="003F5592">
        <w:rPr>
          <w:rFonts w:ascii="Times New Roman" w:hAnsi="Times New Roman"/>
          <w:sz w:val="28"/>
          <w:szCs w:val="28"/>
        </w:rPr>
        <w:tab/>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 posiedzenia Komisji Oświaty, Kultury, Sportu oraz Przestrzegania Prawa i Porządku Publicznego odbytej w dniu 25 listopada 2015 roku.</w:t>
      </w:r>
    </w:p>
    <w:p w:rsidR="006C7BD4" w:rsidRDefault="006C7BD4" w:rsidP="006C7BD4">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6C7BD4" w:rsidRDefault="006C7BD4" w:rsidP="006C7BD4">
      <w:pPr>
        <w:spacing w:after="0" w:line="240" w:lineRule="auto"/>
        <w:jc w:val="both"/>
        <w:rPr>
          <w:rFonts w:ascii="Times New Roman" w:hAnsi="Times New Roman"/>
          <w:sz w:val="24"/>
          <w:szCs w:val="24"/>
          <w:u w:val="single"/>
        </w:rPr>
      </w:pPr>
      <w:r>
        <w:rPr>
          <w:rFonts w:ascii="Times New Roman" w:hAnsi="Times New Roman"/>
          <w:sz w:val="24"/>
          <w:szCs w:val="24"/>
          <w:u w:val="single"/>
        </w:rPr>
        <w:t>Porządek obrad:</w:t>
      </w:r>
    </w:p>
    <w:p w:rsidR="006C7BD4" w:rsidRDefault="006C7BD4" w:rsidP="006C7BD4">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Otwarcie posiedzenia Komisji.</w:t>
      </w:r>
    </w:p>
    <w:p w:rsidR="006C7BD4" w:rsidRDefault="006C7BD4" w:rsidP="006C7BD4">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Przyjęcie porządku obrad.</w:t>
      </w:r>
    </w:p>
    <w:p w:rsidR="006C7BD4" w:rsidRDefault="006C7BD4" w:rsidP="006C7BD4">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Przedstawienie planu pracy Gminnego Ośrodka Kultury.</w:t>
      </w:r>
    </w:p>
    <w:p w:rsidR="006C7BD4" w:rsidRDefault="006C7BD4" w:rsidP="006C7BD4">
      <w:pPr>
        <w:pStyle w:val="Akapitzlist"/>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Informacja o najważniejszych wydarzeniach i osiągnięciach kulturalnych za 2015 rok. Sprawozdanie z działania MGOK (z uwzględnieniem wydatków finansowych). Rozliczenie finansowe każdej imprezy.</w:t>
      </w:r>
    </w:p>
    <w:p w:rsidR="006C7BD4" w:rsidRDefault="006C7BD4" w:rsidP="006C7BD4">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Przygotowanie projektu budżetu gminy na 2016 rok.</w:t>
      </w:r>
    </w:p>
    <w:p w:rsidR="006C7BD4" w:rsidRDefault="006C7BD4" w:rsidP="006C7BD4">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Sprawy bieżące.</w:t>
      </w: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r>
        <w:rPr>
          <w:rFonts w:ascii="Times New Roman" w:hAnsi="Times New Roman"/>
          <w:sz w:val="24"/>
          <w:szCs w:val="24"/>
        </w:rPr>
        <w:t xml:space="preserve">Ad.1. </w:t>
      </w:r>
    </w:p>
    <w:p w:rsidR="006C7BD4" w:rsidRDefault="006C7BD4" w:rsidP="006C7BD4">
      <w:pPr>
        <w:pStyle w:val="Bezodstpw"/>
        <w:rPr>
          <w:rFonts w:ascii="Times New Roman" w:hAnsi="Times New Roman"/>
          <w:sz w:val="24"/>
          <w:szCs w:val="24"/>
        </w:rPr>
      </w:pPr>
      <w:r>
        <w:rPr>
          <w:rFonts w:ascii="Times New Roman" w:hAnsi="Times New Roman"/>
          <w:sz w:val="24"/>
          <w:szCs w:val="24"/>
        </w:rPr>
        <w:t>- p. T. Madej – Przewodniczący Komisji – dokonał otwarcia 13 posiedzenia komisji.</w:t>
      </w:r>
    </w:p>
    <w:p w:rsidR="006C7BD4" w:rsidRDefault="006C7BD4" w:rsidP="006C7BD4">
      <w:pPr>
        <w:pStyle w:val="Bezodstpw"/>
        <w:rPr>
          <w:rFonts w:ascii="Times New Roman" w:hAnsi="Times New Roman"/>
          <w:sz w:val="24"/>
          <w:szCs w:val="24"/>
        </w:rPr>
      </w:pPr>
      <w:r>
        <w:rPr>
          <w:rFonts w:ascii="Times New Roman" w:hAnsi="Times New Roman"/>
          <w:sz w:val="24"/>
          <w:szCs w:val="24"/>
        </w:rPr>
        <w:t>STRESZCZENIE OBRAD:</w:t>
      </w:r>
    </w:p>
    <w:p w:rsidR="006C7BD4" w:rsidRDefault="006C7BD4" w:rsidP="006C7BD4">
      <w:pPr>
        <w:pStyle w:val="Bezodstpw"/>
        <w:rPr>
          <w:rFonts w:ascii="Times New Roman" w:hAnsi="Times New Roman"/>
          <w:sz w:val="24"/>
          <w:szCs w:val="24"/>
        </w:rPr>
      </w:pPr>
      <w:r>
        <w:rPr>
          <w:rFonts w:ascii="Times New Roman" w:hAnsi="Times New Roman"/>
          <w:sz w:val="24"/>
          <w:szCs w:val="24"/>
        </w:rPr>
        <w:t>Ad.2.</w:t>
      </w:r>
    </w:p>
    <w:p w:rsidR="006C7BD4" w:rsidRDefault="006C7BD4" w:rsidP="006C7BD4">
      <w:pPr>
        <w:pStyle w:val="Bezodstpw"/>
        <w:rPr>
          <w:rFonts w:ascii="Times New Roman" w:hAnsi="Times New Roman"/>
          <w:sz w:val="24"/>
          <w:szCs w:val="24"/>
        </w:rPr>
      </w:pPr>
      <w:r>
        <w:rPr>
          <w:rFonts w:ascii="Times New Roman" w:hAnsi="Times New Roman"/>
          <w:sz w:val="24"/>
          <w:szCs w:val="24"/>
        </w:rPr>
        <w:t>- p. Przew. Komisji – przedstawił porządek obrad posiedzenia komisji.</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-p. T. Madej -  zaproponował zmianę w porządku obrad polegającą na zmianie punktu 5 porządku obrad. Zamiast spraw dotyczących przygotowania projektu budżetu na 2016 rok zaproponował omówienie projektów uchwał na sesję.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-p. Przew. Komisji - poddał wniosek o zmianę w porządku obrad  pod głosowanie.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p – 0, w – 0 (nieobecny Grzegorz Sowa)</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przyjęła porządek obrad wraz ze zmianą. Po zmianie porządek obrad jest następujący:</w:t>
      </w:r>
    </w:p>
    <w:p w:rsidR="006C7BD4" w:rsidRDefault="006C7BD4" w:rsidP="006C7BD4">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Otwarcie posiedzenia Komisji.</w:t>
      </w:r>
    </w:p>
    <w:p w:rsidR="006C7BD4" w:rsidRDefault="006C7BD4" w:rsidP="006C7BD4">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Przyjęcie porządku obrad.</w:t>
      </w:r>
    </w:p>
    <w:p w:rsidR="006C7BD4" w:rsidRDefault="006C7BD4" w:rsidP="006C7BD4">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Przedstawienie planu pracy Gminnego Ośrodka Kultury.</w:t>
      </w:r>
    </w:p>
    <w:p w:rsidR="006C7BD4" w:rsidRDefault="006C7BD4" w:rsidP="006C7BD4">
      <w:pPr>
        <w:pStyle w:val="Akapitzlist"/>
        <w:numPr>
          <w:ilvl w:val="0"/>
          <w:numId w:val="2"/>
        </w:numPr>
        <w:spacing w:after="0" w:line="240" w:lineRule="auto"/>
        <w:ind w:left="284" w:hanging="284"/>
        <w:jc w:val="both"/>
        <w:rPr>
          <w:rFonts w:ascii="Times New Roman" w:hAnsi="Times New Roman"/>
          <w:sz w:val="24"/>
          <w:szCs w:val="24"/>
        </w:rPr>
      </w:pPr>
      <w:r>
        <w:rPr>
          <w:rFonts w:ascii="Times New Roman" w:hAnsi="Times New Roman"/>
          <w:sz w:val="24"/>
          <w:szCs w:val="24"/>
        </w:rPr>
        <w:t>Informacja o najważniejszych wydarzeniach i osiągnięciach kulturalnych za 2015 rok. Sprawozdanie z działania MGOK (z uwzględnieniem wydatków finansowych). Rozliczenie finansowe każdej imprezy.</w:t>
      </w:r>
    </w:p>
    <w:p w:rsidR="006C7BD4" w:rsidRDefault="006C7BD4" w:rsidP="006C7BD4">
      <w:pPr>
        <w:pStyle w:val="Akapitzlist"/>
        <w:numPr>
          <w:ilvl w:val="0"/>
          <w:numId w:val="2"/>
        </w:numPr>
        <w:spacing w:after="0"/>
        <w:ind w:left="284" w:hanging="284"/>
        <w:jc w:val="both"/>
        <w:rPr>
          <w:rFonts w:ascii="Times New Roman" w:hAnsi="Times New Roman"/>
          <w:sz w:val="24"/>
          <w:szCs w:val="24"/>
        </w:rPr>
      </w:pPr>
      <w:r>
        <w:rPr>
          <w:rFonts w:ascii="Times New Roman" w:hAnsi="Times New Roman"/>
          <w:sz w:val="24"/>
          <w:szCs w:val="24"/>
        </w:rPr>
        <w:t>Przygotowanie materiałów na sesję.</w:t>
      </w:r>
    </w:p>
    <w:p w:rsidR="006C7BD4" w:rsidRDefault="006C7BD4" w:rsidP="006C7BD4">
      <w:pPr>
        <w:pStyle w:val="Akapitzlist"/>
        <w:numPr>
          <w:ilvl w:val="0"/>
          <w:numId w:val="2"/>
        </w:numPr>
        <w:spacing w:after="0"/>
        <w:ind w:left="284" w:hanging="284"/>
        <w:jc w:val="both"/>
        <w:rPr>
          <w:rFonts w:ascii="Times New Roman" w:hAnsi="Times New Roman"/>
          <w:sz w:val="24"/>
          <w:szCs w:val="24"/>
        </w:rPr>
      </w:pPr>
      <w:r>
        <w:rPr>
          <w:rFonts w:ascii="Times New Roman" w:hAnsi="Times New Roman"/>
          <w:sz w:val="24"/>
          <w:szCs w:val="24"/>
        </w:rPr>
        <w:t>Sprawy bieżące.</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Ad.3. Przedstawienie planu pracy Miejsko Gminnego Ośrodka Kultury w Skaryszewie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W tym punkcie głos zabrał Dyrektor Miejsko – Gminnego Ośrodka Kultury w Skaryszewie Pan Dyrektor Mirosław Sienkiewicz. Przedstawił plan pracy Gminnego Ośrodka Kultury. Materiały z tego punktu stanowią załącznik do protokołu z posiedzenia Komisji Oświaty, Kultury, Sportu oraz przestrzegania prawa i porządku publicznego.</w:t>
      </w:r>
    </w:p>
    <w:p w:rsidR="006C7BD4" w:rsidRDefault="006C7BD4" w:rsidP="006C7BD4">
      <w:pPr>
        <w:spacing w:after="0"/>
        <w:jc w:val="both"/>
        <w:rPr>
          <w:rFonts w:ascii="Times New Roman" w:hAnsi="Times New Roman"/>
          <w:sz w:val="24"/>
          <w:szCs w:val="24"/>
        </w:rPr>
      </w:pPr>
    </w:p>
    <w:p w:rsidR="006C7BD4" w:rsidRDefault="006C7BD4" w:rsidP="006C7BD4">
      <w:pPr>
        <w:pStyle w:val="Akapitzlist"/>
        <w:spacing w:after="0" w:line="240" w:lineRule="auto"/>
        <w:ind w:left="0"/>
        <w:jc w:val="both"/>
        <w:rPr>
          <w:rFonts w:ascii="Times New Roman" w:hAnsi="Times New Roman"/>
          <w:sz w:val="24"/>
          <w:szCs w:val="24"/>
        </w:rPr>
      </w:pPr>
      <w:r>
        <w:rPr>
          <w:rFonts w:ascii="Times New Roman" w:hAnsi="Times New Roman"/>
          <w:sz w:val="24"/>
          <w:szCs w:val="24"/>
        </w:rPr>
        <w:t>Ad. 4. Informacja o najważniejszych wydarzeniach i osiągnięciach kulturalnych za 2015 rok. Sprawozdanie z działania MGOK (z uwzględnieniem wydatków finansowych). Rozliczenie finansowe każdej imprezy.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lastRenderedPageBreak/>
        <w:t xml:space="preserve">W tym punkcie zabrał głos Pan Mirosław Sienkiewicz Dyrektor Miejsko Gminnego Ośrodka Kultury w Skaryszewie. Na początku przedstawił informację o najważniejszych wydarzeniach i osiągnięciach za mijający 2015 rok. Następnie przedstawił sprawozdanie z działania Miejsko Gminnego Ośrodka Kultury za 2015 rok.  Po przedstawieniu sprawozdania Pan Dyrektor przedstawił propozycję budżetu na 2016 rok.  Pan Daniel Rogala stwierdza że przedstawiony projekt budżetu na przyszły rok nie jest budżetem zadaniowym. Po tym stwierdzeniu głoś zabrał P. Burmistrz informując komisję, że zobowiązał Dyrektora MGOK-u do tego aby do 15 grudnia opracował szczegółowy budżet na 2016 rok.  W związku z tym p. </w:t>
      </w:r>
      <w:proofErr w:type="spellStart"/>
      <w:r>
        <w:rPr>
          <w:rFonts w:ascii="Times New Roman" w:hAnsi="Times New Roman"/>
          <w:sz w:val="24"/>
          <w:szCs w:val="24"/>
        </w:rPr>
        <w:t>T.Madej</w:t>
      </w:r>
      <w:proofErr w:type="spellEnd"/>
      <w:r>
        <w:rPr>
          <w:rFonts w:ascii="Times New Roman" w:hAnsi="Times New Roman"/>
          <w:sz w:val="24"/>
          <w:szCs w:val="24"/>
        </w:rPr>
        <w:t xml:space="preserve"> proponuje aby Dyrektor MGOK-u przedstawił projekt budżetu zadaniowego do 15 grudnia celem zapoznania się przez członków Komisji. Komisja wyraziła zgodę.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Wszystkie dokumenty przedstawione przez Dyrektora Miejsko – Gminnego Ośrodka Kultury zostaną dołączone jako załączniki do protokołu.</w:t>
      </w:r>
    </w:p>
    <w:p w:rsidR="003F5592" w:rsidRDefault="006C7BD4" w:rsidP="006C7BD4">
      <w:pPr>
        <w:spacing w:after="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p.T.Madej</w:t>
      </w:r>
      <w:proofErr w:type="spellEnd"/>
      <w:r>
        <w:rPr>
          <w:rFonts w:ascii="Times New Roman" w:hAnsi="Times New Roman"/>
          <w:sz w:val="24"/>
          <w:szCs w:val="24"/>
        </w:rPr>
        <w:t xml:space="preserve"> zapytuje kiedy ostatecznie powstanie Dom Kultury w Skaryszewie. </w:t>
      </w:r>
    </w:p>
    <w:p w:rsidR="006C7BD4" w:rsidRDefault="003F5592" w:rsidP="006C7BD4">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p.Burmistrz</w:t>
      </w:r>
      <w:proofErr w:type="spellEnd"/>
      <w:r>
        <w:rPr>
          <w:rFonts w:ascii="Times New Roman" w:hAnsi="Times New Roman"/>
          <w:sz w:val="24"/>
          <w:szCs w:val="24"/>
        </w:rPr>
        <w:t xml:space="preserve"> - </w:t>
      </w:r>
      <w:r w:rsidR="006C7BD4">
        <w:rPr>
          <w:rFonts w:ascii="Times New Roman" w:hAnsi="Times New Roman"/>
          <w:sz w:val="24"/>
          <w:szCs w:val="24"/>
        </w:rPr>
        <w:t>odpowiada, że do końca kadencji Dom Kultury powstanie w Skaryszewie.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p.T.Madej</w:t>
      </w:r>
      <w:proofErr w:type="spellEnd"/>
      <w:r w:rsidR="003F5592">
        <w:rPr>
          <w:rFonts w:ascii="Times New Roman" w:hAnsi="Times New Roman"/>
          <w:sz w:val="24"/>
          <w:szCs w:val="24"/>
        </w:rPr>
        <w:t xml:space="preserve"> – zapytuje </w:t>
      </w:r>
      <w:r>
        <w:rPr>
          <w:rFonts w:ascii="Times New Roman" w:hAnsi="Times New Roman"/>
          <w:sz w:val="24"/>
          <w:szCs w:val="24"/>
        </w:rPr>
        <w:t>czy Dyrektor MGOK-u ma propozycję zmiany w strukturze organizacyjnej Domu Kultury. Dyrektor MGOK-u stwierdza, że nie.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p.T.Madej</w:t>
      </w:r>
      <w:proofErr w:type="spellEnd"/>
      <w:r>
        <w:rPr>
          <w:rFonts w:ascii="Times New Roman" w:hAnsi="Times New Roman"/>
          <w:sz w:val="24"/>
          <w:szCs w:val="24"/>
        </w:rPr>
        <w:t xml:space="preserve"> </w:t>
      </w:r>
      <w:r w:rsidR="003F5592">
        <w:rPr>
          <w:rFonts w:ascii="Times New Roman" w:hAnsi="Times New Roman"/>
          <w:sz w:val="24"/>
          <w:szCs w:val="24"/>
        </w:rPr>
        <w:t>– za</w:t>
      </w:r>
      <w:r>
        <w:rPr>
          <w:rFonts w:ascii="Times New Roman" w:hAnsi="Times New Roman"/>
          <w:sz w:val="24"/>
          <w:szCs w:val="24"/>
        </w:rPr>
        <w:t>pyt</w:t>
      </w:r>
      <w:r w:rsidR="003F5592">
        <w:rPr>
          <w:rFonts w:ascii="Times New Roman" w:hAnsi="Times New Roman"/>
          <w:sz w:val="24"/>
          <w:szCs w:val="24"/>
        </w:rPr>
        <w:t>uje</w:t>
      </w:r>
      <w:r>
        <w:rPr>
          <w:rFonts w:ascii="Times New Roman" w:hAnsi="Times New Roman"/>
          <w:sz w:val="24"/>
          <w:szCs w:val="24"/>
        </w:rPr>
        <w:t xml:space="preserve"> Dyrektora czy wie, że w świetle nowych uregulowań prawnych Dyrektor MGOK-u powoływany jest na określoną kadencję. Pan Dyrektor MGOK-u stwierdza, że tak.</w:t>
      </w:r>
    </w:p>
    <w:p w:rsidR="003F5592" w:rsidRDefault="006C7BD4" w:rsidP="006C7BD4">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p.D.Rogala</w:t>
      </w:r>
      <w:proofErr w:type="spellEnd"/>
      <w:r>
        <w:rPr>
          <w:rFonts w:ascii="Times New Roman" w:hAnsi="Times New Roman"/>
          <w:sz w:val="24"/>
          <w:szCs w:val="24"/>
        </w:rPr>
        <w:t xml:space="preserve"> </w:t>
      </w:r>
      <w:r w:rsidR="003F5592">
        <w:rPr>
          <w:rFonts w:ascii="Times New Roman" w:hAnsi="Times New Roman"/>
          <w:sz w:val="24"/>
          <w:szCs w:val="24"/>
        </w:rPr>
        <w:t>- za</w:t>
      </w:r>
      <w:r>
        <w:rPr>
          <w:rFonts w:ascii="Times New Roman" w:hAnsi="Times New Roman"/>
          <w:sz w:val="24"/>
          <w:szCs w:val="24"/>
        </w:rPr>
        <w:t>pyt</w:t>
      </w:r>
      <w:r w:rsidR="003F5592">
        <w:rPr>
          <w:rFonts w:ascii="Times New Roman" w:hAnsi="Times New Roman"/>
          <w:sz w:val="24"/>
          <w:szCs w:val="24"/>
        </w:rPr>
        <w:t>uje</w:t>
      </w:r>
      <w:r>
        <w:rPr>
          <w:rFonts w:ascii="Times New Roman" w:hAnsi="Times New Roman"/>
          <w:sz w:val="24"/>
          <w:szCs w:val="24"/>
        </w:rPr>
        <w:t xml:space="preserve"> w kwestii prowadzenia księgowości w Miejsko – Gminnym Ośrodku Kultury. Czy przewiduje się jakieś zmiany z dniem 1 stycznia 2016 roku.</w:t>
      </w:r>
    </w:p>
    <w:p w:rsidR="006C7BD4" w:rsidRDefault="003F5592" w:rsidP="006C7BD4">
      <w:pPr>
        <w:spacing w:after="0"/>
        <w:jc w:val="both"/>
        <w:rPr>
          <w:rFonts w:ascii="Times New Roman" w:hAnsi="Times New Roman"/>
          <w:sz w:val="24"/>
          <w:szCs w:val="24"/>
        </w:rPr>
      </w:pPr>
      <w:r>
        <w:rPr>
          <w:rFonts w:ascii="Times New Roman" w:hAnsi="Times New Roman"/>
          <w:sz w:val="24"/>
          <w:szCs w:val="24"/>
        </w:rPr>
        <w:t>-</w:t>
      </w:r>
      <w:r w:rsidR="006C7BD4">
        <w:rPr>
          <w:rFonts w:ascii="Times New Roman" w:hAnsi="Times New Roman"/>
          <w:sz w:val="24"/>
          <w:szCs w:val="24"/>
        </w:rPr>
        <w:t xml:space="preserve"> Pan Burmistrz odpowiada, że przewiduje zatrudnienie głównego księgowego w celu obsługi finansowo – kadrowej. Ponadto informuje, że przewiduje utworzenie Centrum usług wspólnych które będzie prowadziło obsługę finansową dla Domu Kultury oraz bibliotek. </w:t>
      </w:r>
    </w:p>
    <w:p w:rsidR="006C7BD4" w:rsidRDefault="006C7BD4" w:rsidP="006C7BD4">
      <w:pPr>
        <w:spacing w:after="0"/>
        <w:jc w:val="both"/>
        <w:rPr>
          <w:rFonts w:ascii="Times New Roman" w:hAnsi="Times New Roman"/>
          <w:sz w:val="24"/>
          <w:szCs w:val="24"/>
        </w:rPr>
      </w:pPr>
      <w:proofErr w:type="spellStart"/>
      <w:r>
        <w:rPr>
          <w:rFonts w:ascii="Times New Roman" w:hAnsi="Times New Roman"/>
          <w:sz w:val="24"/>
          <w:szCs w:val="24"/>
        </w:rPr>
        <w:t>p.T.Madej</w:t>
      </w:r>
      <w:proofErr w:type="spellEnd"/>
      <w:r>
        <w:rPr>
          <w:rFonts w:ascii="Times New Roman" w:hAnsi="Times New Roman"/>
          <w:sz w:val="24"/>
          <w:szCs w:val="24"/>
        </w:rPr>
        <w:t xml:space="preserve"> zapytuje  kto decyduje o repertuarze w Miejsko – Gminnym Ośrodku Kultury. Pan Dyrektor </w:t>
      </w:r>
      <w:proofErr w:type="spellStart"/>
      <w:r>
        <w:rPr>
          <w:rFonts w:ascii="Times New Roman" w:hAnsi="Times New Roman"/>
          <w:sz w:val="24"/>
          <w:szCs w:val="24"/>
        </w:rPr>
        <w:t>Sienkieiwcz</w:t>
      </w:r>
      <w:proofErr w:type="spellEnd"/>
      <w:r>
        <w:rPr>
          <w:rFonts w:ascii="Times New Roman" w:hAnsi="Times New Roman"/>
          <w:sz w:val="24"/>
          <w:szCs w:val="24"/>
        </w:rPr>
        <w:t xml:space="preserve"> odpowiada, że o repertuarze decyduje Dyrektor MGOK-u.</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Ad. 5. Przygotowanie materiałów na sesję.</w:t>
      </w:r>
    </w:p>
    <w:p w:rsidR="006C7BD4" w:rsidRDefault="003F5592" w:rsidP="006C7BD4">
      <w:pPr>
        <w:spacing w:after="0"/>
        <w:jc w:val="both"/>
        <w:rPr>
          <w:rFonts w:ascii="Times New Roman" w:hAnsi="Times New Roman"/>
          <w:i/>
          <w:sz w:val="24"/>
          <w:szCs w:val="24"/>
          <w:lang w:eastAsia="pl-PL"/>
        </w:rPr>
      </w:pPr>
      <w:r>
        <w:rPr>
          <w:rFonts w:ascii="Times New Roman" w:hAnsi="Times New Roman"/>
          <w:sz w:val="24"/>
          <w:szCs w:val="24"/>
          <w:lang w:eastAsia="pl-PL"/>
        </w:rPr>
        <w:t>- Projekt u</w:t>
      </w:r>
      <w:r w:rsidR="006C7BD4" w:rsidRPr="003F5592">
        <w:rPr>
          <w:rFonts w:ascii="Times New Roman" w:hAnsi="Times New Roman"/>
          <w:sz w:val="24"/>
          <w:szCs w:val="24"/>
          <w:lang w:eastAsia="pl-PL"/>
        </w:rPr>
        <w:t>chwał</w:t>
      </w:r>
      <w:r>
        <w:rPr>
          <w:rFonts w:ascii="Times New Roman" w:hAnsi="Times New Roman"/>
          <w:sz w:val="24"/>
          <w:szCs w:val="24"/>
          <w:lang w:eastAsia="pl-PL"/>
        </w:rPr>
        <w:t>y</w:t>
      </w:r>
      <w:r w:rsidR="006C7BD4" w:rsidRPr="003F5592">
        <w:rPr>
          <w:rFonts w:ascii="Times New Roman" w:hAnsi="Times New Roman"/>
          <w:sz w:val="24"/>
          <w:szCs w:val="24"/>
          <w:lang w:eastAsia="pl-PL"/>
        </w:rPr>
        <w:t xml:space="preserve"> zmieniająca uchwałę w sprawie uchwalenia Regulaminu wynagradzania nauczycieli</w:t>
      </w:r>
      <w:r w:rsidR="006C7BD4">
        <w:rPr>
          <w:rFonts w:ascii="Times New Roman" w:hAnsi="Times New Roman"/>
          <w:i/>
          <w:sz w:val="24"/>
          <w:szCs w:val="24"/>
          <w:lang w:eastAsia="pl-PL"/>
        </w:rPr>
        <w:t>.</w:t>
      </w:r>
    </w:p>
    <w:p w:rsidR="006C7BD4" w:rsidRDefault="006C7BD4" w:rsidP="006C7BD4">
      <w:pPr>
        <w:spacing w:after="0"/>
        <w:jc w:val="both"/>
        <w:rPr>
          <w:rFonts w:ascii="Times New Roman" w:hAnsi="Times New Roman"/>
          <w:sz w:val="24"/>
          <w:szCs w:val="24"/>
        </w:rPr>
      </w:pPr>
      <w:proofErr w:type="spellStart"/>
      <w:r>
        <w:rPr>
          <w:rFonts w:ascii="Times New Roman" w:hAnsi="Times New Roman"/>
          <w:sz w:val="24"/>
          <w:szCs w:val="24"/>
        </w:rPr>
        <w:t>p.T.Madej</w:t>
      </w:r>
      <w:proofErr w:type="spellEnd"/>
      <w:r>
        <w:rPr>
          <w:rFonts w:ascii="Times New Roman" w:hAnsi="Times New Roman"/>
          <w:sz w:val="24"/>
          <w:szCs w:val="24"/>
        </w:rPr>
        <w:t xml:space="preserve"> przedstawił projekt uchwały zmieniającej uchwałę w sprawie uchwalenia Regulaminu wynagradzania nauczycieli. Regulamin został opracowany przez Komisję Oświaty a następnie przedstawiony Dyrektorowi Zespołu Obsługi Oświaty. Ponadto regulamin wynagradzania trafił pod obrady zespołu negocjacyjnego w skład którego wchodzili przedstawiciele związków zawodów oraz przedstawiciel Burmistrza. Regulamin wynagradzania przewiduje następujące zmiany:</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wzrost dodatku motywacyjnego dla nauczycieli oraz dyrektorów szkół,</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wzrost dodatku funkcyjnego dla dyrektorów szkół,</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uszczegółowiono kryteria przyznawania dodatku motywacyjnego,</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wzrost dodatku za wychowawstwo w przedszkolach, oddziałach przedszkolnych, szkole podstawowej oraz gimnazjum,</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wzrost dodatku za opiekuna stażu,</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wzrost dodatku za pracę w trudnych warunkach.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lastRenderedPageBreak/>
        <w:t>P</w:t>
      </w:r>
      <w:r w:rsidR="004537A2">
        <w:rPr>
          <w:rFonts w:ascii="Times New Roman" w:hAnsi="Times New Roman"/>
          <w:sz w:val="24"/>
          <w:szCs w:val="24"/>
        </w:rPr>
        <w:t xml:space="preserve">oinformował, </w:t>
      </w:r>
      <w:r>
        <w:rPr>
          <w:rFonts w:ascii="Times New Roman" w:hAnsi="Times New Roman"/>
          <w:sz w:val="24"/>
          <w:szCs w:val="24"/>
        </w:rPr>
        <w:t>że znikł zapis</w:t>
      </w:r>
      <w:r w:rsidR="004537A2">
        <w:rPr>
          <w:rFonts w:ascii="Times New Roman" w:hAnsi="Times New Roman"/>
          <w:sz w:val="24"/>
          <w:szCs w:val="24"/>
        </w:rPr>
        <w:t xml:space="preserve">  mówiący o tym, że </w:t>
      </w:r>
      <w:r>
        <w:rPr>
          <w:rFonts w:ascii="Times New Roman" w:hAnsi="Times New Roman"/>
          <w:sz w:val="24"/>
          <w:szCs w:val="24"/>
        </w:rPr>
        <w:t xml:space="preserve">dyrektor szkoły może mieć godziny nadliczbowe, ponieważ poprosił o dokument z którego wynika, że Dyrektorzy szkół generują dużą ilość godzin nadliczbowych. Zdaniem </w:t>
      </w:r>
      <w:r w:rsidR="004537A2">
        <w:rPr>
          <w:rFonts w:ascii="Times New Roman" w:hAnsi="Times New Roman"/>
          <w:sz w:val="24"/>
          <w:szCs w:val="24"/>
        </w:rPr>
        <w:t xml:space="preserve">Przewodniczącego Komisji </w:t>
      </w:r>
      <w:r>
        <w:rPr>
          <w:rFonts w:ascii="Times New Roman" w:hAnsi="Times New Roman"/>
          <w:sz w:val="24"/>
          <w:szCs w:val="24"/>
        </w:rPr>
        <w:t>Dyrektor</w:t>
      </w:r>
      <w:r w:rsidR="004537A2">
        <w:rPr>
          <w:rFonts w:ascii="Times New Roman" w:hAnsi="Times New Roman"/>
          <w:sz w:val="24"/>
          <w:szCs w:val="24"/>
        </w:rPr>
        <w:t xml:space="preserve"> szkoły</w:t>
      </w:r>
      <w:r>
        <w:rPr>
          <w:rFonts w:ascii="Times New Roman" w:hAnsi="Times New Roman"/>
          <w:sz w:val="24"/>
          <w:szCs w:val="24"/>
        </w:rPr>
        <w:t xml:space="preserve"> jest osobą odpowiedzialną za zarządzanie szkołą. </w:t>
      </w:r>
      <w:r w:rsidR="004537A2">
        <w:rPr>
          <w:rFonts w:ascii="Times New Roman" w:hAnsi="Times New Roman"/>
          <w:sz w:val="24"/>
          <w:szCs w:val="24"/>
        </w:rPr>
        <w:t>P</w:t>
      </w:r>
      <w:r>
        <w:rPr>
          <w:rFonts w:ascii="Times New Roman" w:hAnsi="Times New Roman"/>
          <w:sz w:val="24"/>
          <w:szCs w:val="24"/>
        </w:rPr>
        <w:t xml:space="preserve">oinformował, że nie może mieć miejsce sytuacja w której Dyrektor szkoły gdzie przewidziano remont </w:t>
      </w:r>
      <w:r w:rsidR="004537A2">
        <w:rPr>
          <w:rFonts w:ascii="Times New Roman" w:hAnsi="Times New Roman"/>
          <w:sz w:val="24"/>
          <w:szCs w:val="24"/>
        </w:rPr>
        <w:t xml:space="preserve">budynku </w:t>
      </w:r>
      <w:r>
        <w:rPr>
          <w:rFonts w:ascii="Times New Roman" w:hAnsi="Times New Roman"/>
          <w:sz w:val="24"/>
          <w:szCs w:val="24"/>
        </w:rPr>
        <w:t xml:space="preserve"> w bieżącym roku szkolnym pracuje w godzinach swojej pracy w innej szkole</w:t>
      </w:r>
      <w:r w:rsidR="004537A2">
        <w:rPr>
          <w:rFonts w:ascii="Times New Roman" w:hAnsi="Times New Roman"/>
          <w:sz w:val="24"/>
          <w:szCs w:val="24"/>
        </w:rPr>
        <w:t xml:space="preserve">, </w:t>
      </w:r>
      <w:r>
        <w:rPr>
          <w:rFonts w:ascii="Times New Roman" w:hAnsi="Times New Roman"/>
          <w:sz w:val="24"/>
          <w:szCs w:val="24"/>
        </w:rPr>
        <w:t xml:space="preserve"> jest to sytuacja niedopuszczalna.  </w:t>
      </w:r>
      <w:r w:rsidR="004537A2">
        <w:rPr>
          <w:rFonts w:ascii="Times New Roman" w:hAnsi="Times New Roman"/>
          <w:sz w:val="24"/>
          <w:szCs w:val="24"/>
        </w:rPr>
        <w:t>P</w:t>
      </w:r>
      <w:r>
        <w:rPr>
          <w:rFonts w:ascii="Times New Roman" w:hAnsi="Times New Roman"/>
          <w:sz w:val="24"/>
          <w:szCs w:val="24"/>
        </w:rPr>
        <w:t>oinformował,</w:t>
      </w:r>
      <w:r w:rsidR="004537A2">
        <w:rPr>
          <w:rFonts w:ascii="Times New Roman" w:hAnsi="Times New Roman"/>
          <w:sz w:val="24"/>
          <w:szCs w:val="24"/>
        </w:rPr>
        <w:t xml:space="preserve"> </w:t>
      </w:r>
      <w:r>
        <w:rPr>
          <w:rFonts w:ascii="Times New Roman" w:hAnsi="Times New Roman"/>
          <w:sz w:val="24"/>
          <w:szCs w:val="24"/>
        </w:rPr>
        <w:t>że została uregulowana kwestia dodatku funkcyjnego dla wicedyrektora przedszkola w Skaryszewie.</w:t>
      </w:r>
    </w:p>
    <w:p w:rsidR="006C7BD4" w:rsidRPr="004537A2" w:rsidRDefault="006C7BD4" w:rsidP="006C7BD4">
      <w:pPr>
        <w:spacing w:after="0"/>
        <w:jc w:val="both"/>
        <w:rPr>
          <w:rFonts w:ascii="Times New Roman" w:hAnsi="Times New Roman"/>
          <w:sz w:val="24"/>
          <w:szCs w:val="24"/>
        </w:rPr>
      </w:pPr>
      <w:r w:rsidRPr="004537A2">
        <w:rPr>
          <w:rFonts w:ascii="Times New Roman" w:hAnsi="Times New Roman"/>
          <w:sz w:val="24"/>
          <w:szCs w:val="24"/>
        </w:rPr>
        <w:t xml:space="preserve">Komisja w głosowaniu jawnym pozytywnie opiniuje projekt uchwały zmieniającej uchwałę w sprawie uchwalenia regulaminu wynagradzania nauczycieli – za </w:t>
      </w:r>
      <w:r w:rsidR="004537A2">
        <w:rPr>
          <w:rFonts w:ascii="Times New Roman" w:hAnsi="Times New Roman"/>
          <w:sz w:val="24"/>
          <w:szCs w:val="24"/>
        </w:rPr>
        <w:t>– 7, p- 0, w – 0.</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W dalszej części posiedzenia Komisji P. Dyrektor Zespołu Obsługi Oświaty przedstawiła odpowiedzi na pismo z dnia 17 listopada 2015 roku P. T. Madeja.</w:t>
      </w: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Arkusze organizacyjne wszystkich szkół tych które były jako pierwsze (czyli majowe) oraz arkusze które zostały zatwierdzone w miesiącu sierpniu lub wrześniu. W arkuszach tych powinny być udostępnione nazwy przedmiotów, nauczyciele oraz liczba godzin.</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Arkusze organizacyjne opracowane w maju zostały udostępnione Komisji Oświaty i znajdują się Biurze </w:t>
      </w:r>
      <w:r w:rsidR="004537A2">
        <w:rPr>
          <w:rFonts w:ascii="Times New Roman" w:hAnsi="Times New Roman"/>
          <w:sz w:val="24"/>
          <w:szCs w:val="24"/>
        </w:rPr>
        <w:t>R</w:t>
      </w:r>
      <w:r>
        <w:rPr>
          <w:rFonts w:ascii="Times New Roman" w:hAnsi="Times New Roman"/>
          <w:sz w:val="24"/>
          <w:szCs w:val="24"/>
        </w:rPr>
        <w:t>ady Miejskiej</w:t>
      </w:r>
      <w:r w:rsidR="004537A2">
        <w:rPr>
          <w:rFonts w:ascii="Times New Roman" w:hAnsi="Times New Roman"/>
          <w:sz w:val="24"/>
          <w:szCs w:val="24"/>
        </w:rPr>
        <w:t>.</w:t>
      </w:r>
    </w:p>
    <w:p w:rsidR="006C7BD4" w:rsidRDefault="006C7BD4" w:rsidP="006C7BD4">
      <w:pPr>
        <w:spacing w:after="0"/>
        <w:jc w:val="both"/>
        <w:rPr>
          <w:rFonts w:ascii="Times New Roman" w:hAnsi="Times New Roman"/>
          <w:sz w:val="24"/>
          <w:szCs w:val="24"/>
        </w:rPr>
      </w:pPr>
    </w:p>
    <w:p w:rsidR="006C7BD4" w:rsidRDefault="006C7BD4" w:rsidP="006C7BD4">
      <w:pPr>
        <w:numPr>
          <w:ilvl w:val="0"/>
          <w:numId w:val="3"/>
        </w:numPr>
        <w:spacing w:after="0"/>
        <w:ind w:left="426" w:hanging="426"/>
        <w:jc w:val="both"/>
        <w:rPr>
          <w:rFonts w:ascii="Times New Roman" w:hAnsi="Times New Roman"/>
          <w:sz w:val="24"/>
          <w:szCs w:val="24"/>
        </w:rPr>
      </w:pPr>
      <w:r>
        <w:rPr>
          <w:rFonts w:ascii="Times New Roman" w:hAnsi="Times New Roman"/>
          <w:sz w:val="24"/>
          <w:szCs w:val="24"/>
        </w:rPr>
        <w:t>Liczbę nauczycieli zatrudnionych w zastępstwie za innego nauczyciela z podziałem na liczbę godzi, czas trwania zatrudnienia, w jakich szkołach nastąpiło zatrudnienie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Liczba godzin zatrudnionych w zastępstwie za innego nauczyciela została przedstawiona w postaci informacji od każdego Dyrektora Szkoły. Pani Dyrektor w tej kwestii wystosowała pismo do Dyrektorów szkół. Załącznik do protokołu.</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Czy wszystkie godziny z art. 42 zaprezentowane w sprawozdaniu dotyczącym realizacji zadań oświatowych są godzinami płatnymi. Proszę podać te godziny które są płatne i w jakich szkołach.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Odpowiedź na ten punkt stanowi załącznik do protokołu z posiedzenia Komisji. Załącznik to pisma Dyrektorów szkół.  Z pisma wynika, że godziny z art. 42 są godzinami bezpłatnymi. Płatne są godziny lekcyjne, ponadwymiarowe, zajęcia specjalistyczne, rewalidacyjne, logopedyczne wynikające ze szkolnego planu nauczania.</w:t>
      </w: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Proszę podać nazwę firm w których odbywa się kształcenie młodocianych oraz ilu młodocianych kształci się w poszczególnej firmie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Nazwy firm w których odbywa się kształcenie młodocianych oraz ilu młodocianych kształci się w poszczególnej firmie stanowi załącznik do protokołu z posiedzenia Komisji.</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 xml:space="preserve">Proszę przygotować metryczkę służącą do naliczania subwencji oświatowej. </w:t>
      </w:r>
    </w:p>
    <w:p w:rsidR="006C7BD4" w:rsidRDefault="006C7BD4" w:rsidP="006C7BD4">
      <w:pPr>
        <w:pStyle w:val="Akapitzlist"/>
        <w:spacing w:after="0" w:line="256" w:lineRule="auto"/>
        <w:ind w:left="0"/>
        <w:jc w:val="both"/>
        <w:rPr>
          <w:rFonts w:ascii="Times New Roman" w:hAnsi="Times New Roman"/>
          <w:sz w:val="24"/>
          <w:szCs w:val="24"/>
        </w:rPr>
      </w:pPr>
      <w:r>
        <w:rPr>
          <w:rFonts w:ascii="Times New Roman" w:hAnsi="Times New Roman"/>
          <w:sz w:val="24"/>
          <w:szCs w:val="24"/>
        </w:rPr>
        <w:t>Metryczka służąca do naliczania subwencji oświatowej została przygotowana i stanowi załącznik do protokołu z posiedzenia Komisji.</w:t>
      </w:r>
    </w:p>
    <w:p w:rsidR="006C7BD4" w:rsidRDefault="006C7BD4" w:rsidP="006C7BD4">
      <w:pPr>
        <w:pStyle w:val="Akapitzlist"/>
        <w:spacing w:after="0" w:line="256" w:lineRule="auto"/>
        <w:ind w:left="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Proszę podać kwotowo ile kosztuje jeden uczeń jeśli chodzi o subwencję oświatową. Jakie są koszty na jednego ucznia jeśli chodzi o niepełnosprawność. Czy subwencja pokrywa koszty utrzymania szkoły – proszę przygotować odpowiednie wskaźniki oraz pokazać to na przykładzie wszystkich szkół.</w:t>
      </w:r>
    </w:p>
    <w:p w:rsidR="006C7BD4" w:rsidRDefault="006C7BD4" w:rsidP="006C7BD4">
      <w:pPr>
        <w:pStyle w:val="Akapitzlist"/>
        <w:spacing w:after="0" w:line="256" w:lineRule="auto"/>
        <w:ind w:left="0"/>
        <w:jc w:val="both"/>
        <w:rPr>
          <w:rFonts w:ascii="Times New Roman" w:hAnsi="Times New Roman"/>
          <w:sz w:val="24"/>
          <w:szCs w:val="24"/>
        </w:rPr>
      </w:pPr>
    </w:p>
    <w:p w:rsidR="006C7BD4" w:rsidRDefault="006C7BD4" w:rsidP="006C7BD4">
      <w:pPr>
        <w:pStyle w:val="Akapitzlist"/>
        <w:spacing w:after="0" w:line="256" w:lineRule="auto"/>
        <w:ind w:left="0"/>
        <w:jc w:val="both"/>
        <w:rPr>
          <w:rFonts w:ascii="Times New Roman" w:hAnsi="Times New Roman"/>
          <w:sz w:val="24"/>
          <w:szCs w:val="24"/>
        </w:rPr>
      </w:pPr>
      <w:r>
        <w:rPr>
          <w:rFonts w:ascii="Times New Roman" w:hAnsi="Times New Roman"/>
          <w:sz w:val="24"/>
          <w:szCs w:val="24"/>
        </w:rPr>
        <w:t>Informacja została zawarta jako załącznik do protokołu</w:t>
      </w:r>
    </w:p>
    <w:p w:rsidR="006C7BD4" w:rsidRDefault="006C7BD4" w:rsidP="006C7BD4">
      <w:pPr>
        <w:pStyle w:val="Akapitzlist"/>
        <w:spacing w:after="0" w:line="256" w:lineRule="auto"/>
        <w:ind w:left="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 xml:space="preserve">Proszę przygotować jak subwencja wpływa na liczebność klas.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Odpowiedź Pani Dyrektor brzmi: Subwencja nie ma wpływu na liczebność klas. To liczebność klas ma wpływ na subwencję. Im liczniejsza klasa tym subwencja większa.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-p. Dyrektor A. Kacperczyk odpowiada, że szkoła licząca 120 dzieci jest placówką opłacalną, szkoła zarabia na siebie</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jc w:val="both"/>
        <w:rPr>
          <w:rFonts w:ascii="Times New Roman" w:hAnsi="Times New Roman"/>
          <w:sz w:val="24"/>
          <w:szCs w:val="24"/>
        </w:rPr>
      </w:pPr>
      <w:r>
        <w:rPr>
          <w:rFonts w:ascii="Times New Roman" w:hAnsi="Times New Roman"/>
          <w:sz w:val="24"/>
          <w:szCs w:val="24"/>
        </w:rPr>
        <w:t>Proszę przygotować dane dotyczące liczebności uczniów klas IV – VI mających wysoką średnią oraz uczniów szkół gimnazjalnych w związku z przygotowanym projektem uchwały dotyczącym stypendiów naukowych.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Załącznik do protokołu przedstawia informacje od dyrektorów szkół.</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-p. Dyrektor A. Kacperczyk odpowiada, że w każdej szkole jest około 4 dzieci z wysok</w:t>
      </w:r>
      <w:r w:rsidR="004537A2">
        <w:rPr>
          <w:rFonts w:ascii="Times New Roman" w:hAnsi="Times New Roman"/>
          <w:sz w:val="24"/>
          <w:szCs w:val="24"/>
        </w:rPr>
        <w:t>ą</w:t>
      </w:r>
      <w:r>
        <w:rPr>
          <w:rFonts w:ascii="Times New Roman" w:hAnsi="Times New Roman"/>
          <w:sz w:val="24"/>
          <w:szCs w:val="24"/>
        </w:rPr>
        <w:t xml:space="preserve"> średnią. Ponadto stwierdza, że w całej Gminie może być około 50 dzieci.</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Dyrektor A. Kacperczyk proponuje aby podnieść poprzeczkę tj. podnieść średnią ocen.</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T. Madej odpowiada, że stypendia naukowe proponuje się od średniej 5.3</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Proszę przygotować w postaci tabelarycznej z imienia i nazwiska nauczycieli pracujących w kilku szkołach z łączna liczba godzi. To samo dotyczy także dyrektorów oraz wicedyrektorów jeśli takie przypadki oczywiście są.</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Załącznik do protokołu przedstawia informacje od dyrektorów szkół.</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Burmistrz odpowiada, że informacja dotycząca nadgodzin będzie przygotowana na </w:t>
      </w:r>
      <w:proofErr w:type="spellStart"/>
      <w:r>
        <w:rPr>
          <w:rFonts w:ascii="Times New Roman" w:hAnsi="Times New Roman"/>
          <w:sz w:val="24"/>
          <w:szCs w:val="24"/>
        </w:rPr>
        <w:t>pismie</w:t>
      </w:r>
      <w:proofErr w:type="spellEnd"/>
      <w:r>
        <w:rPr>
          <w:rFonts w:ascii="Times New Roman" w:hAnsi="Times New Roman"/>
          <w:sz w:val="24"/>
          <w:szCs w:val="24"/>
        </w:rPr>
        <w:t>. Ponadto sugeruje aby kolejne pisma były składane częściej a dotyczyły mniej informacji do przygotowania.</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Czy w budżecie na bieżący rok wystarczy pieniędzy. Jeśli nie to ile ich zabraknie oraz z czego będą sfinansowane te braki.</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Pani Dyrektor A. Kacperczyk odpowiada, że jesteśmy w trakcie wyliczeń. Ze wstępnych informacji wynika, że będzie to kwota w granicach 50000 – 100000 zł. </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Proszę przygotować stan realizacji zadania dotyczącego wprowadzenia dziennika elektronicznego w PSP w Skaryszewie oraz w Gimnazjum nr 1 w Skaryszewie.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Pani Dyrektor A. Kacperczyk odpowiada, że w budżetach szkół na rok 2016 została zaplanowana kwota na zakup oprogramowania do e-dziennika.  Ponadto odpowiada że wprowadzenie e-dziennika wynika z przeprowadzonej diagnozy gdzie będą e-dzienniki.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T. Madej stwierdza, że wprowadzenie e-dziennika należy robić małymi krokami, na początku powinno razem z e-dziennikiem prowadzić się także dokumentację w formie papierowej.</w:t>
      </w:r>
    </w:p>
    <w:p w:rsidR="006C7BD4" w:rsidRDefault="006C7BD4" w:rsidP="006C7BD4">
      <w:pPr>
        <w:spacing w:after="0"/>
        <w:jc w:val="both"/>
        <w:rPr>
          <w:rFonts w:ascii="Times New Roman" w:hAnsi="Times New Roman"/>
          <w:sz w:val="24"/>
          <w:szCs w:val="24"/>
        </w:rPr>
      </w:pPr>
    </w:p>
    <w:p w:rsidR="006C7BD4" w:rsidRDefault="006C7BD4" w:rsidP="006C7BD4">
      <w:pPr>
        <w:pStyle w:val="Akapitzlist"/>
        <w:numPr>
          <w:ilvl w:val="0"/>
          <w:numId w:val="3"/>
        </w:numPr>
        <w:spacing w:after="0" w:line="256" w:lineRule="auto"/>
        <w:ind w:left="426" w:hanging="426"/>
        <w:jc w:val="both"/>
        <w:rPr>
          <w:rFonts w:ascii="Times New Roman" w:hAnsi="Times New Roman"/>
          <w:sz w:val="24"/>
          <w:szCs w:val="24"/>
        </w:rPr>
      </w:pPr>
      <w:r>
        <w:rPr>
          <w:rFonts w:ascii="Times New Roman" w:hAnsi="Times New Roman"/>
          <w:sz w:val="24"/>
          <w:szCs w:val="24"/>
        </w:rPr>
        <w:t>Proszę przygotować liczbę wygenerowanych godzin nadliczbowych wszystkich nauczycieli z podaniem konkretnej liczby przy konkretnym nauczycielu. To samo dotyczy się dyrektorów oraz wicedyrektorów. Dane proszę przygotować za 3 ostatnie lata.</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lastRenderedPageBreak/>
        <w:t>Załącznik do protokołu przedstawia informacje od dyrektorów szkół.</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-p. T. Madej zapytuje czy na pomoce dydaktyczne są jeszcze środki.</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D. A. Kacperczyk odpowiada że zostały zakupione książki na kwotę 11.000 zł, środki w budżecie na zakup książek były zaplanowane.</w:t>
      </w:r>
    </w:p>
    <w:p w:rsidR="006C7BD4" w:rsidRDefault="006C7BD4" w:rsidP="006C7BD4">
      <w:pPr>
        <w:spacing w:after="0" w:line="240" w:lineRule="auto"/>
        <w:rPr>
          <w:rFonts w:ascii="Times New Roman" w:hAnsi="Times New Roman"/>
          <w:sz w:val="24"/>
          <w:szCs w:val="24"/>
          <w:lang w:eastAsia="pl-PL"/>
        </w:rPr>
      </w:pPr>
      <w:r>
        <w:rPr>
          <w:rFonts w:ascii="Times New Roman" w:hAnsi="Times New Roman"/>
          <w:sz w:val="24"/>
          <w:szCs w:val="24"/>
          <w:lang w:eastAsia="pl-PL"/>
        </w:rPr>
        <w:t>- p. Dyrektor A. Kacperczyk przedstawiła informację o stanie realizacji zadań oświatowych Gminy Skaryszew za rok szkolny 2014/2015.</w:t>
      </w:r>
    </w:p>
    <w:p w:rsidR="006C7BD4" w:rsidRDefault="006C7BD4" w:rsidP="006C7BD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p. T. Madej informuje, że przeczytał dokument będący informacją o stanie realizacji zadań oświatowych Gminy Skaryszew za rok szkolny 2014/2015. Informuje, aby Dyrektor dokonał aktualizacji aktu prawnego dotyczącego awansu zawodowego ponieważ w dokumencie była nieaktualna podstawa prawna. Najnowsze rozporządzenie w sprawie awansu zawodowego jest z 2013 roku. </w:t>
      </w:r>
    </w:p>
    <w:p w:rsidR="006C7BD4" w:rsidRDefault="006C7BD4" w:rsidP="006C7BD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Ponadto T. Madej nawiązując do projektu budżetu na 2016 rok stwierdza, że ma wątpliwość dotyczącą uchwały w sprawie przyznawania nagród dyrektorom i nauczycielom przez burmistrza. W uchwale jest podana ocena dobra, zdaniem T. Madej powinna być wyróżniająca.</w:t>
      </w:r>
    </w:p>
    <w:p w:rsidR="006C7BD4" w:rsidRDefault="006C7BD4" w:rsidP="006C7BD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p. Burmistrz odpowiada że akty prawne i regulacje prawne dostosuje Dyrektor Zespołu Obsługi Oświaty.</w:t>
      </w:r>
    </w:p>
    <w:p w:rsidR="006C7BD4" w:rsidRDefault="006C7BD4" w:rsidP="006C7BD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T. Madej przedstawia opinię prawna dotyczącą nauki w Publicznej Szkole Podstawowej w Filii w Wólce Twarogowej. Opinia jest w załączniku do protokołu. W opinii jest mowa, że uchwała nie jest realizowana. </w:t>
      </w:r>
    </w:p>
    <w:p w:rsidR="006C7BD4" w:rsidRDefault="006C7BD4" w:rsidP="006C7BD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roofErr w:type="spellStart"/>
      <w:r>
        <w:rPr>
          <w:rFonts w:ascii="Times New Roman" w:hAnsi="Times New Roman"/>
          <w:sz w:val="24"/>
          <w:szCs w:val="24"/>
          <w:lang w:eastAsia="pl-PL"/>
        </w:rPr>
        <w:t>p.D</w:t>
      </w:r>
      <w:proofErr w:type="spellEnd"/>
      <w:r>
        <w:rPr>
          <w:rFonts w:ascii="Times New Roman" w:hAnsi="Times New Roman"/>
          <w:sz w:val="24"/>
          <w:szCs w:val="24"/>
          <w:lang w:eastAsia="pl-PL"/>
        </w:rPr>
        <w:t xml:space="preserve">. Alina Kacperczyk odpowiada, że dostosowano statut do uchwały. </w:t>
      </w:r>
    </w:p>
    <w:p w:rsidR="006C7BD4" w:rsidRDefault="006C7BD4" w:rsidP="006C7BD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p. T. Madej stwierdza, że to nie jest kwestia tylko zapisu w statucie.</w:t>
      </w:r>
    </w:p>
    <w:p w:rsidR="006C7BD4" w:rsidRDefault="000F76F5" w:rsidP="006C7BD4">
      <w:pPr>
        <w:spacing w:after="0"/>
        <w:jc w:val="both"/>
        <w:rPr>
          <w:rFonts w:ascii="Times New Roman" w:hAnsi="Times New Roman"/>
          <w:sz w:val="24"/>
          <w:szCs w:val="24"/>
        </w:rPr>
      </w:pPr>
      <w:r>
        <w:rPr>
          <w:rFonts w:ascii="Times New Roman" w:hAnsi="Times New Roman"/>
          <w:sz w:val="24"/>
          <w:szCs w:val="24"/>
        </w:rPr>
        <w:t>Za</w:t>
      </w:r>
      <w:r w:rsidR="006C7BD4">
        <w:rPr>
          <w:rFonts w:ascii="Times New Roman" w:hAnsi="Times New Roman"/>
          <w:sz w:val="24"/>
          <w:szCs w:val="24"/>
        </w:rPr>
        <w:t>pyt</w:t>
      </w:r>
      <w:r>
        <w:rPr>
          <w:rFonts w:ascii="Times New Roman" w:hAnsi="Times New Roman"/>
          <w:sz w:val="24"/>
          <w:szCs w:val="24"/>
        </w:rPr>
        <w:t xml:space="preserve">uje odnośnie wypłaconych </w:t>
      </w:r>
      <w:r w:rsidR="006C7BD4">
        <w:rPr>
          <w:rFonts w:ascii="Times New Roman" w:hAnsi="Times New Roman"/>
          <w:sz w:val="24"/>
          <w:szCs w:val="24"/>
        </w:rPr>
        <w:t xml:space="preserve"> stypendi</w:t>
      </w:r>
      <w:r>
        <w:rPr>
          <w:rFonts w:ascii="Times New Roman" w:hAnsi="Times New Roman"/>
          <w:sz w:val="24"/>
          <w:szCs w:val="24"/>
        </w:rPr>
        <w:t>ów socjalnych</w:t>
      </w:r>
      <w:r w:rsidR="006C7BD4">
        <w:rPr>
          <w:rFonts w:ascii="Times New Roman" w:hAnsi="Times New Roman"/>
          <w:sz w:val="24"/>
          <w:szCs w:val="24"/>
        </w:rPr>
        <w:t xml:space="preserve">. W informacji o realizacji zadań oświatowych jest </w:t>
      </w:r>
      <w:r>
        <w:rPr>
          <w:rFonts w:ascii="Times New Roman" w:hAnsi="Times New Roman"/>
          <w:sz w:val="24"/>
          <w:szCs w:val="24"/>
        </w:rPr>
        <w:t>z</w:t>
      </w:r>
      <w:r w:rsidR="006C7BD4">
        <w:rPr>
          <w:rFonts w:ascii="Times New Roman" w:hAnsi="Times New Roman"/>
          <w:sz w:val="24"/>
          <w:szCs w:val="24"/>
        </w:rPr>
        <w:t xml:space="preserve">apisane że stypendia przyznawane są za okres od 1 września do 31 grudnia i od 1 stycznia do końca czerwca.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Dyrektor A. Kacperczyk odpowiada, że stypendia przyznawane są w 80% dotacji i 20% z własnych środków.</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Burmistrz odpowiada, że przyznawana dotacja wystarczy na tyle stypendium na ile </w:t>
      </w:r>
      <w:r w:rsidR="000F76F5">
        <w:rPr>
          <w:rFonts w:ascii="Times New Roman" w:hAnsi="Times New Roman"/>
          <w:sz w:val="24"/>
          <w:szCs w:val="24"/>
        </w:rPr>
        <w:t xml:space="preserve">zostały </w:t>
      </w:r>
      <w:r>
        <w:rPr>
          <w:rFonts w:ascii="Times New Roman" w:hAnsi="Times New Roman"/>
          <w:sz w:val="24"/>
          <w:szCs w:val="24"/>
        </w:rPr>
        <w:t>przyzna</w:t>
      </w:r>
      <w:r w:rsidR="000F76F5">
        <w:rPr>
          <w:rFonts w:ascii="Times New Roman" w:hAnsi="Times New Roman"/>
          <w:sz w:val="24"/>
          <w:szCs w:val="24"/>
        </w:rPr>
        <w:t>ne</w:t>
      </w:r>
      <w:r>
        <w:rPr>
          <w:rFonts w:ascii="Times New Roman" w:hAnsi="Times New Roman"/>
          <w:sz w:val="24"/>
          <w:szCs w:val="24"/>
        </w:rPr>
        <w:t>, czyli na dwie transze.</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T. Madej odpowiada, że zapis się nie zgadza, i że powinien być inny zapis wynikający z tego kiedy wypłacane są te stypendia. Należy to poprawić w informacji i realizacji zadań oświatowych.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Burmistrz odpowiada, że nie musi być zapis równy, nie musi być poprawiony.</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–za</w:t>
      </w:r>
      <w:r>
        <w:rPr>
          <w:rFonts w:ascii="Times New Roman" w:hAnsi="Times New Roman"/>
          <w:sz w:val="24"/>
          <w:szCs w:val="24"/>
        </w:rPr>
        <w:t>pyt</w:t>
      </w:r>
      <w:r w:rsidR="000F76F5">
        <w:rPr>
          <w:rFonts w:ascii="Times New Roman" w:hAnsi="Times New Roman"/>
          <w:sz w:val="24"/>
          <w:szCs w:val="24"/>
        </w:rPr>
        <w:t xml:space="preserve">uje, </w:t>
      </w:r>
      <w:r>
        <w:rPr>
          <w:rFonts w:ascii="Times New Roman" w:hAnsi="Times New Roman"/>
          <w:sz w:val="24"/>
          <w:szCs w:val="24"/>
        </w:rPr>
        <w:t>czy arkusze z pełnymi danymi zostały złożone w Biurze rady Miejskiej.</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Burmistrz</w:t>
      </w:r>
      <w:r w:rsidR="000F76F5">
        <w:rPr>
          <w:rFonts w:ascii="Times New Roman" w:hAnsi="Times New Roman"/>
          <w:sz w:val="24"/>
          <w:szCs w:val="24"/>
        </w:rPr>
        <w:t xml:space="preserve"> -</w:t>
      </w:r>
      <w:r>
        <w:rPr>
          <w:rFonts w:ascii="Times New Roman" w:hAnsi="Times New Roman"/>
          <w:sz w:val="24"/>
          <w:szCs w:val="24"/>
        </w:rPr>
        <w:t xml:space="preserve"> pyta  czemu analiza arkuszy ma służyć, jaki jest sens i działanie</w:t>
      </w:r>
      <w:r w:rsidR="000F76F5">
        <w:rPr>
          <w:rFonts w:ascii="Times New Roman" w:hAnsi="Times New Roman"/>
          <w:sz w:val="24"/>
          <w:szCs w:val="24"/>
        </w:rPr>
        <w:t>.</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D. Rogala odpowiada, że on chciałby wiedzieć ilu jest zatrudnionych nauczycie</w:t>
      </w:r>
      <w:r w:rsidR="000F76F5">
        <w:rPr>
          <w:rFonts w:ascii="Times New Roman" w:hAnsi="Times New Roman"/>
          <w:sz w:val="24"/>
          <w:szCs w:val="24"/>
        </w:rPr>
        <w:t>li, ile maja godzin, czego uczą.</w:t>
      </w:r>
      <w:r>
        <w:rPr>
          <w:rFonts w:ascii="Times New Roman" w:hAnsi="Times New Roman"/>
          <w:sz w:val="24"/>
          <w:szCs w:val="24"/>
        </w:rPr>
        <w:t xml:space="preserve">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T. Madej odpowiada, że chciałby znać nazwiska nauczycieli uczących w szkołach</w:t>
      </w:r>
      <w:r w:rsidR="000F76F5">
        <w:rPr>
          <w:rFonts w:ascii="Times New Roman" w:hAnsi="Times New Roman"/>
          <w:sz w:val="24"/>
          <w:szCs w:val="24"/>
        </w:rPr>
        <w:t>.</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D. Rogala zgłasza interpelację w sprawie opinii przez Radcę Prawnego w sprawie danych zawartych w arkusz</w:t>
      </w:r>
      <w:r w:rsidR="000F76F5">
        <w:rPr>
          <w:rFonts w:ascii="Times New Roman" w:hAnsi="Times New Roman"/>
          <w:sz w:val="24"/>
          <w:szCs w:val="24"/>
        </w:rPr>
        <w:t>u</w:t>
      </w:r>
      <w:r>
        <w:rPr>
          <w:rFonts w:ascii="Times New Roman" w:hAnsi="Times New Roman"/>
          <w:sz w:val="24"/>
          <w:szCs w:val="24"/>
        </w:rPr>
        <w:t xml:space="preserve">.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poddaje wniosek pod głosowanie.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3, w – 4</w:t>
      </w:r>
      <w:r w:rsidR="000F76F5">
        <w:rPr>
          <w:rFonts w:ascii="Times New Roman" w:hAnsi="Times New Roman"/>
          <w:sz w:val="24"/>
          <w:szCs w:val="24"/>
        </w:rPr>
        <w:t>, p - 0</w:t>
      </w:r>
      <w:r>
        <w:rPr>
          <w:rFonts w:ascii="Times New Roman" w:hAnsi="Times New Roman"/>
          <w:sz w:val="24"/>
          <w:szCs w:val="24"/>
        </w:rPr>
        <w:t>.</w:t>
      </w:r>
    </w:p>
    <w:p w:rsidR="000F76F5" w:rsidRDefault="000F76F5" w:rsidP="006C7BD4">
      <w:pPr>
        <w:spacing w:after="0"/>
        <w:jc w:val="both"/>
        <w:rPr>
          <w:rFonts w:ascii="Times New Roman" w:hAnsi="Times New Roman"/>
          <w:sz w:val="24"/>
          <w:szCs w:val="24"/>
        </w:rPr>
      </w:pPr>
      <w:r>
        <w:rPr>
          <w:rFonts w:ascii="Times New Roman" w:hAnsi="Times New Roman"/>
          <w:sz w:val="24"/>
          <w:szCs w:val="24"/>
        </w:rPr>
        <w:t>Wniosek został podjęty większością głosów w głosowaniu jawnym.</w:t>
      </w:r>
    </w:p>
    <w:p w:rsidR="000F76F5" w:rsidRDefault="000F76F5"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lastRenderedPageBreak/>
        <w:t>- p. T. Madej pyta o liczbę godzin wygenerowanych na zastępstwa. Informacja została przedstawiona jako załącznik do protokołu.</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p>
    <w:p w:rsidR="006C7BD4" w:rsidRDefault="006C7BD4" w:rsidP="006C7BD4">
      <w:pPr>
        <w:pStyle w:val="Akapitzlist"/>
        <w:spacing w:after="0"/>
        <w:ind w:left="0"/>
        <w:jc w:val="both"/>
        <w:rPr>
          <w:rFonts w:ascii="Times New Roman" w:hAnsi="Times New Roman"/>
          <w:sz w:val="24"/>
          <w:szCs w:val="24"/>
        </w:rPr>
      </w:pPr>
      <w:r>
        <w:rPr>
          <w:rFonts w:ascii="Times New Roman" w:hAnsi="Times New Roman"/>
          <w:sz w:val="24"/>
          <w:szCs w:val="24"/>
        </w:rPr>
        <w:t>Ad. 5. Przygotowanie materiałów na sesję.</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 xml:space="preserve">przedstawił </w:t>
      </w:r>
      <w:r>
        <w:rPr>
          <w:rFonts w:ascii="Times New Roman" w:hAnsi="Times New Roman"/>
          <w:sz w:val="24"/>
          <w:szCs w:val="24"/>
        </w:rPr>
        <w:t xml:space="preserve"> projekt uchwały w sprawie obniżenia średniej ceny skupu żyta dla określenia podatku rolnego na 2016r.</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przedstawił</w:t>
      </w:r>
      <w:r w:rsidR="000F76F5">
        <w:rPr>
          <w:rFonts w:ascii="Times New Roman" w:hAnsi="Times New Roman"/>
          <w:sz w:val="24"/>
          <w:szCs w:val="24"/>
        </w:rPr>
        <w:t xml:space="preserve"> </w:t>
      </w:r>
      <w:r>
        <w:rPr>
          <w:rFonts w:ascii="Times New Roman" w:hAnsi="Times New Roman"/>
          <w:sz w:val="24"/>
          <w:szCs w:val="24"/>
        </w:rPr>
        <w:t>projekt uchwały w sprawie określenia wysokości stawek podatku od nieruchomości.</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przedstawił</w:t>
      </w:r>
      <w:r>
        <w:rPr>
          <w:rFonts w:ascii="Times New Roman" w:hAnsi="Times New Roman"/>
          <w:sz w:val="24"/>
          <w:szCs w:val="24"/>
        </w:rPr>
        <w:t xml:space="preserve"> projekt uchwały w sprawie ustalenia wysokości stawek podatku od środków transportowych.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-p. T. Madej </w:t>
      </w:r>
      <w:r w:rsidR="000F76F5">
        <w:rPr>
          <w:rFonts w:ascii="Times New Roman" w:hAnsi="Times New Roman"/>
          <w:sz w:val="24"/>
          <w:szCs w:val="24"/>
        </w:rPr>
        <w:t>przedstawił</w:t>
      </w:r>
      <w:r>
        <w:rPr>
          <w:rFonts w:ascii="Times New Roman" w:hAnsi="Times New Roman"/>
          <w:sz w:val="24"/>
          <w:szCs w:val="24"/>
        </w:rPr>
        <w:t xml:space="preserve"> projekt uchwały w sprawie określenia wzorów formularzy informacji i deklaracji podatkowych.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przedstawił</w:t>
      </w:r>
      <w:r>
        <w:rPr>
          <w:rFonts w:ascii="Times New Roman" w:hAnsi="Times New Roman"/>
          <w:sz w:val="24"/>
          <w:szCs w:val="24"/>
        </w:rPr>
        <w:t xml:space="preserve"> projekt uchwały Uchwała w sprawie zatwierdzenia taryf za zbiorowe zaopatrzenie w wodę i zbiorowe odprowadzenie ścieków.</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przedstawił</w:t>
      </w:r>
      <w:r>
        <w:rPr>
          <w:rFonts w:ascii="Times New Roman" w:hAnsi="Times New Roman"/>
          <w:sz w:val="24"/>
          <w:szCs w:val="24"/>
        </w:rPr>
        <w:t xml:space="preserve"> projekt uchwały w sprawie ustalenia stawek kalkulacyjnych dla ustalenia kwoty dotacji przedmiotowych Zakładu Gospodarki Komunalnej i Mieszkaniowej w Skaryszewie na 2016r.</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przedstawił</w:t>
      </w:r>
      <w:r>
        <w:rPr>
          <w:rFonts w:ascii="Times New Roman" w:hAnsi="Times New Roman"/>
          <w:sz w:val="24"/>
          <w:szCs w:val="24"/>
        </w:rPr>
        <w:t xml:space="preserve"> projekt uchwały w sprawie podatku leśnego</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7 , w – 0,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Komisja pozytywnie opiniuje projekt uchwały</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 p. T. Madej </w:t>
      </w:r>
      <w:r w:rsidR="000F76F5">
        <w:rPr>
          <w:rFonts w:ascii="Times New Roman" w:hAnsi="Times New Roman"/>
          <w:sz w:val="24"/>
          <w:szCs w:val="24"/>
        </w:rPr>
        <w:t>przedstawił</w:t>
      </w:r>
      <w:r>
        <w:rPr>
          <w:rFonts w:ascii="Times New Roman" w:hAnsi="Times New Roman"/>
          <w:sz w:val="24"/>
          <w:szCs w:val="24"/>
        </w:rPr>
        <w:t xml:space="preserve"> projekt uchwały w sprawie zmian w budżecie Miasta i Gminy na 2015r.</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lastRenderedPageBreak/>
        <w:t xml:space="preserve">- P. Skarbnik M. Bienias przedstawia zmiany w budżecie Miasta i Gminy na 2015 rok, </w:t>
      </w:r>
      <w:r w:rsidR="000F76F5">
        <w:rPr>
          <w:rFonts w:ascii="Times New Roman" w:hAnsi="Times New Roman"/>
          <w:sz w:val="24"/>
          <w:szCs w:val="24"/>
        </w:rPr>
        <w:t>poinformowała, że</w:t>
      </w:r>
      <w:r>
        <w:rPr>
          <w:rFonts w:ascii="Times New Roman" w:hAnsi="Times New Roman"/>
          <w:sz w:val="24"/>
          <w:szCs w:val="24"/>
        </w:rPr>
        <w:t xml:space="preserve"> na oświatę</w:t>
      </w:r>
      <w:r w:rsidR="000F76F5">
        <w:rPr>
          <w:rFonts w:ascii="Times New Roman" w:hAnsi="Times New Roman"/>
          <w:sz w:val="24"/>
          <w:szCs w:val="24"/>
        </w:rPr>
        <w:t xml:space="preserve"> przeznacza się kwotę </w:t>
      </w:r>
      <w:r>
        <w:rPr>
          <w:rFonts w:ascii="Times New Roman" w:hAnsi="Times New Roman"/>
          <w:sz w:val="24"/>
          <w:szCs w:val="24"/>
        </w:rPr>
        <w:t>47</w:t>
      </w:r>
      <w:r w:rsidR="000F76F5">
        <w:rPr>
          <w:rFonts w:ascii="Times New Roman" w:hAnsi="Times New Roman"/>
          <w:sz w:val="24"/>
          <w:szCs w:val="24"/>
        </w:rPr>
        <w:t xml:space="preserve"> </w:t>
      </w:r>
      <w:r>
        <w:rPr>
          <w:rFonts w:ascii="Times New Roman" w:hAnsi="Times New Roman"/>
          <w:sz w:val="24"/>
          <w:szCs w:val="24"/>
        </w:rPr>
        <w:t>928 zł, braku</w:t>
      </w:r>
      <w:r w:rsidR="000F76F5">
        <w:rPr>
          <w:rFonts w:ascii="Times New Roman" w:hAnsi="Times New Roman"/>
          <w:sz w:val="24"/>
          <w:szCs w:val="24"/>
        </w:rPr>
        <w:t>je jeszcze około 100</w:t>
      </w:r>
      <w:r w:rsidR="00C954FC">
        <w:rPr>
          <w:rFonts w:ascii="Times New Roman" w:hAnsi="Times New Roman"/>
          <w:sz w:val="24"/>
          <w:szCs w:val="24"/>
        </w:rPr>
        <w:t> </w:t>
      </w:r>
      <w:r w:rsidR="000F76F5">
        <w:rPr>
          <w:rFonts w:ascii="Times New Roman" w:hAnsi="Times New Roman"/>
          <w:sz w:val="24"/>
          <w:szCs w:val="24"/>
        </w:rPr>
        <w:t>000</w:t>
      </w:r>
      <w:r w:rsidR="00C954FC">
        <w:rPr>
          <w:rFonts w:ascii="Times New Roman" w:hAnsi="Times New Roman"/>
          <w:sz w:val="24"/>
          <w:szCs w:val="24"/>
        </w:rPr>
        <w:t>zł.</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Za – 5, w – 2</w:t>
      </w:r>
      <w:r w:rsidR="00C954FC">
        <w:rPr>
          <w:rFonts w:ascii="Times New Roman" w:hAnsi="Times New Roman"/>
          <w:sz w:val="24"/>
          <w:szCs w:val="24"/>
        </w:rPr>
        <w:t>, p – 0.</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P. Marzenia Bienias przedstawia opinie Regionalnej Izby Obrachunkowej w Radomiu </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P. Burmistrz odpowiada które umowy zostały podpisane: Dzierzkówek – projekt umowa została podpisana</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Sołtyków – 20 000 umowa nie została podpisana, pieniądze były przeznaczone z funduszy Sołeckich</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Ścieżka pieszo rowerowa w Makowcu – 300 000 w 2015 roku (nie płacone), 685 000 przeznaczono w 2016 roku</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Odechów – modernizacja budynku szkolnego – zlecona umowa do podpisania.</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OSP Makowiec – umowa podpisana w 2015 roku, ma się znaleźć w </w:t>
      </w:r>
      <w:r w:rsidR="00C954FC">
        <w:rPr>
          <w:rFonts w:ascii="Times New Roman" w:hAnsi="Times New Roman"/>
          <w:sz w:val="24"/>
          <w:szCs w:val="24"/>
        </w:rPr>
        <w:t xml:space="preserve">wydatkach </w:t>
      </w:r>
      <w:r>
        <w:rPr>
          <w:rFonts w:ascii="Times New Roman" w:hAnsi="Times New Roman"/>
          <w:sz w:val="24"/>
          <w:szCs w:val="24"/>
        </w:rPr>
        <w:t>niewygasających</w:t>
      </w:r>
      <w:r w:rsidR="00C954FC">
        <w:rPr>
          <w:rFonts w:ascii="Times New Roman" w:hAnsi="Times New Roman"/>
          <w:sz w:val="24"/>
          <w:szCs w:val="24"/>
        </w:rPr>
        <w:t>.</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xml:space="preserve">MGOK w Skaryszewie – kwota przeznaczona to 44 000 zł na realizacje koncepcji </w:t>
      </w:r>
      <w:proofErr w:type="spellStart"/>
      <w:r>
        <w:rPr>
          <w:rFonts w:ascii="Times New Roman" w:hAnsi="Times New Roman"/>
          <w:sz w:val="24"/>
          <w:szCs w:val="24"/>
        </w:rPr>
        <w:t>funkcjonalno</w:t>
      </w:r>
      <w:proofErr w:type="spellEnd"/>
      <w:r>
        <w:rPr>
          <w:rFonts w:ascii="Times New Roman" w:hAnsi="Times New Roman"/>
          <w:sz w:val="24"/>
          <w:szCs w:val="24"/>
        </w:rPr>
        <w:t xml:space="preserve"> – użytkowej budynku</w:t>
      </w:r>
      <w:r w:rsidR="00C954FC">
        <w:rPr>
          <w:rFonts w:ascii="Times New Roman" w:hAnsi="Times New Roman"/>
          <w:sz w:val="24"/>
          <w:szCs w:val="24"/>
        </w:rPr>
        <w:t>. I</w:t>
      </w:r>
      <w:r>
        <w:rPr>
          <w:rFonts w:ascii="Times New Roman" w:hAnsi="Times New Roman"/>
          <w:sz w:val="24"/>
          <w:szCs w:val="24"/>
        </w:rPr>
        <w:t xml:space="preserve">nformacja </w:t>
      </w:r>
      <w:r w:rsidR="00C954FC">
        <w:rPr>
          <w:rFonts w:ascii="Times New Roman" w:hAnsi="Times New Roman"/>
          <w:sz w:val="24"/>
          <w:szCs w:val="24"/>
        </w:rPr>
        <w:t xml:space="preserve">zostanie </w:t>
      </w:r>
      <w:r>
        <w:rPr>
          <w:rFonts w:ascii="Times New Roman" w:hAnsi="Times New Roman"/>
          <w:sz w:val="24"/>
          <w:szCs w:val="24"/>
        </w:rPr>
        <w:t>przedstawiona</w:t>
      </w:r>
      <w:r w:rsidR="00C954FC">
        <w:rPr>
          <w:rFonts w:ascii="Times New Roman" w:hAnsi="Times New Roman"/>
          <w:sz w:val="24"/>
          <w:szCs w:val="24"/>
        </w:rPr>
        <w:t>, czy został już opracowany</w:t>
      </w:r>
      <w:r>
        <w:rPr>
          <w:rFonts w:ascii="Times New Roman" w:hAnsi="Times New Roman"/>
          <w:sz w:val="24"/>
          <w:szCs w:val="24"/>
        </w:rPr>
        <w:t>.</w:t>
      </w:r>
    </w:p>
    <w:p w:rsidR="006C7BD4" w:rsidRDefault="006C7BD4" w:rsidP="006C7BD4">
      <w:pPr>
        <w:spacing w:after="0"/>
        <w:jc w:val="both"/>
        <w:rPr>
          <w:rFonts w:ascii="Times New Roman" w:hAnsi="Times New Roman"/>
          <w:sz w:val="24"/>
          <w:szCs w:val="24"/>
        </w:rPr>
      </w:pPr>
      <w:bookmarkStart w:id="0" w:name="_GoBack"/>
      <w:bookmarkEnd w:id="0"/>
      <w:r>
        <w:rPr>
          <w:rFonts w:ascii="Times New Roman" w:hAnsi="Times New Roman"/>
          <w:sz w:val="24"/>
          <w:szCs w:val="24"/>
        </w:rPr>
        <w:t>Pętla autobusowa przy Gimnazjum w Skaryszewie – inwestycja zakończona</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400 000 – przetarg na dowożenie dzieci – informacja przekazana przez P. Czajkowską</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D. Rogala zapytuje się o koszty odprawy Dyrektora Zespołu Obsługi Oświaty Pana J. Pawlaka</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 p. Daniel Rogala zapytuje się o stawkę wynagrodzenia obecnego Dyrektora Zespołu Obsługi Oświaty</w:t>
      </w:r>
    </w:p>
    <w:p w:rsidR="006C7BD4" w:rsidRDefault="006C7BD4" w:rsidP="006C7BD4">
      <w:pPr>
        <w:spacing w:after="0"/>
        <w:jc w:val="both"/>
        <w:rPr>
          <w:rFonts w:ascii="Times New Roman" w:hAnsi="Times New Roman"/>
          <w:sz w:val="24"/>
          <w:szCs w:val="24"/>
        </w:rPr>
      </w:pPr>
      <w:r>
        <w:rPr>
          <w:rFonts w:ascii="Times New Roman" w:hAnsi="Times New Roman"/>
          <w:sz w:val="24"/>
          <w:szCs w:val="24"/>
        </w:rPr>
        <w:t>Brak informacji na pytania złożone przez P. D. Rogalę</w:t>
      </w:r>
    </w:p>
    <w:p w:rsidR="006C7BD4" w:rsidRDefault="006C7BD4" w:rsidP="006C7BD4">
      <w:pPr>
        <w:spacing w:after="0"/>
        <w:jc w:val="both"/>
        <w:rPr>
          <w:rFonts w:ascii="Times New Roman" w:hAnsi="Times New Roman"/>
          <w:sz w:val="24"/>
          <w:szCs w:val="24"/>
        </w:rPr>
      </w:pPr>
    </w:p>
    <w:p w:rsidR="006C7BD4" w:rsidRDefault="006C7BD4" w:rsidP="006C7BD4">
      <w:pPr>
        <w:spacing w:after="0"/>
        <w:jc w:val="both"/>
        <w:rPr>
          <w:rFonts w:ascii="Times New Roman" w:hAnsi="Times New Roman"/>
          <w:sz w:val="24"/>
          <w:szCs w:val="24"/>
        </w:rPr>
      </w:pPr>
    </w:p>
    <w:p w:rsidR="006C7BD4" w:rsidRDefault="006C7BD4" w:rsidP="006C7BD4">
      <w:pPr>
        <w:pStyle w:val="Bezodstpw"/>
        <w:rPr>
          <w:rFonts w:ascii="Times New Roman" w:hAnsi="Times New Roman"/>
          <w:sz w:val="24"/>
          <w:szCs w:val="24"/>
        </w:rPr>
      </w:pPr>
      <w:r>
        <w:rPr>
          <w:rFonts w:ascii="Times New Roman" w:hAnsi="Times New Roman"/>
          <w:sz w:val="24"/>
          <w:szCs w:val="24"/>
        </w:rPr>
        <w:t>Ad. 6. Zamknięcie obrad komisji.</w:t>
      </w:r>
    </w:p>
    <w:p w:rsidR="006C7BD4" w:rsidRDefault="006C7BD4" w:rsidP="006C7BD4">
      <w:pPr>
        <w:pStyle w:val="Bezodstpw"/>
        <w:rPr>
          <w:rFonts w:ascii="Times New Roman" w:hAnsi="Times New Roman"/>
          <w:sz w:val="24"/>
          <w:szCs w:val="24"/>
        </w:rPr>
      </w:pPr>
      <w:r>
        <w:rPr>
          <w:rFonts w:ascii="Times New Roman" w:hAnsi="Times New Roman"/>
          <w:sz w:val="24"/>
          <w:szCs w:val="24"/>
        </w:rPr>
        <w:t>Na tym zakończono 13</w:t>
      </w:r>
      <w:r>
        <w:rPr>
          <w:rFonts w:ascii="Times New Roman" w:hAnsi="Times New Roman"/>
          <w:color w:val="FF0000"/>
          <w:sz w:val="24"/>
          <w:szCs w:val="24"/>
        </w:rPr>
        <w:t xml:space="preserve">  </w:t>
      </w:r>
      <w:r>
        <w:rPr>
          <w:rFonts w:ascii="Times New Roman" w:hAnsi="Times New Roman"/>
          <w:sz w:val="24"/>
          <w:szCs w:val="24"/>
        </w:rPr>
        <w:t>posiedzenie Komisji Oświaty , Kultury , Sportu oraz Przestrzegania Prawa i Porządku Publicznego.</w:t>
      </w: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r>
        <w:rPr>
          <w:rFonts w:ascii="Times New Roman" w:hAnsi="Times New Roman"/>
          <w:sz w:val="24"/>
          <w:szCs w:val="24"/>
        </w:rPr>
        <w:t>Protokołowała:                                                         Przewodniczący  Komisji</w:t>
      </w: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r>
        <w:rPr>
          <w:rFonts w:ascii="Times New Roman" w:hAnsi="Times New Roman"/>
          <w:sz w:val="24"/>
          <w:szCs w:val="24"/>
        </w:rPr>
        <w:t xml:space="preserve">Barbara </w:t>
      </w:r>
      <w:proofErr w:type="spellStart"/>
      <w:r>
        <w:rPr>
          <w:rFonts w:ascii="Times New Roman" w:hAnsi="Times New Roman"/>
          <w:sz w:val="24"/>
          <w:szCs w:val="24"/>
        </w:rPr>
        <w:t>Malmon</w:t>
      </w:r>
      <w:proofErr w:type="spellEnd"/>
      <w:r>
        <w:rPr>
          <w:rFonts w:ascii="Times New Roman" w:hAnsi="Times New Roman"/>
          <w:sz w:val="24"/>
          <w:szCs w:val="24"/>
        </w:rPr>
        <w:t xml:space="preserve">                                                           Tomasz Madej</w:t>
      </w: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u w:val="single"/>
        </w:rPr>
      </w:pP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p>
    <w:p w:rsidR="006C7BD4" w:rsidRDefault="006C7BD4" w:rsidP="006C7BD4">
      <w:pPr>
        <w:pStyle w:val="Bezodstpw"/>
        <w:rPr>
          <w:rFonts w:ascii="Times New Roman" w:hAnsi="Times New Roman"/>
          <w:sz w:val="24"/>
          <w:szCs w:val="24"/>
        </w:rPr>
      </w:pPr>
      <w:r>
        <w:rPr>
          <w:rFonts w:ascii="Times New Roman" w:hAnsi="Times New Roman"/>
          <w:sz w:val="24"/>
          <w:szCs w:val="24"/>
        </w:rPr>
        <w:t xml:space="preserve">                                </w:t>
      </w:r>
    </w:p>
    <w:p w:rsidR="006C7BD4" w:rsidRDefault="006C7BD4" w:rsidP="006C7BD4">
      <w:pPr>
        <w:pStyle w:val="Bezodstpw"/>
        <w:rPr>
          <w:rFonts w:ascii="Times New Roman" w:hAnsi="Times New Roman"/>
          <w:sz w:val="24"/>
          <w:szCs w:val="24"/>
        </w:rPr>
      </w:pP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D0" w:rsidRDefault="00B211D0" w:rsidP="003F5592">
      <w:pPr>
        <w:spacing w:after="0" w:line="240" w:lineRule="auto"/>
      </w:pPr>
      <w:r>
        <w:separator/>
      </w:r>
    </w:p>
  </w:endnote>
  <w:endnote w:type="continuationSeparator" w:id="0">
    <w:p w:rsidR="00B211D0" w:rsidRDefault="00B211D0" w:rsidP="003F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D0" w:rsidRDefault="00B211D0" w:rsidP="003F5592">
      <w:pPr>
        <w:spacing w:after="0" w:line="240" w:lineRule="auto"/>
      </w:pPr>
      <w:r>
        <w:separator/>
      </w:r>
    </w:p>
  </w:footnote>
  <w:footnote w:type="continuationSeparator" w:id="0">
    <w:p w:rsidR="00B211D0" w:rsidRDefault="00B211D0" w:rsidP="003F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08968"/>
      <w:docPartObj>
        <w:docPartGallery w:val="Page Numbers (Top of Page)"/>
        <w:docPartUnique/>
      </w:docPartObj>
    </w:sdtPr>
    <w:sdtContent>
      <w:p w:rsidR="003F5592" w:rsidRDefault="003F5592">
        <w:pPr>
          <w:pStyle w:val="Nagwek"/>
          <w:jc w:val="right"/>
        </w:pPr>
        <w:r>
          <w:fldChar w:fldCharType="begin"/>
        </w:r>
        <w:r>
          <w:instrText>PAGE   \* MERGEFORMAT</w:instrText>
        </w:r>
        <w:r>
          <w:fldChar w:fldCharType="separate"/>
        </w:r>
        <w:r w:rsidR="00020415">
          <w:rPr>
            <w:noProof/>
          </w:rPr>
          <w:t>7</w:t>
        </w:r>
        <w:r>
          <w:fldChar w:fldCharType="end"/>
        </w:r>
      </w:p>
    </w:sdtContent>
  </w:sdt>
  <w:p w:rsidR="003F5592" w:rsidRDefault="003F55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F00"/>
    <w:multiLevelType w:val="hybridMultilevel"/>
    <w:tmpl w:val="9E6E8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3E22A00"/>
    <w:multiLevelType w:val="hybridMultilevel"/>
    <w:tmpl w:val="3B70C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2613345"/>
    <w:multiLevelType w:val="hybridMultilevel"/>
    <w:tmpl w:val="32D8D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0"/>
    <w:rsid w:val="00001D35"/>
    <w:rsid w:val="0000269C"/>
    <w:rsid w:val="00002FE9"/>
    <w:rsid w:val="000046F1"/>
    <w:rsid w:val="0000723D"/>
    <w:rsid w:val="00007275"/>
    <w:rsid w:val="0001012B"/>
    <w:rsid w:val="000103DE"/>
    <w:rsid w:val="00010C92"/>
    <w:rsid w:val="00011271"/>
    <w:rsid w:val="00012081"/>
    <w:rsid w:val="000129D8"/>
    <w:rsid w:val="0001320B"/>
    <w:rsid w:val="00013425"/>
    <w:rsid w:val="000138BB"/>
    <w:rsid w:val="00014586"/>
    <w:rsid w:val="00014A7F"/>
    <w:rsid w:val="00014EA6"/>
    <w:rsid w:val="00016D89"/>
    <w:rsid w:val="000177C4"/>
    <w:rsid w:val="00020415"/>
    <w:rsid w:val="0002120B"/>
    <w:rsid w:val="00023287"/>
    <w:rsid w:val="00024504"/>
    <w:rsid w:val="000263A4"/>
    <w:rsid w:val="00026D41"/>
    <w:rsid w:val="00026DC1"/>
    <w:rsid w:val="00030490"/>
    <w:rsid w:val="000304AA"/>
    <w:rsid w:val="00031AE3"/>
    <w:rsid w:val="00032846"/>
    <w:rsid w:val="00032868"/>
    <w:rsid w:val="000344C8"/>
    <w:rsid w:val="0003627F"/>
    <w:rsid w:val="0003747F"/>
    <w:rsid w:val="000431A1"/>
    <w:rsid w:val="000445C2"/>
    <w:rsid w:val="0004471D"/>
    <w:rsid w:val="00045534"/>
    <w:rsid w:val="00046E96"/>
    <w:rsid w:val="00051AE6"/>
    <w:rsid w:val="00053228"/>
    <w:rsid w:val="00053263"/>
    <w:rsid w:val="00053478"/>
    <w:rsid w:val="00053E96"/>
    <w:rsid w:val="00054541"/>
    <w:rsid w:val="00054716"/>
    <w:rsid w:val="00060B8E"/>
    <w:rsid w:val="00062AA7"/>
    <w:rsid w:val="00064171"/>
    <w:rsid w:val="00066102"/>
    <w:rsid w:val="00066535"/>
    <w:rsid w:val="00067AB2"/>
    <w:rsid w:val="00071600"/>
    <w:rsid w:val="000744A9"/>
    <w:rsid w:val="000746A1"/>
    <w:rsid w:val="000751C3"/>
    <w:rsid w:val="00077159"/>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0F76F5"/>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7563"/>
    <w:rsid w:val="001409FF"/>
    <w:rsid w:val="00140F5C"/>
    <w:rsid w:val="001414D5"/>
    <w:rsid w:val="001425F1"/>
    <w:rsid w:val="001461EC"/>
    <w:rsid w:val="00146406"/>
    <w:rsid w:val="00146826"/>
    <w:rsid w:val="001472F7"/>
    <w:rsid w:val="00147ECD"/>
    <w:rsid w:val="00150A0C"/>
    <w:rsid w:val="001521C0"/>
    <w:rsid w:val="00152564"/>
    <w:rsid w:val="00152CF9"/>
    <w:rsid w:val="001538D9"/>
    <w:rsid w:val="0015461C"/>
    <w:rsid w:val="001558A2"/>
    <w:rsid w:val="00156E94"/>
    <w:rsid w:val="0015791A"/>
    <w:rsid w:val="00160613"/>
    <w:rsid w:val="00162988"/>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5EB6"/>
    <w:rsid w:val="00240E77"/>
    <w:rsid w:val="002437BE"/>
    <w:rsid w:val="00243F1B"/>
    <w:rsid w:val="002477FF"/>
    <w:rsid w:val="002500ED"/>
    <w:rsid w:val="00251F0E"/>
    <w:rsid w:val="00254B4D"/>
    <w:rsid w:val="002562B3"/>
    <w:rsid w:val="00256311"/>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6066"/>
    <w:rsid w:val="002B697C"/>
    <w:rsid w:val="002C06C4"/>
    <w:rsid w:val="002C0D03"/>
    <w:rsid w:val="002C5701"/>
    <w:rsid w:val="002C5CE8"/>
    <w:rsid w:val="002C6130"/>
    <w:rsid w:val="002C6AFE"/>
    <w:rsid w:val="002D096A"/>
    <w:rsid w:val="002D14B2"/>
    <w:rsid w:val="002D1C24"/>
    <w:rsid w:val="002D2B09"/>
    <w:rsid w:val="002D495B"/>
    <w:rsid w:val="002D575A"/>
    <w:rsid w:val="002D6081"/>
    <w:rsid w:val="002D6991"/>
    <w:rsid w:val="002D7D52"/>
    <w:rsid w:val="002E0286"/>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6F04"/>
    <w:rsid w:val="003C7011"/>
    <w:rsid w:val="003D1D2D"/>
    <w:rsid w:val="003D39C0"/>
    <w:rsid w:val="003D63A8"/>
    <w:rsid w:val="003D67D1"/>
    <w:rsid w:val="003E069B"/>
    <w:rsid w:val="003E409D"/>
    <w:rsid w:val="003E45C3"/>
    <w:rsid w:val="003E5A6C"/>
    <w:rsid w:val="003E65EB"/>
    <w:rsid w:val="003F0472"/>
    <w:rsid w:val="003F1F8E"/>
    <w:rsid w:val="003F5592"/>
    <w:rsid w:val="003F6785"/>
    <w:rsid w:val="003F72B8"/>
    <w:rsid w:val="00401FD4"/>
    <w:rsid w:val="00402F81"/>
    <w:rsid w:val="0040360D"/>
    <w:rsid w:val="00403974"/>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37A2"/>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69B2"/>
    <w:rsid w:val="004C720D"/>
    <w:rsid w:val="004D20FC"/>
    <w:rsid w:val="004D6AF8"/>
    <w:rsid w:val="004D783A"/>
    <w:rsid w:val="004D799C"/>
    <w:rsid w:val="004E12D1"/>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55B1"/>
    <w:rsid w:val="00586020"/>
    <w:rsid w:val="00586CFD"/>
    <w:rsid w:val="00587FBB"/>
    <w:rsid w:val="0059174F"/>
    <w:rsid w:val="005919BA"/>
    <w:rsid w:val="00592525"/>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E1657"/>
    <w:rsid w:val="005E1D26"/>
    <w:rsid w:val="005E1DD7"/>
    <w:rsid w:val="005E2377"/>
    <w:rsid w:val="005E2BC6"/>
    <w:rsid w:val="005E2D08"/>
    <w:rsid w:val="005E5B27"/>
    <w:rsid w:val="005E74B8"/>
    <w:rsid w:val="005F03C3"/>
    <w:rsid w:val="005F17AF"/>
    <w:rsid w:val="005F379B"/>
    <w:rsid w:val="005F479C"/>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626C"/>
    <w:rsid w:val="00636E6E"/>
    <w:rsid w:val="006410A7"/>
    <w:rsid w:val="006410B1"/>
    <w:rsid w:val="006417E0"/>
    <w:rsid w:val="00644AEB"/>
    <w:rsid w:val="00646796"/>
    <w:rsid w:val="0064726B"/>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C7BD4"/>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222A"/>
    <w:rsid w:val="0077233A"/>
    <w:rsid w:val="007757B8"/>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6014E"/>
    <w:rsid w:val="00861006"/>
    <w:rsid w:val="00861172"/>
    <w:rsid w:val="00867689"/>
    <w:rsid w:val="00871399"/>
    <w:rsid w:val="00872915"/>
    <w:rsid w:val="008729F2"/>
    <w:rsid w:val="00872B8A"/>
    <w:rsid w:val="00872DED"/>
    <w:rsid w:val="008753C1"/>
    <w:rsid w:val="00875CFA"/>
    <w:rsid w:val="00877A75"/>
    <w:rsid w:val="00880330"/>
    <w:rsid w:val="00880382"/>
    <w:rsid w:val="008811C3"/>
    <w:rsid w:val="008815CB"/>
    <w:rsid w:val="008845B5"/>
    <w:rsid w:val="008862EB"/>
    <w:rsid w:val="008908EE"/>
    <w:rsid w:val="0089108F"/>
    <w:rsid w:val="008913DA"/>
    <w:rsid w:val="0089431A"/>
    <w:rsid w:val="00894B0A"/>
    <w:rsid w:val="008957D7"/>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113F"/>
    <w:rsid w:val="009629E4"/>
    <w:rsid w:val="00962F16"/>
    <w:rsid w:val="009634AA"/>
    <w:rsid w:val="0096397D"/>
    <w:rsid w:val="009655D4"/>
    <w:rsid w:val="00973B91"/>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C86"/>
    <w:rsid w:val="009A4DD3"/>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E66"/>
    <w:rsid w:val="009C0731"/>
    <w:rsid w:val="009C0B7E"/>
    <w:rsid w:val="009C0B91"/>
    <w:rsid w:val="009C4517"/>
    <w:rsid w:val="009C50C1"/>
    <w:rsid w:val="009C6B4C"/>
    <w:rsid w:val="009D0732"/>
    <w:rsid w:val="009D1116"/>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587B"/>
    <w:rsid w:val="00A068D0"/>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43B3"/>
    <w:rsid w:val="00A366A2"/>
    <w:rsid w:val="00A40ED7"/>
    <w:rsid w:val="00A4287C"/>
    <w:rsid w:val="00A4345F"/>
    <w:rsid w:val="00A456DE"/>
    <w:rsid w:val="00A51C15"/>
    <w:rsid w:val="00A51D96"/>
    <w:rsid w:val="00A5288F"/>
    <w:rsid w:val="00A56DA9"/>
    <w:rsid w:val="00A56FD1"/>
    <w:rsid w:val="00A5725F"/>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4972"/>
    <w:rsid w:val="00A9716C"/>
    <w:rsid w:val="00A97AC4"/>
    <w:rsid w:val="00AA0E0F"/>
    <w:rsid w:val="00AA1699"/>
    <w:rsid w:val="00AA16F5"/>
    <w:rsid w:val="00AA1C43"/>
    <w:rsid w:val="00AA1DB9"/>
    <w:rsid w:val="00AA2E06"/>
    <w:rsid w:val="00AA30DF"/>
    <w:rsid w:val="00AA3BF3"/>
    <w:rsid w:val="00AA5D63"/>
    <w:rsid w:val="00AA6B09"/>
    <w:rsid w:val="00AA738A"/>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49A5"/>
    <w:rsid w:val="00B1676C"/>
    <w:rsid w:val="00B1729A"/>
    <w:rsid w:val="00B211D0"/>
    <w:rsid w:val="00B23963"/>
    <w:rsid w:val="00B24136"/>
    <w:rsid w:val="00B25F4F"/>
    <w:rsid w:val="00B30CBA"/>
    <w:rsid w:val="00B30EE9"/>
    <w:rsid w:val="00B31369"/>
    <w:rsid w:val="00B324A5"/>
    <w:rsid w:val="00B3271D"/>
    <w:rsid w:val="00B33EF3"/>
    <w:rsid w:val="00B37B06"/>
    <w:rsid w:val="00B41437"/>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814"/>
    <w:rsid w:val="00B56807"/>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F0779"/>
    <w:rsid w:val="00BF0FF3"/>
    <w:rsid w:val="00BF2B57"/>
    <w:rsid w:val="00BF3139"/>
    <w:rsid w:val="00BF5D3E"/>
    <w:rsid w:val="00BF6794"/>
    <w:rsid w:val="00BF786F"/>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4FC"/>
    <w:rsid w:val="00C95F43"/>
    <w:rsid w:val="00CA0680"/>
    <w:rsid w:val="00CA20D7"/>
    <w:rsid w:val="00CA47B2"/>
    <w:rsid w:val="00CA51F3"/>
    <w:rsid w:val="00CA5B49"/>
    <w:rsid w:val="00CA7605"/>
    <w:rsid w:val="00CA7C23"/>
    <w:rsid w:val="00CB003F"/>
    <w:rsid w:val="00CB0E84"/>
    <w:rsid w:val="00CB42EC"/>
    <w:rsid w:val="00CB4422"/>
    <w:rsid w:val="00CB47B4"/>
    <w:rsid w:val="00CB5710"/>
    <w:rsid w:val="00CB5888"/>
    <w:rsid w:val="00CB638B"/>
    <w:rsid w:val="00CC052C"/>
    <w:rsid w:val="00CC0D25"/>
    <w:rsid w:val="00CC107F"/>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40ACF"/>
    <w:rsid w:val="00D416A7"/>
    <w:rsid w:val="00D4181A"/>
    <w:rsid w:val="00D439CE"/>
    <w:rsid w:val="00D44150"/>
    <w:rsid w:val="00D44648"/>
    <w:rsid w:val="00D45735"/>
    <w:rsid w:val="00D45D81"/>
    <w:rsid w:val="00D503F3"/>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F48"/>
    <w:rsid w:val="00D804E9"/>
    <w:rsid w:val="00D83C58"/>
    <w:rsid w:val="00D84C50"/>
    <w:rsid w:val="00D84D9C"/>
    <w:rsid w:val="00D85066"/>
    <w:rsid w:val="00D86AB1"/>
    <w:rsid w:val="00D875C4"/>
    <w:rsid w:val="00D90DAD"/>
    <w:rsid w:val="00D9223E"/>
    <w:rsid w:val="00D92867"/>
    <w:rsid w:val="00D93522"/>
    <w:rsid w:val="00D953BD"/>
    <w:rsid w:val="00DA0D4C"/>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A68"/>
    <w:rsid w:val="00E02D85"/>
    <w:rsid w:val="00E0336D"/>
    <w:rsid w:val="00E04950"/>
    <w:rsid w:val="00E05A3A"/>
    <w:rsid w:val="00E11DF5"/>
    <w:rsid w:val="00E12390"/>
    <w:rsid w:val="00E131C7"/>
    <w:rsid w:val="00E16C49"/>
    <w:rsid w:val="00E21401"/>
    <w:rsid w:val="00E21CFC"/>
    <w:rsid w:val="00E23E80"/>
    <w:rsid w:val="00E2406A"/>
    <w:rsid w:val="00E25E86"/>
    <w:rsid w:val="00E300F1"/>
    <w:rsid w:val="00E32DDB"/>
    <w:rsid w:val="00E33541"/>
    <w:rsid w:val="00E35E7C"/>
    <w:rsid w:val="00E3672E"/>
    <w:rsid w:val="00E40B38"/>
    <w:rsid w:val="00E40BA0"/>
    <w:rsid w:val="00E42E85"/>
    <w:rsid w:val="00E43435"/>
    <w:rsid w:val="00E46750"/>
    <w:rsid w:val="00E47C1F"/>
    <w:rsid w:val="00E51A83"/>
    <w:rsid w:val="00E51CA1"/>
    <w:rsid w:val="00E54BC6"/>
    <w:rsid w:val="00E552BF"/>
    <w:rsid w:val="00E563FB"/>
    <w:rsid w:val="00E571E0"/>
    <w:rsid w:val="00E60D3B"/>
    <w:rsid w:val="00E61348"/>
    <w:rsid w:val="00E62BF1"/>
    <w:rsid w:val="00E63A40"/>
    <w:rsid w:val="00E63E03"/>
    <w:rsid w:val="00E64E3D"/>
    <w:rsid w:val="00E67F62"/>
    <w:rsid w:val="00E71AD8"/>
    <w:rsid w:val="00E72079"/>
    <w:rsid w:val="00E74F5E"/>
    <w:rsid w:val="00E75E4A"/>
    <w:rsid w:val="00E76A68"/>
    <w:rsid w:val="00E8126F"/>
    <w:rsid w:val="00E830C5"/>
    <w:rsid w:val="00E83E30"/>
    <w:rsid w:val="00E83EF6"/>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64F"/>
    <w:rsid w:val="00ED49F4"/>
    <w:rsid w:val="00ED633F"/>
    <w:rsid w:val="00ED6812"/>
    <w:rsid w:val="00EE1B22"/>
    <w:rsid w:val="00EE3477"/>
    <w:rsid w:val="00EE6175"/>
    <w:rsid w:val="00EF0C18"/>
    <w:rsid w:val="00EF1075"/>
    <w:rsid w:val="00EF1A63"/>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A018B"/>
    <w:rsid w:val="00FA0F11"/>
    <w:rsid w:val="00FA244D"/>
    <w:rsid w:val="00FA2AD6"/>
    <w:rsid w:val="00FA5F89"/>
    <w:rsid w:val="00FA7899"/>
    <w:rsid w:val="00FB0170"/>
    <w:rsid w:val="00FB32DD"/>
    <w:rsid w:val="00FB48DA"/>
    <w:rsid w:val="00FB4A4D"/>
    <w:rsid w:val="00FB4A94"/>
    <w:rsid w:val="00FB7F61"/>
    <w:rsid w:val="00FC1D25"/>
    <w:rsid w:val="00FC470A"/>
    <w:rsid w:val="00FC4777"/>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BD4"/>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7BD4"/>
    <w:pPr>
      <w:spacing w:after="0" w:line="240" w:lineRule="auto"/>
    </w:pPr>
    <w:rPr>
      <w:rFonts w:ascii="Calibri" w:eastAsia="Times New Roman" w:hAnsi="Calibri" w:cs="Times New Roman"/>
    </w:rPr>
  </w:style>
  <w:style w:type="paragraph" w:styleId="Akapitzlist">
    <w:name w:val="List Paragraph"/>
    <w:basedOn w:val="Normalny"/>
    <w:uiPriority w:val="34"/>
    <w:qFormat/>
    <w:rsid w:val="006C7BD4"/>
    <w:pPr>
      <w:ind w:left="720"/>
      <w:contextualSpacing/>
    </w:pPr>
  </w:style>
  <w:style w:type="paragraph" w:styleId="Nagwek">
    <w:name w:val="header"/>
    <w:basedOn w:val="Normalny"/>
    <w:link w:val="NagwekZnak"/>
    <w:uiPriority w:val="99"/>
    <w:unhideWhenUsed/>
    <w:rsid w:val="003F5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592"/>
    <w:rPr>
      <w:rFonts w:ascii="Calibri" w:eastAsia="Times New Roman" w:hAnsi="Calibri" w:cs="Times New Roman"/>
    </w:rPr>
  </w:style>
  <w:style w:type="paragraph" w:styleId="Stopka">
    <w:name w:val="footer"/>
    <w:basedOn w:val="Normalny"/>
    <w:link w:val="StopkaZnak"/>
    <w:uiPriority w:val="99"/>
    <w:unhideWhenUsed/>
    <w:rsid w:val="003F5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592"/>
    <w:rPr>
      <w:rFonts w:ascii="Calibri" w:eastAsia="Times New Roman" w:hAnsi="Calibri" w:cs="Times New Roman"/>
    </w:rPr>
  </w:style>
  <w:style w:type="paragraph" w:styleId="Tekstdymka">
    <w:name w:val="Balloon Text"/>
    <w:basedOn w:val="Normalny"/>
    <w:link w:val="TekstdymkaZnak"/>
    <w:uiPriority w:val="99"/>
    <w:semiHidden/>
    <w:unhideWhenUsed/>
    <w:rsid w:val="003F55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55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BD4"/>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7BD4"/>
    <w:pPr>
      <w:spacing w:after="0" w:line="240" w:lineRule="auto"/>
    </w:pPr>
    <w:rPr>
      <w:rFonts w:ascii="Calibri" w:eastAsia="Times New Roman" w:hAnsi="Calibri" w:cs="Times New Roman"/>
    </w:rPr>
  </w:style>
  <w:style w:type="paragraph" w:styleId="Akapitzlist">
    <w:name w:val="List Paragraph"/>
    <w:basedOn w:val="Normalny"/>
    <w:uiPriority w:val="34"/>
    <w:qFormat/>
    <w:rsid w:val="006C7BD4"/>
    <w:pPr>
      <w:ind w:left="720"/>
      <w:contextualSpacing/>
    </w:pPr>
  </w:style>
  <w:style w:type="paragraph" w:styleId="Nagwek">
    <w:name w:val="header"/>
    <w:basedOn w:val="Normalny"/>
    <w:link w:val="NagwekZnak"/>
    <w:uiPriority w:val="99"/>
    <w:unhideWhenUsed/>
    <w:rsid w:val="003F5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592"/>
    <w:rPr>
      <w:rFonts w:ascii="Calibri" w:eastAsia="Times New Roman" w:hAnsi="Calibri" w:cs="Times New Roman"/>
    </w:rPr>
  </w:style>
  <w:style w:type="paragraph" w:styleId="Stopka">
    <w:name w:val="footer"/>
    <w:basedOn w:val="Normalny"/>
    <w:link w:val="StopkaZnak"/>
    <w:uiPriority w:val="99"/>
    <w:unhideWhenUsed/>
    <w:rsid w:val="003F5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592"/>
    <w:rPr>
      <w:rFonts w:ascii="Calibri" w:eastAsia="Times New Roman" w:hAnsi="Calibri" w:cs="Times New Roman"/>
    </w:rPr>
  </w:style>
  <w:style w:type="paragraph" w:styleId="Tekstdymka">
    <w:name w:val="Balloon Text"/>
    <w:basedOn w:val="Normalny"/>
    <w:link w:val="TekstdymkaZnak"/>
    <w:uiPriority w:val="99"/>
    <w:semiHidden/>
    <w:unhideWhenUsed/>
    <w:rsid w:val="003F55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55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2421</Words>
  <Characters>14530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5</cp:revision>
  <cp:lastPrinted>2016-01-08T11:43:00Z</cp:lastPrinted>
  <dcterms:created xsi:type="dcterms:W3CDTF">2016-01-04T06:53:00Z</dcterms:created>
  <dcterms:modified xsi:type="dcterms:W3CDTF">2016-01-08T11:44:00Z</dcterms:modified>
</cp:coreProperties>
</file>