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FE" w:rsidRDefault="00774851" w:rsidP="00774851">
      <w:pPr>
        <w:keepNext/>
        <w:tabs>
          <w:tab w:val="center" w:pos="4536"/>
          <w:tab w:val="left" w:pos="7050"/>
          <w:tab w:val="left" w:pos="7530"/>
        </w:tabs>
        <w:spacing w:after="0" w:line="240" w:lineRule="auto"/>
        <w:outlineLvl w:val="0"/>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ab/>
      </w:r>
      <w:r w:rsidR="00B303FE">
        <w:rPr>
          <w:rFonts w:ascii="Times New Roman" w:eastAsia="Times New Roman" w:hAnsi="Times New Roman" w:cs="Times New Roman"/>
          <w:sz w:val="28"/>
          <w:szCs w:val="24"/>
          <w:lang w:eastAsia="pl-PL"/>
        </w:rPr>
        <w:t xml:space="preserve">P R O T O K Ó Ł  Nr </w:t>
      </w:r>
      <w:r w:rsidR="007904FB">
        <w:rPr>
          <w:rFonts w:ascii="Times New Roman" w:eastAsia="Times New Roman" w:hAnsi="Times New Roman" w:cs="Times New Roman"/>
          <w:sz w:val="28"/>
          <w:szCs w:val="24"/>
          <w:lang w:eastAsia="pl-PL"/>
        </w:rPr>
        <w:t>20</w:t>
      </w:r>
      <w:bookmarkStart w:id="0" w:name="_GoBack"/>
      <w:bookmarkEnd w:id="0"/>
      <w:r w:rsidR="00B303FE">
        <w:rPr>
          <w:rFonts w:ascii="Times New Roman" w:eastAsia="Times New Roman" w:hAnsi="Times New Roman" w:cs="Times New Roman"/>
          <w:sz w:val="28"/>
          <w:szCs w:val="24"/>
          <w:lang w:eastAsia="pl-PL"/>
        </w:rPr>
        <w:t>/2016</w:t>
      </w:r>
      <w:r>
        <w:rPr>
          <w:rFonts w:ascii="Times New Roman" w:eastAsia="Times New Roman" w:hAnsi="Times New Roman" w:cs="Times New Roman"/>
          <w:sz w:val="28"/>
          <w:szCs w:val="24"/>
          <w:lang w:eastAsia="pl-PL"/>
        </w:rPr>
        <w:tab/>
      </w:r>
      <w:r>
        <w:rPr>
          <w:rFonts w:ascii="Times New Roman" w:eastAsia="Times New Roman" w:hAnsi="Times New Roman" w:cs="Times New Roman"/>
          <w:sz w:val="28"/>
          <w:szCs w:val="24"/>
          <w:lang w:eastAsia="pl-PL"/>
        </w:rPr>
        <w:tab/>
      </w:r>
    </w:p>
    <w:p w:rsidR="00B303FE" w:rsidRDefault="00B303FE" w:rsidP="00B303FE">
      <w:pPr>
        <w:spacing w:after="0" w:line="240" w:lineRule="auto"/>
        <w:jc w:val="center"/>
        <w:rPr>
          <w:rFonts w:ascii="Times New Roman" w:eastAsia="Times New Roman" w:hAnsi="Times New Roman" w:cs="Times New Roman"/>
          <w:sz w:val="28"/>
          <w:szCs w:val="24"/>
          <w:lang w:eastAsia="pl-PL"/>
        </w:rPr>
      </w:pPr>
    </w:p>
    <w:p w:rsidR="00B303FE" w:rsidRDefault="00B303FE" w:rsidP="00774851">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z posiedzenia Komisji Rewizyjnej  – odbytej  w dniu  26 kwiecień</w:t>
      </w:r>
      <w:r>
        <w:rPr>
          <w:rFonts w:ascii="Times New Roman" w:eastAsia="Times New Roman" w:hAnsi="Times New Roman" w:cs="Times New Roman"/>
          <w:bCs/>
          <w:sz w:val="24"/>
          <w:szCs w:val="24"/>
          <w:lang w:eastAsia="pl-PL"/>
        </w:rPr>
        <w:t xml:space="preserve"> 2016r.</w:t>
      </w: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Obecni na posiedzeniu członkowie komisji oraz goście zaproszeni wg załączonej listy obecności.</w:t>
      </w: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Posiedzeniu przewodniczyła Pani  Danuta Zięba –  Przewodnicząca  Komisji.</w:t>
      </w:r>
    </w:p>
    <w:p w:rsidR="00B303FE" w:rsidRDefault="00B303FE" w:rsidP="00774851">
      <w:pPr>
        <w:pStyle w:val="Bezodstpw"/>
        <w:jc w:val="both"/>
        <w:rPr>
          <w:rFonts w:ascii="Times New Roman" w:hAnsi="Times New Roman" w:cs="Times New Roman"/>
          <w:sz w:val="24"/>
          <w:szCs w:val="24"/>
          <w:u w:val="single"/>
          <w:lang w:eastAsia="pl-PL"/>
        </w:rPr>
      </w:pPr>
      <w:r>
        <w:rPr>
          <w:rFonts w:ascii="Times New Roman" w:hAnsi="Times New Roman" w:cs="Times New Roman"/>
          <w:sz w:val="24"/>
          <w:szCs w:val="24"/>
          <w:u w:val="single"/>
          <w:lang w:eastAsia="pl-PL"/>
        </w:rPr>
        <w:t>Porządek obrad :</w:t>
      </w:r>
    </w:p>
    <w:p w:rsidR="00B303FE" w:rsidRDefault="00B303FE" w:rsidP="00774851">
      <w:pPr>
        <w:pStyle w:val="Bezodstpw"/>
        <w:jc w:val="both"/>
        <w:rPr>
          <w:rFonts w:ascii="Times New Roman" w:hAnsi="Times New Roman" w:cs="Times New Roman"/>
          <w:sz w:val="24"/>
          <w:szCs w:val="24"/>
        </w:rPr>
      </w:pPr>
      <w:r>
        <w:rPr>
          <w:rFonts w:ascii="Times New Roman" w:hAnsi="Times New Roman" w:cs="Times New Roman"/>
          <w:sz w:val="24"/>
          <w:szCs w:val="24"/>
          <w:lang w:eastAsia="pl-PL"/>
        </w:rPr>
        <w:t xml:space="preserve">1. </w:t>
      </w:r>
      <w:r>
        <w:rPr>
          <w:rFonts w:ascii="Times New Roman" w:hAnsi="Times New Roman" w:cs="Times New Roman"/>
          <w:sz w:val="24"/>
          <w:szCs w:val="24"/>
        </w:rPr>
        <w:t>Otwarcie posiedzenia Komisji..</w:t>
      </w:r>
    </w:p>
    <w:p w:rsidR="00B303FE" w:rsidRDefault="00B303FE" w:rsidP="00774851">
      <w:pPr>
        <w:pStyle w:val="Bezodstpw"/>
        <w:jc w:val="both"/>
        <w:rPr>
          <w:rFonts w:ascii="Times New Roman" w:hAnsi="Times New Roman" w:cs="Times New Roman"/>
          <w:sz w:val="24"/>
          <w:szCs w:val="24"/>
        </w:rPr>
      </w:pPr>
      <w:r>
        <w:rPr>
          <w:rFonts w:ascii="Times New Roman" w:hAnsi="Times New Roman" w:cs="Times New Roman"/>
          <w:sz w:val="24"/>
          <w:szCs w:val="24"/>
        </w:rPr>
        <w:t>2. Przyjęcie porządku obrad.</w:t>
      </w:r>
    </w:p>
    <w:p w:rsidR="00B303FE" w:rsidRPr="00B303FE" w:rsidRDefault="00B303FE" w:rsidP="00774851">
      <w:pPr>
        <w:pStyle w:val="Bezodstpw"/>
        <w:jc w:val="both"/>
        <w:rPr>
          <w:rFonts w:ascii="Times New Roman" w:hAnsi="Times New Roman" w:cs="Times New Roman"/>
          <w:sz w:val="24"/>
          <w:szCs w:val="24"/>
        </w:rPr>
      </w:pPr>
      <w:r w:rsidRPr="00B303FE">
        <w:rPr>
          <w:rFonts w:ascii="Times New Roman" w:hAnsi="Times New Roman" w:cs="Times New Roman"/>
          <w:sz w:val="24"/>
          <w:szCs w:val="24"/>
        </w:rPr>
        <w:t xml:space="preserve">3. Kontrola organizacji a także poniesionych wydatków i zebranych środków z  opłaty targowej podczas Wstępów  w 2016r. </w:t>
      </w:r>
    </w:p>
    <w:p w:rsidR="00B303FE" w:rsidRPr="00B303FE" w:rsidRDefault="00774851" w:rsidP="00774851">
      <w:pPr>
        <w:pStyle w:val="Bezodstpw"/>
        <w:jc w:val="both"/>
        <w:rPr>
          <w:rFonts w:ascii="Times New Roman" w:hAnsi="Times New Roman" w:cs="Times New Roman"/>
          <w:sz w:val="24"/>
          <w:szCs w:val="24"/>
        </w:rPr>
      </w:pPr>
      <w:r>
        <w:rPr>
          <w:rFonts w:ascii="Times New Roman" w:hAnsi="Times New Roman" w:cs="Times New Roman"/>
          <w:sz w:val="24"/>
          <w:szCs w:val="24"/>
        </w:rPr>
        <w:t>4</w:t>
      </w:r>
      <w:r w:rsidR="00B303FE" w:rsidRPr="00B303FE">
        <w:rPr>
          <w:rFonts w:ascii="Times New Roman" w:hAnsi="Times New Roman" w:cs="Times New Roman"/>
          <w:sz w:val="24"/>
          <w:szCs w:val="24"/>
        </w:rPr>
        <w:t xml:space="preserve">. Kontrola funduszu płac w Urzędzie Miasta, MGOK-u, Bibliotece Publicznej, Opiece Społecznej.  </w:t>
      </w:r>
    </w:p>
    <w:p w:rsidR="00B303FE" w:rsidRPr="00B303FE" w:rsidRDefault="00774851" w:rsidP="00774851">
      <w:pPr>
        <w:pStyle w:val="Bezodstpw"/>
        <w:jc w:val="both"/>
        <w:rPr>
          <w:rFonts w:ascii="Times New Roman" w:hAnsi="Times New Roman" w:cs="Times New Roman"/>
          <w:sz w:val="24"/>
          <w:szCs w:val="24"/>
        </w:rPr>
      </w:pPr>
      <w:r>
        <w:rPr>
          <w:rFonts w:ascii="Times New Roman" w:hAnsi="Times New Roman" w:cs="Times New Roman"/>
          <w:sz w:val="24"/>
          <w:szCs w:val="24"/>
        </w:rPr>
        <w:t>5</w:t>
      </w:r>
      <w:r w:rsidR="00B303FE" w:rsidRPr="00B303FE">
        <w:rPr>
          <w:rFonts w:ascii="Times New Roman" w:hAnsi="Times New Roman" w:cs="Times New Roman"/>
          <w:sz w:val="24"/>
          <w:szCs w:val="24"/>
        </w:rPr>
        <w:t>. Kontrola wydatków związanych z remontem dachu budynku Urzędu Miasta i Gminy.</w:t>
      </w:r>
    </w:p>
    <w:p w:rsidR="00B303FE" w:rsidRPr="00B303FE" w:rsidRDefault="00774851" w:rsidP="00774851">
      <w:pPr>
        <w:pStyle w:val="Bezodstpw"/>
        <w:jc w:val="both"/>
        <w:rPr>
          <w:rFonts w:ascii="Times New Roman" w:hAnsi="Times New Roman" w:cs="Times New Roman"/>
          <w:sz w:val="24"/>
          <w:szCs w:val="24"/>
        </w:rPr>
      </w:pPr>
      <w:r>
        <w:rPr>
          <w:rFonts w:ascii="Times New Roman" w:hAnsi="Times New Roman" w:cs="Times New Roman"/>
          <w:sz w:val="24"/>
          <w:szCs w:val="24"/>
        </w:rPr>
        <w:t>6</w:t>
      </w:r>
      <w:r w:rsidR="00B303FE" w:rsidRPr="00B303FE">
        <w:rPr>
          <w:rFonts w:ascii="Times New Roman" w:hAnsi="Times New Roman" w:cs="Times New Roman"/>
          <w:sz w:val="24"/>
          <w:szCs w:val="24"/>
        </w:rPr>
        <w:t xml:space="preserve">. Przygotowanie materiałów na sesję Rady. </w:t>
      </w:r>
    </w:p>
    <w:p w:rsidR="00B303FE" w:rsidRPr="00B303FE" w:rsidRDefault="00774851" w:rsidP="00774851">
      <w:pPr>
        <w:pStyle w:val="Bezodstpw"/>
        <w:jc w:val="both"/>
        <w:rPr>
          <w:rFonts w:ascii="Times New Roman" w:hAnsi="Times New Roman" w:cs="Times New Roman"/>
          <w:sz w:val="24"/>
          <w:szCs w:val="24"/>
        </w:rPr>
      </w:pPr>
      <w:r>
        <w:rPr>
          <w:rFonts w:ascii="Times New Roman" w:hAnsi="Times New Roman" w:cs="Times New Roman"/>
          <w:sz w:val="24"/>
          <w:szCs w:val="24"/>
        </w:rPr>
        <w:t>7</w:t>
      </w:r>
      <w:r w:rsidR="00B303FE" w:rsidRPr="00B303FE">
        <w:rPr>
          <w:rFonts w:ascii="Times New Roman" w:hAnsi="Times New Roman" w:cs="Times New Roman"/>
          <w:sz w:val="24"/>
          <w:szCs w:val="24"/>
        </w:rPr>
        <w:t>. Sprawy różne.</w:t>
      </w:r>
    </w:p>
    <w:p w:rsidR="00B303FE" w:rsidRPr="00B303FE" w:rsidRDefault="00774851" w:rsidP="00774851">
      <w:pPr>
        <w:pStyle w:val="Bezodstpw"/>
        <w:jc w:val="both"/>
        <w:rPr>
          <w:rFonts w:ascii="Times New Roman" w:hAnsi="Times New Roman" w:cs="Times New Roman"/>
          <w:sz w:val="24"/>
          <w:szCs w:val="24"/>
        </w:rPr>
      </w:pPr>
      <w:r>
        <w:rPr>
          <w:rFonts w:ascii="Times New Roman" w:hAnsi="Times New Roman" w:cs="Times New Roman"/>
          <w:sz w:val="24"/>
          <w:szCs w:val="24"/>
        </w:rPr>
        <w:t>8</w:t>
      </w:r>
      <w:r w:rsidR="00B303FE" w:rsidRPr="00B303FE">
        <w:rPr>
          <w:rFonts w:ascii="Times New Roman" w:hAnsi="Times New Roman" w:cs="Times New Roman"/>
          <w:sz w:val="24"/>
          <w:szCs w:val="24"/>
        </w:rPr>
        <w:t>. Zamknięcie posiedzenia.</w:t>
      </w:r>
    </w:p>
    <w:p w:rsidR="00B303FE" w:rsidRPr="00B303FE" w:rsidRDefault="00B303FE" w:rsidP="00774851">
      <w:pPr>
        <w:pStyle w:val="Bezodstpw"/>
        <w:jc w:val="both"/>
        <w:rPr>
          <w:rFonts w:ascii="Times New Roman" w:eastAsia="Times New Roman" w:hAnsi="Times New Roman" w:cs="Times New Roman"/>
          <w:sz w:val="24"/>
          <w:szCs w:val="24"/>
          <w:lang w:eastAsia="pl-PL"/>
        </w:rPr>
      </w:pPr>
      <w:r w:rsidRPr="00B303FE">
        <w:rPr>
          <w:rFonts w:ascii="Times New Roman" w:eastAsia="Times New Roman" w:hAnsi="Times New Roman" w:cs="Times New Roman"/>
          <w:sz w:val="24"/>
          <w:szCs w:val="24"/>
          <w:lang w:eastAsia="pl-PL"/>
        </w:rPr>
        <w:t>Ad.1.</w:t>
      </w: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p.D.Zięba</w:t>
      </w:r>
      <w:proofErr w:type="spellEnd"/>
      <w:r>
        <w:rPr>
          <w:rFonts w:ascii="Times New Roman" w:eastAsia="Times New Roman" w:hAnsi="Times New Roman" w:cs="Times New Roman"/>
          <w:sz w:val="24"/>
          <w:szCs w:val="24"/>
          <w:lang w:eastAsia="pl-PL"/>
        </w:rPr>
        <w:t xml:space="preserve"> – Przewodnicząca Komisji dokonała otwarcia posiedzenia, stwierdzając quorum, przy którym może obradować i podejmować uchwały Komisja. </w:t>
      </w:r>
    </w:p>
    <w:p w:rsidR="00B303FE" w:rsidRDefault="00B303FE" w:rsidP="00774851">
      <w:pPr>
        <w:tabs>
          <w:tab w:val="left" w:pos="765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Ad.2. </w:t>
      </w:r>
      <w:r>
        <w:rPr>
          <w:rFonts w:ascii="Times New Roman" w:eastAsia="Times New Roman" w:hAnsi="Times New Roman" w:cs="Times New Roman"/>
          <w:sz w:val="24"/>
          <w:szCs w:val="24"/>
          <w:lang w:eastAsia="pl-PL"/>
        </w:rPr>
        <w:tab/>
      </w:r>
    </w:p>
    <w:p w:rsidR="00B303FE" w:rsidRDefault="00B303FE" w:rsidP="00774851">
      <w:pPr>
        <w:pStyle w:val="Bezodstpw"/>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 Przew. Komisji – przedstawiła porządek obrad dzisiejszego posiedzenia komisji. </w:t>
      </w:r>
      <w:r w:rsidR="009C01B0">
        <w:rPr>
          <w:rFonts w:ascii="Times New Roman" w:eastAsia="Times New Roman" w:hAnsi="Times New Roman" w:cs="Times New Roman"/>
          <w:sz w:val="24"/>
          <w:szCs w:val="24"/>
          <w:lang w:eastAsia="pl-PL"/>
        </w:rPr>
        <w:t xml:space="preserve">Zaproponowała aby przystąpić do realizacji w pierwszej kolejności  pkt-u 6 – materiały na sesję Rady. </w:t>
      </w: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 – </w:t>
      </w:r>
      <w:r w:rsidR="009C01B0">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p – 0, w – 0. (</w:t>
      </w:r>
      <w:r w:rsidR="009C01B0">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osob</w:t>
      </w:r>
      <w:r w:rsidR="009C01B0">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przybył</w:t>
      </w:r>
      <w:r w:rsidR="009C01B0">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spóźnion</w:t>
      </w:r>
      <w:r w:rsidR="009C01B0">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w:t>
      </w:r>
    </w:p>
    <w:p w:rsidR="009C01B0" w:rsidRDefault="009C01B0"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Cały porządek obrad wraz z w/w poprawką.</w:t>
      </w:r>
    </w:p>
    <w:p w:rsidR="009C01B0" w:rsidRDefault="009C01B0"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 3, p – 0, w – 0.</w:t>
      </w: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Komisja przyjęła </w:t>
      </w:r>
      <w:r w:rsidR="009C01B0">
        <w:rPr>
          <w:rFonts w:ascii="Times New Roman" w:eastAsia="Times New Roman" w:hAnsi="Times New Roman" w:cs="Times New Roman"/>
          <w:sz w:val="24"/>
          <w:szCs w:val="24"/>
          <w:lang w:eastAsia="pl-PL"/>
        </w:rPr>
        <w:t>jednogłośnie w głosowaniu</w:t>
      </w:r>
      <w:r>
        <w:rPr>
          <w:rFonts w:ascii="Times New Roman" w:eastAsia="Times New Roman" w:hAnsi="Times New Roman" w:cs="Times New Roman"/>
          <w:sz w:val="24"/>
          <w:szCs w:val="24"/>
          <w:lang w:eastAsia="pl-PL"/>
        </w:rPr>
        <w:t xml:space="preserve"> jawnym.</w:t>
      </w:r>
    </w:p>
    <w:p w:rsidR="00B303FE" w:rsidRDefault="00B303FE" w:rsidP="00774851">
      <w:pPr>
        <w:spacing w:after="0" w:line="240" w:lineRule="auto"/>
        <w:jc w:val="both"/>
        <w:rPr>
          <w:rFonts w:ascii="Times New Roman" w:eastAsia="Times New Roman" w:hAnsi="Times New Roman" w:cs="Times New Roman"/>
          <w:sz w:val="24"/>
          <w:szCs w:val="24"/>
          <w:lang w:eastAsia="pl-PL"/>
        </w:rPr>
      </w:pPr>
    </w:p>
    <w:p w:rsidR="00B303FE" w:rsidRDefault="00B303FE" w:rsidP="0077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STRESZCZENIE OBRAD:</w:t>
      </w:r>
    </w:p>
    <w:p w:rsidR="00B303FE" w:rsidRDefault="00B303FE" w:rsidP="00774851">
      <w:pPr>
        <w:pStyle w:val="Bezodstpw"/>
        <w:jc w:val="both"/>
        <w:rPr>
          <w:rFonts w:ascii="Times New Roman" w:hAnsi="Times New Roman" w:cs="Times New Roman"/>
          <w:sz w:val="24"/>
          <w:szCs w:val="24"/>
          <w:lang w:eastAsia="pl-PL"/>
        </w:rPr>
      </w:pPr>
      <w:r>
        <w:rPr>
          <w:rFonts w:ascii="Times New Roman" w:hAnsi="Times New Roman" w:cs="Times New Roman"/>
          <w:sz w:val="24"/>
          <w:szCs w:val="24"/>
          <w:lang w:eastAsia="pl-PL"/>
        </w:rPr>
        <w:t>Ad.3.</w:t>
      </w:r>
    </w:p>
    <w:p w:rsidR="009C01B0" w:rsidRDefault="009C01B0" w:rsidP="009C01B0">
      <w:pPr>
        <w:pStyle w:val="NormalnyWeb"/>
        <w:spacing w:before="0" w:beforeAutospacing="0" w:after="0" w:afterAutospacing="0"/>
        <w:jc w:val="both"/>
      </w:pPr>
      <w:r>
        <w:t xml:space="preserve">1) </w:t>
      </w:r>
      <w:proofErr w:type="spellStart"/>
      <w:r>
        <w:t>p.Skarbnik</w:t>
      </w:r>
      <w:proofErr w:type="spellEnd"/>
      <w:r>
        <w:t xml:space="preserve"> – przedstawiła projekt uchwały w sprawie Wieloletniej Prognozy Finansowej Gminy na lata 2016 – 2024 – udzielając wyjaśnienia.</w:t>
      </w:r>
    </w:p>
    <w:p w:rsidR="009C01B0" w:rsidRDefault="009C01B0" w:rsidP="009C01B0">
      <w:pPr>
        <w:pStyle w:val="NormalnyWeb"/>
        <w:spacing w:before="0" w:beforeAutospacing="0" w:after="0" w:afterAutospacing="0"/>
        <w:jc w:val="both"/>
      </w:pPr>
      <w:r>
        <w:t>Przewodnicząca Komisji – poddała pod głosowanie projekt uchwały.</w:t>
      </w:r>
    </w:p>
    <w:p w:rsidR="009C01B0" w:rsidRDefault="009C01B0" w:rsidP="009C01B0">
      <w:pPr>
        <w:pStyle w:val="NormalnyWeb"/>
        <w:spacing w:before="0" w:beforeAutospacing="0" w:after="0" w:afterAutospacing="0"/>
        <w:jc w:val="both"/>
      </w:pPr>
      <w:r>
        <w:t>Za – 3,  p – 0, w – 0.</w:t>
      </w:r>
    </w:p>
    <w:p w:rsidR="009C01B0" w:rsidRDefault="009C01B0" w:rsidP="009C01B0">
      <w:pPr>
        <w:pStyle w:val="NormalnyWeb"/>
        <w:spacing w:before="0" w:beforeAutospacing="0" w:after="0" w:afterAutospacing="0"/>
        <w:jc w:val="both"/>
      </w:pPr>
      <w:r>
        <w:t xml:space="preserve">Komisja pozytywnie opiniuje przedstawiony projekt uchwały. Wniosek podjęto  jednogłośnie w głosowaniu jawnym. </w:t>
      </w:r>
    </w:p>
    <w:p w:rsidR="00BD666E" w:rsidRDefault="00BD666E" w:rsidP="009C01B0">
      <w:pPr>
        <w:pStyle w:val="NormalnyWeb"/>
        <w:spacing w:before="0" w:beforeAutospacing="0" w:after="0" w:afterAutospacing="0"/>
        <w:jc w:val="both"/>
      </w:pPr>
    </w:p>
    <w:p w:rsidR="009C01B0" w:rsidRDefault="00BD666E" w:rsidP="009C01B0">
      <w:pPr>
        <w:pStyle w:val="NormalnyWeb"/>
        <w:spacing w:before="0" w:beforeAutospacing="0" w:after="0" w:afterAutospacing="0"/>
        <w:jc w:val="both"/>
      </w:pPr>
      <w:r>
        <w:t xml:space="preserve">2) projekt uchwały w sprawie zmian w budżecie Miasta i Gminy na 2016 rok. Informację </w:t>
      </w:r>
      <w:r w:rsidR="009C01B0">
        <w:t xml:space="preserve">przedstawia Pani Skarbnik M. Bienias. </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t>
      </w:r>
      <w:proofErr w:type="spellStart"/>
      <w:r w:rsidRPr="009C01B0">
        <w:rPr>
          <w:rFonts w:ascii="Times New Roman" w:hAnsi="Times New Roman" w:cs="Times New Roman"/>
          <w:sz w:val="24"/>
          <w:szCs w:val="24"/>
        </w:rPr>
        <w:t>p.B-strz</w:t>
      </w:r>
      <w:proofErr w:type="spellEnd"/>
      <w:r w:rsidRPr="009C01B0">
        <w:rPr>
          <w:rFonts w:ascii="Times New Roman" w:hAnsi="Times New Roman" w:cs="Times New Roman"/>
          <w:sz w:val="24"/>
          <w:szCs w:val="24"/>
        </w:rPr>
        <w:t xml:space="preserve"> – poinformował, że środki wolne, wg sprawozdania wynoszą 2 300 000zł. Proponuję zaangażować kwotę 2 000 000zł.na zadania inwestycyjne ujęte w budżecie na które są nie wystarczające środki. Ponadto proponuję dodatkowe inwestycje : wykonanie oświetlenia ulicznego w Skaryszewie, </w:t>
      </w:r>
      <w:proofErr w:type="spellStart"/>
      <w:r w:rsidRPr="009C01B0">
        <w:rPr>
          <w:rFonts w:ascii="Times New Roman" w:hAnsi="Times New Roman" w:cs="Times New Roman"/>
          <w:sz w:val="24"/>
          <w:szCs w:val="24"/>
        </w:rPr>
        <w:t>ul.Akacjowa</w:t>
      </w:r>
      <w:proofErr w:type="spellEnd"/>
      <w:r w:rsidRPr="009C01B0">
        <w:rPr>
          <w:rFonts w:ascii="Times New Roman" w:hAnsi="Times New Roman" w:cs="Times New Roman"/>
          <w:sz w:val="24"/>
          <w:szCs w:val="24"/>
        </w:rPr>
        <w:t xml:space="preserve">. Natomiast 250 000zł pozostawić w rezerwie na nieprzewidziane wydatki.  </w:t>
      </w: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b/>
          <w:sz w:val="24"/>
          <w:szCs w:val="24"/>
        </w:rPr>
        <w:t>DOCHODY</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b/>
          <w:sz w:val="24"/>
          <w:szCs w:val="24"/>
        </w:rPr>
        <w:t>W zakresie dochodów bieżących  i majątkowych</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75095 zwiększa się planowane dochody budżetu o kwotę 46 000 tytułem refundacji z Powiatowego Urzędu Pracy za zatrudnianie pracowników robót publicznych i interwencyjnych;</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lastRenderedPageBreak/>
        <w:t>- w rozdziale 75621 paragraf 001 wpływy z podatku dochodowego od osób fizycznych (udziały) zwiększono planowane dochody o kwotę 20 653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 rozdziale 75801 paragraf 2920 subwencja oświatowa zmniejszona została o kwotę 27 927 </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 rozdziale 90002 gospodarka odpadami wprowadzono dochody na kwotę 36 762 zł z tytułu środków otrzymanych z </w:t>
      </w:r>
      <w:proofErr w:type="spellStart"/>
      <w:r w:rsidRPr="009C01B0">
        <w:rPr>
          <w:rFonts w:ascii="Times New Roman" w:hAnsi="Times New Roman" w:cs="Times New Roman"/>
          <w:sz w:val="24"/>
          <w:szCs w:val="24"/>
        </w:rPr>
        <w:t>WFOŚiGW</w:t>
      </w:r>
      <w:proofErr w:type="spellEnd"/>
      <w:r w:rsidRPr="009C01B0">
        <w:rPr>
          <w:rFonts w:ascii="Times New Roman" w:hAnsi="Times New Roman" w:cs="Times New Roman"/>
          <w:sz w:val="24"/>
          <w:szCs w:val="24"/>
        </w:rPr>
        <w:t xml:space="preserve"> na utylizację azbestu w gminie; </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85295 (opieka społeczna) wprowadzono zmianę polegającą na zmniejszeniu o kwotę 8 000 zł dochodów bieżących i jednoczesnym zwiększeniu dochodów majątkowych (program 500+)</w:t>
      </w:r>
    </w:p>
    <w:p w:rsidR="009C01B0" w:rsidRPr="009C01B0" w:rsidRDefault="009C01B0" w:rsidP="009C01B0">
      <w:pPr>
        <w:pStyle w:val="Bezodstpw"/>
        <w:jc w:val="both"/>
        <w:rPr>
          <w:rFonts w:ascii="Times New Roman" w:hAnsi="Times New Roman" w:cs="Times New Roman"/>
          <w:sz w:val="24"/>
          <w:szCs w:val="24"/>
        </w:rPr>
      </w:pP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dochodów bieżących  wynosi po zmianach 51 016 218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dochodów majątkowych po zmianach wynosi  110 000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dochodów  ogółem po zmianach wynosi   51 126 218 zł.</w:t>
      </w:r>
    </w:p>
    <w:p w:rsidR="009C01B0" w:rsidRPr="009C01B0" w:rsidRDefault="009C01B0" w:rsidP="009C01B0">
      <w:pPr>
        <w:pStyle w:val="Bezodstpw"/>
        <w:jc w:val="both"/>
        <w:rPr>
          <w:rFonts w:ascii="Times New Roman" w:hAnsi="Times New Roman" w:cs="Times New Roman"/>
          <w:b/>
          <w:sz w:val="24"/>
          <w:szCs w:val="24"/>
        </w:rPr>
      </w:pP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b/>
          <w:sz w:val="24"/>
          <w:szCs w:val="24"/>
        </w:rPr>
        <w:t>WYDATKI</w:t>
      </w: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b/>
          <w:sz w:val="24"/>
          <w:szCs w:val="24"/>
        </w:rPr>
        <w:t>W zakresie wydatków bieżących</w:t>
      </w:r>
    </w:p>
    <w:p w:rsidR="009C01B0" w:rsidRPr="009C01B0" w:rsidRDefault="009C01B0" w:rsidP="009C01B0">
      <w:pPr>
        <w:pStyle w:val="Bezodstpw"/>
        <w:jc w:val="both"/>
        <w:rPr>
          <w:rFonts w:ascii="Times New Roman" w:hAnsi="Times New Roman" w:cs="Times New Roman"/>
          <w:sz w:val="24"/>
          <w:szCs w:val="24"/>
        </w:rPr>
      </w:pP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60016 drogi publiczne gminne – zwiększono o kwotę 50 000 zł planowane wydatki na bieżące utrzymanie dróg</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75095 zwiększono o kwotę 46 000 zł środki na zatrudnianie pracowników robót publicznych i interwencyjnych;</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80101 szkoły podstawowe zwiększono planowane wydatki na zakup usług konserwatorskich PSP w Makowie o kwotę 300 000 zł; zwiększono o kwotę 100 000 zł planowane wydatki na wynagrodzenia związane ze zmianą regulaminu wynagradzania nauczycieli; zmniejszono planowane wydatki na zakup materiałów i wyposażenia o kwotę 16 274  zł – środki w kwocie 9 000 zł przenosi się na paragraf 6060 – zakup sztandaru dla PSP w Makowie; zmniejszenie pozostałej  kwoty 7 274 zł wynika ze zmniejszenia subwencji oświatowej o 27 927 zł i zwiększenia udziałów o kwotę 20 653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80110 - gimnazja zwiększono o kwotę 50 000 zł planowane wydatki na wynagrodzenia związane ze zmianą regulaminu wynagradzania nauczycieli;</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 rozdziale 85154 wydziela się paragraf 4360 w kwocie 2 310 zł na zakup usług związanych z dostarczaniem </w:t>
      </w:r>
      <w:proofErr w:type="spellStart"/>
      <w:r w:rsidRPr="009C01B0">
        <w:rPr>
          <w:rFonts w:ascii="Times New Roman" w:hAnsi="Times New Roman" w:cs="Times New Roman"/>
          <w:sz w:val="24"/>
          <w:szCs w:val="24"/>
        </w:rPr>
        <w:t>internetu</w:t>
      </w:r>
      <w:proofErr w:type="spellEnd"/>
      <w:r w:rsidRPr="009C01B0">
        <w:rPr>
          <w:rFonts w:ascii="Times New Roman" w:hAnsi="Times New Roman" w:cs="Times New Roman"/>
          <w:sz w:val="24"/>
          <w:szCs w:val="24"/>
        </w:rPr>
        <w:t xml:space="preserve"> dla wiosek internetowych (Maków i Dzierzkówek), środki przenosi się z paragrafu 4300 zakup usług pozostałych;</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82595 dokonano zmiany przeznaczenia środków z dotacji celowej na zakup komputerów na program 500+ wg decyzji dotyczącej zmiany przeznaczenia dotacji oraz zmiany klasyfikacji budżetowej –otrzymana dotacja wg planu wynosi 8 000 zł, na sesji 16 marca 2016 roku dokonano wyodrębnienia wydatków majątkowych w kwocie 10 000 zł. niniejsza zmiana dostosowuje plan do decyzji MUW zmniejszając planowane wydatki majątkowe o kwotę 2 000 zł i zwiększając wydatki w paragrafie 4210 o kwotę 2 000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 rozdziale 90002 gospodarka odpadami wprowadzono w paragrafie 4300 wydatki na kwotę 36 762 zł z tytułu środków otrzymanych z </w:t>
      </w:r>
      <w:proofErr w:type="spellStart"/>
      <w:r w:rsidRPr="009C01B0">
        <w:rPr>
          <w:rFonts w:ascii="Times New Roman" w:hAnsi="Times New Roman" w:cs="Times New Roman"/>
          <w:sz w:val="24"/>
          <w:szCs w:val="24"/>
        </w:rPr>
        <w:t>WFOŚiGW</w:t>
      </w:r>
      <w:proofErr w:type="spellEnd"/>
      <w:r w:rsidRPr="009C01B0">
        <w:rPr>
          <w:rFonts w:ascii="Times New Roman" w:hAnsi="Times New Roman" w:cs="Times New Roman"/>
          <w:sz w:val="24"/>
          <w:szCs w:val="24"/>
        </w:rPr>
        <w:t xml:space="preserve"> na utylizację azbestu w gminie; jednocześnie zmniejsza się wydatki w paragrafie 4300 o kwotę 14 266 zł a środki przenosi się do rozdziału 92605 do paragrafów 4170 12 000 zł, 4110 kwotę 2 032 zł oraz 4120 kwotę 234 zł na sfinansowanie umowy zlecenia pracownika obsługującego obiekt stadionu podczas zajęć pozalekcyjnych oraz imprez organizowanych przez Urząd;</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90005 wprowadzono nowe zadanie – opracowanie studium wykonalności dla odnawialnych źródeł energii (</w:t>
      </w:r>
      <w:proofErr w:type="spellStart"/>
      <w:r w:rsidRPr="009C01B0">
        <w:rPr>
          <w:rFonts w:ascii="Times New Roman" w:hAnsi="Times New Roman" w:cs="Times New Roman"/>
          <w:sz w:val="24"/>
          <w:szCs w:val="24"/>
        </w:rPr>
        <w:t>fotowoltaika</w:t>
      </w:r>
      <w:proofErr w:type="spellEnd"/>
      <w:r w:rsidRPr="009C01B0">
        <w:rPr>
          <w:rFonts w:ascii="Times New Roman" w:hAnsi="Times New Roman" w:cs="Times New Roman"/>
          <w:sz w:val="24"/>
          <w:szCs w:val="24"/>
        </w:rPr>
        <w:t>) w kwocie 20 000 zł niezbędne do aplikacji do RPO;</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90013 schroniska dla zwierząt zaplanowano środki na zakup energii przenosząc plan z paragrafu 4300 zakup usług pozostałych;  kwota zmiany – 1 000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lastRenderedPageBreak/>
        <w:t>- w rozdziale 90015 oświetlenie ulic dokonano zmiany klasyfikacji środków sołeckich z paragrafu 4300 na paragraf 6050 wydatki majątkowe sołectw Sołtyków, Chomentów Puszcz oraz Gębarzów – po analizie zadań przyjętych do realizacji na podstawie uchwał sołeckich w ramach funduszu sołeckiego w kwocie 19 030 zł. Zadania pozostały bez zmian.</w:t>
      </w:r>
    </w:p>
    <w:p w:rsidR="009C01B0" w:rsidRPr="009C01B0" w:rsidRDefault="009C01B0" w:rsidP="009C01B0">
      <w:pPr>
        <w:pStyle w:val="Bezodstpw"/>
        <w:jc w:val="both"/>
        <w:rPr>
          <w:rFonts w:ascii="Times New Roman" w:hAnsi="Times New Roman" w:cs="Times New Roman"/>
          <w:sz w:val="24"/>
          <w:szCs w:val="24"/>
        </w:rPr>
      </w:pP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b/>
          <w:sz w:val="24"/>
          <w:szCs w:val="24"/>
        </w:rPr>
        <w:t>W zakresie wydatków majątkowych:</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60016 zwiększono środki na budowę i rozbudowę dróg gminnych łącznie o kwotę 1 420 000 zł w tym na nowo rozpoczynane drogi:</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budowa drogi dojazdowej do miejsc postojowych przy targowisku gminnym – 30 000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budowa ul. Akacjowej w Skaryszewie – 70 000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70005 wprowadzono środki w kwocie 30 000 zł na wykup gruntów przeznaczonych na cele publiczne (w miejscowościach Chomentów Szczygieł i Zalesie);</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 w rozdziale 75412 ochotnicze straże pożarne zwiększono planowane wydatki na budowę remizy w Makowcu o kwotę 100 000 zł zmniejszając je w 2017 roku; </w:t>
      </w:r>
      <w:r w:rsidRPr="009C01B0">
        <w:rPr>
          <w:rFonts w:ascii="Times New Roman" w:hAnsi="Times New Roman" w:cs="Times New Roman"/>
          <w:b/>
          <w:sz w:val="24"/>
          <w:szCs w:val="24"/>
        </w:rPr>
        <w:t>zadanie z WPF</w:t>
      </w:r>
      <w:r w:rsidRPr="009C01B0">
        <w:rPr>
          <w:rFonts w:ascii="Times New Roman" w:hAnsi="Times New Roman" w:cs="Times New Roman"/>
          <w:sz w:val="24"/>
          <w:szCs w:val="24"/>
        </w:rPr>
        <w:t>.</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85295 dokonano zmiany przeznaczenia środków z dotacji celowej na zakup komputerów na program 500+ wg decyzji dotyczącej zmiany przeznaczenia dotacji oraz zmiany klasyfikacji budżetowej;</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w rozdziale 90015 oświetlenie ulic dokonano zmiany klasyfikacji środków sołeckich sołectw Sołtyków, Chomentów Puszcz oraz Gębarzów – po analizie zadań przyjętych do realizacji na podstawie uchwał sołeckich w ramach funduszu sołeckiego w kwocie 19 030 zł.</w:t>
      </w: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sz w:val="24"/>
          <w:szCs w:val="24"/>
        </w:rPr>
        <w:t>Pozostałe zmiany wynikają ze zwiększenia planowanych kwot na zadania uprzednio zaplanowane w budżecie.-</w:t>
      </w:r>
      <w:r w:rsidRPr="009C01B0">
        <w:rPr>
          <w:rFonts w:ascii="Times New Roman" w:hAnsi="Times New Roman" w:cs="Times New Roman"/>
          <w:b/>
          <w:sz w:val="24"/>
          <w:szCs w:val="24"/>
        </w:rPr>
        <w:t>zgodnie z załącznikiem nr 3 do uchwały,</w:t>
      </w:r>
    </w:p>
    <w:p w:rsidR="009C01B0" w:rsidRPr="009C01B0" w:rsidRDefault="009C01B0" w:rsidP="009C01B0">
      <w:pPr>
        <w:pStyle w:val="Bezodstpw"/>
        <w:jc w:val="both"/>
        <w:rPr>
          <w:rFonts w:ascii="Times New Roman" w:hAnsi="Times New Roman" w:cs="Times New Roman"/>
          <w:sz w:val="24"/>
          <w:szCs w:val="24"/>
        </w:rPr>
      </w:pP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Łączna kwota zwiększenia planu wydatków majątkowych wynosi 1 576 030 zł.</w:t>
      </w:r>
    </w:p>
    <w:p w:rsidR="009C01B0" w:rsidRPr="009C01B0" w:rsidRDefault="009C01B0" w:rsidP="009C01B0">
      <w:pPr>
        <w:pStyle w:val="Bezodstpw"/>
        <w:jc w:val="both"/>
        <w:rPr>
          <w:rFonts w:ascii="Times New Roman" w:hAnsi="Times New Roman" w:cs="Times New Roman"/>
          <w:sz w:val="24"/>
          <w:szCs w:val="24"/>
        </w:rPr>
      </w:pP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wydatków bieżących  wynosi po zmianach 48 168 213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wydatków majątkowych po zmianach wynosi  4 818 005 zł.</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Plan wydatków  ogółem po zmianach wynosi   52 986 218 zł.</w:t>
      </w:r>
    </w:p>
    <w:p w:rsidR="009C01B0" w:rsidRPr="009C01B0" w:rsidRDefault="009C01B0" w:rsidP="009C01B0">
      <w:pPr>
        <w:pStyle w:val="Bezodstpw"/>
        <w:jc w:val="both"/>
        <w:rPr>
          <w:rFonts w:ascii="Times New Roman" w:hAnsi="Times New Roman" w:cs="Times New Roman"/>
          <w:b/>
          <w:sz w:val="24"/>
          <w:szCs w:val="24"/>
        </w:rPr>
      </w:pPr>
    </w:p>
    <w:p w:rsidR="009C01B0" w:rsidRPr="009C01B0" w:rsidRDefault="009C01B0" w:rsidP="009C01B0">
      <w:pPr>
        <w:pStyle w:val="Bezodstpw"/>
        <w:jc w:val="both"/>
        <w:rPr>
          <w:rFonts w:ascii="Times New Roman" w:hAnsi="Times New Roman" w:cs="Times New Roman"/>
          <w:b/>
          <w:sz w:val="24"/>
          <w:szCs w:val="24"/>
        </w:rPr>
      </w:pPr>
      <w:r w:rsidRPr="009C01B0">
        <w:rPr>
          <w:rFonts w:ascii="Times New Roman" w:hAnsi="Times New Roman" w:cs="Times New Roman"/>
          <w:b/>
          <w:sz w:val="24"/>
          <w:szCs w:val="24"/>
        </w:rPr>
        <w:t>Zmiany w budżecie spowodowały powstanie deficytu budżetu w kwocie 1 860 000 zł.  Źródłem pokrycia deficytu są wolne środki z 2015r.</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Przewodnicząc</w:t>
      </w:r>
      <w:r w:rsidR="00BD666E">
        <w:rPr>
          <w:rFonts w:ascii="Times New Roman" w:hAnsi="Times New Roman" w:cs="Times New Roman"/>
          <w:sz w:val="24"/>
          <w:szCs w:val="24"/>
        </w:rPr>
        <w:t>a</w:t>
      </w:r>
      <w:r w:rsidRPr="009C01B0">
        <w:rPr>
          <w:rFonts w:ascii="Times New Roman" w:hAnsi="Times New Roman" w:cs="Times New Roman"/>
          <w:sz w:val="24"/>
          <w:szCs w:val="24"/>
        </w:rPr>
        <w:t xml:space="preserve"> Komisji – poddał</w:t>
      </w:r>
      <w:r w:rsidR="00BD666E">
        <w:rPr>
          <w:rFonts w:ascii="Times New Roman" w:hAnsi="Times New Roman" w:cs="Times New Roman"/>
          <w:sz w:val="24"/>
          <w:szCs w:val="24"/>
        </w:rPr>
        <w:t>a</w:t>
      </w:r>
      <w:r w:rsidRPr="009C01B0">
        <w:rPr>
          <w:rFonts w:ascii="Times New Roman" w:hAnsi="Times New Roman" w:cs="Times New Roman"/>
          <w:sz w:val="24"/>
          <w:szCs w:val="24"/>
        </w:rPr>
        <w:t xml:space="preserve"> pod głosowanie projekt uchwały w sprawie zmian w budżecie </w:t>
      </w:r>
      <w:proofErr w:type="spellStart"/>
      <w:r w:rsidRPr="009C01B0">
        <w:rPr>
          <w:rFonts w:ascii="Times New Roman" w:hAnsi="Times New Roman" w:cs="Times New Roman"/>
          <w:sz w:val="24"/>
          <w:szCs w:val="24"/>
        </w:rPr>
        <w:t>MiG</w:t>
      </w:r>
      <w:proofErr w:type="spellEnd"/>
      <w:r w:rsidRPr="009C01B0">
        <w:rPr>
          <w:rFonts w:ascii="Times New Roman" w:hAnsi="Times New Roman" w:cs="Times New Roman"/>
          <w:sz w:val="24"/>
          <w:szCs w:val="24"/>
        </w:rPr>
        <w:t xml:space="preserve"> na 2016r. .</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Za –</w:t>
      </w:r>
      <w:r w:rsidR="00BD666E">
        <w:rPr>
          <w:rFonts w:ascii="Times New Roman" w:hAnsi="Times New Roman" w:cs="Times New Roman"/>
          <w:sz w:val="24"/>
          <w:szCs w:val="24"/>
        </w:rPr>
        <w:t xml:space="preserve"> 3</w:t>
      </w:r>
      <w:r w:rsidRPr="009C01B0">
        <w:rPr>
          <w:rFonts w:ascii="Times New Roman" w:hAnsi="Times New Roman" w:cs="Times New Roman"/>
          <w:sz w:val="24"/>
          <w:szCs w:val="24"/>
        </w:rPr>
        <w:t>,  p – 0, w – 0.</w:t>
      </w:r>
    </w:p>
    <w:p w:rsidR="009C01B0" w:rsidRPr="009C01B0" w:rsidRDefault="009C01B0" w:rsidP="009C01B0">
      <w:pPr>
        <w:pStyle w:val="Bezodstpw"/>
        <w:jc w:val="both"/>
        <w:rPr>
          <w:rFonts w:ascii="Times New Roman" w:hAnsi="Times New Roman" w:cs="Times New Roman"/>
          <w:sz w:val="24"/>
          <w:szCs w:val="24"/>
        </w:rPr>
      </w:pPr>
      <w:r w:rsidRPr="009C01B0">
        <w:rPr>
          <w:rFonts w:ascii="Times New Roman" w:hAnsi="Times New Roman" w:cs="Times New Roman"/>
          <w:sz w:val="24"/>
          <w:szCs w:val="24"/>
        </w:rPr>
        <w:t xml:space="preserve">Komisja pozytywnie opiniuje przedstawiony projekt uchwały. Wniosek podjęto  jednogłośnie w głosowaniu jawnym. </w:t>
      </w:r>
    </w:p>
    <w:p w:rsidR="00B6358E" w:rsidRPr="009C01B0" w:rsidRDefault="00B6358E" w:rsidP="009C01B0">
      <w:pPr>
        <w:pStyle w:val="Bezodstpw"/>
        <w:jc w:val="both"/>
        <w:rPr>
          <w:rFonts w:ascii="Times New Roman" w:hAnsi="Times New Roman" w:cs="Times New Roman"/>
          <w:sz w:val="24"/>
          <w:szCs w:val="24"/>
        </w:rPr>
      </w:pPr>
    </w:p>
    <w:p w:rsidR="00BD666E" w:rsidRDefault="00BD666E" w:rsidP="00BD666E">
      <w:pPr>
        <w:pStyle w:val="Bezodstpw"/>
        <w:jc w:val="both"/>
        <w:rPr>
          <w:rFonts w:ascii="Times New Roman" w:hAnsi="Times New Roman"/>
          <w:sz w:val="24"/>
          <w:szCs w:val="24"/>
        </w:rPr>
      </w:pPr>
      <w:r>
        <w:rPr>
          <w:rFonts w:ascii="Times New Roman" w:hAnsi="Times New Roman"/>
          <w:sz w:val="24"/>
          <w:szCs w:val="24"/>
        </w:rPr>
        <w:t>3)</w:t>
      </w:r>
      <w:r w:rsidRPr="000D7655">
        <w:rPr>
          <w:rFonts w:ascii="Times New Roman" w:hAnsi="Times New Roman"/>
          <w:sz w:val="24"/>
          <w:szCs w:val="24"/>
        </w:rPr>
        <w:t xml:space="preserve"> </w:t>
      </w:r>
      <w:r>
        <w:rPr>
          <w:rFonts w:ascii="Times New Roman" w:hAnsi="Times New Roman"/>
          <w:sz w:val="24"/>
          <w:szCs w:val="24"/>
        </w:rPr>
        <w:t xml:space="preserve">projekt uchwały w sprawie ustalenia wysokości ekwiwalentu pieniężnego za udział w działaniu ratowniczym lub w szkoleniu pożarniczym dla członków ochotniczych straży pożarnych.  </w:t>
      </w:r>
    </w:p>
    <w:p w:rsidR="00BD666E" w:rsidRDefault="00BD666E" w:rsidP="00BD666E">
      <w:pPr>
        <w:pStyle w:val="NormalnyWeb"/>
        <w:spacing w:before="0" w:beforeAutospacing="0" w:after="0" w:afterAutospacing="0"/>
        <w:jc w:val="both"/>
      </w:pPr>
      <w:r>
        <w:t xml:space="preserve">- </w:t>
      </w:r>
      <w:proofErr w:type="spellStart"/>
      <w:r>
        <w:t>p.B-strz</w:t>
      </w:r>
      <w:proofErr w:type="spellEnd"/>
      <w:r>
        <w:t xml:space="preserve"> - wyjaśnił, że nie są podwyższane stawki za udział w szkoleniach, ponieważ jest bardzo dużo godzin szkoleniowych w ciągu roku dużo więcej niż za działania gaśniczo-ratownicze, które nie były zmienione od kilku lat.   Wprowadzane są nowe zasady gospodarki paliwowej i tam będą poczynione oszczędności ok. 10 000zł. które według wyliczeń będzie niezbędne na wyższe stawki ekwiwalentu. Zamykamy się w kwotach uchwalonych, nie będzie zwiększenia środków z tego tytułu. </w:t>
      </w:r>
    </w:p>
    <w:p w:rsidR="00BD666E" w:rsidRDefault="00BD666E" w:rsidP="00BD666E">
      <w:pPr>
        <w:pStyle w:val="NormalnyWeb"/>
        <w:spacing w:before="0" w:beforeAutospacing="0" w:after="0" w:afterAutospacing="0"/>
        <w:jc w:val="both"/>
      </w:pPr>
      <w:r>
        <w:t xml:space="preserve">- podwyższenie ekwiwalentu proponuje się do kwoty 14 zł.  było 8 zł. Będzie prowadzona oszczędna polityka paliwowa. </w:t>
      </w:r>
    </w:p>
    <w:p w:rsidR="00BD666E" w:rsidRDefault="00BD666E" w:rsidP="00BD666E">
      <w:pPr>
        <w:pStyle w:val="NormalnyWeb"/>
        <w:spacing w:before="0" w:beforeAutospacing="0" w:after="0" w:afterAutospacing="0"/>
        <w:jc w:val="both"/>
      </w:pPr>
      <w:r>
        <w:t>Za – 4,  p – 0, w – 0.</w:t>
      </w:r>
    </w:p>
    <w:p w:rsidR="00BD666E" w:rsidRDefault="00BD666E" w:rsidP="00BD666E">
      <w:pPr>
        <w:pStyle w:val="Tekstpodstawowy"/>
        <w:jc w:val="both"/>
      </w:pPr>
      <w:r>
        <w:t>Komisja przyjęła jednogłośnie  w głosowaniu jawnym projekt uchwały.</w:t>
      </w:r>
    </w:p>
    <w:p w:rsidR="00BD666E" w:rsidRDefault="00BD666E" w:rsidP="00BD666E">
      <w:pPr>
        <w:pStyle w:val="Bezodstpw"/>
        <w:jc w:val="both"/>
        <w:rPr>
          <w:rFonts w:ascii="Times New Roman" w:hAnsi="Times New Roman"/>
          <w:sz w:val="24"/>
          <w:szCs w:val="24"/>
        </w:rPr>
      </w:pPr>
      <w:r w:rsidRPr="00BD666E">
        <w:rPr>
          <w:sz w:val="24"/>
          <w:szCs w:val="24"/>
        </w:rPr>
        <w:lastRenderedPageBreak/>
        <w:t xml:space="preserve">4) </w:t>
      </w:r>
      <w:proofErr w:type="spellStart"/>
      <w:r w:rsidRPr="00BD666E">
        <w:rPr>
          <w:rFonts w:ascii="Times New Roman" w:hAnsi="Times New Roman"/>
          <w:sz w:val="24"/>
          <w:szCs w:val="24"/>
        </w:rPr>
        <w:t>p.Burmistrz</w:t>
      </w:r>
      <w:proofErr w:type="spellEnd"/>
      <w:r w:rsidRPr="00BD666E">
        <w:rPr>
          <w:rFonts w:ascii="Times New Roman" w:hAnsi="Times New Roman"/>
          <w:sz w:val="24"/>
          <w:szCs w:val="24"/>
        </w:rPr>
        <w:t xml:space="preserve"> - przedstawił projekt uchwały w sprawie powołania członków Społecznej Rady Kultury oraz</w:t>
      </w:r>
      <w:r>
        <w:rPr>
          <w:rFonts w:ascii="Times New Roman" w:hAnsi="Times New Roman"/>
          <w:sz w:val="24"/>
          <w:szCs w:val="24"/>
        </w:rPr>
        <w:t xml:space="preserve"> określenia regulaminu jej pracy. </w:t>
      </w:r>
    </w:p>
    <w:p w:rsidR="00BD666E" w:rsidRDefault="00BD666E" w:rsidP="00BD666E">
      <w:pPr>
        <w:pStyle w:val="NormalnyWeb"/>
        <w:spacing w:before="0" w:beforeAutospacing="0" w:after="0" w:afterAutospacing="0"/>
        <w:jc w:val="both"/>
      </w:pPr>
      <w:r>
        <w:t>Za – 4,  p – 0, w – 0.</w:t>
      </w:r>
    </w:p>
    <w:p w:rsidR="00BD666E" w:rsidRDefault="00BD666E" w:rsidP="00BD666E">
      <w:pPr>
        <w:pStyle w:val="Tekstpodstawowy"/>
        <w:jc w:val="both"/>
      </w:pPr>
      <w:r>
        <w:t>Komisja przyjęła jednogłośnie  w głosowaniu jawnym projekt uchwały.</w:t>
      </w:r>
    </w:p>
    <w:p w:rsidR="00BD666E" w:rsidRDefault="00BD666E" w:rsidP="00BD666E">
      <w:pPr>
        <w:pStyle w:val="Tekstpodstawowy"/>
        <w:jc w:val="both"/>
      </w:pPr>
    </w:p>
    <w:p w:rsidR="00BD666E" w:rsidRPr="00BD666E" w:rsidRDefault="00BD666E" w:rsidP="00BD666E">
      <w:pPr>
        <w:pStyle w:val="Bezodstpw"/>
        <w:jc w:val="both"/>
        <w:rPr>
          <w:rFonts w:ascii="Times New Roman" w:hAnsi="Times New Roman" w:cs="Times New Roman"/>
          <w:sz w:val="24"/>
          <w:szCs w:val="24"/>
        </w:rPr>
      </w:pPr>
      <w:r w:rsidRPr="00BD666E">
        <w:rPr>
          <w:rFonts w:ascii="Times New Roman" w:hAnsi="Times New Roman" w:cs="Times New Roman"/>
          <w:sz w:val="24"/>
          <w:szCs w:val="24"/>
        </w:rPr>
        <w:t xml:space="preserve">5) </w:t>
      </w:r>
      <w:proofErr w:type="spellStart"/>
      <w:r w:rsidRPr="00BD666E">
        <w:rPr>
          <w:rFonts w:ascii="Times New Roman" w:hAnsi="Times New Roman" w:cs="Times New Roman"/>
          <w:sz w:val="24"/>
          <w:szCs w:val="24"/>
        </w:rPr>
        <w:t>p.Burmistrz</w:t>
      </w:r>
      <w:proofErr w:type="spellEnd"/>
      <w:r w:rsidRPr="00BD666E">
        <w:rPr>
          <w:rFonts w:ascii="Times New Roman" w:hAnsi="Times New Roman" w:cs="Times New Roman"/>
          <w:sz w:val="24"/>
          <w:szCs w:val="24"/>
        </w:rPr>
        <w:t xml:space="preserve"> – przedstawił projekt uchwały w sprawie w sprawie zmiany uchwały w sprawie zarządzenia poboru podatku od nieruchomości, rolnego, leśnego od osób fizycznych w drodze inkasa, określenia inkasentów i wysokości wynagrodzenia za inkaso.</w:t>
      </w:r>
    </w:p>
    <w:p w:rsidR="00BD666E" w:rsidRPr="00BD666E" w:rsidRDefault="00BD666E" w:rsidP="00BD666E">
      <w:pPr>
        <w:pStyle w:val="Bezodstpw"/>
        <w:jc w:val="both"/>
        <w:rPr>
          <w:rFonts w:ascii="Times New Roman" w:hAnsi="Times New Roman" w:cs="Times New Roman"/>
          <w:sz w:val="24"/>
          <w:szCs w:val="24"/>
        </w:rPr>
      </w:pPr>
      <w:r w:rsidRPr="00BD666E">
        <w:rPr>
          <w:rFonts w:ascii="Times New Roman" w:hAnsi="Times New Roman" w:cs="Times New Roman"/>
          <w:sz w:val="24"/>
          <w:szCs w:val="24"/>
        </w:rPr>
        <w:t xml:space="preserve">Za – </w:t>
      </w:r>
      <w:r>
        <w:rPr>
          <w:rFonts w:ascii="Times New Roman" w:hAnsi="Times New Roman" w:cs="Times New Roman"/>
          <w:sz w:val="24"/>
          <w:szCs w:val="24"/>
        </w:rPr>
        <w:t>4</w:t>
      </w:r>
      <w:r w:rsidRPr="00BD666E">
        <w:rPr>
          <w:rFonts w:ascii="Times New Roman" w:hAnsi="Times New Roman" w:cs="Times New Roman"/>
          <w:sz w:val="24"/>
          <w:szCs w:val="24"/>
        </w:rPr>
        <w:t>,  p – 0, w – 0.</w:t>
      </w:r>
    </w:p>
    <w:p w:rsidR="00BD666E" w:rsidRPr="00BD666E" w:rsidRDefault="00BD666E" w:rsidP="00BD666E">
      <w:pPr>
        <w:pStyle w:val="Bezodstpw"/>
        <w:jc w:val="both"/>
        <w:rPr>
          <w:rFonts w:ascii="Times New Roman" w:hAnsi="Times New Roman" w:cs="Times New Roman"/>
          <w:sz w:val="24"/>
          <w:szCs w:val="24"/>
        </w:rPr>
      </w:pPr>
      <w:r w:rsidRPr="00BD666E">
        <w:rPr>
          <w:rFonts w:ascii="Times New Roman" w:hAnsi="Times New Roman" w:cs="Times New Roman"/>
          <w:sz w:val="24"/>
          <w:szCs w:val="24"/>
        </w:rPr>
        <w:t>Komisja przyjęła jednogłośnie  w głosowaniu jawnym projekt uchwały.</w:t>
      </w:r>
    </w:p>
    <w:p w:rsidR="00BD666E" w:rsidRDefault="00BD666E" w:rsidP="00BD666E">
      <w:pPr>
        <w:pStyle w:val="Bezodstpw"/>
        <w:jc w:val="both"/>
        <w:rPr>
          <w:rFonts w:ascii="Times New Roman" w:hAnsi="Times New Roman" w:cs="Times New Roman"/>
          <w:sz w:val="24"/>
          <w:szCs w:val="24"/>
        </w:rPr>
      </w:pPr>
    </w:p>
    <w:p w:rsidR="00BD666E" w:rsidRDefault="00BD666E" w:rsidP="00BD666E">
      <w:pPr>
        <w:spacing w:after="0"/>
        <w:jc w:val="both"/>
        <w:rPr>
          <w:rFonts w:ascii="Times New Roman" w:hAnsi="Times New Roman"/>
          <w:sz w:val="24"/>
          <w:szCs w:val="24"/>
        </w:rPr>
      </w:pPr>
      <w:r>
        <w:rPr>
          <w:rFonts w:ascii="Times New Roman" w:hAnsi="Times New Roman" w:cs="Times New Roman"/>
          <w:sz w:val="24"/>
          <w:szCs w:val="24"/>
        </w:rPr>
        <w:t xml:space="preserve">6) </w:t>
      </w:r>
      <w:r>
        <w:rPr>
          <w:rFonts w:ascii="Times New Roman" w:hAnsi="Times New Roman"/>
          <w:sz w:val="24"/>
          <w:szCs w:val="24"/>
        </w:rPr>
        <w:t>projekt uchwały w sprawie zmiany uchwały w sprawie terminu, częstotliwości i trybu uiszczenia opłaty za gospodarowanie odpadami komunalnymi.</w:t>
      </w:r>
    </w:p>
    <w:p w:rsidR="00BD666E" w:rsidRDefault="00BD666E" w:rsidP="00BD666E">
      <w:pPr>
        <w:spacing w:after="0"/>
        <w:jc w:val="both"/>
        <w:rPr>
          <w:rFonts w:ascii="Times New Roman" w:hAnsi="Times New Roman"/>
          <w:sz w:val="24"/>
          <w:szCs w:val="24"/>
        </w:rPr>
      </w:pPr>
      <w:r>
        <w:rPr>
          <w:rFonts w:ascii="Times New Roman" w:hAnsi="Times New Roman"/>
          <w:sz w:val="24"/>
          <w:szCs w:val="24"/>
        </w:rPr>
        <w:t>Za – 4, p – 0, w – 0.</w:t>
      </w:r>
    </w:p>
    <w:p w:rsidR="00BD666E" w:rsidRPr="00BD666E" w:rsidRDefault="00BD666E" w:rsidP="00BD666E">
      <w:pPr>
        <w:pStyle w:val="Bezodstpw"/>
        <w:jc w:val="both"/>
        <w:rPr>
          <w:rFonts w:ascii="Times New Roman" w:hAnsi="Times New Roman" w:cs="Times New Roman"/>
          <w:sz w:val="24"/>
          <w:szCs w:val="24"/>
        </w:rPr>
      </w:pPr>
      <w:r w:rsidRPr="00BD666E">
        <w:rPr>
          <w:rFonts w:ascii="Times New Roman" w:hAnsi="Times New Roman" w:cs="Times New Roman"/>
          <w:sz w:val="24"/>
          <w:szCs w:val="24"/>
        </w:rPr>
        <w:t>Komisja przyjęła jednogłośnie  w głosowaniu jawnym projekt uchwały.</w:t>
      </w:r>
    </w:p>
    <w:p w:rsidR="00774851" w:rsidRDefault="00774851" w:rsidP="00BD666E">
      <w:pPr>
        <w:pStyle w:val="Bezodstpw"/>
        <w:rPr>
          <w:rFonts w:ascii="Times New Roman" w:hAnsi="Times New Roman" w:cs="Times New Roman"/>
          <w:sz w:val="24"/>
          <w:szCs w:val="24"/>
        </w:rPr>
      </w:pPr>
    </w:p>
    <w:p w:rsidR="008D65FC" w:rsidRDefault="00BD666E" w:rsidP="008D65FC">
      <w:pPr>
        <w:spacing w:after="0"/>
        <w:jc w:val="both"/>
        <w:rPr>
          <w:rFonts w:ascii="Times New Roman" w:hAnsi="Times New Roman"/>
          <w:sz w:val="24"/>
          <w:szCs w:val="24"/>
        </w:rPr>
      </w:pPr>
      <w:r>
        <w:rPr>
          <w:rFonts w:ascii="Times New Roman" w:hAnsi="Times New Roman" w:cs="Times New Roman"/>
          <w:sz w:val="24"/>
          <w:szCs w:val="24"/>
        </w:rPr>
        <w:t>7)</w:t>
      </w:r>
      <w:r w:rsidR="008D65FC">
        <w:rPr>
          <w:rFonts w:ascii="Times New Roman" w:hAnsi="Times New Roman" w:cs="Times New Roman"/>
          <w:sz w:val="24"/>
          <w:szCs w:val="24"/>
        </w:rPr>
        <w:t xml:space="preserve"> projekt uchwały </w:t>
      </w:r>
      <w:r w:rsidR="008D65FC">
        <w:rPr>
          <w:rFonts w:ascii="Times New Roman" w:hAnsi="Times New Roman"/>
          <w:sz w:val="24"/>
          <w:szCs w:val="24"/>
        </w:rPr>
        <w:t>w sprawie zmiany uchwały w sprawie powołania inkasentów opłaty za gospodarowanie odpadami komunalnymi oraz określenia wysokości wynagrodzenia za inkaso i ustalenia innych niż określone w ordynacji podatkowej terminów wpłat opłaty za gospodarowanie odpadami komunalnymi dla inkasentów.</w:t>
      </w:r>
    </w:p>
    <w:p w:rsidR="008D65FC" w:rsidRDefault="008D65FC" w:rsidP="008D65FC">
      <w:pPr>
        <w:spacing w:after="0"/>
        <w:jc w:val="both"/>
        <w:rPr>
          <w:rFonts w:ascii="Times New Roman" w:hAnsi="Times New Roman"/>
          <w:sz w:val="24"/>
          <w:szCs w:val="24"/>
        </w:rPr>
      </w:pPr>
      <w:r>
        <w:rPr>
          <w:rFonts w:ascii="Times New Roman" w:hAnsi="Times New Roman"/>
          <w:sz w:val="24"/>
          <w:szCs w:val="24"/>
        </w:rPr>
        <w:t>Za – 4, p – 0, w – 0.</w:t>
      </w:r>
    </w:p>
    <w:p w:rsidR="008D65FC" w:rsidRPr="00BD666E" w:rsidRDefault="008D65FC" w:rsidP="008D65FC">
      <w:pPr>
        <w:pStyle w:val="Bezodstpw"/>
        <w:jc w:val="both"/>
        <w:rPr>
          <w:rFonts w:ascii="Times New Roman" w:hAnsi="Times New Roman" w:cs="Times New Roman"/>
          <w:sz w:val="24"/>
          <w:szCs w:val="24"/>
        </w:rPr>
      </w:pPr>
      <w:r w:rsidRPr="00BD666E">
        <w:rPr>
          <w:rFonts w:ascii="Times New Roman" w:hAnsi="Times New Roman" w:cs="Times New Roman"/>
          <w:sz w:val="24"/>
          <w:szCs w:val="24"/>
        </w:rPr>
        <w:t>Komisja przyjęła jednogłośnie  w głosowaniu jawnym projekt uchwały.</w:t>
      </w:r>
    </w:p>
    <w:p w:rsidR="00BD666E" w:rsidRDefault="00BD666E" w:rsidP="00BD666E">
      <w:pPr>
        <w:pStyle w:val="Bezodstpw"/>
        <w:rPr>
          <w:rFonts w:ascii="Times New Roman" w:hAnsi="Times New Roman" w:cs="Times New Roman"/>
          <w:sz w:val="24"/>
          <w:szCs w:val="24"/>
        </w:rPr>
      </w:pPr>
    </w:p>
    <w:p w:rsidR="008D65FC" w:rsidRDefault="008D65FC" w:rsidP="008D65FC">
      <w:pPr>
        <w:pStyle w:val="NormalnyWeb"/>
        <w:spacing w:before="0" w:beforeAutospacing="0" w:after="0" w:afterAutospacing="0"/>
        <w:jc w:val="both"/>
      </w:pPr>
      <w:r>
        <w:t xml:space="preserve">8) ) - </w:t>
      </w:r>
      <w:proofErr w:type="spellStart"/>
      <w:r>
        <w:t>p.Burmistrz</w:t>
      </w:r>
      <w:proofErr w:type="spellEnd"/>
      <w:r>
        <w:t xml:space="preserve"> przedstawił projekt uchwały w sprawie nadania imienia Publicznej Szkole Podstawowej w Skaryszewie – „Orląt Lwowskich”.</w:t>
      </w:r>
    </w:p>
    <w:p w:rsidR="008D65FC" w:rsidRDefault="008D65FC" w:rsidP="008D65FC">
      <w:pPr>
        <w:pStyle w:val="NormalnyWeb"/>
        <w:spacing w:before="0" w:beforeAutospacing="0" w:after="0" w:afterAutospacing="0"/>
        <w:jc w:val="both"/>
      </w:pPr>
      <w:r>
        <w:t>Za – 4,  p – 0, w – 0.</w:t>
      </w:r>
    </w:p>
    <w:p w:rsidR="008D65FC" w:rsidRDefault="008D65FC" w:rsidP="008D65FC">
      <w:pPr>
        <w:pStyle w:val="Tekstpodstawowy"/>
        <w:jc w:val="both"/>
      </w:pPr>
      <w:r>
        <w:t>Komisja przyjęła jednogłośnie  w głosowaniu jawnym projekt uchwały.</w:t>
      </w:r>
    </w:p>
    <w:p w:rsidR="008D65FC" w:rsidRDefault="008D65FC" w:rsidP="00BD666E">
      <w:pPr>
        <w:pStyle w:val="Bezodstpw"/>
        <w:rPr>
          <w:rFonts w:ascii="Times New Roman" w:hAnsi="Times New Roman" w:cs="Times New Roman"/>
          <w:sz w:val="24"/>
          <w:szCs w:val="24"/>
        </w:rPr>
      </w:pPr>
    </w:p>
    <w:p w:rsidR="008D65FC" w:rsidRPr="008D65FC" w:rsidRDefault="008D65FC" w:rsidP="008D65FC">
      <w:pPr>
        <w:jc w:val="both"/>
        <w:rPr>
          <w:rFonts w:ascii="Times New Roman" w:hAnsi="Times New Roman" w:cs="Times New Roman"/>
          <w:sz w:val="24"/>
          <w:szCs w:val="24"/>
        </w:rPr>
      </w:pPr>
      <w:r w:rsidRPr="008D65FC">
        <w:rPr>
          <w:rFonts w:ascii="Times New Roman" w:hAnsi="Times New Roman" w:cs="Times New Roman"/>
          <w:sz w:val="24"/>
          <w:szCs w:val="24"/>
        </w:rPr>
        <w:t>9)–</w:t>
      </w:r>
      <w:proofErr w:type="spellStart"/>
      <w:r w:rsidRPr="008D65FC">
        <w:rPr>
          <w:rFonts w:ascii="Times New Roman" w:hAnsi="Times New Roman" w:cs="Times New Roman"/>
          <w:sz w:val="24"/>
          <w:szCs w:val="24"/>
        </w:rPr>
        <w:t>p.Burmistrz</w:t>
      </w:r>
      <w:proofErr w:type="spellEnd"/>
      <w:r w:rsidRPr="008D65FC">
        <w:rPr>
          <w:rFonts w:ascii="Times New Roman" w:hAnsi="Times New Roman" w:cs="Times New Roman"/>
          <w:sz w:val="24"/>
          <w:szCs w:val="24"/>
        </w:rPr>
        <w:t xml:space="preserve"> przedstawił projekt uchwały w sprawie określenia tygodniowego obowiązkowego wymiaru godzin zajęć dydaktycznych, wychowawczych i opiekuńczych w stosunku do nauczycieli przedszkoli i oddziałów przedszkolnych prowadzących zajęcia w grupach mieszanych obejmujących dzieci sześcioletnie i inne grupy wiekowe.</w:t>
      </w:r>
    </w:p>
    <w:p w:rsidR="008D65FC" w:rsidRDefault="008D65FC" w:rsidP="008D65FC">
      <w:pPr>
        <w:pStyle w:val="NormalnyWeb"/>
        <w:spacing w:before="0" w:beforeAutospacing="0" w:after="0" w:afterAutospacing="0"/>
        <w:jc w:val="both"/>
      </w:pPr>
      <w:r>
        <w:t>- proponuje się, aby w grupach mieszanych pensum nauczycieli dla dzieci 6-letnich wynosiło – 22 godz.</w:t>
      </w:r>
    </w:p>
    <w:p w:rsidR="008D65FC" w:rsidRDefault="008D65FC" w:rsidP="008D65FC">
      <w:pPr>
        <w:pStyle w:val="NormalnyWeb"/>
        <w:spacing w:before="0" w:beforeAutospacing="0" w:after="0" w:afterAutospacing="0"/>
        <w:jc w:val="both"/>
      </w:pPr>
      <w:r>
        <w:t xml:space="preserve">- dla dzieci 5-letnich 25 godz.   </w:t>
      </w:r>
    </w:p>
    <w:p w:rsidR="008D65FC" w:rsidRDefault="008D65FC" w:rsidP="008D65FC">
      <w:pPr>
        <w:pStyle w:val="NormalnyWeb"/>
        <w:spacing w:before="0" w:beforeAutospacing="0" w:after="0" w:afterAutospacing="0"/>
        <w:jc w:val="both"/>
      </w:pPr>
      <w:r>
        <w:t xml:space="preserve">- </w:t>
      </w:r>
      <w:proofErr w:type="spellStart"/>
      <w:r>
        <w:t>p.D.Zięba</w:t>
      </w:r>
      <w:proofErr w:type="spellEnd"/>
      <w:r>
        <w:t xml:space="preserve"> – </w:t>
      </w:r>
      <w:r w:rsidR="00982626">
        <w:t>wnioskuje</w:t>
      </w:r>
      <w:r>
        <w:t xml:space="preserve"> zrównanie godzin do 25 dla dzieci 5-letnich i 6-letnich.</w:t>
      </w:r>
    </w:p>
    <w:p w:rsidR="00982626" w:rsidRDefault="00982626" w:rsidP="008D65FC">
      <w:pPr>
        <w:pStyle w:val="NormalnyWeb"/>
        <w:spacing w:before="0" w:beforeAutospacing="0" w:after="0" w:afterAutospacing="0"/>
        <w:jc w:val="both"/>
      </w:pPr>
      <w:r>
        <w:t xml:space="preserve">Za – 3, p </w:t>
      </w:r>
      <w:r w:rsidR="00962FB8">
        <w:t>– 2, w – 0.</w:t>
      </w:r>
    </w:p>
    <w:p w:rsidR="00962FB8" w:rsidRDefault="00962FB8" w:rsidP="008D65FC">
      <w:pPr>
        <w:pStyle w:val="NormalnyWeb"/>
        <w:spacing w:before="0" w:beforeAutospacing="0" w:after="0" w:afterAutospacing="0"/>
        <w:jc w:val="both"/>
      </w:pPr>
      <w:r>
        <w:t xml:space="preserve">   Komisja przyjęła większością głosów w głosowaniu jawnym, przedstawiony projekt uchwały.</w:t>
      </w:r>
    </w:p>
    <w:p w:rsidR="00962FB8" w:rsidRDefault="00962FB8" w:rsidP="008D65FC">
      <w:pPr>
        <w:pStyle w:val="NormalnyWeb"/>
        <w:spacing w:before="0" w:beforeAutospacing="0" w:after="0" w:afterAutospacing="0"/>
        <w:jc w:val="both"/>
      </w:pPr>
      <w:r>
        <w:t xml:space="preserve"> </w:t>
      </w:r>
    </w:p>
    <w:p w:rsidR="008D65FC" w:rsidRDefault="008D65FC" w:rsidP="008D65FC">
      <w:pPr>
        <w:pStyle w:val="NormalnyWeb"/>
        <w:spacing w:before="0" w:beforeAutospacing="0" w:after="0" w:afterAutospacing="0"/>
        <w:jc w:val="both"/>
      </w:pPr>
      <w:r>
        <w:t xml:space="preserve">- </w:t>
      </w:r>
      <w:proofErr w:type="spellStart"/>
      <w:r>
        <w:t>p.T.Madej</w:t>
      </w:r>
      <w:proofErr w:type="spellEnd"/>
      <w:r>
        <w:t xml:space="preserve"> – wg orzecznictwa Sądu, uchwały takie podejmowane przez Rady są uchylane, ponieważ nie jesteśmy upoważnieni do określania godzin dla grup mieszanych. Poinformował, że komisja oświaty nie otrzyma do wglądu arkuszy do końca kwietnia, wnioskuje, aby nie podejmować tej uchwały.</w:t>
      </w:r>
    </w:p>
    <w:p w:rsidR="008D65FC" w:rsidRDefault="008D65FC" w:rsidP="008D65FC">
      <w:pPr>
        <w:pStyle w:val="NormalnyWeb"/>
        <w:spacing w:before="0" w:beforeAutospacing="0" w:after="0" w:afterAutospacing="0"/>
        <w:jc w:val="both"/>
      </w:pPr>
      <w:r>
        <w:t xml:space="preserve">- </w:t>
      </w:r>
      <w:proofErr w:type="spellStart"/>
      <w:r>
        <w:t>p.B-strz</w:t>
      </w:r>
      <w:proofErr w:type="spellEnd"/>
      <w:r>
        <w:t xml:space="preserve"> – przedstawia odwrotne zdanie w tym temacie  KN określa, że organ prowadzący szkoły ustala limit godzin w grupach mieszanych. </w:t>
      </w:r>
      <w:r w:rsidR="00EA5506">
        <w:t xml:space="preserve">Przedstawione orzecznictwo nie jest jednoznaczne w tym przepisie, samorządy dokonują ustalenia wg własnego uznania. Proponuję, aby podjąć przedstawioną uchwałę przed zatwierdzeniem arkuszy </w:t>
      </w:r>
      <w:r w:rsidR="00EA5506">
        <w:lastRenderedPageBreak/>
        <w:t>organizacyjnych. Regulujemy zasady ogólne</w:t>
      </w:r>
      <w:r w:rsidR="00982626">
        <w:t>, które są w kompetencji samorządu, rzecz potrzebną i niezbędną do prawidłowego funkcjonowania oświaty.</w:t>
      </w:r>
      <w:r w:rsidR="00EA5506">
        <w:t xml:space="preserve"> </w:t>
      </w:r>
      <w:r>
        <w:t xml:space="preserve"> </w:t>
      </w:r>
    </w:p>
    <w:p w:rsidR="008D65FC" w:rsidRDefault="00962FB8" w:rsidP="008D65FC">
      <w:pPr>
        <w:pStyle w:val="NormalnyWeb"/>
        <w:spacing w:before="0" w:beforeAutospacing="0" w:after="0" w:afterAutospacing="0"/>
        <w:jc w:val="both"/>
      </w:pPr>
      <w:r>
        <w:t xml:space="preserve">- </w:t>
      </w:r>
      <w:proofErr w:type="spellStart"/>
      <w:r>
        <w:t>p.D.Zięba</w:t>
      </w:r>
      <w:proofErr w:type="spellEnd"/>
      <w:r>
        <w:t xml:space="preserve"> – Przew. Komisji – wnioskuje o wycofanie zgłoszonego wniosku i dokonanie reasumpcji głosowania.  </w:t>
      </w:r>
    </w:p>
    <w:p w:rsidR="008D65FC" w:rsidRDefault="008D65FC" w:rsidP="008D65FC">
      <w:pPr>
        <w:pStyle w:val="NormalnyWeb"/>
        <w:spacing w:before="0" w:beforeAutospacing="0" w:after="0" w:afterAutospacing="0"/>
        <w:jc w:val="both"/>
      </w:pPr>
      <w:r>
        <w:t xml:space="preserve">Za – </w:t>
      </w:r>
      <w:r w:rsidR="00962FB8">
        <w:t>5</w:t>
      </w:r>
      <w:r>
        <w:t xml:space="preserve">,  p – 0, w – </w:t>
      </w:r>
      <w:r w:rsidR="00962FB8">
        <w:t>0</w:t>
      </w:r>
      <w:r>
        <w:t>.</w:t>
      </w:r>
    </w:p>
    <w:p w:rsidR="00962FB8" w:rsidRDefault="008D65FC" w:rsidP="00962FB8">
      <w:pPr>
        <w:pStyle w:val="Tekstpodstawowy"/>
        <w:jc w:val="both"/>
      </w:pPr>
      <w:r>
        <w:t>Komisja</w:t>
      </w:r>
      <w:r w:rsidR="00962FB8">
        <w:t xml:space="preserve"> poprzez głosowanie dokonała reasumpcji w/w wniosku. </w:t>
      </w:r>
    </w:p>
    <w:p w:rsidR="00962FB8" w:rsidRDefault="00962FB8" w:rsidP="00962FB8">
      <w:pPr>
        <w:pStyle w:val="Tekstpodstawowy"/>
        <w:jc w:val="both"/>
      </w:pPr>
    </w:p>
    <w:p w:rsidR="00962FB8" w:rsidRDefault="00962FB8" w:rsidP="00962FB8">
      <w:pPr>
        <w:pStyle w:val="Tekstpodstawowy"/>
        <w:jc w:val="both"/>
      </w:pPr>
      <w:r>
        <w:t xml:space="preserve">- </w:t>
      </w:r>
      <w:proofErr w:type="spellStart"/>
      <w:r>
        <w:t>p.D.Zięba</w:t>
      </w:r>
      <w:proofErr w:type="spellEnd"/>
      <w:r>
        <w:t xml:space="preserve"> – </w:t>
      </w:r>
      <w:proofErr w:type="spellStart"/>
      <w:r>
        <w:t>Przew.Komisji</w:t>
      </w:r>
      <w:proofErr w:type="spellEnd"/>
      <w:r>
        <w:t xml:space="preserve"> – poddała pod głosowanie projekt uchwały przedstawiony przez B-</w:t>
      </w:r>
      <w:proofErr w:type="spellStart"/>
      <w:r>
        <w:t>strza</w:t>
      </w:r>
      <w:proofErr w:type="spellEnd"/>
      <w:r>
        <w:t>.</w:t>
      </w:r>
    </w:p>
    <w:p w:rsidR="00962FB8" w:rsidRDefault="00962FB8" w:rsidP="00962FB8">
      <w:pPr>
        <w:pStyle w:val="NormalnyWeb"/>
        <w:spacing w:before="0" w:beforeAutospacing="0" w:after="0" w:afterAutospacing="0"/>
        <w:jc w:val="both"/>
      </w:pPr>
      <w:r>
        <w:t>Za – 1,  p – 0, w – 4.</w:t>
      </w:r>
    </w:p>
    <w:p w:rsidR="00962FB8" w:rsidRDefault="00962FB8" w:rsidP="00962FB8">
      <w:pPr>
        <w:pStyle w:val="Tekstpodstawowy"/>
        <w:jc w:val="both"/>
      </w:pPr>
      <w:r>
        <w:t>Komisja pozytywnie zaopiniowała przedstawiony  projekt uchwały.</w:t>
      </w:r>
    </w:p>
    <w:p w:rsidR="008D65FC" w:rsidRDefault="008D65FC" w:rsidP="00BD666E">
      <w:pPr>
        <w:pStyle w:val="Bezodstpw"/>
        <w:rPr>
          <w:rFonts w:ascii="Times New Roman" w:hAnsi="Times New Roman" w:cs="Times New Roman"/>
          <w:sz w:val="24"/>
          <w:szCs w:val="24"/>
        </w:rPr>
      </w:pPr>
    </w:p>
    <w:p w:rsidR="00962FB8" w:rsidRPr="001B6B43" w:rsidRDefault="00962FB8" w:rsidP="00962FB8">
      <w:pPr>
        <w:pStyle w:val="Bezodstpw"/>
        <w:jc w:val="both"/>
        <w:rPr>
          <w:rFonts w:ascii="Times New Roman" w:hAnsi="Times New Roman"/>
          <w:sz w:val="24"/>
          <w:szCs w:val="24"/>
        </w:rPr>
      </w:pPr>
      <w:r>
        <w:rPr>
          <w:rFonts w:ascii="Times New Roman" w:hAnsi="Times New Roman" w:cs="Times New Roman"/>
          <w:sz w:val="24"/>
          <w:szCs w:val="24"/>
        </w:rPr>
        <w:t xml:space="preserve">10) </w:t>
      </w:r>
      <w:proofErr w:type="spellStart"/>
      <w:r w:rsidRPr="001B6B43">
        <w:rPr>
          <w:rFonts w:ascii="Times New Roman" w:hAnsi="Times New Roman"/>
          <w:sz w:val="24"/>
          <w:szCs w:val="24"/>
        </w:rPr>
        <w:t>p.Burmistrz</w:t>
      </w:r>
      <w:proofErr w:type="spellEnd"/>
      <w:r w:rsidRPr="001B6B43">
        <w:rPr>
          <w:rFonts w:ascii="Times New Roman" w:hAnsi="Times New Roman"/>
          <w:sz w:val="24"/>
          <w:szCs w:val="24"/>
        </w:rPr>
        <w:t xml:space="preserve"> – przedstawił projekt uchwały w sprawie  ustalenia tygodniowej liczby godzin obowiązkowego wymiaru zajęć dydaktycznych, wychowawczych, opiekuńczych dla nauczycieli wspomagających zatrudnionych w szkołach i przedszkolu dla których organem prowadzącym jest Gmina Skaryszew. </w:t>
      </w:r>
    </w:p>
    <w:p w:rsidR="00962FB8" w:rsidRDefault="00962FB8" w:rsidP="00962FB8">
      <w:pPr>
        <w:pStyle w:val="Bezodstpw"/>
        <w:jc w:val="both"/>
        <w:rPr>
          <w:rFonts w:ascii="Times New Roman" w:hAnsi="Times New Roman"/>
          <w:sz w:val="24"/>
          <w:szCs w:val="24"/>
        </w:rPr>
      </w:pPr>
      <w:r>
        <w:rPr>
          <w:rFonts w:ascii="Times New Roman" w:hAnsi="Times New Roman"/>
          <w:sz w:val="24"/>
          <w:szCs w:val="24"/>
        </w:rPr>
        <w:t>Wyjaśnił, że proponuje się, aby nauczyciel wspomagający – pracował 25 godzin tygodniowo.</w:t>
      </w:r>
    </w:p>
    <w:p w:rsidR="00962FB8" w:rsidRDefault="00962FB8" w:rsidP="00962FB8">
      <w:pPr>
        <w:pStyle w:val="Bezodstpw"/>
        <w:jc w:val="both"/>
        <w:rPr>
          <w:rFonts w:ascii="Times New Roman" w:hAnsi="Times New Roman"/>
          <w:sz w:val="24"/>
          <w:szCs w:val="24"/>
        </w:rPr>
      </w:pPr>
      <w:r>
        <w:rPr>
          <w:rFonts w:ascii="Times New Roman" w:hAnsi="Times New Roman"/>
          <w:sz w:val="24"/>
          <w:szCs w:val="24"/>
        </w:rPr>
        <w:t xml:space="preserve">Zmiany przedstawione podyktowane są racjonalizacją kosztów w oświacie. </w:t>
      </w:r>
    </w:p>
    <w:p w:rsidR="00962FB8" w:rsidRDefault="00962FB8" w:rsidP="00962FB8">
      <w:pPr>
        <w:pStyle w:val="NormalnyWeb"/>
        <w:spacing w:before="0" w:beforeAutospacing="0" w:after="0" w:afterAutospacing="0"/>
        <w:jc w:val="both"/>
      </w:pPr>
      <w:r>
        <w:t>Za – 3,  p – 2, w –1.</w:t>
      </w:r>
    </w:p>
    <w:p w:rsidR="00962FB8" w:rsidRDefault="00962FB8" w:rsidP="00962FB8">
      <w:pPr>
        <w:pStyle w:val="Tekstpodstawowy"/>
        <w:jc w:val="both"/>
      </w:pPr>
      <w:r>
        <w:t>Komisja przyjęła większością głosów w głosowaniu jawnym projekt uchwały.</w:t>
      </w:r>
    </w:p>
    <w:p w:rsidR="00962FB8" w:rsidRDefault="00962FB8" w:rsidP="00962FB8">
      <w:pPr>
        <w:pStyle w:val="Bezodstpw"/>
        <w:jc w:val="both"/>
        <w:rPr>
          <w:rFonts w:ascii="Times New Roman" w:hAnsi="Times New Roman" w:cs="Times New Roman"/>
          <w:sz w:val="24"/>
          <w:szCs w:val="24"/>
        </w:rPr>
      </w:pPr>
    </w:p>
    <w:p w:rsidR="00962FB8" w:rsidRPr="00962FB8" w:rsidRDefault="00962FB8" w:rsidP="00962FB8">
      <w:pPr>
        <w:pStyle w:val="Bezodstpw"/>
        <w:jc w:val="both"/>
        <w:rPr>
          <w:rFonts w:ascii="Times New Roman" w:hAnsi="Times New Roman" w:cs="Times New Roman"/>
          <w:sz w:val="24"/>
          <w:szCs w:val="24"/>
        </w:rPr>
      </w:pPr>
      <w:r w:rsidRPr="00962FB8">
        <w:rPr>
          <w:rFonts w:ascii="Times New Roman" w:hAnsi="Times New Roman" w:cs="Times New Roman"/>
          <w:sz w:val="24"/>
          <w:szCs w:val="24"/>
        </w:rPr>
        <w:t xml:space="preserve">11) </w:t>
      </w:r>
      <w:proofErr w:type="spellStart"/>
      <w:r w:rsidRPr="00962FB8">
        <w:rPr>
          <w:rFonts w:ascii="Times New Roman" w:hAnsi="Times New Roman" w:cs="Times New Roman"/>
          <w:sz w:val="24"/>
          <w:szCs w:val="24"/>
        </w:rPr>
        <w:t>p.Burmistrz</w:t>
      </w:r>
      <w:proofErr w:type="spellEnd"/>
      <w:r w:rsidRPr="00962FB8">
        <w:rPr>
          <w:rFonts w:ascii="Times New Roman" w:hAnsi="Times New Roman" w:cs="Times New Roman"/>
          <w:sz w:val="24"/>
          <w:szCs w:val="24"/>
        </w:rPr>
        <w:t xml:space="preserve"> – przedstawił projekt uchwały w sprawie określenia zasad rozliczania tygodniowego obowiązkowego wymiaru godzin zajęć nauczycieli realizujących w ramach stosunku pracy obowiązki określone dla stanowisk o różnym tygodniowym obowiązkowym wymiarze godzin, zatrudnionych w szkołach i przedszkolu dla których prowadzącym jest Gmina Skaryszew.</w:t>
      </w:r>
    </w:p>
    <w:p w:rsidR="00D5424F" w:rsidRDefault="00962FB8" w:rsidP="00962FB8">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p.A.Kacperczyk</w:t>
      </w:r>
      <w:proofErr w:type="spellEnd"/>
      <w:r>
        <w:rPr>
          <w:rFonts w:ascii="Times New Roman" w:hAnsi="Times New Roman" w:cs="Times New Roman"/>
          <w:sz w:val="24"/>
          <w:szCs w:val="24"/>
        </w:rPr>
        <w:t xml:space="preserve"> – Dyr. ZOO -w</w:t>
      </w:r>
      <w:r w:rsidRPr="00962FB8">
        <w:rPr>
          <w:rFonts w:ascii="Times New Roman" w:hAnsi="Times New Roman" w:cs="Times New Roman"/>
          <w:sz w:val="24"/>
          <w:szCs w:val="24"/>
        </w:rPr>
        <w:t>yjaśnił</w:t>
      </w:r>
      <w:r>
        <w:rPr>
          <w:rFonts w:ascii="Times New Roman" w:hAnsi="Times New Roman" w:cs="Times New Roman"/>
          <w:sz w:val="24"/>
          <w:szCs w:val="24"/>
        </w:rPr>
        <w:t>a</w:t>
      </w:r>
      <w:r w:rsidRPr="00962FB8">
        <w:rPr>
          <w:rFonts w:ascii="Times New Roman" w:hAnsi="Times New Roman" w:cs="Times New Roman"/>
          <w:sz w:val="24"/>
          <w:szCs w:val="24"/>
        </w:rPr>
        <w:t>, że</w:t>
      </w:r>
      <w:r>
        <w:rPr>
          <w:rFonts w:ascii="Times New Roman" w:hAnsi="Times New Roman" w:cs="Times New Roman"/>
          <w:sz w:val="24"/>
          <w:szCs w:val="24"/>
        </w:rPr>
        <w:t xml:space="preserve"> uchwała ta </w:t>
      </w:r>
      <w:r w:rsidRPr="00962FB8">
        <w:rPr>
          <w:rFonts w:ascii="Times New Roman" w:hAnsi="Times New Roman" w:cs="Times New Roman"/>
          <w:sz w:val="24"/>
          <w:szCs w:val="24"/>
        </w:rPr>
        <w:t>dotyczy zatrudnienia nauczycieli:  logoped</w:t>
      </w:r>
      <w:r w:rsidR="00D5424F">
        <w:rPr>
          <w:rFonts w:ascii="Times New Roman" w:hAnsi="Times New Roman" w:cs="Times New Roman"/>
          <w:sz w:val="24"/>
          <w:szCs w:val="24"/>
        </w:rPr>
        <w:t>y</w:t>
      </w:r>
      <w:r w:rsidRPr="00962FB8">
        <w:rPr>
          <w:rFonts w:ascii="Times New Roman" w:hAnsi="Times New Roman" w:cs="Times New Roman"/>
          <w:sz w:val="24"/>
          <w:szCs w:val="24"/>
        </w:rPr>
        <w:t>, pedagog</w:t>
      </w:r>
      <w:r w:rsidR="00D5424F">
        <w:rPr>
          <w:rFonts w:ascii="Times New Roman" w:hAnsi="Times New Roman" w:cs="Times New Roman"/>
          <w:sz w:val="24"/>
          <w:szCs w:val="24"/>
        </w:rPr>
        <w:t>a</w:t>
      </w:r>
      <w:r w:rsidRPr="00962FB8">
        <w:rPr>
          <w:rFonts w:ascii="Times New Roman" w:hAnsi="Times New Roman" w:cs="Times New Roman"/>
          <w:sz w:val="24"/>
          <w:szCs w:val="24"/>
        </w:rPr>
        <w:t xml:space="preserve"> szkoln</w:t>
      </w:r>
      <w:r w:rsidR="00D5424F">
        <w:rPr>
          <w:rFonts w:ascii="Times New Roman" w:hAnsi="Times New Roman" w:cs="Times New Roman"/>
          <w:sz w:val="24"/>
          <w:szCs w:val="24"/>
        </w:rPr>
        <w:t>ego</w:t>
      </w:r>
      <w:r w:rsidRPr="00962FB8">
        <w:rPr>
          <w:rFonts w:ascii="Times New Roman" w:hAnsi="Times New Roman" w:cs="Times New Roman"/>
          <w:sz w:val="24"/>
          <w:szCs w:val="24"/>
        </w:rPr>
        <w:t>, psycholog</w:t>
      </w:r>
      <w:r w:rsidR="00D5424F">
        <w:rPr>
          <w:rFonts w:ascii="Times New Roman" w:hAnsi="Times New Roman" w:cs="Times New Roman"/>
          <w:sz w:val="24"/>
          <w:szCs w:val="24"/>
        </w:rPr>
        <w:t>a</w:t>
      </w:r>
      <w:r w:rsidRPr="00962FB8">
        <w:rPr>
          <w:rFonts w:ascii="Times New Roman" w:hAnsi="Times New Roman" w:cs="Times New Roman"/>
          <w:sz w:val="24"/>
          <w:szCs w:val="24"/>
        </w:rPr>
        <w:t xml:space="preserve"> szkoln</w:t>
      </w:r>
      <w:r w:rsidR="00D5424F">
        <w:rPr>
          <w:rFonts w:ascii="Times New Roman" w:hAnsi="Times New Roman" w:cs="Times New Roman"/>
          <w:sz w:val="24"/>
          <w:szCs w:val="24"/>
        </w:rPr>
        <w:t>ego</w:t>
      </w:r>
      <w:r w:rsidRPr="00962FB8">
        <w:rPr>
          <w:rFonts w:ascii="Times New Roman" w:hAnsi="Times New Roman" w:cs="Times New Roman"/>
          <w:sz w:val="24"/>
          <w:szCs w:val="24"/>
        </w:rPr>
        <w:t>, zajęcia świetlicowe, biblioteka. Poprzez przyjęcie uchwały można dokonywać łączenia etatów.</w:t>
      </w:r>
      <w:r w:rsidR="00D5424F">
        <w:rPr>
          <w:rFonts w:ascii="Times New Roman" w:hAnsi="Times New Roman" w:cs="Times New Roman"/>
          <w:sz w:val="24"/>
          <w:szCs w:val="24"/>
        </w:rPr>
        <w:t xml:space="preserve"> Nauczycieli ci mają różne pensum, podjęcie tej uchwały pozwoli na uśrednienie.</w:t>
      </w:r>
    </w:p>
    <w:p w:rsidR="00D5424F"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wnioskuje o uściślenie zapisu w pkt-</w:t>
      </w:r>
      <w:proofErr w:type="spellStart"/>
      <w:r>
        <w:rPr>
          <w:rFonts w:ascii="Times New Roman" w:hAnsi="Times New Roman" w:cs="Times New Roman"/>
          <w:sz w:val="24"/>
          <w:szCs w:val="24"/>
        </w:rPr>
        <w:t>cie</w:t>
      </w:r>
      <w:proofErr w:type="spellEnd"/>
      <w:r>
        <w:rPr>
          <w:rFonts w:ascii="Times New Roman" w:hAnsi="Times New Roman" w:cs="Times New Roman"/>
          <w:sz w:val="24"/>
          <w:szCs w:val="24"/>
        </w:rPr>
        <w:t xml:space="preserve"> 6  - dodać zapis „za warunki pracy”.</w:t>
      </w:r>
    </w:p>
    <w:p w:rsidR="00962FB8" w:rsidRPr="00962FB8" w:rsidRDefault="00962FB8" w:rsidP="00D5424F">
      <w:pPr>
        <w:pStyle w:val="Bezodstpw"/>
        <w:jc w:val="both"/>
        <w:rPr>
          <w:rFonts w:ascii="Times New Roman" w:hAnsi="Times New Roman" w:cs="Times New Roman"/>
          <w:sz w:val="24"/>
          <w:szCs w:val="24"/>
        </w:rPr>
      </w:pPr>
      <w:r w:rsidRPr="00962FB8">
        <w:rPr>
          <w:rFonts w:ascii="Times New Roman" w:hAnsi="Times New Roman" w:cs="Times New Roman"/>
          <w:sz w:val="24"/>
          <w:szCs w:val="24"/>
        </w:rPr>
        <w:t xml:space="preserve">Za – </w:t>
      </w:r>
      <w:r w:rsidR="00D5424F">
        <w:rPr>
          <w:rFonts w:ascii="Times New Roman" w:hAnsi="Times New Roman" w:cs="Times New Roman"/>
          <w:sz w:val="24"/>
          <w:szCs w:val="24"/>
        </w:rPr>
        <w:t>5</w:t>
      </w:r>
      <w:r w:rsidRPr="00962FB8">
        <w:rPr>
          <w:rFonts w:ascii="Times New Roman" w:hAnsi="Times New Roman" w:cs="Times New Roman"/>
          <w:sz w:val="24"/>
          <w:szCs w:val="24"/>
        </w:rPr>
        <w:t>,  p – 0, w –</w:t>
      </w:r>
      <w:r w:rsidR="00D5424F">
        <w:rPr>
          <w:rFonts w:ascii="Times New Roman" w:hAnsi="Times New Roman" w:cs="Times New Roman"/>
          <w:sz w:val="24"/>
          <w:szCs w:val="24"/>
        </w:rPr>
        <w:t xml:space="preserve"> 0</w:t>
      </w:r>
      <w:r w:rsidRPr="00962FB8">
        <w:rPr>
          <w:rFonts w:ascii="Times New Roman" w:hAnsi="Times New Roman" w:cs="Times New Roman"/>
          <w:sz w:val="24"/>
          <w:szCs w:val="24"/>
        </w:rPr>
        <w:t>.</w:t>
      </w:r>
    </w:p>
    <w:p w:rsidR="00D5424F" w:rsidRDefault="00962FB8" w:rsidP="00D5424F">
      <w:pPr>
        <w:pStyle w:val="Bezodstpw"/>
        <w:jc w:val="both"/>
        <w:rPr>
          <w:rFonts w:ascii="Times New Roman" w:hAnsi="Times New Roman" w:cs="Times New Roman"/>
          <w:sz w:val="24"/>
          <w:szCs w:val="24"/>
        </w:rPr>
      </w:pPr>
      <w:r w:rsidRPr="00962FB8">
        <w:rPr>
          <w:rFonts w:ascii="Times New Roman" w:hAnsi="Times New Roman" w:cs="Times New Roman"/>
          <w:sz w:val="24"/>
          <w:szCs w:val="24"/>
        </w:rPr>
        <w:t xml:space="preserve">Komisja przyjęła </w:t>
      </w:r>
      <w:r w:rsidR="00D5424F">
        <w:rPr>
          <w:rFonts w:ascii="Times New Roman" w:hAnsi="Times New Roman" w:cs="Times New Roman"/>
          <w:sz w:val="24"/>
          <w:szCs w:val="24"/>
        </w:rPr>
        <w:t xml:space="preserve">jednogłośnie </w:t>
      </w:r>
      <w:r w:rsidRPr="00962FB8">
        <w:rPr>
          <w:rFonts w:ascii="Times New Roman" w:hAnsi="Times New Roman" w:cs="Times New Roman"/>
          <w:sz w:val="24"/>
          <w:szCs w:val="24"/>
        </w:rPr>
        <w:t>w głosowaniu jawnym</w:t>
      </w:r>
      <w:r w:rsidR="00D5424F">
        <w:rPr>
          <w:rFonts w:ascii="Times New Roman" w:hAnsi="Times New Roman" w:cs="Times New Roman"/>
          <w:sz w:val="24"/>
          <w:szCs w:val="24"/>
        </w:rPr>
        <w:t xml:space="preserve"> w/w wniosek. </w:t>
      </w:r>
    </w:p>
    <w:p w:rsidR="00D5424F" w:rsidRDefault="00D5424F" w:rsidP="00D5424F">
      <w:pPr>
        <w:pStyle w:val="Bezodstpw"/>
        <w:jc w:val="both"/>
        <w:rPr>
          <w:rFonts w:ascii="Times New Roman" w:hAnsi="Times New Roman" w:cs="Times New Roman"/>
          <w:sz w:val="24"/>
          <w:szCs w:val="24"/>
        </w:rPr>
      </w:pPr>
    </w:p>
    <w:p w:rsidR="00D5424F"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Cały projekt uchwały:</w:t>
      </w:r>
    </w:p>
    <w:p w:rsidR="00D5424F" w:rsidRPr="00962FB8"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 xml:space="preserve">Za - </w:t>
      </w:r>
      <w:r w:rsidRPr="00962FB8">
        <w:rPr>
          <w:rFonts w:ascii="Times New Roman" w:hAnsi="Times New Roman" w:cs="Times New Roman"/>
          <w:sz w:val="24"/>
          <w:szCs w:val="24"/>
        </w:rPr>
        <w:t xml:space="preserve"> </w:t>
      </w:r>
      <w:r>
        <w:rPr>
          <w:rFonts w:ascii="Times New Roman" w:hAnsi="Times New Roman" w:cs="Times New Roman"/>
          <w:sz w:val="24"/>
          <w:szCs w:val="24"/>
        </w:rPr>
        <w:t>5</w:t>
      </w:r>
      <w:r w:rsidRPr="00962FB8">
        <w:rPr>
          <w:rFonts w:ascii="Times New Roman" w:hAnsi="Times New Roman" w:cs="Times New Roman"/>
          <w:sz w:val="24"/>
          <w:szCs w:val="24"/>
        </w:rPr>
        <w:t>,  p – 0, w –</w:t>
      </w:r>
      <w:r>
        <w:rPr>
          <w:rFonts w:ascii="Times New Roman" w:hAnsi="Times New Roman" w:cs="Times New Roman"/>
          <w:sz w:val="24"/>
          <w:szCs w:val="24"/>
        </w:rPr>
        <w:t xml:space="preserve"> 0</w:t>
      </w:r>
      <w:r w:rsidRPr="00962FB8">
        <w:rPr>
          <w:rFonts w:ascii="Times New Roman" w:hAnsi="Times New Roman" w:cs="Times New Roman"/>
          <w:sz w:val="24"/>
          <w:szCs w:val="24"/>
        </w:rPr>
        <w:t>.</w:t>
      </w:r>
    </w:p>
    <w:p w:rsidR="00D5424F" w:rsidRDefault="00D5424F" w:rsidP="00D5424F">
      <w:pPr>
        <w:pStyle w:val="Tekstpodstawowy"/>
        <w:jc w:val="both"/>
      </w:pPr>
      <w:r>
        <w:t>Komisja pozytywnie zaopiniowała przedstawiony  projekt uchwały.</w:t>
      </w:r>
    </w:p>
    <w:p w:rsidR="00D5424F" w:rsidRDefault="00D5424F" w:rsidP="00D5424F">
      <w:pPr>
        <w:pStyle w:val="Bezodstpw"/>
        <w:jc w:val="both"/>
        <w:rPr>
          <w:rFonts w:ascii="Times New Roman" w:hAnsi="Times New Roman" w:cs="Times New Roman"/>
          <w:sz w:val="24"/>
          <w:szCs w:val="24"/>
        </w:rPr>
      </w:pPr>
    </w:p>
    <w:p w:rsidR="00D5424F" w:rsidRPr="00D5424F" w:rsidRDefault="00D5424F" w:rsidP="00D5424F">
      <w:pPr>
        <w:pStyle w:val="Bezodstpw"/>
        <w:jc w:val="both"/>
        <w:rPr>
          <w:rFonts w:ascii="Times New Roman" w:hAnsi="Times New Roman" w:cs="Times New Roman"/>
          <w:sz w:val="24"/>
          <w:szCs w:val="24"/>
        </w:rPr>
      </w:pPr>
      <w:r w:rsidRPr="00D5424F">
        <w:rPr>
          <w:rFonts w:ascii="Times New Roman" w:hAnsi="Times New Roman" w:cs="Times New Roman"/>
          <w:sz w:val="24"/>
          <w:szCs w:val="24"/>
        </w:rPr>
        <w:t>12) p. Przew. Komisji przedstawił</w:t>
      </w:r>
      <w:r>
        <w:rPr>
          <w:rFonts w:ascii="Times New Roman" w:hAnsi="Times New Roman" w:cs="Times New Roman"/>
          <w:sz w:val="24"/>
          <w:szCs w:val="24"/>
        </w:rPr>
        <w:t xml:space="preserve">a </w:t>
      </w:r>
      <w:r w:rsidRPr="00D5424F">
        <w:rPr>
          <w:rFonts w:ascii="Times New Roman" w:hAnsi="Times New Roman" w:cs="Times New Roman"/>
          <w:sz w:val="24"/>
          <w:szCs w:val="24"/>
        </w:rPr>
        <w:t xml:space="preserve">projekt uchwały w sprawie rozpatrzenia skargi na działalność Dyrektora Publicznej Szkoły Podstawowej w Odechowie z filią w Wólce Twarogowej. </w:t>
      </w:r>
    </w:p>
    <w:p w:rsidR="00D5424F" w:rsidRPr="00D5424F" w:rsidRDefault="00D5424F" w:rsidP="00D5424F">
      <w:pPr>
        <w:pStyle w:val="Bezodstpw"/>
        <w:jc w:val="both"/>
        <w:rPr>
          <w:rFonts w:ascii="Times New Roman" w:hAnsi="Times New Roman" w:cs="Times New Roman"/>
          <w:sz w:val="24"/>
          <w:szCs w:val="24"/>
        </w:rPr>
      </w:pPr>
      <w:r w:rsidRPr="00D5424F">
        <w:rPr>
          <w:rFonts w:ascii="Times New Roman" w:hAnsi="Times New Roman" w:cs="Times New Roman"/>
          <w:sz w:val="24"/>
          <w:szCs w:val="24"/>
        </w:rPr>
        <w:t xml:space="preserve">Komisja proponuje o uznanie przedstawionej uchwały za nieuzasadnioną. </w:t>
      </w:r>
    </w:p>
    <w:p w:rsidR="00D5424F"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W dyskusji głos zabrali:</w:t>
      </w:r>
    </w:p>
    <w:p w:rsidR="00D5424F"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stwierdził, że skarga jest przez komisj</w:t>
      </w:r>
      <w:r w:rsidR="00B1089F">
        <w:rPr>
          <w:rFonts w:ascii="Times New Roman" w:hAnsi="Times New Roman" w:cs="Times New Roman"/>
          <w:sz w:val="24"/>
          <w:szCs w:val="24"/>
        </w:rPr>
        <w:t>ę</w:t>
      </w:r>
      <w:r>
        <w:rPr>
          <w:rFonts w:ascii="Times New Roman" w:hAnsi="Times New Roman" w:cs="Times New Roman"/>
          <w:sz w:val="24"/>
          <w:szCs w:val="24"/>
        </w:rPr>
        <w:t xml:space="preserve"> rozpatrzona nie rzetelnie, ponieważ żądanie od matki złożenia wniosku w miesiącu marcu a nie we wrześniu jest nieprawidłowością. </w:t>
      </w:r>
    </w:p>
    <w:p w:rsidR="00D5424F"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 procedura rozpatrzenia skargi nie zgodna z k.p.a.</w:t>
      </w:r>
    </w:p>
    <w:p w:rsidR="00FB58E0" w:rsidRDefault="00D5424F" w:rsidP="00D5424F">
      <w:pPr>
        <w:pStyle w:val="Bezodstpw"/>
        <w:jc w:val="both"/>
        <w:rPr>
          <w:rFonts w:ascii="Times New Roman" w:hAnsi="Times New Roman" w:cs="Times New Roman"/>
          <w:sz w:val="24"/>
          <w:szCs w:val="24"/>
        </w:rPr>
      </w:pPr>
      <w:r>
        <w:rPr>
          <w:rFonts w:ascii="Times New Roman" w:hAnsi="Times New Roman" w:cs="Times New Roman"/>
          <w:sz w:val="24"/>
          <w:szCs w:val="24"/>
        </w:rPr>
        <w:t>- skarga powinna zostać rozpatrzona ponownie</w:t>
      </w:r>
      <w:r w:rsidR="00FB58E0">
        <w:rPr>
          <w:rFonts w:ascii="Times New Roman" w:hAnsi="Times New Roman" w:cs="Times New Roman"/>
          <w:sz w:val="24"/>
          <w:szCs w:val="24"/>
        </w:rPr>
        <w:t>, w przedstawionym dokumencie jest brak obiektywizmu.</w:t>
      </w:r>
    </w:p>
    <w:p w:rsidR="00FB58E0" w:rsidRDefault="00FB58E0" w:rsidP="00FB58E0">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Ad.</w:t>
      </w:r>
      <w:r w:rsidRPr="00B303FE">
        <w:rPr>
          <w:rFonts w:ascii="Times New Roman" w:hAnsi="Times New Roman" w:cs="Times New Roman"/>
          <w:sz w:val="24"/>
          <w:szCs w:val="24"/>
        </w:rPr>
        <w:t xml:space="preserve">3. Kontrola organizacji a także poniesionych wydatków i zebranych środków z  opłaty targowej podczas Wstępów  w 2016r. </w:t>
      </w:r>
      <w:r>
        <w:rPr>
          <w:rFonts w:ascii="Times New Roman" w:hAnsi="Times New Roman" w:cs="Times New Roman"/>
          <w:sz w:val="24"/>
          <w:szCs w:val="24"/>
        </w:rPr>
        <w:t xml:space="preserve"> –(materiały w załączeniu do protokołu).</w:t>
      </w:r>
    </w:p>
    <w:p w:rsidR="00FB58E0" w:rsidRDefault="00FB58E0" w:rsidP="00FB58E0">
      <w:pPr>
        <w:pStyle w:val="Bezodstpw"/>
        <w:jc w:val="both"/>
        <w:rPr>
          <w:rFonts w:ascii="Times New Roman" w:hAnsi="Times New Roman" w:cs="Times New Roman"/>
          <w:sz w:val="24"/>
          <w:szCs w:val="24"/>
        </w:rPr>
      </w:pPr>
      <w:r>
        <w:rPr>
          <w:rFonts w:ascii="Times New Roman" w:hAnsi="Times New Roman" w:cs="Times New Roman"/>
          <w:sz w:val="24"/>
          <w:szCs w:val="24"/>
        </w:rPr>
        <w:t>Uwag komisja nie przedstawiła.</w:t>
      </w:r>
    </w:p>
    <w:p w:rsidR="00FB58E0" w:rsidRDefault="00FB58E0" w:rsidP="00FB58E0">
      <w:pPr>
        <w:pStyle w:val="Bezodstpw"/>
        <w:jc w:val="both"/>
        <w:rPr>
          <w:rFonts w:ascii="Times New Roman" w:hAnsi="Times New Roman" w:cs="Times New Roman"/>
          <w:sz w:val="24"/>
          <w:szCs w:val="24"/>
        </w:rPr>
      </w:pPr>
    </w:p>
    <w:p w:rsidR="00FB58E0" w:rsidRDefault="00FB58E0" w:rsidP="00FB58E0">
      <w:pPr>
        <w:pStyle w:val="Bezodstpw"/>
        <w:jc w:val="both"/>
        <w:rPr>
          <w:rFonts w:ascii="Times New Roman" w:hAnsi="Times New Roman" w:cs="Times New Roman"/>
          <w:sz w:val="24"/>
          <w:szCs w:val="24"/>
        </w:rPr>
      </w:pPr>
      <w:r>
        <w:rPr>
          <w:rFonts w:ascii="Times New Roman" w:hAnsi="Times New Roman" w:cs="Times New Roman"/>
          <w:sz w:val="24"/>
          <w:szCs w:val="24"/>
        </w:rPr>
        <w:t>Komisja zgłasza następujące wnioski w zakresie finansowania schroniska dla zwierząt.</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1) Przygotować  wyjaśnienie w zakresie schroniska dla zwierząt:</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Przedstawić plan finansowo-rzeczowy, wskazać osobę decyzyjną odnośnie zakupów w 2015 i 2016r. dla schroniska.  Dokonać racjonalizacji kosztów.</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Wybór lekarza weterynarii należy dokonać  na zasadzie wyboru ofert na usługi weterynaryjne.</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Przedstawić katalog usług kwalifikowalnych na jakie zadania są przeznaczane środki.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Przedstawić podstawę  prawną, na której  funkcjonuje schronisko.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Komisja dokona kontroli szczegółowej rozliczania oraz funkcjonowania schroniska.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2) odnośnie faktur za usługi weterynaryjne – które  były przedmiotem obrad komisji rolnictwa.</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Komisja rewizyjna – stwierdza bardzo wysokie wydatkowanie środków budżetowych na schronisko w 2015r.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przedstawić cel wykonania sekcji zwłok u zwierząt.</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wyjaśnić  następujące faktury:</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Nr 8/11/2015 – kwota – 3 100zł.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Nr 89/10/2015 – kwota – 4 183,07 zł.</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Nr 63/09/2015 – kwota- 4 159,11 zł.</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Nr 5/01/2015 – kwota – 2950 zł.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zachować logikę i umiar w realizacji tych zadań.  Pytanie komisji kto opiniował i akceptował wydatkowanie środków na zadania które są wymienione w powyższych fakturach. </w:t>
      </w: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Dokonać ograniczenia wydatków na schronisko.  Podjąć działania w celu przekształcenia schroniska w organizację  pożytku publicznego. </w:t>
      </w:r>
    </w:p>
    <w:p w:rsidR="0023708C" w:rsidRPr="0023708C" w:rsidRDefault="0023708C" w:rsidP="0023708C">
      <w:pPr>
        <w:pStyle w:val="Bezodstpw"/>
        <w:rPr>
          <w:rFonts w:ascii="Times New Roman" w:hAnsi="Times New Roman" w:cs="Times New Roman"/>
          <w:sz w:val="24"/>
          <w:szCs w:val="24"/>
        </w:rPr>
      </w:pP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Ad.4. Porządku obrad.</w:t>
      </w:r>
    </w:p>
    <w:p w:rsid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Kontrola funduszu płac w Urzędzie Miasta, MGOK-u, Bibliotece Publicznej, Opiece Społecznej.  </w:t>
      </w:r>
    </w:p>
    <w:p w:rsidR="0023708C" w:rsidRDefault="0023708C"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zapytuje o zatrudnienie osoby na ¼ etatu głównej księgowej w Opiece Społecznej, ponieważ jest to ta sama osoba, która jest zatrudniona na pełnym  etacie w Zespole Obsługi Oświaty. </w:t>
      </w:r>
    </w:p>
    <w:p w:rsidR="0023708C" w:rsidRDefault="0023708C"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p.Sekretarz</w:t>
      </w:r>
      <w:proofErr w:type="spellEnd"/>
      <w:r>
        <w:rPr>
          <w:rFonts w:ascii="Times New Roman" w:hAnsi="Times New Roman" w:cs="Times New Roman"/>
          <w:sz w:val="24"/>
          <w:szCs w:val="24"/>
        </w:rPr>
        <w:t xml:space="preserve"> – wyjaśnia, że w ZOO </w:t>
      </w:r>
      <w:proofErr w:type="spellStart"/>
      <w:r>
        <w:rPr>
          <w:rFonts w:ascii="Times New Roman" w:hAnsi="Times New Roman" w:cs="Times New Roman"/>
          <w:sz w:val="24"/>
          <w:szCs w:val="24"/>
        </w:rPr>
        <w:t>gł.ksiegowa</w:t>
      </w:r>
      <w:proofErr w:type="spellEnd"/>
      <w:r>
        <w:rPr>
          <w:rFonts w:ascii="Times New Roman" w:hAnsi="Times New Roman" w:cs="Times New Roman"/>
          <w:sz w:val="24"/>
          <w:szCs w:val="24"/>
        </w:rPr>
        <w:t xml:space="preserve"> pracuje w godzi. Od 7 – 15</w:t>
      </w:r>
      <w:r>
        <w:rPr>
          <w:rFonts w:ascii="Times New Roman" w:hAnsi="Times New Roman" w:cs="Times New Roman"/>
          <w:sz w:val="24"/>
          <w:szCs w:val="24"/>
          <w:vertAlign w:val="superscript"/>
        </w:rPr>
        <w:t xml:space="preserve">30 </w:t>
      </w:r>
      <w:r>
        <w:rPr>
          <w:rFonts w:ascii="Times New Roman" w:hAnsi="Times New Roman" w:cs="Times New Roman"/>
          <w:sz w:val="24"/>
          <w:szCs w:val="24"/>
        </w:rPr>
        <w:t xml:space="preserve"> natomiast w Opiece Społecznej po godzinach urzędowania. Wyjaśnienia udzieli Dyr. MGOPS. </w:t>
      </w:r>
    </w:p>
    <w:p w:rsidR="0023708C" w:rsidRDefault="0023708C"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w ramach etatu powinna jedna osoba wykonywać czynności z zakresu oświaty oraz opieki społecznej, bez przekazywania dodatkowego ¼ etatu,  są to środki publiczne, które należy wydatkować oszczędnie. </w:t>
      </w:r>
    </w:p>
    <w:p w:rsidR="0023708C" w:rsidRDefault="0023708C"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p.Sekretarz</w:t>
      </w:r>
      <w:proofErr w:type="spellEnd"/>
      <w:r>
        <w:rPr>
          <w:rFonts w:ascii="Times New Roman" w:hAnsi="Times New Roman" w:cs="Times New Roman"/>
          <w:sz w:val="24"/>
          <w:szCs w:val="24"/>
        </w:rPr>
        <w:t xml:space="preserve"> – odp. że takie były zalecenia przedstawione w audycie. </w:t>
      </w:r>
    </w:p>
    <w:p w:rsidR="004177B1" w:rsidRDefault="004177B1"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p.T.Madej</w:t>
      </w:r>
      <w:proofErr w:type="spellEnd"/>
      <w:r>
        <w:rPr>
          <w:rFonts w:ascii="Times New Roman" w:hAnsi="Times New Roman" w:cs="Times New Roman"/>
          <w:sz w:val="24"/>
          <w:szCs w:val="24"/>
        </w:rPr>
        <w:t xml:space="preserve"> – zapytuje o zatrudnienie zastępcy skarbnika. </w:t>
      </w:r>
    </w:p>
    <w:p w:rsidR="004177B1" w:rsidRDefault="004177B1"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p.Sekretarz</w:t>
      </w:r>
      <w:proofErr w:type="spellEnd"/>
      <w:r>
        <w:rPr>
          <w:rFonts w:ascii="Times New Roman" w:hAnsi="Times New Roman" w:cs="Times New Roman"/>
          <w:sz w:val="24"/>
          <w:szCs w:val="24"/>
        </w:rPr>
        <w:t xml:space="preserve"> – odp. że została zatrudniona na stanowisko z-</w:t>
      </w:r>
      <w:proofErr w:type="spellStart"/>
      <w:r w:rsidR="003669AA">
        <w:rPr>
          <w:rFonts w:ascii="Times New Roman" w:hAnsi="Times New Roman" w:cs="Times New Roman"/>
          <w:sz w:val="24"/>
          <w:szCs w:val="24"/>
        </w:rPr>
        <w:t>c</w:t>
      </w:r>
      <w:r>
        <w:rPr>
          <w:rFonts w:ascii="Times New Roman" w:hAnsi="Times New Roman" w:cs="Times New Roman"/>
          <w:sz w:val="24"/>
          <w:szCs w:val="24"/>
        </w:rPr>
        <w:t>y</w:t>
      </w:r>
      <w:proofErr w:type="spellEnd"/>
      <w:r>
        <w:rPr>
          <w:rFonts w:ascii="Times New Roman" w:hAnsi="Times New Roman" w:cs="Times New Roman"/>
          <w:sz w:val="24"/>
          <w:szCs w:val="24"/>
        </w:rPr>
        <w:t xml:space="preserve"> skarbnika </w:t>
      </w:r>
      <w:proofErr w:type="spellStart"/>
      <w:r>
        <w:rPr>
          <w:rFonts w:ascii="Times New Roman" w:hAnsi="Times New Roman" w:cs="Times New Roman"/>
          <w:sz w:val="24"/>
          <w:szCs w:val="24"/>
        </w:rPr>
        <w:t>p.R.Osobińska</w:t>
      </w:r>
      <w:proofErr w:type="spellEnd"/>
      <w:r>
        <w:rPr>
          <w:rFonts w:ascii="Times New Roman" w:hAnsi="Times New Roman" w:cs="Times New Roman"/>
          <w:sz w:val="24"/>
          <w:szCs w:val="24"/>
        </w:rPr>
        <w:t xml:space="preserve"> w drodze konkursu. Spośród trzech kandydatów ona spełniała wymogi formalne. </w:t>
      </w:r>
    </w:p>
    <w:p w:rsidR="004177B1" w:rsidRDefault="004177B1" w:rsidP="0023708C">
      <w:pPr>
        <w:pStyle w:val="Bezodstpw"/>
        <w:rPr>
          <w:rFonts w:ascii="Times New Roman" w:hAnsi="Times New Roman" w:cs="Times New Roman"/>
          <w:sz w:val="24"/>
          <w:szCs w:val="24"/>
        </w:rPr>
      </w:pPr>
      <w:r>
        <w:rPr>
          <w:rFonts w:ascii="Times New Roman" w:hAnsi="Times New Roman" w:cs="Times New Roman"/>
          <w:sz w:val="24"/>
          <w:szCs w:val="24"/>
        </w:rPr>
        <w:t xml:space="preserve"> </w:t>
      </w:r>
    </w:p>
    <w:p w:rsidR="0023708C" w:rsidRPr="0023708C" w:rsidRDefault="0023708C" w:rsidP="0023708C">
      <w:pPr>
        <w:pStyle w:val="Bezodstpw"/>
        <w:rPr>
          <w:rFonts w:ascii="Times New Roman" w:hAnsi="Times New Roman" w:cs="Times New Roman"/>
          <w:sz w:val="24"/>
          <w:szCs w:val="24"/>
        </w:rPr>
      </w:pPr>
    </w:p>
    <w:p w:rsidR="0023708C" w:rsidRPr="0023708C" w:rsidRDefault="0023708C" w:rsidP="0023708C">
      <w:pPr>
        <w:pStyle w:val="Bezodstpw"/>
        <w:rPr>
          <w:rFonts w:ascii="Times New Roman" w:hAnsi="Times New Roman" w:cs="Times New Roman"/>
          <w:sz w:val="24"/>
          <w:szCs w:val="24"/>
        </w:rPr>
      </w:pPr>
      <w:r w:rsidRPr="0023708C">
        <w:rPr>
          <w:rFonts w:ascii="Times New Roman" w:hAnsi="Times New Roman" w:cs="Times New Roman"/>
          <w:sz w:val="24"/>
          <w:szCs w:val="24"/>
        </w:rPr>
        <w:t xml:space="preserve">- Komisja zwraca się o przedstawienie informacji w zakresie rozliczenia czasu pracy pracownika Zespołu Obsługi Oświaty, na stanowisku </w:t>
      </w:r>
      <w:proofErr w:type="spellStart"/>
      <w:r w:rsidRPr="0023708C">
        <w:rPr>
          <w:rFonts w:ascii="Times New Roman" w:hAnsi="Times New Roman" w:cs="Times New Roman"/>
          <w:sz w:val="24"/>
          <w:szCs w:val="24"/>
        </w:rPr>
        <w:t>Gł.Księgowego</w:t>
      </w:r>
      <w:proofErr w:type="spellEnd"/>
      <w:r w:rsidRPr="0023708C">
        <w:rPr>
          <w:rFonts w:ascii="Times New Roman" w:hAnsi="Times New Roman" w:cs="Times New Roman"/>
          <w:sz w:val="24"/>
          <w:szCs w:val="24"/>
        </w:rPr>
        <w:t xml:space="preserve"> na pełnym etacie i wykonującej czynności </w:t>
      </w:r>
      <w:proofErr w:type="spellStart"/>
      <w:r w:rsidRPr="0023708C">
        <w:rPr>
          <w:rFonts w:ascii="Times New Roman" w:hAnsi="Times New Roman" w:cs="Times New Roman"/>
          <w:sz w:val="24"/>
          <w:szCs w:val="24"/>
        </w:rPr>
        <w:t>Gł.Ksiegowego</w:t>
      </w:r>
      <w:proofErr w:type="spellEnd"/>
      <w:r w:rsidRPr="0023708C">
        <w:rPr>
          <w:rFonts w:ascii="Times New Roman" w:hAnsi="Times New Roman" w:cs="Times New Roman"/>
          <w:sz w:val="24"/>
          <w:szCs w:val="24"/>
        </w:rPr>
        <w:t xml:space="preserve"> na ¼ etatu w MGOPS w Skaryszewie.  </w:t>
      </w:r>
    </w:p>
    <w:p w:rsidR="0023708C" w:rsidRDefault="0023708C" w:rsidP="0023708C"/>
    <w:p w:rsidR="00FB58E0" w:rsidRPr="00B303FE" w:rsidRDefault="00FB58E0" w:rsidP="00FB58E0">
      <w:pPr>
        <w:pStyle w:val="Bezodstpw"/>
        <w:jc w:val="both"/>
        <w:rPr>
          <w:rFonts w:ascii="Times New Roman" w:hAnsi="Times New Roman" w:cs="Times New Roman"/>
          <w:sz w:val="24"/>
          <w:szCs w:val="24"/>
        </w:rPr>
      </w:pPr>
    </w:p>
    <w:p w:rsidR="004177B1"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Ad.5. </w:t>
      </w:r>
      <w:r w:rsidRPr="00B303FE">
        <w:rPr>
          <w:rFonts w:ascii="Times New Roman" w:hAnsi="Times New Roman" w:cs="Times New Roman"/>
          <w:sz w:val="24"/>
          <w:szCs w:val="24"/>
        </w:rPr>
        <w:t xml:space="preserve"> Kontrola wydatków związanych z remontem dachu budynku Urzędu Miasta i Gminy.</w:t>
      </w:r>
    </w:p>
    <w:p w:rsidR="004177B1" w:rsidRPr="00B303FE"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Komisja postanowiła przełożyć na najbliższe posiedzenie komisji.</w:t>
      </w:r>
    </w:p>
    <w:p w:rsidR="004177B1" w:rsidRDefault="004177B1" w:rsidP="004177B1">
      <w:pPr>
        <w:pStyle w:val="Bezodstpw"/>
        <w:jc w:val="both"/>
        <w:rPr>
          <w:rFonts w:ascii="Times New Roman" w:hAnsi="Times New Roman" w:cs="Times New Roman"/>
          <w:sz w:val="24"/>
          <w:szCs w:val="24"/>
        </w:rPr>
      </w:pPr>
    </w:p>
    <w:p w:rsidR="004177B1" w:rsidRPr="00B303FE"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Ad.7</w:t>
      </w:r>
      <w:r w:rsidRPr="00B303FE">
        <w:rPr>
          <w:rFonts w:ascii="Times New Roman" w:hAnsi="Times New Roman" w:cs="Times New Roman"/>
          <w:sz w:val="24"/>
          <w:szCs w:val="24"/>
        </w:rPr>
        <w:t>. Sprawy różne.</w:t>
      </w:r>
    </w:p>
    <w:p w:rsidR="004177B1"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p.K.Chojnacki</w:t>
      </w:r>
      <w:proofErr w:type="spellEnd"/>
      <w:r>
        <w:rPr>
          <w:rFonts w:ascii="Times New Roman" w:hAnsi="Times New Roman" w:cs="Times New Roman"/>
          <w:sz w:val="24"/>
          <w:szCs w:val="24"/>
        </w:rPr>
        <w:t xml:space="preserve"> – poruszył sprawę przetargów na inwestycje, stwierdził, że w Urzędzie nie ma działu zamówień publicznych, nie ma  osoby która zajmowałaby się wyłącznie tymi sprawami. </w:t>
      </w:r>
    </w:p>
    <w:p w:rsidR="004177B1" w:rsidRDefault="004177B1" w:rsidP="004177B1">
      <w:pPr>
        <w:pStyle w:val="Bezodstpw"/>
        <w:jc w:val="both"/>
        <w:rPr>
          <w:rFonts w:ascii="Times New Roman" w:hAnsi="Times New Roman" w:cs="Times New Roman"/>
          <w:sz w:val="24"/>
          <w:szCs w:val="24"/>
        </w:rPr>
      </w:pPr>
    </w:p>
    <w:p w:rsidR="004177B1"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p.D.Zięba</w:t>
      </w:r>
      <w:proofErr w:type="spellEnd"/>
      <w:r>
        <w:rPr>
          <w:rFonts w:ascii="Times New Roman" w:hAnsi="Times New Roman" w:cs="Times New Roman"/>
          <w:sz w:val="24"/>
          <w:szCs w:val="24"/>
        </w:rPr>
        <w:t xml:space="preserve"> – przedstawiła pismo radnego </w:t>
      </w:r>
      <w:proofErr w:type="spellStart"/>
      <w:r>
        <w:rPr>
          <w:rFonts w:ascii="Times New Roman" w:hAnsi="Times New Roman" w:cs="Times New Roman"/>
          <w:sz w:val="24"/>
          <w:szCs w:val="24"/>
        </w:rPr>
        <w:t>p.D.Rogali</w:t>
      </w:r>
      <w:proofErr w:type="spellEnd"/>
      <w:r>
        <w:rPr>
          <w:rFonts w:ascii="Times New Roman" w:hAnsi="Times New Roman" w:cs="Times New Roman"/>
          <w:sz w:val="24"/>
          <w:szCs w:val="24"/>
        </w:rPr>
        <w:t xml:space="preserve"> w zakresie kosztów związanych z rekultywacją składowiska odpadów. </w:t>
      </w:r>
    </w:p>
    <w:p w:rsidR="004177B1"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przedstawiła odpowiedź skierowaną przez </w:t>
      </w:r>
      <w:proofErr w:type="spellStart"/>
      <w:r>
        <w:rPr>
          <w:rFonts w:ascii="Times New Roman" w:hAnsi="Times New Roman" w:cs="Times New Roman"/>
          <w:sz w:val="24"/>
          <w:szCs w:val="24"/>
        </w:rPr>
        <w:t>p.Burmistrza</w:t>
      </w:r>
      <w:proofErr w:type="spellEnd"/>
      <w:r>
        <w:rPr>
          <w:rFonts w:ascii="Times New Roman" w:hAnsi="Times New Roman" w:cs="Times New Roman"/>
          <w:sz w:val="24"/>
          <w:szCs w:val="24"/>
        </w:rPr>
        <w:t xml:space="preserve"> w powyższej sprawie-(materiały w z</w:t>
      </w:r>
      <w:r w:rsidR="003059D1">
        <w:rPr>
          <w:rFonts w:ascii="Times New Roman" w:hAnsi="Times New Roman" w:cs="Times New Roman"/>
          <w:sz w:val="24"/>
          <w:szCs w:val="24"/>
        </w:rPr>
        <w:t>a</w:t>
      </w:r>
      <w:r>
        <w:rPr>
          <w:rFonts w:ascii="Times New Roman" w:hAnsi="Times New Roman" w:cs="Times New Roman"/>
          <w:sz w:val="24"/>
          <w:szCs w:val="24"/>
        </w:rPr>
        <w:t xml:space="preserve">łączeniu do protokołu). </w:t>
      </w:r>
    </w:p>
    <w:p w:rsidR="004177B1" w:rsidRDefault="004177B1" w:rsidP="004177B1">
      <w:pPr>
        <w:pStyle w:val="Bezodstpw"/>
        <w:jc w:val="both"/>
        <w:rPr>
          <w:rFonts w:ascii="Times New Roman" w:hAnsi="Times New Roman" w:cs="Times New Roman"/>
          <w:sz w:val="24"/>
          <w:szCs w:val="24"/>
        </w:rPr>
      </w:pPr>
    </w:p>
    <w:p w:rsidR="00577A18" w:rsidRDefault="003059D1"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poinf</w:t>
      </w:r>
      <w:proofErr w:type="spellEnd"/>
      <w:r>
        <w:rPr>
          <w:rFonts w:ascii="Times New Roman" w:hAnsi="Times New Roman" w:cs="Times New Roman"/>
          <w:sz w:val="24"/>
          <w:szCs w:val="24"/>
        </w:rPr>
        <w:t xml:space="preserve">. że w trakcie przygotowań jest program ochrony zwierząt, będzie przygotowany w miesiącu czerwcu. </w:t>
      </w:r>
    </w:p>
    <w:p w:rsidR="003059D1" w:rsidRDefault="00577A18"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p.D.Zięba</w:t>
      </w:r>
      <w:proofErr w:type="spellEnd"/>
      <w:r>
        <w:rPr>
          <w:rFonts w:ascii="Times New Roman" w:hAnsi="Times New Roman" w:cs="Times New Roman"/>
          <w:sz w:val="24"/>
          <w:szCs w:val="24"/>
        </w:rPr>
        <w:t xml:space="preserve"> – stwierdza, że są bardzo duże wydatki na fakturach za usługi weterynaryjne w schronisku. </w:t>
      </w:r>
      <w:r w:rsidR="003059D1">
        <w:rPr>
          <w:rFonts w:ascii="Times New Roman" w:hAnsi="Times New Roman" w:cs="Times New Roman"/>
          <w:sz w:val="24"/>
          <w:szCs w:val="24"/>
        </w:rPr>
        <w:t xml:space="preserve"> </w:t>
      </w:r>
    </w:p>
    <w:p w:rsidR="0056480D" w:rsidRDefault="00577A18"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wydatki zostały ograniczone, od tego roku podlega schronisko pod  referat  w którym kieruje  </w:t>
      </w:r>
      <w:proofErr w:type="spellStart"/>
      <w:r>
        <w:rPr>
          <w:rFonts w:ascii="Times New Roman" w:hAnsi="Times New Roman" w:cs="Times New Roman"/>
          <w:sz w:val="24"/>
          <w:szCs w:val="24"/>
        </w:rPr>
        <w:t>p.P.Ostrowski</w:t>
      </w:r>
      <w:proofErr w:type="spellEnd"/>
      <w:r>
        <w:rPr>
          <w:rFonts w:ascii="Times New Roman" w:hAnsi="Times New Roman" w:cs="Times New Roman"/>
          <w:sz w:val="24"/>
          <w:szCs w:val="24"/>
        </w:rPr>
        <w:t>.  Katalog kosztów został ustalony</w:t>
      </w:r>
      <w:r w:rsidR="0056480D">
        <w:rPr>
          <w:rFonts w:ascii="Times New Roman" w:hAnsi="Times New Roman" w:cs="Times New Roman"/>
          <w:sz w:val="24"/>
          <w:szCs w:val="24"/>
        </w:rPr>
        <w:t>, są one znacznie ograniczone, zmniejszone  w I półroczu br.</w:t>
      </w:r>
    </w:p>
    <w:p w:rsidR="0012579C" w:rsidRDefault="0056480D"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p.L.Staszewska</w:t>
      </w:r>
      <w:proofErr w:type="spellEnd"/>
      <w:r>
        <w:rPr>
          <w:rFonts w:ascii="Times New Roman" w:hAnsi="Times New Roman" w:cs="Times New Roman"/>
          <w:sz w:val="24"/>
          <w:szCs w:val="24"/>
        </w:rPr>
        <w:t xml:space="preserve"> – zapytuje kto opiniował i akceptował do wypłaty </w:t>
      </w:r>
      <w:r w:rsidR="0012579C">
        <w:rPr>
          <w:rFonts w:ascii="Times New Roman" w:hAnsi="Times New Roman" w:cs="Times New Roman"/>
          <w:sz w:val="24"/>
          <w:szCs w:val="24"/>
        </w:rPr>
        <w:t>faktury ze schroniska, wykazać się logiką w działaniu, czy było zasa</w:t>
      </w:r>
      <w:r w:rsidR="003669AA">
        <w:rPr>
          <w:rFonts w:ascii="Times New Roman" w:hAnsi="Times New Roman" w:cs="Times New Roman"/>
          <w:sz w:val="24"/>
          <w:szCs w:val="24"/>
        </w:rPr>
        <w:t>d</w:t>
      </w:r>
      <w:r w:rsidR="0012579C">
        <w:rPr>
          <w:rFonts w:ascii="Times New Roman" w:hAnsi="Times New Roman" w:cs="Times New Roman"/>
          <w:sz w:val="24"/>
          <w:szCs w:val="24"/>
        </w:rPr>
        <w:t xml:space="preserve">ne wykonywanie min. badań histopatologicznych zwierzętom, czy specyfikacja na zadania publiczne przewidywała takie czynności. Rozważyć propozycję przekształcenia schroniska w organizację pożytku publicznego. </w:t>
      </w:r>
    </w:p>
    <w:p w:rsidR="0012579C" w:rsidRDefault="0012579C"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p.B-strz</w:t>
      </w:r>
      <w:proofErr w:type="spellEnd"/>
      <w:r>
        <w:rPr>
          <w:rFonts w:ascii="Times New Roman" w:hAnsi="Times New Roman" w:cs="Times New Roman"/>
          <w:sz w:val="24"/>
          <w:szCs w:val="24"/>
        </w:rPr>
        <w:t xml:space="preserve"> – odp. że wyłącznie podstawowe zabiegi</w:t>
      </w:r>
      <w:r w:rsidR="003669AA">
        <w:rPr>
          <w:rFonts w:ascii="Times New Roman" w:hAnsi="Times New Roman" w:cs="Times New Roman"/>
          <w:sz w:val="24"/>
          <w:szCs w:val="24"/>
        </w:rPr>
        <w:t xml:space="preserve"> będą wykonywane</w:t>
      </w:r>
      <w:r>
        <w:rPr>
          <w:rFonts w:ascii="Times New Roman" w:hAnsi="Times New Roman" w:cs="Times New Roman"/>
          <w:sz w:val="24"/>
          <w:szCs w:val="24"/>
        </w:rPr>
        <w:t xml:space="preserve">, zdecydowanie podjęto działania dot. ograniczenia wydatków. </w:t>
      </w:r>
    </w:p>
    <w:p w:rsidR="00577A18" w:rsidRDefault="0012579C" w:rsidP="004177B1">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56480D">
        <w:rPr>
          <w:rFonts w:ascii="Times New Roman" w:hAnsi="Times New Roman" w:cs="Times New Roman"/>
          <w:sz w:val="24"/>
          <w:szCs w:val="24"/>
        </w:rPr>
        <w:t xml:space="preserve"> </w:t>
      </w:r>
      <w:r w:rsidR="00577A18">
        <w:rPr>
          <w:rFonts w:ascii="Times New Roman" w:hAnsi="Times New Roman" w:cs="Times New Roman"/>
          <w:sz w:val="24"/>
          <w:szCs w:val="24"/>
        </w:rPr>
        <w:t xml:space="preserve"> </w:t>
      </w:r>
    </w:p>
    <w:p w:rsidR="004177B1" w:rsidRPr="00B303FE" w:rsidRDefault="004177B1" w:rsidP="004177B1">
      <w:pPr>
        <w:pStyle w:val="Bezodstpw"/>
        <w:jc w:val="both"/>
        <w:rPr>
          <w:rFonts w:ascii="Times New Roman" w:hAnsi="Times New Roman" w:cs="Times New Roman"/>
          <w:sz w:val="24"/>
          <w:szCs w:val="24"/>
        </w:rPr>
      </w:pPr>
      <w:r>
        <w:rPr>
          <w:rFonts w:ascii="Times New Roman" w:hAnsi="Times New Roman" w:cs="Times New Roman"/>
          <w:sz w:val="24"/>
          <w:szCs w:val="24"/>
        </w:rPr>
        <w:t>Ad.8</w:t>
      </w:r>
      <w:r w:rsidRPr="00B303FE">
        <w:rPr>
          <w:rFonts w:ascii="Times New Roman" w:hAnsi="Times New Roman" w:cs="Times New Roman"/>
          <w:sz w:val="24"/>
          <w:szCs w:val="24"/>
        </w:rPr>
        <w:t>. Zamknięcie posiedzenia.</w:t>
      </w:r>
    </w:p>
    <w:p w:rsidR="00962FB8" w:rsidRPr="00D5424F" w:rsidRDefault="00962FB8" w:rsidP="00D5424F">
      <w:pPr>
        <w:pStyle w:val="Bezodstpw"/>
        <w:jc w:val="both"/>
        <w:rPr>
          <w:rFonts w:ascii="Times New Roman" w:hAnsi="Times New Roman" w:cs="Times New Roman"/>
          <w:sz w:val="24"/>
          <w:szCs w:val="24"/>
        </w:rPr>
      </w:pPr>
    </w:p>
    <w:p w:rsidR="00AC5D70" w:rsidRPr="00A258EE" w:rsidRDefault="00AC5D70" w:rsidP="00AC5D70">
      <w:pPr>
        <w:pStyle w:val="Bezodstpw"/>
        <w:jc w:val="both"/>
        <w:rPr>
          <w:rFonts w:ascii="Times New Roman" w:hAnsi="Times New Roman" w:cs="Times New Roman"/>
          <w:sz w:val="24"/>
          <w:szCs w:val="24"/>
        </w:rPr>
      </w:pPr>
      <w:r w:rsidRPr="00A258EE">
        <w:rPr>
          <w:rFonts w:ascii="Times New Roman" w:hAnsi="Times New Roman" w:cs="Times New Roman"/>
          <w:sz w:val="24"/>
          <w:szCs w:val="24"/>
        </w:rPr>
        <w:t xml:space="preserve">Na tym zakończono </w:t>
      </w:r>
      <w:r>
        <w:rPr>
          <w:rFonts w:ascii="Times New Roman" w:hAnsi="Times New Roman" w:cs="Times New Roman"/>
          <w:sz w:val="24"/>
          <w:szCs w:val="24"/>
        </w:rPr>
        <w:t>19</w:t>
      </w:r>
      <w:r w:rsidRPr="00A258EE">
        <w:rPr>
          <w:rFonts w:ascii="Times New Roman" w:hAnsi="Times New Roman" w:cs="Times New Roman"/>
          <w:color w:val="FF0000"/>
          <w:sz w:val="24"/>
          <w:szCs w:val="24"/>
        </w:rPr>
        <w:t xml:space="preserve">  </w:t>
      </w:r>
      <w:r w:rsidRPr="00A258EE">
        <w:rPr>
          <w:rFonts w:ascii="Times New Roman" w:hAnsi="Times New Roman" w:cs="Times New Roman"/>
          <w:sz w:val="24"/>
          <w:szCs w:val="24"/>
        </w:rPr>
        <w:t>posiedzenie Komisji Rewizyjnej.</w:t>
      </w:r>
    </w:p>
    <w:p w:rsidR="00AC5D70" w:rsidRPr="00A258EE" w:rsidRDefault="00AC5D70" w:rsidP="00AC5D70">
      <w:pPr>
        <w:pStyle w:val="Bezodstpw"/>
        <w:jc w:val="both"/>
        <w:rPr>
          <w:rFonts w:ascii="Times New Roman" w:hAnsi="Times New Roman" w:cs="Times New Roman"/>
          <w:sz w:val="24"/>
          <w:szCs w:val="24"/>
        </w:rPr>
      </w:pPr>
    </w:p>
    <w:p w:rsidR="00AC5D70" w:rsidRDefault="00AC5D70" w:rsidP="00AC5D70">
      <w:pPr>
        <w:pStyle w:val="Bezodstpw"/>
        <w:jc w:val="both"/>
        <w:rPr>
          <w:rFonts w:ascii="Times New Roman" w:hAnsi="Times New Roman"/>
          <w:sz w:val="24"/>
          <w:szCs w:val="24"/>
        </w:rPr>
      </w:pPr>
      <w:r w:rsidRPr="00A258EE">
        <w:rPr>
          <w:rFonts w:ascii="Times New Roman" w:hAnsi="Times New Roman" w:cs="Times New Roman"/>
          <w:sz w:val="24"/>
          <w:szCs w:val="24"/>
        </w:rPr>
        <w:t>Protokołowała:</w:t>
      </w:r>
      <w:r>
        <w:rPr>
          <w:rFonts w:ascii="Times New Roman" w:hAnsi="Times New Roman"/>
          <w:sz w:val="24"/>
          <w:szCs w:val="24"/>
        </w:rPr>
        <w:t xml:space="preserve">                                                           Przewodnicząca  Komisji</w:t>
      </w:r>
    </w:p>
    <w:p w:rsidR="00AC5D70" w:rsidRDefault="00AC5D70" w:rsidP="00AC5D70">
      <w:pPr>
        <w:pStyle w:val="Bezodstpw"/>
        <w:jc w:val="both"/>
        <w:rPr>
          <w:rFonts w:ascii="Times New Roman" w:hAnsi="Times New Roman"/>
          <w:sz w:val="24"/>
          <w:szCs w:val="24"/>
        </w:rPr>
      </w:pPr>
    </w:p>
    <w:p w:rsidR="00AC5D70" w:rsidRDefault="00AC5D70" w:rsidP="00AC5D70">
      <w:pPr>
        <w:pStyle w:val="Bezodstpw"/>
        <w:jc w:val="both"/>
        <w:rPr>
          <w:rFonts w:ascii="Times New Roman" w:hAnsi="Times New Roman"/>
          <w:sz w:val="24"/>
          <w:szCs w:val="24"/>
        </w:rPr>
      </w:pPr>
      <w:r>
        <w:rPr>
          <w:rFonts w:ascii="Times New Roman" w:hAnsi="Times New Roman"/>
          <w:sz w:val="24"/>
          <w:szCs w:val="24"/>
        </w:rPr>
        <w:t xml:space="preserve">Barbara </w:t>
      </w:r>
      <w:proofErr w:type="spellStart"/>
      <w:r>
        <w:rPr>
          <w:rFonts w:ascii="Times New Roman" w:hAnsi="Times New Roman"/>
          <w:sz w:val="24"/>
          <w:szCs w:val="24"/>
        </w:rPr>
        <w:t>Malmon</w:t>
      </w:r>
      <w:proofErr w:type="spellEnd"/>
      <w:r>
        <w:rPr>
          <w:rFonts w:ascii="Times New Roman" w:hAnsi="Times New Roman"/>
          <w:sz w:val="24"/>
          <w:szCs w:val="24"/>
        </w:rPr>
        <w:t xml:space="preserve">                                                                   Danuta Zięba </w:t>
      </w:r>
    </w:p>
    <w:p w:rsidR="00AC5D70" w:rsidRDefault="00AC5D70" w:rsidP="00AC5D70">
      <w:pPr>
        <w:pStyle w:val="NormalnyWeb"/>
        <w:spacing w:before="0" w:beforeAutospacing="0" w:after="0" w:afterAutospacing="0"/>
        <w:jc w:val="both"/>
      </w:pPr>
    </w:p>
    <w:p w:rsidR="00962FB8" w:rsidRPr="00BD666E" w:rsidRDefault="00962FB8" w:rsidP="00D5424F">
      <w:pPr>
        <w:pStyle w:val="Bezodstpw"/>
        <w:jc w:val="both"/>
        <w:rPr>
          <w:rFonts w:ascii="Times New Roman" w:hAnsi="Times New Roman" w:cs="Times New Roman"/>
          <w:sz w:val="24"/>
          <w:szCs w:val="24"/>
        </w:rPr>
      </w:pPr>
    </w:p>
    <w:sectPr w:rsidR="00962FB8" w:rsidRPr="00BD66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B0" w:rsidRDefault="008314B0" w:rsidP="00774851">
      <w:pPr>
        <w:spacing w:after="0" w:line="240" w:lineRule="auto"/>
      </w:pPr>
      <w:r>
        <w:separator/>
      </w:r>
    </w:p>
  </w:endnote>
  <w:endnote w:type="continuationSeparator" w:id="0">
    <w:p w:rsidR="008314B0" w:rsidRDefault="008314B0" w:rsidP="0077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B0" w:rsidRDefault="008314B0" w:rsidP="00774851">
      <w:pPr>
        <w:spacing w:after="0" w:line="240" w:lineRule="auto"/>
      </w:pPr>
      <w:r>
        <w:separator/>
      </w:r>
    </w:p>
  </w:footnote>
  <w:footnote w:type="continuationSeparator" w:id="0">
    <w:p w:rsidR="008314B0" w:rsidRDefault="008314B0" w:rsidP="00774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88547"/>
      <w:docPartObj>
        <w:docPartGallery w:val="Page Numbers (Top of Page)"/>
        <w:docPartUnique/>
      </w:docPartObj>
    </w:sdtPr>
    <w:sdtEndPr/>
    <w:sdtContent>
      <w:p w:rsidR="00774851" w:rsidRDefault="00774851">
        <w:pPr>
          <w:pStyle w:val="Nagwek"/>
          <w:jc w:val="right"/>
        </w:pPr>
        <w:r>
          <w:fldChar w:fldCharType="begin"/>
        </w:r>
        <w:r>
          <w:instrText>PAGE   \* MERGEFORMAT</w:instrText>
        </w:r>
        <w:r>
          <w:fldChar w:fldCharType="separate"/>
        </w:r>
        <w:r w:rsidR="007904FB">
          <w:rPr>
            <w:noProof/>
          </w:rPr>
          <w:t>7</w:t>
        </w:r>
        <w:r>
          <w:fldChar w:fldCharType="end"/>
        </w:r>
      </w:p>
    </w:sdtContent>
  </w:sdt>
  <w:p w:rsidR="00774851" w:rsidRDefault="0077485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4D"/>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17DD2"/>
    <w:rsid w:val="00120051"/>
    <w:rsid w:val="001221D2"/>
    <w:rsid w:val="001226F2"/>
    <w:rsid w:val="0012401C"/>
    <w:rsid w:val="0012457E"/>
    <w:rsid w:val="00124DEF"/>
    <w:rsid w:val="001252BB"/>
    <w:rsid w:val="001253AD"/>
    <w:rsid w:val="0012579C"/>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08C"/>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59D1"/>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69AA"/>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177B1"/>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480D"/>
    <w:rsid w:val="0056673D"/>
    <w:rsid w:val="00566D13"/>
    <w:rsid w:val="00567FE3"/>
    <w:rsid w:val="005724B9"/>
    <w:rsid w:val="00574737"/>
    <w:rsid w:val="00577A18"/>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4851"/>
    <w:rsid w:val="007757B8"/>
    <w:rsid w:val="00776EF0"/>
    <w:rsid w:val="00777EC6"/>
    <w:rsid w:val="00782674"/>
    <w:rsid w:val="00783318"/>
    <w:rsid w:val="00784AD7"/>
    <w:rsid w:val="00784C6B"/>
    <w:rsid w:val="007862A9"/>
    <w:rsid w:val="00786443"/>
    <w:rsid w:val="00787556"/>
    <w:rsid w:val="00787CEA"/>
    <w:rsid w:val="00790186"/>
    <w:rsid w:val="007904FB"/>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14B0"/>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65FC"/>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2FB8"/>
    <w:rsid w:val="009634AA"/>
    <w:rsid w:val="0096397D"/>
    <w:rsid w:val="009655D4"/>
    <w:rsid w:val="009669B9"/>
    <w:rsid w:val="00973B91"/>
    <w:rsid w:val="009740E9"/>
    <w:rsid w:val="0097446C"/>
    <w:rsid w:val="009755D3"/>
    <w:rsid w:val="00976BC2"/>
    <w:rsid w:val="0097702C"/>
    <w:rsid w:val="0098240A"/>
    <w:rsid w:val="00982626"/>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1B0"/>
    <w:rsid w:val="009C0731"/>
    <w:rsid w:val="009C084D"/>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1BA"/>
    <w:rsid w:val="00AB0721"/>
    <w:rsid w:val="00AB1518"/>
    <w:rsid w:val="00AB5807"/>
    <w:rsid w:val="00AB5A1C"/>
    <w:rsid w:val="00AB7C1B"/>
    <w:rsid w:val="00AC081F"/>
    <w:rsid w:val="00AC1489"/>
    <w:rsid w:val="00AC5232"/>
    <w:rsid w:val="00AC5C2F"/>
    <w:rsid w:val="00AC5D70"/>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089F"/>
    <w:rsid w:val="00B115BE"/>
    <w:rsid w:val="00B11A56"/>
    <w:rsid w:val="00B149A5"/>
    <w:rsid w:val="00B1676C"/>
    <w:rsid w:val="00B1729A"/>
    <w:rsid w:val="00B23963"/>
    <w:rsid w:val="00B24136"/>
    <w:rsid w:val="00B25F4F"/>
    <w:rsid w:val="00B303FE"/>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666E"/>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24F"/>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9722D"/>
    <w:rsid w:val="00EA2FBC"/>
    <w:rsid w:val="00EA3287"/>
    <w:rsid w:val="00EA4750"/>
    <w:rsid w:val="00EA50A5"/>
    <w:rsid w:val="00EA50EA"/>
    <w:rsid w:val="00EA5506"/>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58E0"/>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3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03FE"/>
    <w:pPr>
      <w:spacing w:after="0" w:line="240" w:lineRule="auto"/>
    </w:pPr>
  </w:style>
  <w:style w:type="paragraph" w:styleId="Nagwek">
    <w:name w:val="header"/>
    <w:basedOn w:val="Normalny"/>
    <w:link w:val="NagwekZnak"/>
    <w:uiPriority w:val="99"/>
    <w:unhideWhenUsed/>
    <w:rsid w:val="007748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851"/>
  </w:style>
  <w:style w:type="paragraph" w:styleId="Stopka">
    <w:name w:val="footer"/>
    <w:basedOn w:val="Normalny"/>
    <w:link w:val="StopkaZnak"/>
    <w:uiPriority w:val="99"/>
    <w:unhideWhenUsed/>
    <w:rsid w:val="007748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4851"/>
  </w:style>
  <w:style w:type="paragraph" w:styleId="NormalnyWeb">
    <w:name w:val="Normal (Web)"/>
    <w:basedOn w:val="Normalny"/>
    <w:uiPriority w:val="99"/>
    <w:unhideWhenUsed/>
    <w:rsid w:val="009C01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BD666E"/>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D666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370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708C"/>
    <w:rPr>
      <w:sz w:val="20"/>
      <w:szCs w:val="20"/>
    </w:rPr>
  </w:style>
  <w:style w:type="character" w:styleId="Odwoanieprzypisukocowego">
    <w:name w:val="endnote reference"/>
    <w:basedOn w:val="Domylnaczcionkaakapitu"/>
    <w:uiPriority w:val="99"/>
    <w:semiHidden/>
    <w:unhideWhenUsed/>
    <w:rsid w:val="0023708C"/>
    <w:rPr>
      <w:vertAlign w:val="superscript"/>
    </w:rPr>
  </w:style>
  <w:style w:type="paragraph" w:styleId="Tekstdymka">
    <w:name w:val="Balloon Text"/>
    <w:basedOn w:val="Normalny"/>
    <w:link w:val="TekstdymkaZnak"/>
    <w:uiPriority w:val="99"/>
    <w:semiHidden/>
    <w:unhideWhenUsed/>
    <w:rsid w:val="007904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3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03FE"/>
    <w:pPr>
      <w:spacing w:after="0" w:line="240" w:lineRule="auto"/>
    </w:pPr>
  </w:style>
  <w:style w:type="paragraph" w:styleId="Nagwek">
    <w:name w:val="header"/>
    <w:basedOn w:val="Normalny"/>
    <w:link w:val="NagwekZnak"/>
    <w:uiPriority w:val="99"/>
    <w:unhideWhenUsed/>
    <w:rsid w:val="007748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851"/>
  </w:style>
  <w:style w:type="paragraph" w:styleId="Stopka">
    <w:name w:val="footer"/>
    <w:basedOn w:val="Normalny"/>
    <w:link w:val="StopkaZnak"/>
    <w:uiPriority w:val="99"/>
    <w:unhideWhenUsed/>
    <w:rsid w:val="007748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4851"/>
  </w:style>
  <w:style w:type="paragraph" w:styleId="NormalnyWeb">
    <w:name w:val="Normal (Web)"/>
    <w:basedOn w:val="Normalny"/>
    <w:uiPriority w:val="99"/>
    <w:unhideWhenUsed/>
    <w:rsid w:val="009C01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BD666E"/>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D666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370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708C"/>
    <w:rPr>
      <w:sz w:val="20"/>
      <w:szCs w:val="20"/>
    </w:rPr>
  </w:style>
  <w:style w:type="character" w:styleId="Odwoanieprzypisukocowego">
    <w:name w:val="endnote reference"/>
    <w:basedOn w:val="Domylnaczcionkaakapitu"/>
    <w:uiPriority w:val="99"/>
    <w:semiHidden/>
    <w:unhideWhenUsed/>
    <w:rsid w:val="0023708C"/>
    <w:rPr>
      <w:vertAlign w:val="superscript"/>
    </w:rPr>
  </w:style>
  <w:style w:type="paragraph" w:styleId="Tekstdymka">
    <w:name w:val="Balloon Text"/>
    <w:basedOn w:val="Normalny"/>
    <w:link w:val="TekstdymkaZnak"/>
    <w:uiPriority w:val="99"/>
    <w:semiHidden/>
    <w:unhideWhenUsed/>
    <w:rsid w:val="007904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2660</Words>
  <Characters>15961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7</cp:revision>
  <cp:lastPrinted>2016-09-15T09:45:00Z</cp:lastPrinted>
  <dcterms:created xsi:type="dcterms:W3CDTF">2016-05-24T09:17:00Z</dcterms:created>
  <dcterms:modified xsi:type="dcterms:W3CDTF">2016-09-15T09:54:00Z</dcterms:modified>
</cp:coreProperties>
</file>