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0B" w:rsidRPr="007B5F0B" w:rsidRDefault="007B5F0B" w:rsidP="007B5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</w:p>
    <w:p w:rsidR="007B5F0B" w:rsidRPr="007B5F0B" w:rsidRDefault="007B5F0B" w:rsidP="007B5F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7B5F0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Uchwała Nr  </w:t>
      </w: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...../…/2017                           </w:t>
      </w:r>
    </w:p>
    <w:p w:rsidR="007B5F0B" w:rsidRPr="007B5F0B" w:rsidRDefault="007B5F0B" w:rsidP="007B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Skaryszewie</w:t>
      </w:r>
    </w:p>
    <w:p w:rsidR="007B5F0B" w:rsidRPr="007B5F0B" w:rsidRDefault="007B5F0B" w:rsidP="007B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 lutego 2017 r.</w:t>
      </w:r>
    </w:p>
    <w:p w:rsidR="007B5F0B" w:rsidRPr="007B5F0B" w:rsidRDefault="007B5F0B" w:rsidP="007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w sprawie zamiaru zmiany siedziby Publicznej Szkoły  Podstawowej im. Orląt Lwowskich w Skaryszewie 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18 ust. 2 pkt. 15,  ustawy z dnia 8 marca 1990 r.  o samorządzie gminnym                  ( Dz. U. z 2016 r. poz. 446 i  1579) oraz art. 59 ust. 6 w zw. z art. 59 ust. 1 i 2, art. 58 ust.1 i 6 i art. 5c pkt 1  ustawy z dnia 7 września 1991 r. o systemie oświaty (Dz. U. z 2016 r. poz. 1943</w:t>
      </w:r>
      <w:r w:rsidRPr="007B5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Miejska w Skaryszewie uchwala co następuje: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zamiar  z dniem  31 sierpnia 2017r. dokonać zmiany siedziby Publicznej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Szkoły Podstawowej im. Orląt Lwowskich w Skaryszewie ul. Wojska Polskiego 5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 siedzibę  w Skaryszewie ul. Bolesława Prusa 5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 zmiany siedziby – przekształcenia szkoły, należy powiadomić Mazowieckiego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Kuratora Oświaty, rodziców uczniów uczęszczających  do Publicznej Szkoły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Podstawowej  im. Orląt Lwowskich w Skaryszewie ul. Wojska Polskiego 5. 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 Miasta i Gminy Skaryszew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1"/>
        </w:rPr>
      </w:pPr>
      <w:r w:rsidRPr="007B5F0B">
        <w:rPr>
          <w:rFonts w:ascii="Times New Roman" w:eastAsia="Calibri" w:hAnsi="Times New Roman" w:cs="Times New Roman"/>
          <w:b/>
          <w:szCs w:val="21"/>
        </w:rPr>
        <w:t>Uzasadnienie</w:t>
      </w: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b/>
          <w:szCs w:val="21"/>
        </w:rPr>
      </w:pPr>
    </w:p>
    <w:p w:rsidR="007B5F0B" w:rsidRPr="007B5F0B" w:rsidRDefault="007B5F0B" w:rsidP="007B5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im. Orląt Lwowskich w Skaryszewie funkcjonuje                   w siedzibie przy ul. Wojska Polskiego 5 w Skaryszewie. Niewystarczające warunki lokalowe związane z ograniczoną liczbą </w:t>
      </w:r>
      <w:proofErr w:type="spellStart"/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względem liczby uczniów w/w szkoły, spowodowałyby konieczność przez uczniów kl. VII w roku szkolnym 2017/18 realizacji  obowiązku szkolnego na drugiej  zmianie.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Przeniesienie Publicznej Szkoły Podstawowej im. Orląt Lwowskich w Skaryszewie do nowej siedziby, usytuowanej około  1000 metrów  od obecnej, umożliwi społeczności szkolnej kontynuowanie procesu dydaktycznego, wychowawczego i opiekuńczego w lepszych warunkach umożliwiających korzystanie z pełnowymiarowej hali gimnastycznej, kompleksu sportowego oraz atrakcyjnej bazy dydaktycznej.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Zmiana siedziby Publicznej Szkoły Podstawowej im. Orląt Lwowskich w Skaryszewie nie spowoduje zmian w obwodzie szkoły i znacząco wpłynie na poprawę warunków i jakości kształcenia oraz racjonalnie wykorzystanie obiektów tworzących sieć szkół prowadzonych przez gminę Skaryszew.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F0B">
        <w:rPr>
          <w:rFonts w:ascii="Times New Roman" w:eastAsia="Calibri" w:hAnsi="Times New Roman" w:cs="Times New Roman"/>
          <w:szCs w:val="21"/>
        </w:rPr>
        <w:t xml:space="preserve">          </w:t>
      </w:r>
      <w:r w:rsidRPr="007B5F0B">
        <w:rPr>
          <w:rFonts w:ascii="Times New Roman" w:eastAsia="Calibri" w:hAnsi="Times New Roman" w:cs="Times New Roman"/>
          <w:sz w:val="24"/>
          <w:szCs w:val="24"/>
        </w:rPr>
        <w:t>Projekt uchwały w sprawie zmiany siedziby Publicznej Szkoły Podstawowej im. Orląt  Lwowskich  w Skaryszewie podlega zaopiniowaniu przez właściwe organy związków zawodowych działających na terenie szkoły.</w:t>
      </w:r>
    </w:p>
    <w:p w:rsidR="007B5F0B" w:rsidRPr="007B5F0B" w:rsidRDefault="007B5F0B" w:rsidP="007B5F0B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7B5F0B" w:rsidRPr="007B5F0B" w:rsidRDefault="007B5F0B" w:rsidP="007B5F0B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F0" w:rsidRDefault="00D424F0" w:rsidP="007B5F0B">
      <w:pPr>
        <w:spacing w:after="0" w:line="240" w:lineRule="auto"/>
      </w:pPr>
      <w:r>
        <w:separator/>
      </w:r>
    </w:p>
  </w:endnote>
  <w:endnote w:type="continuationSeparator" w:id="0">
    <w:p w:rsidR="00D424F0" w:rsidRDefault="00D424F0" w:rsidP="007B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F0" w:rsidRDefault="00D424F0" w:rsidP="007B5F0B">
      <w:pPr>
        <w:spacing w:after="0" w:line="240" w:lineRule="auto"/>
      </w:pPr>
      <w:r>
        <w:separator/>
      </w:r>
    </w:p>
  </w:footnote>
  <w:footnote w:type="continuationSeparator" w:id="0">
    <w:p w:rsidR="00D424F0" w:rsidRDefault="00D424F0" w:rsidP="007B5F0B">
      <w:pPr>
        <w:spacing w:after="0" w:line="240" w:lineRule="auto"/>
      </w:pPr>
      <w:r>
        <w:continuationSeparator/>
      </w:r>
    </w:p>
  </w:footnote>
  <w:footnote w:id="1">
    <w:p w:rsidR="007B5F0B" w:rsidRDefault="007B5F0B" w:rsidP="007B5F0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opublikowane zostały w Dz.U z 2016r. poz. 1954 ,1985 i 2169 oraz z 2017r poz. 60.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56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4C55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4356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B5F0B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35BA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24F0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B5F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F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B5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dcterms:created xsi:type="dcterms:W3CDTF">2017-02-14T07:13:00Z</dcterms:created>
  <dcterms:modified xsi:type="dcterms:W3CDTF">2017-02-14T07:20:00Z</dcterms:modified>
</cp:coreProperties>
</file>