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77" w:rsidRPr="00774A77" w:rsidRDefault="00774A77" w:rsidP="00774A7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74A77">
        <w:rPr>
          <w:rFonts w:ascii="Times New Roman" w:hAnsi="Times New Roman"/>
          <w:sz w:val="24"/>
          <w:szCs w:val="24"/>
        </w:rPr>
        <w:t>Uchwała Nr …………</w:t>
      </w:r>
    </w:p>
    <w:p w:rsidR="00774A77" w:rsidRPr="00774A77" w:rsidRDefault="00774A77" w:rsidP="00774A7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74A77">
        <w:rPr>
          <w:rFonts w:ascii="Times New Roman" w:hAnsi="Times New Roman"/>
          <w:sz w:val="24"/>
          <w:szCs w:val="24"/>
        </w:rPr>
        <w:t>Rady Miejskiej w Skaryszewie</w:t>
      </w:r>
    </w:p>
    <w:p w:rsidR="00774A77" w:rsidRPr="00774A77" w:rsidRDefault="00774A77" w:rsidP="00774A7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74A77">
        <w:rPr>
          <w:rFonts w:ascii="Times New Roman" w:hAnsi="Times New Roman"/>
          <w:sz w:val="24"/>
          <w:szCs w:val="24"/>
        </w:rPr>
        <w:t>z dnia ……………..</w:t>
      </w:r>
    </w:p>
    <w:p w:rsidR="00774A77" w:rsidRPr="00774A77" w:rsidRDefault="00774A77" w:rsidP="00774A7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74A77">
        <w:rPr>
          <w:rFonts w:ascii="Times New Roman" w:hAnsi="Times New Roman"/>
          <w:sz w:val="24"/>
          <w:szCs w:val="24"/>
        </w:rPr>
        <w:t>w sprawie uchwalenia Gminnego Programu Profilaktyki i Rozwiązywania Problemów Alkoholowych i Przeciwdziałania Narkomanii na 2017 rok</w:t>
      </w: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74A77">
        <w:rPr>
          <w:rFonts w:ascii="Times New Roman" w:hAnsi="Times New Roman"/>
          <w:sz w:val="24"/>
          <w:szCs w:val="24"/>
        </w:rPr>
        <w:t xml:space="preserve">Na podstawie art.18 ust. 2 pkt 15 ustawy z dnia 8 marca 1990r. o samorządzie gminnym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74A77">
        <w:rPr>
          <w:rFonts w:ascii="Times New Roman" w:hAnsi="Times New Roman"/>
          <w:sz w:val="24"/>
          <w:szCs w:val="24"/>
        </w:rPr>
        <w:t>(Dz. U. z 201</w:t>
      </w:r>
      <w:r>
        <w:rPr>
          <w:rFonts w:ascii="Times New Roman" w:hAnsi="Times New Roman"/>
          <w:sz w:val="24"/>
          <w:szCs w:val="24"/>
        </w:rPr>
        <w:t>6</w:t>
      </w:r>
      <w:r w:rsidRPr="00774A77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446 i 1579</w:t>
      </w:r>
      <w:r w:rsidRPr="00774A77">
        <w:rPr>
          <w:rFonts w:ascii="Times New Roman" w:hAnsi="Times New Roman"/>
          <w:sz w:val="24"/>
          <w:szCs w:val="24"/>
        </w:rPr>
        <w:t>), art. 4</w:t>
      </w:r>
      <w:r w:rsidRPr="00774A77">
        <w:rPr>
          <w:rFonts w:ascii="Times New Roman" w:hAnsi="Times New Roman"/>
          <w:sz w:val="24"/>
          <w:szCs w:val="24"/>
          <w:vertAlign w:val="superscript"/>
        </w:rPr>
        <w:t>1</w:t>
      </w:r>
      <w:r w:rsidRPr="00774A77">
        <w:rPr>
          <w:rFonts w:ascii="Times New Roman" w:hAnsi="Times New Roman"/>
          <w:sz w:val="24"/>
          <w:szCs w:val="24"/>
        </w:rPr>
        <w:t xml:space="preserve"> ust. 2 i ust. 5 ustawy z dnia 26 </w:t>
      </w:r>
      <w:bookmarkStart w:id="0" w:name="_GoBack"/>
      <w:bookmarkEnd w:id="0"/>
      <w:r w:rsidRPr="00774A77">
        <w:rPr>
          <w:rFonts w:ascii="Times New Roman" w:hAnsi="Times New Roman"/>
          <w:sz w:val="24"/>
          <w:szCs w:val="24"/>
        </w:rPr>
        <w:t xml:space="preserve">października 1982 roku o wychowaniu w trzeźwości i przeciwdziałaniu alkoholizmowi </w:t>
      </w:r>
      <w:r>
        <w:rPr>
          <w:rFonts w:ascii="Times New Roman" w:hAnsi="Times New Roman"/>
          <w:sz w:val="24"/>
          <w:szCs w:val="24"/>
        </w:rPr>
        <w:t xml:space="preserve">     (</w:t>
      </w:r>
      <w:r w:rsidRPr="00774A77">
        <w:rPr>
          <w:rFonts w:ascii="Times New Roman" w:hAnsi="Times New Roman"/>
          <w:sz w:val="24"/>
          <w:szCs w:val="24"/>
        </w:rPr>
        <w:t>Dz. U. z 201</w:t>
      </w:r>
      <w:r>
        <w:rPr>
          <w:rFonts w:ascii="Times New Roman" w:hAnsi="Times New Roman"/>
          <w:sz w:val="24"/>
          <w:szCs w:val="24"/>
        </w:rPr>
        <w:t>6</w:t>
      </w:r>
      <w:r w:rsidRPr="00774A77">
        <w:rPr>
          <w:rFonts w:ascii="Times New Roman" w:hAnsi="Times New Roman"/>
          <w:sz w:val="24"/>
          <w:szCs w:val="24"/>
        </w:rPr>
        <w:t>r. poz.</w:t>
      </w:r>
      <w:r>
        <w:rPr>
          <w:rFonts w:ascii="Times New Roman" w:hAnsi="Times New Roman"/>
          <w:sz w:val="24"/>
          <w:szCs w:val="24"/>
        </w:rPr>
        <w:t xml:space="preserve"> 487 i </w:t>
      </w:r>
      <w:r w:rsidRPr="00774A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893</w:t>
      </w:r>
      <w:r w:rsidRPr="00774A77">
        <w:rPr>
          <w:rFonts w:ascii="Times New Roman" w:hAnsi="Times New Roman"/>
          <w:sz w:val="24"/>
          <w:szCs w:val="24"/>
        </w:rPr>
        <w:t>) oraz art. 10 ustawy z dnia 29 lipca 2005 roku o przeciwdziałaniu narkomanii (Dz.U.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7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7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74A77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 xml:space="preserve">224, 437 i 1893)  - </w:t>
      </w:r>
      <w:r w:rsidRPr="00774A77">
        <w:rPr>
          <w:rFonts w:ascii="Times New Roman" w:hAnsi="Times New Roman"/>
          <w:sz w:val="24"/>
          <w:szCs w:val="24"/>
        </w:rPr>
        <w:t xml:space="preserve"> uchwala</w:t>
      </w:r>
      <w:r>
        <w:rPr>
          <w:rFonts w:ascii="Times New Roman" w:hAnsi="Times New Roman"/>
          <w:sz w:val="24"/>
          <w:szCs w:val="24"/>
        </w:rPr>
        <w:t xml:space="preserve"> się: </w:t>
      </w: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74A7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7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77">
        <w:rPr>
          <w:rFonts w:ascii="Times New Roman" w:hAnsi="Times New Roman"/>
          <w:sz w:val="24"/>
          <w:szCs w:val="24"/>
        </w:rPr>
        <w:t>Uchwala się Gminny Program Profilaktyki i Rozwiązywania Problemów Alkoholowych i Przeciwdziałania Narkomanii na 2017 rok w brzmieniu stanowiącym załącznik nr 1 do Uchwały.</w:t>
      </w: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74A7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77">
        <w:rPr>
          <w:rFonts w:ascii="Times New Roman" w:hAnsi="Times New Roman"/>
          <w:sz w:val="24"/>
          <w:szCs w:val="24"/>
        </w:rPr>
        <w:t>Wykonanie uchwały powierza się Burmistrzowi Miasta i Gminy Skaryszew oraz Gminnej Komisji Rozwiązywania Problemów Alkoholowych.</w:t>
      </w: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4A7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77">
        <w:rPr>
          <w:rFonts w:ascii="Times New Roman" w:hAnsi="Times New Roman"/>
          <w:sz w:val="24"/>
          <w:szCs w:val="24"/>
        </w:rPr>
        <w:t>Uchwała wchodzi w życie z dniem podjęcia, z mocą obowiąz</w:t>
      </w:r>
      <w:r>
        <w:rPr>
          <w:rFonts w:ascii="Times New Roman" w:hAnsi="Times New Roman"/>
          <w:sz w:val="24"/>
          <w:szCs w:val="24"/>
        </w:rPr>
        <w:t xml:space="preserve">ującą </w:t>
      </w:r>
      <w:r w:rsidRPr="00774A77">
        <w:rPr>
          <w:rFonts w:ascii="Times New Roman" w:hAnsi="Times New Roman"/>
          <w:sz w:val="24"/>
          <w:szCs w:val="24"/>
        </w:rPr>
        <w:t>od dnia</w:t>
      </w:r>
      <w:r w:rsidRPr="00774A77">
        <w:rPr>
          <w:rFonts w:ascii="Times New Roman" w:hAnsi="Times New Roman"/>
          <w:sz w:val="24"/>
          <w:szCs w:val="24"/>
        </w:rPr>
        <w:br/>
        <w:t>1 stycznia 2017 roku.</w:t>
      </w: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6358E" w:rsidRPr="00774A77" w:rsidRDefault="00B6358E" w:rsidP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4A77" w:rsidRPr="00774A77" w:rsidRDefault="00774A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774A77" w:rsidRPr="00774A77" w:rsidSect="00D2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F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049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1CF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4A77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684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035E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49F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74A77"/>
    <w:pPr>
      <w:spacing w:after="0" w:line="240" w:lineRule="auto"/>
    </w:pPr>
    <w:rPr>
      <w:rFonts w:ascii="Times New Roman" w:eastAsia="Times New Roman" w:hAnsi="Times New Roman"/>
      <w:b/>
      <w:bCs/>
      <w:position w:val="-2"/>
      <w:sz w:val="27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4A77"/>
    <w:rPr>
      <w:rFonts w:ascii="Times New Roman" w:eastAsia="Times New Roman" w:hAnsi="Times New Roman" w:cs="Times New Roman"/>
      <w:b/>
      <w:bCs/>
      <w:position w:val="-2"/>
      <w:sz w:val="27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rsid w:val="00774A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74A77"/>
    <w:pPr>
      <w:widowControl w:val="0"/>
      <w:shd w:val="clear" w:color="auto" w:fill="FFFFFF"/>
      <w:spacing w:after="0" w:line="250" w:lineRule="exact"/>
      <w:ind w:hanging="1680"/>
      <w:jc w:val="right"/>
    </w:pPr>
    <w:rPr>
      <w:rFonts w:ascii="Times New Roman" w:eastAsia="Times New Roman" w:hAnsi="Times New Roman"/>
      <w:sz w:val="21"/>
      <w:szCs w:val="21"/>
    </w:rPr>
  </w:style>
  <w:style w:type="paragraph" w:styleId="Bezodstpw">
    <w:name w:val="No Spacing"/>
    <w:uiPriority w:val="1"/>
    <w:qFormat/>
    <w:rsid w:val="00774A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49F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74A77"/>
    <w:pPr>
      <w:spacing w:after="0" w:line="240" w:lineRule="auto"/>
    </w:pPr>
    <w:rPr>
      <w:rFonts w:ascii="Times New Roman" w:eastAsia="Times New Roman" w:hAnsi="Times New Roman"/>
      <w:b/>
      <w:bCs/>
      <w:position w:val="-2"/>
      <w:sz w:val="27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4A77"/>
    <w:rPr>
      <w:rFonts w:ascii="Times New Roman" w:eastAsia="Times New Roman" w:hAnsi="Times New Roman" w:cs="Times New Roman"/>
      <w:b/>
      <w:bCs/>
      <w:position w:val="-2"/>
      <w:sz w:val="27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rsid w:val="00774A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74A77"/>
    <w:pPr>
      <w:widowControl w:val="0"/>
      <w:shd w:val="clear" w:color="auto" w:fill="FFFFFF"/>
      <w:spacing w:after="0" w:line="250" w:lineRule="exact"/>
      <w:ind w:hanging="1680"/>
      <w:jc w:val="right"/>
    </w:pPr>
    <w:rPr>
      <w:rFonts w:ascii="Times New Roman" w:eastAsia="Times New Roman" w:hAnsi="Times New Roman"/>
      <w:sz w:val="21"/>
      <w:szCs w:val="21"/>
    </w:rPr>
  </w:style>
  <w:style w:type="paragraph" w:styleId="Bezodstpw">
    <w:name w:val="No Spacing"/>
    <w:uiPriority w:val="1"/>
    <w:qFormat/>
    <w:rsid w:val="00774A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2016-11-25T10:47:00Z</cp:lastPrinted>
  <dcterms:created xsi:type="dcterms:W3CDTF">2016-10-14T09:38:00Z</dcterms:created>
  <dcterms:modified xsi:type="dcterms:W3CDTF">2016-11-25T10:47:00Z</dcterms:modified>
</cp:coreProperties>
</file>