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C3" w:rsidRDefault="003852C3" w:rsidP="003852C3">
      <w:pPr>
        <w:widowControl/>
        <w:spacing w:line="240" w:lineRule="atLeast"/>
        <w:jc w:val="center"/>
      </w:pPr>
      <w:r>
        <w:rPr>
          <w:b/>
          <w:bCs/>
        </w:rPr>
        <w:t xml:space="preserve">Zarządzenie Nr </w:t>
      </w:r>
      <w:r w:rsidR="0055672D">
        <w:rPr>
          <w:b/>
          <w:bCs/>
        </w:rPr>
        <w:t>81/2012</w:t>
      </w:r>
    </w:p>
    <w:p w:rsidR="003852C3" w:rsidRDefault="003852C3" w:rsidP="003852C3">
      <w:pPr>
        <w:widowControl/>
        <w:spacing w:line="240" w:lineRule="atLeast"/>
        <w:jc w:val="center"/>
      </w:pPr>
      <w:r>
        <w:rPr>
          <w:b/>
          <w:bCs/>
        </w:rPr>
        <w:t>Burmistrza Miasta i Gminy Skaryszew</w:t>
      </w:r>
    </w:p>
    <w:p w:rsidR="003852C3" w:rsidRDefault="003852C3" w:rsidP="003852C3">
      <w:pPr>
        <w:widowControl/>
        <w:spacing w:line="240" w:lineRule="atLeast"/>
        <w:jc w:val="center"/>
      </w:pPr>
      <w:r>
        <w:rPr>
          <w:b/>
          <w:bCs/>
        </w:rPr>
        <w:t>z dnia 27 sierpnia  2012 r.</w:t>
      </w:r>
    </w:p>
    <w:p w:rsidR="003852C3" w:rsidRDefault="003852C3" w:rsidP="003852C3">
      <w:pPr>
        <w:pStyle w:val="Bezodstpw"/>
        <w:jc w:val="center"/>
        <w:rPr>
          <w:b/>
          <w:bCs/>
        </w:rPr>
      </w:pPr>
    </w:p>
    <w:p w:rsidR="003852C3" w:rsidRPr="00367604" w:rsidRDefault="003852C3" w:rsidP="003852C3">
      <w:pPr>
        <w:pStyle w:val="Bezodstpw"/>
        <w:spacing w:line="360" w:lineRule="auto"/>
        <w:jc w:val="center"/>
        <w:rPr>
          <w:b/>
          <w:bCs/>
          <w:i/>
        </w:rPr>
      </w:pPr>
      <w:r>
        <w:rPr>
          <w:b/>
          <w:bCs/>
        </w:rPr>
        <w:br/>
      </w:r>
      <w:r w:rsidRPr="00367604">
        <w:rPr>
          <w:b/>
          <w:bCs/>
          <w:i/>
        </w:rPr>
        <w:t xml:space="preserve">w sprawie przeprowadzenia konsultacji z inicjatywy Burmistrza Miasta i Gminy Skaryszew w przedmiocie projektu „Program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3</w:t>
      </w:r>
      <w:r w:rsidRPr="00367604">
        <w:rPr>
          <w:b/>
          <w:bCs/>
          <w:i/>
        </w:rPr>
        <w:t>”</w:t>
      </w:r>
    </w:p>
    <w:p w:rsidR="003852C3" w:rsidRDefault="003852C3" w:rsidP="003852C3">
      <w:pPr>
        <w:pStyle w:val="Bezodstpw"/>
        <w:jc w:val="center"/>
        <w:rPr>
          <w:b/>
          <w:bCs/>
        </w:rPr>
      </w:pPr>
    </w:p>
    <w:p w:rsidR="003852C3" w:rsidRPr="001976C9" w:rsidRDefault="003852C3" w:rsidP="003852C3">
      <w:pPr>
        <w:spacing w:line="360" w:lineRule="auto"/>
        <w:jc w:val="both"/>
        <w:rPr>
          <w:bCs/>
        </w:rPr>
      </w:pPr>
      <w:r w:rsidRPr="00716B3A">
        <w:t xml:space="preserve">Na podstawie art. </w:t>
      </w:r>
      <w:r>
        <w:t>30 ust. 1</w:t>
      </w:r>
      <w:r w:rsidRPr="00716B3A">
        <w:t xml:space="preserve"> ustawy z dnia 8 marca 1990 r. o samorządzie gminnym (tekst jednolity: Dz. U. z 2001 r. Nr 142, poz. 1591ze </w:t>
      </w:r>
      <w:proofErr w:type="spellStart"/>
      <w:r w:rsidRPr="00716B3A">
        <w:t>zm</w:t>
      </w:r>
      <w:proofErr w:type="spellEnd"/>
      <w:r w:rsidRPr="00716B3A">
        <w:t>:), oraz</w:t>
      </w:r>
      <w:r>
        <w:t xml:space="preserve"> </w:t>
      </w:r>
      <w:r>
        <w:rPr>
          <w:b/>
          <w:bCs/>
        </w:rPr>
        <w:t xml:space="preserve">§ </w:t>
      </w:r>
      <w:r w:rsidRPr="001976C9">
        <w:rPr>
          <w:bCs/>
        </w:rPr>
        <w:t xml:space="preserve">4 uchwały nr XIII/104/2011 Rady Miejskiej w Skaryszewie z dnia 30 listopada 2011 r. w sprawie określenia szczegółowego sposobu przeprowadzania konsultacji z organizacjami pozarządowymi </w:t>
      </w:r>
      <w:r>
        <w:rPr>
          <w:bCs/>
        </w:rPr>
        <w:br/>
      </w:r>
      <w:r w:rsidRPr="001976C9">
        <w:rPr>
          <w:bCs/>
        </w:rPr>
        <w:t xml:space="preserve">i podmiotami wymienionymi w art. 3 ust. 3 ustawy o działalności pożytku publicznego </w:t>
      </w:r>
      <w:r>
        <w:rPr>
          <w:bCs/>
        </w:rPr>
        <w:br/>
      </w:r>
      <w:r w:rsidRPr="001976C9">
        <w:rPr>
          <w:bCs/>
        </w:rPr>
        <w:t xml:space="preserve">i o </w:t>
      </w:r>
      <w:r>
        <w:rPr>
          <w:bCs/>
        </w:rPr>
        <w:t xml:space="preserve">wolontariacie </w:t>
      </w:r>
      <w:r>
        <w:t>zarządza się co następuje:</w:t>
      </w:r>
    </w:p>
    <w:p w:rsidR="003852C3" w:rsidRDefault="0059326D" w:rsidP="003852C3">
      <w:pPr>
        <w:widowControl/>
        <w:spacing w:before="240" w:after="240" w:line="360" w:lineRule="auto"/>
        <w:jc w:val="center"/>
        <w:rPr>
          <w:b/>
          <w:bCs/>
        </w:rPr>
      </w:pPr>
      <w:r w:rsidRPr="0059326D"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7891145</wp:posOffset>
            </wp:positionH>
            <wp:positionV relativeFrom="paragraph">
              <wp:posOffset>2126615</wp:posOffset>
            </wp:positionV>
            <wp:extent cx="2305050" cy="1457325"/>
            <wp:effectExtent l="19050" t="0" r="0" b="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2C3">
        <w:rPr>
          <w:b/>
          <w:bCs/>
        </w:rPr>
        <w:br/>
        <w:t>§ 1.</w:t>
      </w:r>
    </w:p>
    <w:p w:rsidR="003852C3" w:rsidRPr="00367604" w:rsidRDefault="003852C3" w:rsidP="003852C3">
      <w:pPr>
        <w:widowControl/>
        <w:spacing w:line="360" w:lineRule="auto"/>
        <w:jc w:val="both"/>
      </w:pPr>
      <w:r>
        <w:t xml:space="preserve">Zarządzam przeprowadzenie konsultacji społecznych, których przedmiotem jest projekt </w:t>
      </w:r>
      <w:r w:rsidRPr="0046776F">
        <w:rPr>
          <w:bCs/>
        </w:rPr>
        <w:t>„Program</w:t>
      </w:r>
      <w:r>
        <w:rPr>
          <w:bCs/>
        </w:rPr>
        <w:t>u</w:t>
      </w:r>
      <w:r w:rsidRPr="0046776F">
        <w:rPr>
          <w:bCs/>
        </w:rPr>
        <w:t xml:space="preserve"> współpracy miasta i gminy Skaryszew z organizacjami pozarządowymi </w:t>
      </w:r>
      <w:r w:rsidRPr="00367604">
        <w:t xml:space="preserve">oraz innymi podmiotami prowadzącymi działalność pożytku publicznego </w:t>
      </w:r>
      <w:r w:rsidRPr="0046776F">
        <w:rPr>
          <w:bCs/>
        </w:rPr>
        <w:t>na rok 201</w:t>
      </w:r>
      <w:r>
        <w:rPr>
          <w:bCs/>
        </w:rPr>
        <w:t>3</w:t>
      </w:r>
      <w:r w:rsidRPr="0046776F">
        <w:rPr>
          <w:bCs/>
        </w:rPr>
        <w:t>”.</w:t>
      </w:r>
    </w:p>
    <w:p w:rsidR="003852C3" w:rsidRDefault="003852C3" w:rsidP="003852C3">
      <w:pPr>
        <w:pStyle w:val="Akapitzlist"/>
        <w:widowControl/>
        <w:spacing w:line="360" w:lineRule="auto"/>
        <w:jc w:val="both"/>
      </w:pPr>
    </w:p>
    <w:p w:rsidR="003852C3" w:rsidRDefault="003852C3" w:rsidP="003852C3">
      <w:pPr>
        <w:widowControl/>
        <w:spacing w:line="360" w:lineRule="auto"/>
        <w:jc w:val="center"/>
      </w:pPr>
      <w:r w:rsidRPr="0046776F">
        <w:rPr>
          <w:b/>
          <w:bCs/>
        </w:rPr>
        <w:t xml:space="preserve">§ </w:t>
      </w:r>
      <w:r>
        <w:rPr>
          <w:b/>
          <w:bCs/>
        </w:rPr>
        <w:t>2</w:t>
      </w:r>
      <w:r w:rsidRPr="0046776F">
        <w:rPr>
          <w:b/>
          <w:bCs/>
        </w:rPr>
        <w:t>.</w:t>
      </w:r>
    </w:p>
    <w:p w:rsidR="003852C3" w:rsidRDefault="003852C3" w:rsidP="003852C3">
      <w:pPr>
        <w:widowControl/>
        <w:spacing w:line="360" w:lineRule="auto"/>
        <w:jc w:val="both"/>
      </w:pPr>
      <w:r w:rsidRPr="00367604">
        <w:t xml:space="preserve">Celem konsultacji jest zebranie opinii organizacji pozarządowych i podmiotów,  o których mowa w art. 3 ust. 3 ustawy z dnia 24 kwietnia 2003r. o działalności pożytku publicznego </w:t>
      </w:r>
      <w:r>
        <w:br/>
      </w:r>
      <w:r w:rsidRPr="00367604">
        <w:t xml:space="preserve">i o wolontariacie (Dz. U. Nr.96 poz.873 z </w:t>
      </w:r>
      <w:proofErr w:type="spellStart"/>
      <w:r w:rsidRPr="00367604">
        <w:t>późn</w:t>
      </w:r>
      <w:proofErr w:type="spellEnd"/>
      <w:r w:rsidRPr="00367604">
        <w:t>. zm.) w sprawie poddanej konsultacji.</w:t>
      </w:r>
    </w:p>
    <w:p w:rsidR="003852C3" w:rsidRDefault="003852C3" w:rsidP="003852C3">
      <w:pPr>
        <w:widowControl/>
        <w:spacing w:line="360" w:lineRule="auto"/>
        <w:jc w:val="both"/>
      </w:pPr>
    </w:p>
    <w:p w:rsidR="003852C3" w:rsidRDefault="003852C3" w:rsidP="003852C3">
      <w:pPr>
        <w:widowControl/>
        <w:spacing w:line="360" w:lineRule="auto"/>
        <w:jc w:val="center"/>
      </w:pPr>
      <w:r>
        <w:rPr>
          <w:b/>
          <w:bCs/>
        </w:rPr>
        <w:t>§ 3.</w:t>
      </w:r>
    </w:p>
    <w:p w:rsidR="003852C3" w:rsidRDefault="003852C3" w:rsidP="003852C3">
      <w:pPr>
        <w:widowControl/>
        <w:spacing w:line="360" w:lineRule="auto"/>
        <w:jc w:val="both"/>
      </w:pPr>
      <w:r>
        <w:t>Konsultacje społeczne obejmą swoim zasięgiem teren miasta i gminy Skaryszew.</w:t>
      </w:r>
    </w:p>
    <w:p w:rsidR="003852C3" w:rsidRDefault="003852C3" w:rsidP="003852C3">
      <w:pPr>
        <w:widowControl/>
        <w:spacing w:line="360" w:lineRule="auto"/>
        <w:jc w:val="both"/>
      </w:pPr>
    </w:p>
    <w:p w:rsidR="003852C3" w:rsidRDefault="003852C3" w:rsidP="003852C3">
      <w:pPr>
        <w:widowControl/>
        <w:spacing w:line="360" w:lineRule="auto"/>
        <w:jc w:val="center"/>
      </w:pPr>
      <w:r>
        <w:rPr>
          <w:b/>
          <w:bCs/>
        </w:rPr>
        <w:t>§ 4.</w:t>
      </w:r>
    </w:p>
    <w:p w:rsidR="003852C3" w:rsidRDefault="003852C3" w:rsidP="003852C3">
      <w:pPr>
        <w:widowControl/>
        <w:spacing w:line="360" w:lineRule="auto"/>
        <w:jc w:val="both"/>
      </w:pPr>
      <w:r>
        <w:t xml:space="preserve">Termin konsultacji społecznych ustala się </w:t>
      </w:r>
      <w:r w:rsidR="008765C2">
        <w:t>od</w:t>
      </w:r>
      <w:r w:rsidR="0055672D">
        <w:t xml:space="preserve"> 10 września 2012r. </w:t>
      </w:r>
      <w:r w:rsidR="008765C2">
        <w:t>do</w:t>
      </w:r>
      <w:r w:rsidR="0055672D">
        <w:t xml:space="preserve"> 24 września 2012r.</w:t>
      </w:r>
    </w:p>
    <w:p w:rsidR="003852C3" w:rsidRDefault="003852C3" w:rsidP="003852C3">
      <w:pPr>
        <w:widowControl/>
        <w:spacing w:line="360" w:lineRule="auto"/>
        <w:jc w:val="both"/>
      </w:pPr>
    </w:p>
    <w:p w:rsidR="003852C3" w:rsidRDefault="003852C3" w:rsidP="003852C3">
      <w:pPr>
        <w:widowControl/>
        <w:spacing w:line="360" w:lineRule="auto"/>
        <w:jc w:val="center"/>
        <w:rPr>
          <w:b/>
          <w:bCs/>
        </w:rPr>
      </w:pPr>
    </w:p>
    <w:p w:rsidR="003852C3" w:rsidRDefault="0059326D" w:rsidP="003852C3">
      <w:pPr>
        <w:widowControl/>
        <w:spacing w:line="360" w:lineRule="auto"/>
        <w:jc w:val="center"/>
        <w:rPr>
          <w:b/>
          <w:bCs/>
        </w:rPr>
      </w:pPr>
      <w:r w:rsidRPr="0059326D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7738745</wp:posOffset>
            </wp:positionH>
            <wp:positionV relativeFrom="paragraph">
              <wp:posOffset>-3062605</wp:posOffset>
            </wp:positionV>
            <wp:extent cx="2305050" cy="1457325"/>
            <wp:effectExtent l="19050" t="0" r="0" b="0"/>
            <wp:wrapNone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2C3" w:rsidRDefault="003852C3" w:rsidP="003852C3">
      <w:pPr>
        <w:widowControl/>
        <w:spacing w:line="360" w:lineRule="auto"/>
        <w:jc w:val="center"/>
      </w:pPr>
      <w:r>
        <w:rPr>
          <w:b/>
          <w:bCs/>
        </w:rPr>
        <w:lastRenderedPageBreak/>
        <w:t>§ 5</w:t>
      </w:r>
    </w:p>
    <w:p w:rsidR="003852C3" w:rsidRDefault="003852C3" w:rsidP="003852C3">
      <w:pPr>
        <w:widowControl/>
        <w:spacing w:line="360" w:lineRule="auto"/>
        <w:jc w:val="both"/>
      </w:pPr>
      <w:r>
        <w:t xml:space="preserve">W konsultacjach mogą uczestniczyć </w:t>
      </w:r>
      <w:r w:rsidRPr="0046776F">
        <w:t>organizacje pozarządowe</w:t>
      </w:r>
      <w:r w:rsidRPr="0046776F">
        <w:rPr>
          <w:b/>
        </w:rPr>
        <w:t xml:space="preserve"> </w:t>
      </w:r>
      <w:r w:rsidRPr="0046776F">
        <w:t xml:space="preserve">oraz inne podmioty prowadzące działalność pożytku publicznego na terenie </w:t>
      </w:r>
      <w:r>
        <w:t>m</w:t>
      </w:r>
      <w:r w:rsidRPr="0046776F">
        <w:t xml:space="preserve">iasta i </w:t>
      </w:r>
      <w:r>
        <w:t>g</w:t>
      </w:r>
      <w:r w:rsidRPr="0046776F">
        <w:t xml:space="preserve">miny Skaryszew. </w:t>
      </w:r>
    </w:p>
    <w:p w:rsidR="003852C3" w:rsidRDefault="003852C3" w:rsidP="003852C3">
      <w:pPr>
        <w:widowControl/>
        <w:spacing w:line="360" w:lineRule="auto"/>
        <w:jc w:val="both"/>
      </w:pPr>
    </w:p>
    <w:p w:rsidR="003852C3" w:rsidRDefault="003852C3" w:rsidP="003852C3">
      <w:pPr>
        <w:widowControl/>
        <w:spacing w:line="360" w:lineRule="auto"/>
        <w:jc w:val="center"/>
      </w:pPr>
      <w:r>
        <w:rPr>
          <w:b/>
          <w:bCs/>
        </w:rPr>
        <w:t>§ 6.</w:t>
      </w:r>
    </w:p>
    <w:p w:rsidR="008765C2" w:rsidRDefault="008765C2" w:rsidP="003852C3">
      <w:pPr>
        <w:widowControl/>
        <w:spacing w:line="360" w:lineRule="auto"/>
        <w:jc w:val="both"/>
      </w:pPr>
      <w:r>
        <w:t xml:space="preserve">1. </w:t>
      </w:r>
      <w:r w:rsidR="003852C3" w:rsidRPr="0046776F">
        <w:t xml:space="preserve">Konsultacje </w:t>
      </w:r>
      <w:r>
        <w:t xml:space="preserve">polegają na wypełnieniu formularza, stanowiącego załącznik nr 1 Zarządzenia po uprzednim zapoznaniu się z projektem uchwały w sprawie przyjęcia programu współpracy miasta i gminy Skaryszew z organizacjami pozarządowymi na rok 2013 oraz wyrażeniu opinii na jego temat. </w:t>
      </w:r>
    </w:p>
    <w:p w:rsidR="0055672D" w:rsidRDefault="0055672D" w:rsidP="003852C3">
      <w:pPr>
        <w:widowControl/>
        <w:spacing w:line="360" w:lineRule="auto"/>
        <w:jc w:val="both"/>
      </w:pPr>
      <w:r>
        <w:t>2. P</w:t>
      </w:r>
      <w:r w:rsidR="008765C2">
        <w:t>rojekt uchwały</w:t>
      </w:r>
      <w:r>
        <w:t>, o której</w:t>
      </w:r>
      <w:r w:rsidR="008765C2">
        <w:t xml:space="preserve"> mowa w ust. 1 oraz formularz konsultacji zostanie zamieszczony na stronie internetowej </w:t>
      </w:r>
      <w:hyperlink r:id="rId5" w:history="1">
        <w:r w:rsidR="008765C2" w:rsidRPr="0037185E">
          <w:rPr>
            <w:rStyle w:val="Hipercze"/>
          </w:rPr>
          <w:t>www.skaryszew.pl</w:t>
        </w:r>
      </w:hyperlink>
      <w:r w:rsidR="008765C2">
        <w:t xml:space="preserve"> w zakładce Konsultacje społeczne, na stronie BIP Urzędu Miasta Gminy Skaryszew bip.skaryszew.pl, a także będzie dostępny w/w wymienionym terminie </w:t>
      </w:r>
      <w:r>
        <w:t xml:space="preserve">w Kancelarii Urzędu Miasta i Gminy Skaryszew na parterze w godz. 7 </w:t>
      </w:r>
      <w:r w:rsidRPr="0055672D">
        <w:rPr>
          <w:vertAlign w:val="superscript"/>
        </w:rPr>
        <w:t>30</w:t>
      </w:r>
      <w:r>
        <w:t xml:space="preserve"> – 15 </w:t>
      </w:r>
      <w:r w:rsidRPr="0055672D">
        <w:rPr>
          <w:vertAlign w:val="superscript"/>
        </w:rPr>
        <w:t>00</w:t>
      </w:r>
      <w:r>
        <w:t xml:space="preserve">. </w:t>
      </w:r>
      <w:r w:rsidR="008765C2">
        <w:t xml:space="preserve"> </w:t>
      </w:r>
    </w:p>
    <w:p w:rsidR="003852C3" w:rsidRDefault="0055672D" w:rsidP="003852C3">
      <w:pPr>
        <w:widowControl/>
        <w:spacing w:line="360" w:lineRule="auto"/>
        <w:jc w:val="both"/>
      </w:pPr>
      <w:r>
        <w:t xml:space="preserve">3. Wypełnione formularze należy przesyłać </w:t>
      </w:r>
      <w:r w:rsidR="008765C2">
        <w:t xml:space="preserve">drogą elektroniczną na adres e-mail: </w:t>
      </w:r>
      <w:hyperlink r:id="rId6" w:history="1">
        <w:r w:rsidR="008765C2" w:rsidRPr="0037185E">
          <w:rPr>
            <w:rStyle w:val="Hipercze"/>
          </w:rPr>
          <w:t>rafal.karolak@skaryszew.pl</w:t>
        </w:r>
      </w:hyperlink>
      <w:r w:rsidR="008765C2">
        <w:t xml:space="preserve"> – decyduje data wpływu</w:t>
      </w:r>
      <w:r w:rsidR="003852C3" w:rsidRPr="0046776F">
        <w:t xml:space="preserve">. </w:t>
      </w:r>
    </w:p>
    <w:p w:rsidR="008765C2" w:rsidRDefault="008765C2" w:rsidP="003852C3">
      <w:pPr>
        <w:widowControl/>
        <w:spacing w:line="360" w:lineRule="auto"/>
        <w:jc w:val="both"/>
      </w:pPr>
    </w:p>
    <w:p w:rsidR="003852C3" w:rsidRDefault="003852C3" w:rsidP="003852C3">
      <w:pPr>
        <w:widowControl/>
        <w:spacing w:line="360" w:lineRule="auto"/>
        <w:jc w:val="center"/>
      </w:pPr>
      <w:r>
        <w:rPr>
          <w:b/>
          <w:bCs/>
        </w:rPr>
        <w:t>§ 7.</w:t>
      </w:r>
    </w:p>
    <w:p w:rsidR="003852C3" w:rsidRPr="0046776F" w:rsidRDefault="003852C3" w:rsidP="003852C3">
      <w:pPr>
        <w:widowControl/>
        <w:spacing w:line="360" w:lineRule="auto"/>
        <w:jc w:val="both"/>
      </w:pPr>
      <w:r>
        <w:t xml:space="preserve">Osobą odpowiedzialną za przygotowanie oraz poprowadzenie konsultacji jest inspektor Rafał Karolak – Stanowisko ds. Promocji Gminy, Sportu i Rozwiązywania Problemów Alkoholowych. </w:t>
      </w:r>
    </w:p>
    <w:p w:rsidR="003852C3" w:rsidRDefault="003852C3" w:rsidP="003852C3">
      <w:pPr>
        <w:widowControl/>
        <w:spacing w:line="360" w:lineRule="auto"/>
        <w:ind w:left="360"/>
        <w:jc w:val="both"/>
      </w:pPr>
    </w:p>
    <w:p w:rsidR="003852C3" w:rsidRDefault="003852C3" w:rsidP="003852C3">
      <w:pPr>
        <w:widowControl/>
        <w:spacing w:line="360" w:lineRule="auto"/>
        <w:jc w:val="center"/>
      </w:pPr>
      <w:r>
        <w:rPr>
          <w:b/>
          <w:bCs/>
        </w:rPr>
        <w:t>§ 8.</w:t>
      </w:r>
    </w:p>
    <w:p w:rsidR="003852C3" w:rsidRDefault="003852C3" w:rsidP="003852C3">
      <w:pPr>
        <w:spacing w:line="360" w:lineRule="auto"/>
        <w:jc w:val="both"/>
      </w:pPr>
      <w:r>
        <w:t xml:space="preserve">Zarządzenie wchodzi w życie z dniem podpisania.                                                                                                           </w:t>
      </w:r>
    </w:p>
    <w:p w:rsidR="003852C3" w:rsidRDefault="003852C3" w:rsidP="003852C3">
      <w:pPr>
        <w:spacing w:line="360" w:lineRule="auto"/>
        <w:jc w:val="center"/>
      </w:pPr>
    </w:p>
    <w:p w:rsidR="003852C3" w:rsidRDefault="003852C3" w:rsidP="003852C3">
      <w:pPr>
        <w:spacing w:line="360" w:lineRule="auto"/>
        <w:jc w:val="center"/>
      </w:pPr>
    </w:p>
    <w:p w:rsidR="003852C3" w:rsidRDefault="003852C3" w:rsidP="003852C3">
      <w:pPr>
        <w:spacing w:line="360" w:lineRule="auto"/>
        <w:jc w:val="center"/>
      </w:pPr>
    </w:p>
    <w:p w:rsidR="00D2064E" w:rsidRPr="0059326D" w:rsidRDefault="0059326D" w:rsidP="0059326D">
      <w:pPr>
        <w:spacing w:line="360" w:lineRule="auto"/>
      </w:pPr>
      <w:r w:rsidRPr="0059326D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92075</wp:posOffset>
            </wp:positionV>
            <wp:extent cx="2305050" cy="1485900"/>
            <wp:effectExtent l="19050" t="0" r="0" b="0"/>
            <wp:wrapTight wrapText="bothSides">
              <wp:wrapPolygon edited="0">
                <wp:start x="-179" y="0"/>
                <wp:lineTo x="-179" y="21323"/>
                <wp:lineTo x="21600" y="21323"/>
                <wp:lineTo x="21600" y="0"/>
                <wp:lineTo x="-179" y="0"/>
              </wp:wrapPolygon>
            </wp:wrapTight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26D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-1508125</wp:posOffset>
            </wp:positionV>
            <wp:extent cx="2305050" cy="1457325"/>
            <wp:effectExtent l="19050" t="0" r="0" b="0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26D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7433945</wp:posOffset>
            </wp:positionH>
            <wp:positionV relativeFrom="paragraph">
              <wp:posOffset>-1660525</wp:posOffset>
            </wp:positionV>
            <wp:extent cx="2305050" cy="1457325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26D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7281545</wp:posOffset>
            </wp:positionH>
            <wp:positionV relativeFrom="paragraph">
              <wp:posOffset>-1812925</wp:posOffset>
            </wp:positionV>
            <wp:extent cx="2305050" cy="1457325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26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7281545</wp:posOffset>
            </wp:positionH>
            <wp:positionV relativeFrom="paragraph">
              <wp:posOffset>-2075815</wp:posOffset>
            </wp:positionV>
            <wp:extent cx="2305050" cy="14573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26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7433945</wp:posOffset>
            </wp:positionH>
            <wp:positionV relativeFrom="paragraph">
              <wp:posOffset>-2186305</wp:posOffset>
            </wp:positionV>
            <wp:extent cx="2305050" cy="145732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26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5589270</wp:posOffset>
            </wp:positionV>
            <wp:extent cx="2305050" cy="1457325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26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-3085465</wp:posOffset>
            </wp:positionV>
            <wp:extent cx="2305050" cy="1457325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64E" w:rsidRPr="0059326D" w:rsidSect="004B2BF1">
      <w:pgSz w:w="11906" w:h="16838"/>
      <w:pgMar w:top="993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3852C3"/>
    <w:rsid w:val="001237E3"/>
    <w:rsid w:val="00176DE5"/>
    <w:rsid w:val="003708E2"/>
    <w:rsid w:val="003852C3"/>
    <w:rsid w:val="003F18DF"/>
    <w:rsid w:val="004028D6"/>
    <w:rsid w:val="004B4E29"/>
    <w:rsid w:val="0054769C"/>
    <w:rsid w:val="0055672D"/>
    <w:rsid w:val="0059326D"/>
    <w:rsid w:val="00650083"/>
    <w:rsid w:val="00715CF9"/>
    <w:rsid w:val="007B0204"/>
    <w:rsid w:val="00833C7F"/>
    <w:rsid w:val="008765C2"/>
    <w:rsid w:val="0094057F"/>
    <w:rsid w:val="00987589"/>
    <w:rsid w:val="00A72DEB"/>
    <w:rsid w:val="00B31204"/>
    <w:rsid w:val="00B603EE"/>
    <w:rsid w:val="00B842E4"/>
    <w:rsid w:val="00BD4377"/>
    <w:rsid w:val="00D2064E"/>
    <w:rsid w:val="00DA4AA7"/>
    <w:rsid w:val="00DC677D"/>
    <w:rsid w:val="00E149AE"/>
    <w:rsid w:val="00EA48E5"/>
    <w:rsid w:val="00FD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5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65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l.karolak@skaryszew.pl" TargetMode="External"/><Relationship Id="rId5" Type="http://schemas.openxmlformats.org/officeDocument/2006/relationships/hyperlink" Target="http://www.skaryszew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5</cp:revision>
  <cp:lastPrinted>2012-08-28T09:53:00Z</cp:lastPrinted>
  <dcterms:created xsi:type="dcterms:W3CDTF">2012-08-27T07:59:00Z</dcterms:created>
  <dcterms:modified xsi:type="dcterms:W3CDTF">2012-10-03T13:05:00Z</dcterms:modified>
</cp:coreProperties>
</file>