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F1" w:rsidRDefault="003428F1"/>
    <w:p w:rsidR="00DF540A" w:rsidRDefault="00DF540A" w:rsidP="00DF540A">
      <w:pPr>
        <w:pStyle w:val="Teksttreci60"/>
        <w:shd w:val="clear" w:color="auto" w:fill="auto"/>
        <w:spacing w:after="0" w:line="360" w:lineRule="auto"/>
        <w:ind w:left="300"/>
        <w:rPr>
          <w:rStyle w:val="Teksttreci6"/>
          <w:color w:val="000000"/>
        </w:rPr>
      </w:pPr>
      <w:r>
        <w:rPr>
          <w:rStyle w:val="Teksttreci6Odstpy2pt"/>
          <w:color w:val="000000"/>
        </w:rPr>
        <w:t>ZARZĄDZENIE Nr 86</w:t>
      </w:r>
      <w:r>
        <w:rPr>
          <w:rStyle w:val="Teksttreci6"/>
          <w:color w:val="000000"/>
        </w:rPr>
        <w:t xml:space="preserve">/2012 </w:t>
      </w:r>
    </w:p>
    <w:p w:rsidR="00DF540A" w:rsidRDefault="00DF540A" w:rsidP="00DF540A">
      <w:pPr>
        <w:pStyle w:val="Teksttreci60"/>
        <w:shd w:val="clear" w:color="auto" w:fill="auto"/>
        <w:spacing w:after="0" w:line="360" w:lineRule="auto"/>
        <w:ind w:left="300"/>
        <w:rPr>
          <w:rStyle w:val="Teksttreci6"/>
          <w:color w:val="000000"/>
        </w:rPr>
      </w:pPr>
      <w:r>
        <w:rPr>
          <w:rStyle w:val="Teksttreci6"/>
          <w:color w:val="000000"/>
        </w:rPr>
        <w:t xml:space="preserve">BURMISTRZA MIASTA I GMINY SKARYSZEW </w:t>
      </w:r>
    </w:p>
    <w:p w:rsidR="00DF540A" w:rsidRDefault="00DF540A" w:rsidP="00DF540A">
      <w:pPr>
        <w:pStyle w:val="Teksttreci60"/>
        <w:shd w:val="clear" w:color="auto" w:fill="auto"/>
        <w:spacing w:after="0" w:line="360" w:lineRule="auto"/>
        <w:ind w:left="300"/>
        <w:rPr>
          <w:rStyle w:val="Teksttreci6"/>
          <w:color w:val="000000"/>
        </w:rPr>
      </w:pPr>
      <w:r>
        <w:rPr>
          <w:rStyle w:val="Teksttreci6"/>
          <w:color w:val="000000"/>
        </w:rPr>
        <w:t>z dnia 26 września 2012 r.</w:t>
      </w:r>
    </w:p>
    <w:p w:rsidR="00DF540A" w:rsidRDefault="00DF540A" w:rsidP="00DF540A">
      <w:pPr>
        <w:pStyle w:val="Teksttreci60"/>
        <w:shd w:val="clear" w:color="auto" w:fill="auto"/>
        <w:spacing w:after="0" w:line="360" w:lineRule="auto"/>
        <w:ind w:left="300"/>
      </w:pPr>
    </w:p>
    <w:p w:rsidR="00DF540A" w:rsidRDefault="00DF540A" w:rsidP="00DF540A">
      <w:pPr>
        <w:pStyle w:val="Teksttreci60"/>
        <w:shd w:val="clear" w:color="auto" w:fill="auto"/>
        <w:spacing w:after="0" w:line="360" w:lineRule="auto"/>
        <w:ind w:left="20"/>
        <w:jc w:val="both"/>
        <w:rPr>
          <w:rStyle w:val="Teksttreci6"/>
          <w:color w:val="000000"/>
        </w:rPr>
      </w:pPr>
      <w:r>
        <w:rPr>
          <w:rStyle w:val="Teksttreci6"/>
          <w:color w:val="000000"/>
        </w:rPr>
        <w:t xml:space="preserve">w sprawie: zmian do Regulaminu Organizacyjnego Urzędu Miasta i Gminy                             w Skaryszewie wprowadzonego w życie Zarządzeniem Nr 20/2011 Burmistrza Miasta                   i Gminy w Skaryszewie z dn. 16.02.2011 r. z </w:t>
      </w:r>
      <w:proofErr w:type="spellStart"/>
      <w:r>
        <w:rPr>
          <w:rStyle w:val="Teksttreci6"/>
          <w:color w:val="000000"/>
        </w:rPr>
        <w:t>późn</w:t>
      </w:r>
      <w:proofErr w:type="spellEnd"/>
      <w:r>
        <w:rPr>
          <w:rStyle w:val="Teksttreci6"/>
          <w:color w:val="000000"/>
        </w:rPr>
        <w:t>. zm.</w:t>
      </w:r>
    </w:p>
    <w:p w:rsidR="00DF540A" w:rsidRDefault="00DF540A" w:rsidP="00DF540A">
      <w:pPr>
        <w:pStyle w:val="Teksttreci60"/>
        <w:shd w:val="clear" w:color="auto" w:fill="auto"/>
        <w:spacing w:after="0" w:line="360" w:lineRule="auto"/>
        <w:ind w:left="20"/>
        <w:jc w:val="both"/>
      </w:pPr>
    </w:p>
    <w:p w:rsidR="00DF540A" w:rsidRDefault="00DF540A" w:rsidP="00DF540A">
      <w:pPr>
        <w:pStyle w:val="Teksttreci70"/>
        <w:shd w:val="clear" w:color="auto" w:fill="auto"/>
        <w:spacing w:before="0" w:line="360" w:lineRule="auto"/>
        <w:ind w:left="20" w:right="260"/>
        <w:jc w:val="both"/>
      </w:pPr>
      <w:r>
        <w:rPr>
          <w:rStyle w:val="Teksttreci7"/>
          <w:color w:val="000000"/>
        </w:rPr>
        <w:t xml:space="preserve">Na podstawie art. 33 ust. 2 ustawy z dnia 8 marca 1990i\o samorządzie gminnym / tj. </w:t>
      </w:r>
      <w:proofErr w:type="spellStart"/>
      <w:r>
        <w:rPr>
          <w:rStyle w:val="Teksttreci7"/>
          <w:color w:val="000000"/>
        </w:rPr>
        <w:t>Dz.U</w:t>
      </w:r>
      <w:proofErr w:type="spellEnd"/>
      <w:r>
        <w:rPr>
          <w:rStyle w:val="Teksttreci7"/>
          <w:color w:val="000000"/>
        </w:rPr>
        <w:t xml:space="preserve">. </w:t>
      </w:r>
      <w:proofErr w:type="spellStart"/>
      <w:r>
        <w:rPr>
          <w:rStyle w:val="Teksttreci7"/>
          <w:color w:val="000000"/>
        </w:rPr>
        <w:t>Nr</w:t>
      </w:r>
      <w:proofErr w:type="spellEnd"/>
      <w:r>
        <w:rPr>
          <w:rStyle w:val="Teksttreci7"/>
          <w:color w:val="000000"/>
        </w:rPr>
        <w:t xml:space="preserve">. 142 poz. 1591 z 2001r. z </w:t>
      </w:r>
      <w:proofErr w:type="spellStart"/>
      <w:r>
        <w:rPr>
          <w:rStyle w:val="Teksttreci7"/>
          <w:color w:val="000000"/>
        </w:rPr>
        <w:t>późn</w:t>
      </w:r>
      <w:proofErr w:type="spellEnd"/>
      <w:r>
        <w:rPr>
          <w:rStyle w:val="Teksttreci7"/>
          <w:color w:val="000000"/>
        </w:rPr>
        <w:t>. zm./ Burmistrz Miasta i Gminy Skaryszew zarządza:</w:t>
      </w:r>
    </w:p>
    <w:p w:rsidR="00DF540A" w:rsidRDefault="00DF540A" w:rsidP="00DF540A">
      <w:pPr>
        <w:pStyle w:val="Nagwek20"/>
        <w:keepNext/>
        <w:keepLines/>
        <w:shd w:val="clear" w:color="auto" w:fill="auto"/>
        <w:spacing w:after="382" w:line="240" w:lineRule="exact"/>
        <w:ind w:left="20"/>
      </w:pPr>
      <w:bookmarkStart w:id="0" w:name="bookmark0"/>
      <w:r>
        <w:rPr>
          <w:rStyle w:val="Nagwek2"/>
          <w:color w:val="000000"/>
        </w:rPr>
        <w:t>§1</w:t>
      </w:r>
      <w:bookmarkEnd w:id="0"/>
    </w:p>
    <w:p w:rsidR="00DF540A" w:rsidRDefault="00DF540A" w:rsidP="00DF540A">
      <w:pPr>
        <w:pStyle w:val="Teksttreci70"/>
        <w:numPr>
          <w:ilvl w:val="0"/>
          <w:numId w:val="1"/>
        </w:numPr>
        <w:shd w:val="clear" w:color="auto" w:fill="auto"/>
        <w:spacing w:before="0" w:after="72"/>
        <w:ind w:right="260"/>
        <w:jc w:val="both"/>
        <w:rPr>
          <w:rStyle w:val="Teksttreci7"/>
        </w:rPr>
      </w:pPr>
      <w:r>
        <w:rPr>
          <w:rStyle w:val="Teksttreci7"/>
          <w:color w:val="000000"/>
        </w:rPr>
        <w:t>Wprowadza się zmiany do Załącznika Nr 1 do Regulaminu Organizacyjnego Urzędu Miasta i Gminy w Skaryszewie polegające na zwiększeniu zatrudnienia           o 1 etat w Biurze Obsługi Oświaty .</w:t>
      </w:r>
    </w:p>
    <w:p w:rsidR="00DF540A" w:rsidRDefault="00DF540A" w:rsidP="00DF540A">
      <w:pPr>
        <w:pStyle w:val="Teksttreci70"/>
        <w:numPr>
          <w:ilvl w:val="0"/>
          <w:numId w:val="1"/>
        </w:numPr>
        <w:shd w:val="clear" w:color="auto" w:fill="auto"/>
        <w:spacing w:before="0" w:after="72"/>
        <w:ind w:right="260"/>
        <w:jc w:val="both"/>
      </w:pPr>
      <w:r>
        <w:rPr>
          <w:rStyle w:val="Teksttreci7"/>
          <w:color w:val="000000"/>
        </w:rPr>
        <w:t>Załącznik Nr 1 do Regulaminu Organizacyjnego Urzędu Miasta i Gminy                      w Skaryszewie otrzymuje brzmienie określone w załączniku Nr 1 do niniejszego zarządzenia .</w:t>
      </w:r>
    </w:p>
    <w:p w:rsidR="00DF540A" w:rsidRDefault="00DF540A" w:rsidP="00DF540A">
      <w:pPr>
        <w:pStyle w:val="Nagwek220"/>
        <w:keepNext/>
        <w:keepLines/>
        <w:shd w:val="clear" w:color="auto" w:fill="auto"/>
        <w:spacing w:before="0"/>
        <w:ind w:left="20"/>
        <w:rPr>
          <w:rFonts w:ascii="Book Antiqua" w:hAnsi="Book Antiqua"/>
          <w:b/>
          <w:sz w:val="24"/>
          <w:szCs w:val="24"/>
        </w:rPr>
      </w:pPr>
      <w:bookmarkStart w:id="1" w:name="bookmark1"/>
      <w:r>
        <w:rPr>
          <w:rStyle w:val="Nagwek22"/>
          <w:rFonts w:ascii="Book Antiqua" w:hAnsi="Book Antiqua"/>
          <w:b/>
          <w:color w:val="000000"/>
          <w:sz w:val="24"/>
          <w:szCs w:val="24"/>
        </w:rPr>
        <w:t>§2</w:t>
      </w:r>
      <w:bookmarkEnd w:id="1"/>
    </w:p>
    <w:p w:rsidR="00DF540A" w:rsidRDefault="00DF540A" w:rsidP="00DF540A">
      <w:pPr>
        <w:pStyle w:val="Teksttreci70"/>
        <w:shd w:val="clear" w:color="auto" w:fill="auto"/>
        <w:spacing w:before="0" w:line="882" w:lineRule="exact"/>
        <w:ind w:left="20"/>
        <w:jc w:val="both"/>
      </w:pPr>
      <w:r>
        <w:rPr>
          <w:rStyle w:val="Teksttreci7"/>
          <w:color w:val="000000"/>
        </w:rPr>
        <w:t>Wykonanie zarządzenia powierza się Sekretarzowi Miasta i Gminy Skaryszew.</w:t>
      </w:r>
    </w:p>
    <w:p w:rsidR="00DF540A" w:rsidRDefault="00DF540A" w:rsidP="00DF540A">
      <w:pPr>
        <w:pStyle w:val="Teksttreci60"/>
        <w:shd w:val="clear" w:color="auto" w:fill="auto"/>
        <w:spacing w:after="0" w:line="882" w:lineRule="exact"/>
        <w:ind w:left="20"/>
        <w:rPr>
          <w:sz w:val="24"/>
          <w:szCs w:val="24"/>
        </w:rPr>
      </w:pPr>
      <w:r>
        <w:rPr>
          <w:rStyle w:val="Teksttreci6"/>
          <w:color w:val="000000"/>
          <w:sz w:val="24"/>
          <w:szCs w:val="24"/>
        </w:rPr>
        <w:t>§ 3</w:t>
      </w:r>
    </w:p>
    <w:p w:rsidR="00DF540A" w:rsidRDefault="00DF540A" w:rsidP="00DF540A">
      <w:pPr>
        <w:pStyle w:val="Teksttreci70"/>
        <w:shd w:val="clear" w:color="auto" w:fill="auto"/>
        <w:spacing w:before="0" w:line="230" w:lineRule="exact"/>
        <w:ind w:left="20"/>
        <w:jc w:val="both"/>
        <w:rPr>
          <w:rStyle w:val="Teksttreci7"/>
          <w:color w:val="000000"/>
        </w:rPr>
      </w:pPr>
    </w:p>
    <w:p w:rsidR="00DF540A" w:rsidRDefault="00DF540A" w:rsidP="00DF540A">
      <w:pPr>
        <w:pStyle w:val="Teksttreci70"/>
        <w:shd w:val="clear" w:color="auto" w:fill="auto"/>
        <w:spacing w:before="0" w:line="230" w:lineRule="exact"/>
        <w:ind w:left="20"/>
        <w:jc w:val="both"/>
        <w:rPr>
          <w:rStyle w:val="Teksttreci7"/>
          <w:color w:val="000000"/>
        </w:rPr>
      </w:pPr>
      <w:r>
        <w:rPr>
          <w:rStyle w:val="Teksttreci7"/>
          <w:color w:val="000000"/>
        </w:rPr>
        <w:t>Zarządzenie wchodzi w życie z dniem podpisania.</w:t>
      </w:r>
    </w:p>
    <w:p w:rsidR="00DF540A" w:rsidRDefault="00DF540A" w:rsidP="00DF540A">
      <w:pPr>
        <w:pStyle w:val="Teksttreci70"/>
        <w:shd w:val="clear" w:color="auto" w:fill="auto"/>
        <w:spacing w:before="0" w:line="230" w:lineRule="exact"/>
        <w:ind w:left="20"/>
        <w:jc w:val="both"/>
        <w:rPr>
          <w:rStyle w:val="Teksttreci7"/>
          <w:color w:val="000000"/>
        </w:rPr>
      </w:pPr>
    </w:p>
    <w:p w:rsidR="00DF540A" w:rsidRDefault="00DF540A" w:rsidP="00DF540A">
      <w:pPr>
        <w:pStyle w:val="Teksttreci70"/>
        <w:shd w:val="clear" w:color="auto" w:fill="auto"/>
        <w:spacing w:before="0" w:line="230" w:lineRule="exact"/>
        <w:ind w:left="20"/>
        <w:jc w:val="both"/>
        <w:rPr>
          <w:rStyle w:val="Teksttreci7"/>
          <w:color w:val="000000"/>
        </w:rPr>
      </w:pPr>
    </w:p>
    <w:p w:rsidR="00DF540A" w:rsidRDefault="00EA415A" w:rsidP="00DF540A">
      <w:pPr>
        <w:pStyle w:val="Teksttreci70"/>
        <w:shd w:val="clear" w:color="auto" w:fill="auto"/>
        <w:spacing w:before="0" w:line="230" w:lineRule="exact"/>
        <w:ind w:left="20"/>
        <w:jc w:val="both"/>
        <w:rPr>
          <w:rStyle w:val="Teksttreci7"/>
          <w:color w:val="000000"/>
        </w:rPr>
      </w:pPr>
      <w:r>
        <w:rPr>
          <w:rStyle w:val="Teksttreci7"/>
          <w:color w:val="000000"/>
        </w:rPr>
        <w:t xml:space="preserve">                                                                                     Burmistrz Miasta i Gminy Skaryszew</w:t>
      </w:r>
    </w:p>
    <w:p w:rsidR="00DF540A" w:rsidRDefault="00DF540A" w:rsidP="00DF540A">
      <w:pPr>
        <w:pStyle w:val="Teksttreci70"/>
        <w:shd w:val="clear" w:color="auto" w:fill="auto"/>
        <w:spacing w:before="0" w:line="230" w:lineRule="exact"/>
        <w:ind w:left="20"/>
        <w:jc w:val="both"/>
        <w:rPr>
          <w:rStyle w:val="Teksttreci7"/>
          <w:color w:val="000000"/>
        </w:rPr>
      </w:pPr>
    </w:p>
    <w:p w:rsidR="00DF540A" w:rsidRDefault="00DF540A" w:rsidP="00DF540A">
      <w:pPr>
        <w:pStyle w:val="Teksttreci70"/>
        <w:shd w:val="clear" w:color="auto" w:fill="auto"/>
        <w:spacing w:before="0" w:line="230" w:lineRule="exact"/>
        <w:ind w:left="20"/>
        <w:jc w:val="both"/>
        <w:rPr>
          <w:rStyle w:val="Teksttreci7"/>
          <w:color w:val="000000"/>
        </w:rPr>
      </w:pPr>
    </w:p>
    <w:p w:rsidR="00DF540A" w:rsidRDefault="00DF540A" w:rsidP="00DF540A">
      <w:pPr>
        <w:pStyle w:val="Teksttreci70"/>
        <w:shd w:val="clear" w:color="auto" w:fill="auto"/>
        <w:spacing w:before="0" w:line="230" w:lineRule="exact"/>
        <w:ind w:left="20"/>
        <w:jc w:val="both"/>
        <w:rPr>
          <w:rStyle w:val="Teksttreci7"/>
          <w:color w:val="000000"/>
        </w:rPr>
      </w:pPr>
    </w:p>
    <w:p w:rsidR="00DF540A" w:rsidRDefault="00DF540A" w:rsidP="00DF540A">
      <w:pPr>
        <w:pStyle w:val="Teksttreci70"/>
        <w:shd w:val="clear" w:color="auto" w:fill="auto"/>
        <w:spacing w:before="0" w:line="240" w:lineRule="auto"/>
        <w:ind w:left="23"/>
        <w:jc w:val="center"/>
        <w:rPr>
          <w:rStyle w:val="Teksttreci7"/>
          <w:rFonts w:ascii="Times New Roman" w:hAnsi="Times New Roman" w:cs="Times New Roman"/>
          <w:color w:val="000000"/>
          <w:sz w:val="20"/>
          <w:szCs w:val="20"/>
        </w:rPr>
      </w:pPr>
    </w:p>
    <w:p w:rsidR="00DF540A" w:rsidRDefault="00DF540A" w:rsidP="00DF540A">
      <w:pPr>
        <w:pStyle w:val="Teksttreci70"/>
        <w:shd w:val="clear" w:color="auto" w:fill="auto"/>
        <w:spacing w:before="0" w:line="240" w:lineRule="auto"/>
        <w:ind w:left="23"/>
        <w:jc w:val="center"/>
        <w:rPr>
          <w:rStyle w:val="Teksttreci7"/>
          <w:rFonts w:ascii="Times New Roman" w:hAnsi="Times New Roman" w:cs="Times New Roman"/>
          <w:color w:val="000000"/>
          <w:sz w:val="20"/>
          <w:szCs w:val="20"/>
        </w:rPr>
      </w:pPr>
    </w:p>
    <w:p w:rsidR="00DF540A" w:rsidRDefault="00DF540A" w:rsidP="00DF540A">
      <w:pPr>
        <w:pStyle w:val="Teksttreci70"/>
        <w:shd w:val="clear" w:color="auto" w:fill="auto"/>
        <w:spacing w:before="0" w:line="240" w:lineRule="auto"/>
        <w:ind w:left="23"/>
        <w:jc w:val="center"/>
        <w:rPr>
          <w:rStyle w:val="Teksttreci7"/>
          <w:rFonts w:ascii="Times New Roman" w:hAnsi="Times New Roman" w:cs="Times New Roman"/>
          <w:color w:val="000000"/>
          <w:sz w:val="20"/>
          <w:szCs w:val="20"/>
        </w:rPr>
      </w:pPr>
    </w:p>
    <w:p w:rsidR="00DF540A" w:rsidRDefault="00DF540A" w:rsidP="00DF540A">
      <w:pPr>
        <w:pStyle w:val="Teksttreci70"/>
        <w:shd w:val="clear" w:color="auto" w:fill="auto"/>
        <w:spacing w:before="0" w:line="240" w:lineRule="auto"/>
        <w:ind w:left="23"/>
        <w:jc w:val="center"/>
        <w:rPr>
          <w:rStyle w:val="Teksttreci7"/>
          <w:rFonts w:ascii="Times New Roman" w:hAnsi="Times New Roman" w:cs="Times New Roman"/>
          <w:color w:val="000000"/>
          <w:sz w:val="20"/>
          <w:szCs w:val="20"/>
        </w:rPr>
      </w:pPr>
    </w:p>
    <w:p w:rsidR="00DF540A" w:rsidRDefault="00DF540A" w:rsidP="00DF540A">
      <w:pPr>
        <w:pStyle w:val="Teksttreci70"/>
        <w:shd w:val="clear" w:color="auto" w:fill="auto"/>
        <w:spacing w:before="0" w:line="240" w:lineRule="auto"/>
        <w:ind w:left="23"/>
        <w:jc w:val="center"/>
        <w:rPr>
          <w:rStyle w:val="Teksttreci7"/>
          <w:rFonts w:ascii="Times New Roman" w:hAnsi="Times New Roman" w:cs="Times New Roman"/>
          <w:color w:val="000000"/>
          <w:sz w:val="20"/>
          <w:szCs w:val="20"/>
        </w:rPr>
      </w:pPr>
    </w:p>
    <w:p w:rsidR="00DF540A" w:rsidRDefault="00DF540A" w:rsidP="00DF540A">
      <w:pPr>
        <w:pStyle w:val="Teksttreci70"/>
        <w:shd w:val="clear" w:color="auto" w:fill="auto"/>
        <w:spacing w:before="0" w:line="240" w:lineRule="auto"/>
        <w:ind w:left="23"/>
        <w:jc w:val="center"/>
        <w:rPr>
          <w:rStyle w:val="Teksttreci7"/>
          <w:rFonts w:ascii="Times New Roman" w:hAnsi="Times New Roman" w:cs="Times New Roman"/>
          <w:color w:val="000000"/>
          <w:sz w:val="20"/>
          <w:szCs w:val="20"/>
        </w:rPr>
      </w:pPr>
    </w:p>
    <w:p w:rsidR="00DF540A" w:rsidRDefault="00DF540A" w:rsidP="00DF540A">
      <w:pPr>
        <w:pStyle w:val="Teksttreci70"/>
        <w:shd w:val="clear" w:color="auto" w:fill="auto"/>
        <w:spacing w:before="0" w:line="240" w:lineRule="auto"/>
        <w:ind w:left="23"/>
        <w:jc w:val="center"/>
        <w:rPr>
          <w:rStyle w:val="Teksttreci7"/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Style w:val="Teksttreci7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Style w:val="Teksttreci7"/>
          <w:rFonts w:ascii="Times New Roman" w:hAnsi="Times New Roman" w:cs="Times New Roman"/>
          <w:b/>
          <w:color w:val="000000"/>
          <w:sz w:val="20"/>
          <w:szCs w:val="20"/>
        </w:rPr>
        <w:t xml:space="preserve">Załącznik Nr 1 do Zarządzenia Nr 86/2012  </w:t>
      </w:r>
    </w:p>
    <w:p w:rsidR="00DF540A" w:rsidRDefault="00DF540A" w:rsidP="00DF540A">
      <w:pPr>
        <w:pStyle w:val="Teksttreci70"/>
        <w:shd w:val="clear" w:color="auto" w:fill="auto"/>
        <w:spacing w:before="0" w:line="240" w:lineRule="auto"/>
        <w:ind w:left="23"/>
        <w:jc w:val="right"/>
        <w:rPr>
          <w:rStyle w:val="Teksttreci7"/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Style w:val="Teksttreci7"/>
          <w:rFonts w:ascii="Times New Roman" w:hAnsi="Times New Roman" w:cs="Times New Roman"/>
          <w:b/>
          <w:color w:val="000000"/>
          <w:sz w:val="20"/>
          <w:szCs w:val="20"/>
        </w:rPr>
        <w:t xml:space="preserve">Burmistrza Miasta i Gminy Skaryszew </w:t>
      </w:r>
    </w:p>
    <w:p w:rsidR="00DF540A" w:rsidRDefault="00DF540A" w:rsidP="00DF540A">
      <w:pPr>
        <w:pStyle w:val="Teksttreci70"/>
        <w:shd w:val="clear" w:color="auto" w:fill="auto"/>
        <w:spacing w:before="0" w:line="240" w:lineRule="auto"/>
        <w:ind w:left="23"/>
        <w:jc w:val="center"/>
        <w:rPr>
          <w:rStyle w:val="Teksttreci7"/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Style w:val="Teksttreci7"/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z dnia 26 września 2012</w:t>
      </w:r>
    </w:p>
    <w:p w:rsidR="00DF540A" w:rsidRDefault="00DF540A" w:rsidP="00DF540A">
      <w:pPr>
        <w:pStyle w:val="Teksttreci70"/>
        <w:shd w:val="clear" w:color="auto" w:fill="auto"/>
        <w:spacing w:before="0" w:line="240" w:lineRule="auto"/>
        <w:ind w:left="23"/>
        <w:jc w:val="right"/>
        <w:rPr>
          <w:rStyle w:val="Teksttreci7"/>
          <w:rFonts w:ascii="Times New Roman" w:hAnsi="Times New Roman" w:cs="Times New Roman"/>
          <w:b/>
          <w:color w:val="000000"/>
          <w:sz w:val="20"/>
          <w:szCs w:val="20"/>
        </w:rPr>
      </w:pPr>
    </w:p>
    <w:p w:rsidR="00DF540A" w:rsidRDefault="00DF540A" w:rsidP="00DF540A">
      <w:pPr>
        <w:pStyle w:val="Teksttreci70"/>
        <w:shd w:val="clear" w:color="auto" w:fill="auto"/>
        <w:spacing w:before="0" w:line="240" w:lineRule="auto"/>
        <w:ind w:left="23"/>
        <w:jc w:val="both"/>
        <w:rPr>
          <w:rStyle w:val="Teksttreci7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Teksttreci7"/>
          <w:rFonts w:ascii="Times New Roman" w:hAnsi="Times New Roman" w:cs="Times New Roman"/>
          <w:color w:val="000000"/>
          <w:sz w:val="20"/>
          <w:szCs w:val="20"/>
        </w:rPr>
        <w:t xml:space="preserve">Załącznik Nr 1 do Regulaminu Organizacyjnego Urzędu Miasta i Gminy w Skaryszewie – </w:t>
      </w:r>
      <w:r>
        <w:rPr>
          <w:rStyle w:val="Teksttreci7"/>
          <w:rFonts w:ascii="Times New Roman" w:hAnsi="Times New Roman" w:cs="Times New Roman"/>
          <w:b/>
          <w:color w:val="000000"/>
          <w:sz w:val="20"/>
          <w:szCs w:val="20"/>
        </w:rPr>
        <w:t>STRUKTURA ZATRUDNIENIA URZĘDU</w:t>
      </w:r>
      <w:r>
        <w:rPr>
          <w:rStyle w:val="Teksttreci7"/>
          <w:rFonts w:ascii="Times New Roman" w:hAnsi="Times New Roman" w:cs="Times New Roman"/>
          <w:color w:val="000000"/>
          <w:sz w:val="20"/>
          <w:szCs w:val="20"/>
        </w:rPr>
        <w:t xml:space="preserve"> – otrzymuje brzmienie:</w:t>
      </w:r>
    </w:p>
    <w:p w:rsidR="00DF540A" w:rsidRDefault="00DF540A" w:rsidP="00DF540A">
      <w:pPr>
        <w:pStyle w:val="Teksttreci70"/>
        <w:shd w:val="clear" w:color="auto" w:fill="auto"/>
        <w:spacing w:before="0" w:line="240" w:lineRule="auto"/>
        <w:ind w:left="23"/>
        <w:jc w:val="both"/>
        <w:rPr>
          <w:rStyle w:val="Teksttreci7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Teksttreci7"/>
          <w:rFonts w:ascii="Times New Roman" w:hAnsi="Times New Roman" w:cs="Times New Roman"/>
          <w:color w:val="000000"/>
          <w:sz w:val="20"/>
          <w:szCs w:val="20"/>
        </w:rPr>
        <w:t>W struktury Urzędu wchodzą następujące referaty i samodzielne stanowiska – sygnujące sprawy symbolami:</w:t>
      </w:r>
    </w:p>
    <w:p w:rsidR="00DF540A" w:rsidRDefault="00DF540A" w:rsidP="00DF540A">
      <w:pPr>
        <w:pStyle w:val="Teksttreci70"/>
        <w:shd w:val="clear" w:color="auto" w:fill="auto"/>
        <w:spacing w:before="0" w:line="240" w:lineRule="auto"/>
        <w:ind w:left="23"/>
        <w:jc w:val="both"/>
        <w:rPr>
          <w:rStyle w:val="Teksttreci7"/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598"/>
        <w:gridCol w:w="2303"/>
        <w:gridCol w:w="2303"/>
      </w:tblGrid>
      <w:tr w:rsidR="00DF540A" w:rsidTr="00DF54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Stanowisko / Referat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etatów</w:t>
            </w:r>
          </w:p>
        </w:tc>
      </w:tr>
      <w:tr w:rsidR="00DF540A" w:rsidTr="00DF54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Burmistrz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540A" w:rsidTr="00DF54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Zastępca Burmistrza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ZBT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540A" w:rsidTr="00DF54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Sekretarz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540A" w:rsidTr="00DF54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Skarbnik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SKG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540A" w:rsidTr="00DF54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Urząd Stanu Cywilnego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540A" w:rsidTr="00DF54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Audytor wewnętrzny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DF540A" w:rsidTr="00DF54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Referat Planowania Przestrzennego, Inwestycji, Funduszy Unijnych, Gospodarki Komunalnej i Ochrony Środowiska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RPO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11,75</w:t>
            </w:r>
          </w:p>
        </w:tc>
      </w:tr>
      <w:tr w:rsidR="00DF540A" w:rsidTr="00DF54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Referat Realizacji Budżetu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RRB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F540A" w:rsidTr="00DF54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Referat Realizacji Podatków i Opłat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RRP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F540A" w:rsidTr="00DF54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Referat Ewidencji Ludności, Dowodów Osobistych  i Działalności Gospodarczej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RLD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540A" w:rsidTr="00DF54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Referat Organizacyjno – Kadrowy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F540A" w:rsidTr="00DF54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Stanowisko ds. Promocji Gminy, Sportu i Rozwiązywania Problemów Alkoholowych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540A" w:rsidTr="00DF54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Stanowisko ds. Obsługi Rady Miejskiej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SRM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540A" w:rsidTr="00DF54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Stanowisko ds. obronnych, obrony cywilnej, zarządzania kryzysowego</w:t>
            </w:r>
          </w:p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i OSP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540A" w:rsidTr="00DF54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Biuro Obsługi Oświaty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 1 etat pomoc administracyjna/</w:t>
            </w:r>
          </w:p>
        </w:tc>
      </w:tr>
      <w:tr w:rsidR="00DF540A" w:rsidTr="00DF54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Pełnomocnik Informacji Niejawnych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DF540A" w:rsidTr="00DF54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A" w:rsidRDefault="00DF54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RAZEM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F540A" w:rsidRDefault="00DF54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50,15</w:t>
            </w:r>
          </w:p>
        </w:tc>
      </w:tr>
    </w:tbl>
    <w:p w:rsidR="00DF540A" w:rsidRDefault="00DF540A" w:rsidP="00DF540A">
      <w:pPr>
        <w:pStyle w:val="Teksttreci70"/>
        <w:shd w:val="clear" w:color="auto" w:fill="auto"/>
        <w:spacing w:before="0" w:line="360" w:lineRule="auto"/>
        <w:ind w:left="23"/>
        <w:jc w:val="both"/>
        <w:rPr>
          <w:rStyle w:val="Teksttreci7"/>
          <w:rFonts w:ascii="Times New Roman" w:hAnsi="Times New Roman" w:cs="Times New Roman"/>
          <w:color w:val="000000"/>
          <w:sz w:val="20"/>
          <w:szCs w:val="20"/>
        </w:rPr>
      </w:pPr>
    </w:p>
    <w:p w:rsidR="00DF540A" w:rsidRPr="00EA415A" w:rsidRDefault="00EA415A" w:rsidP="00EA415A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EA415A">
        <w:rPr>
          <w:rFonts w:ascii="Times New Roman" w:hAnsi="Times New Roman" w:cs="Times New Roman"/>
        </w:rPr>
        <w:t xml:space="preserve">Burmistrz Miasta i Gminy </w:t>
      </w:r>
      <w:r>
        <w:rPr>
          <w:rFonts w:ascii="Times New Roman" w:hAnsi="Times New Roman" w:cs="Times New Roman"/>
        </w:rPr>
        <w:t>S</w:t>
      </w:r>
      <w:r w:rsidRPr="00EA415A">
        <w:rPr>
          <w:rFonts w:ascii="Times New Roman" w:hAnsi="Times New Roman" w:cs="Times New Roman"/>
        </w:rPr>
        <w:t>karyszew</w:t>
      </w:r>
    </w:p>
    <w:sectPr w:rsidR="00DF540A" w:rsidRPr="00EA415A" w:rsidSect="00342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16ED"/>
    <w:multiLevelType w:val="hybridMultilevel"/>
    <w:tmpl w:val="62FA6BAA"/>
    <w:lvl w:ilvl="0" w:tplc="86F034F0">
      <w:start w:val="1"/>
      <w:numFmt w:val="decimal"/>
      <w:lvlText w:val="%1."/>
      <w:lvlJc w:val="left"/>
      <w:pPr>
        <w:ind w:left="380" w:hanging="360"/>
      </w:pPr>
      <w:rPr>
        <w:rFonts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F540A"/>
    <w:rsid w:val="002611F6"/>
    <w:rsid w:val="003428F1"/>
    <w:rsid w:val="00DF540A"/>
    <w:rsid w:val="00EA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40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DF540A"/>
    <w:rPr>
      <w:rFonts w:ascii="Book Antiqua" w:hAnsi="Book Antiqua" w:cs="Book Antiqua"/>
      <w:b/>
      <w:b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DF540A"/>
    <w:pPr>
      <w:shd w:val="clear" w:color="auto" w:fill="FFFFFF"/>
      <w:spacing w:after="240" w:line="576" w:lineRule="exact"/>
      <w:jc w:val="center"/>
    </w:pPr>
    <w:rPr>
      <w:rFonts w:ascii="Book Antiqua" w:eastAsiaTheme="minorHAnsi" w:hAnsi="Book Antiqua" w:cs="Book Antiqua"/>
      <w:b/>
      <w:bCs/>
      <w:color w:val="auto"/>
      <w:sz w:val="23"/>
      <w:szCs w:val="23"/>
      <w:lang w:eastAsia="en-US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DF540A"/>
    <w:rPr>
      <w:rFonts w:ascii="Book Antiqua" w:hAnsi="Book Antiqua" w:cs="Book Antiqua"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DF540A"/>
    <w:pPr>
      <w:shd w:val="clear" w:color="auto" w:fill="FFFFFF"/>
      <w:spacing w:before="420" w:line="446" w:lineRule="exact"/>
    </w:pPr>
    <w:rPr>
      <w:rFonts w:ascii="Book Antiqua" w:eastAsiaTheme="minorHAnsi" w:hAnsi="Book Antiqua" w:cs="Book Antiqua"/>
      <w:color w:val="auto"/>
      <w:sz w:val="23"/>
      <w:szCs w:val="23"/>
      <w:lang w:eastAsia="en-US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DF540A"/>
    <w:rPr>
      <w:rFonts w:ascii="Book Antiqua" w:hAnsi="Book Antiqua" w:cs="Book Antiqua"/>
      <w:b/>
      <w:bCs/>
      <w:spacing w:val="60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F540A"/>
    <w:pPr>
      <w:shd w:val="clear" w:color="auto" w:fill="FFFFFF"/>
      <w:spacing w:after="600" w:line="240" w:lineRule="atLeast"/>
      <w:jc w:val="center"/>
      <w:outlineLvl w:val="1"/>
    </w:pPr>
    <w:rPr>
      <w:rFonts w:ascii="Book Antiqua" w:eastAsiaTheme="minorHAnsi" w:hAnsi="Book Antiqua" w:cs="Book Antiqua"/>
      <w:b/>
      <w:bCs/>
      <w:color w:val="auto"/>
      <w:spacing w:val="60"/>
      <w:sz w:val="22"/>
      <w:szCs w:val="22"/>
      <w:lang w:eastAsia="en-US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DF540A"/>
    <w:rPr>
      <w:rFonts w:ascii="Verdana" w:hAnsi="Verdana" w:cs="Verdana"/>
      <w:spacing w:val="40"/>
      <w:sz w:val="21"/>
      <w:szCs w:val="21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DF540A"/>
    <w:pPr>
      <w:shd w:val="clear" w:color="auto" w:fill="FFFFFF"/>
      <w:spacing w:before="420" w:line="882" w:lineRule="exact"/>
      <w:jc w:val="center"/>
      <w:outlineLvl w:val="1"/>
    </w:pPr>
    <w:rPr>
      <w:rFonts w:ascii="Verdana" w:eastAsiaTheme="minorHAnsi" w:hAnsi="Verdana" w:cs="Verdana"/>
      <w:color w:val="auto"/>
      <w:spacing w:val="40"/>
      <w:sz w:val="21"/>
      <w:szCs w:val="21"/>
      <w:lang w:eastAsia="en-US"/>
    </w:rPr>
  </w:style>
  <w:style w:type="character" w:customStyle="1" w:styleId="Teksttreci6Odstpy2pt">
    <w:name w:val="Tekst treści (6) + Odstępy 2 pt"/>
    <w:basedOn w:val="Teksttreci6"/>
    <w:uiPriority w:val="99"/>
    <w:rsid w:val="00DF540A"/>
    <w:rPr>
      <w:spacing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dcterms:created xsi:type="dcterms:W3CDTF">2012-10-01T08:56:00Z</dcterms:created>
  <dcterms:modified xsi:type="dcterms:W3CDTF">2012-10-02T08:54:00Z</dcterms:modified>
</cp:coreProperties>
</file>