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361" w:rsidRDefault="00472361" w:rsidP="00DF5A9B">
      <w:pPr>
        <w:pStyle w:val="Bezodstpw"/>
        <w:jc w:val="right"/>
        <w:rPr>
          <w:rFonts w:ascii="Times New Roman" w:hAnsi="Times New Roman"/>
        </w:rPr>
      </w:pPr>
    </w:p>
    <w:p w:rsidR="00472361" w:rsidRDefault="00472361" w:rsidP="00DF5A9B">
      <w:pPr>
        <w:pStyle w:val="Bezodstpw"/>
        <w:jc w:val="right"/>
        <w:rPr>
          <w:rFonts w:ascii="Times New Roman" w:hAnsi="Times New Roman"/>
        </w:rPr>
      </w:pPr>
    </w:p>
    <w:p w:rsidR="00472361" w:rsidRPr="00472361" w:rsidRDefault="00472361" w:rsidP="00472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>UCHWAŁA Nr XXVI/218/2017</w:t>
      </w:r>
    </w:p>
    <w:p w:rsidR="00472361" w:rsidRPr="00472361" w:rsidRDefault="00472361" w:rsidP="00472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SKARYSZEWIE  </w:t>
      </w:r>
    </w:p>
    <w:p w:rsidR="00472361" w:rsidRPr="00472361" w:rsidRDefault="00472361" w:rsidP="00472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z dnia 19 maja 2017 roku</w:t>
      </w:r>
    </w:p>
    <w:p w:rsidR="00472361" w:rsidRPr="00472361" w:rsidRDefault="00472361" w:rsidP="00472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2361" w:rsidRPr="00472361" w:rsidRDefault="00472361" w:rsidP="00472361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iCs/>
          <w:sz w:val="24"/>
          <w:szCs w:val="24"/>
        </w:rPr>
        <w:t>w sprawie przyjęcia Statutu dla Sołectwa Chomentów Puszcz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472361">
        <w:rPr>
          <w:rFonts w:ascii="Times New Roman" w:hAnsi="Times New Roman" w:cs="Times New Roman"/>
          <w:b/>
          <w:bCs/>
          <w:iCs/>
          <w:sz w:val="24"/>
          <w:szCs w:val="24"/>
        </w:rPr>
        <w:t>w Gminie Skaryszew</w:t>
      </w:r>
    </w:p>
    <w:p w:rsidR="00472361" w:rsidRPr="00472361" w:rsidRDefault="00472361" w:rsidP="0047236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sz w:val="24"/>
          <w:szCs w:val="24"/>
        </w:rPr>
        <w:t>Na podstawie art.18 ust.2 pkt.7, art.35 ust.1 i 3 oraz art.40 ust.2 pkt 1 ustawy z dnia                 8 marca1990 roku o samorządzie gminnym (</w:t>
      </w:r>
      <w:proofErr w:type="spellStart"/>
      <w:r w:rsidRPr="00472361">
        <w:rPr>
          <w:rFonts w:ascii="Times New Roman" w:hAnsi="Times New Roman" w:cs="Times New Roman"/>
          <w:sz w:val="24"/>
          <w:szCs w:val="24"/>
        </w:rPr>
        <w:t>Dz.U.z</w:t>
      </w:r>
      <w:proofErr w:type="spellEnd"/>
      <w:r w:rsidRPr="00472361">
        <w:rPr>
          <w:rFonts w:ascii="Times New Roman" w:hAnsi="Times New Roman" w:cs="Times New Roman"/>
          <w:sz w:val="24"/>
          <w:szCs w:val="24"/>
        </w:rPr>
        <w:t xml:space="preserve"> 2016r. poz.446, 1579 i 1948 oraz Dz.U z 2017r. poz.720) po przeprowadzeniu konsultacji z mieszkańcami - uchwala się:</w:t>
      </w: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   § 1. </w:t>
      </w:r>
      <w:r w:rsidRPr="00472361">
        <w:rPr>
          <w:rFonts w:ascii="Times New Roman" w:hAnsi="Times New Roman" w:cs="Times New Roman"/>
          <w:sz w:val="24"/>
          <w:szCs w:val="24"/>
        </w:rPr>
        <w:t>Uchwala się statut określający organizację i zakres działania sołectwa</w:t>
      </w: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sz w:val="24"/>
          <w:szCs w:val="24"/>
        </w:rPr>
        <w:t>Chomentów Puszcz w brzmieniu stanowiącym załączniki Nr 1 do niniejszej uchwały.</w:t>
      </w: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   § 2. </w:t>
      </w:r>
      <w:r w:rsidRPr="00472361">
        <w:rPr>
          <w:rFonts w:ascii="Times New Roman" w:hAnsi="Times New Roman" w:cs="Times New Roman"/>
          <w:sz w:val="24"/>
          <w:szCs w:val="24"/>
        </w:rPr>
        <w:t>Wykonanie uchwały powierza się Burmistrzowi Miasta i Gminy Skaryszew.</w:t>
      </w: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   § 3. </w:t>
      </w:r>
      <w:r w:rsidRPr="00472361">
        <w:rPr>
          <w:rFonts w:ascii="Times New Roman" w:hAnsi="Times New Roman" w:cs="Times New Roman"/>
          <w:sz w:val="24"/>
          <w:szCs w:val="24"/>
        </w:rPr>
        <w:t>Traci moc uchwała Nr XVIII/162 /2012 z 19 czerwca 2012 roku Rady Miejskiej w Skaryszewie w sprawie przyjęcia Statutu dla Sołectwa Chomentów Puszcz w Gminie Skaryszew.</w:t>
      </w: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2361" w:rsidRPr="00472361" w:rsidRDefault="00472361" w:rsidP="0047236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b/>
          <w:bCs/>
          <w:sz w:val="24"/>
          <w:szCs w:val="24"/>
        </w:rPr>
        <w:t xml:space="preserve">   § 4. </w:t>
      </w:r>
      <w:r w:rsidRPr="00472361">
        <w:rPr>
          <w:rFonts w:ascii="Times New Roman" w:hAnsi="Times New Roman" w:cs="Times New Roman"/>
          <w:sz w:val="24"/>
          <w:szCs w:val="24"/>
        </w:rPr>
        <w:t>Uchwała wchodzi w życie po upływie 14 dni od dnia jej ogłoszenia</w:t>
      </w:r>
    </w:p>
    <w:p w:rsidR="00472361" w:rsidRPr="00472361" w:rsidRDefault="00472361" w:rsidP="00472361">
      <w:pPr>
        <w:jc w:val="both"/>
        <w:rPr>
          <w:rFonts w:ascii="Times New Roman" w:hAnsi="Times New Roman" w:cs="Times New Roman"/>
          <w:sz w:val="24"/>
          <w:szCs w:val="24"/>
        </w:rPr>
      </w:pPr>
      <w:r w:rsidRPr="00472361">
        <w:rPr>
          <w:rFonts w:ascii="Times New Roman" w:hAnsi="Times New Roman" w:cs="Times New Roman"/>
          <w:sz w:val="24"/>
          <w:szCs w:val="24"/>
        </w:rPr>
        <w:t>w Dzienniku Urzędowym Województwa Mazowieckiego.</w:t>
      </w:r>
    </w:p>
    <w:p w:rsidR="00472361" w:rsidRDefault="00472361" w:rsidP="00472361">
      <w:pPr>
        <w:jc w:val="both"/>
      </w:pPr>
    </w:p>
    <w:p w:rsidR="00472361" w:rsidRDefault="00472361" w:rsidP="00472361">
      <w:pPr>
        <w:jc w:val="both"/>
      </w:pPr>
    </w:p>
    <w:p w:rsidR="00472361" w:rsidRDefault="00472361" w:rsidP="00472361">
      <w:pPr>
        <w:jc w:val="both"/>
      </w:pPr>
    </w:p>
    <w:p w:rsidR="00472361" w:rsidRDefault="00472361" w:rsidP="00472361">
      <w:pPr>
        <w:jc w:val="both"/>
      </w:pPr>
    </w:p>
    <w:p w:rsidR="00472361" w:rsidRDefault="00472361" w:rsidP="00472361">
      <w:pPr>
        <w:jc w:val="both"/>
      </w:pPr>
    </w:p>
    <w:p w:rsidR="00472361" w:rsidRDefault="00472361" w:rsidP="00472361">
      <w:pPr>
        <w:jc w:val="both"/>
      </w:pPr>
      <w:bookmarkStart w:id="0" w:name="_GoBack"/>
      <w:bookmarkEnd w:id="0"/>
    </w:p>
    <w:p w:rsidR="00472361" w:rsidRDefault="00472361" w:rsidP="00472361">
      <w:pPr>
        <w:jc w:val="both"/>
      </w:pPr>
    </w:p>
    <w:p w:rsidR="00472361" w:rsidRDefault="00472361" w:rsidP="00DF5A9B">
      <w:pPr>
        <w:pStyle w:val="Bezodstpw"/>
        <w:jc w:val="right"/>
        <w:rPr>
          <w:rFonts w:ascii="Times New Roman" w:hAnsi="Times New Roman"/>
        </w:rPr>
      </w:pPr>
    </w:p>
    <w:p w:rsidR="00DF5A9B" w:rsidRDefault="00DF5A9B" w:rsidP="00DF5A9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Załącznik Nr 1</w:t>
      </w:r>
    </w:p>
    <w:p w:rsidR="00DF5A9B" w:rsidRDefault="00DF5A9B" w:rsidP="00DF5A9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do uchwały Nr XXVI/218/2017 </w:t>
      </w:r>
    </w:p>
    <w:p w:rsidR="00DF5A9B" w:rsidRDefault="00DF5A9B" w:rsidP="00DF5A9B">
      <w:pPr>
        <w:pStyle w:val="Bezodstpw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Miejskiej w Skaryszewie  z dnia 19 maja 2017 roku</w:t>
      </w:r>
    </w:p>
    <w:p w:rsidR="00DF5A9B" w:rsidRDefault="00DF5A9B" w:rsidP="00DF5A9B">
      <w:pPr>
        <w:pStyle w:val="Default"/>
        <w:tabs>
          <w:tab w:val="center" w:pos="4536"/>
          <w:tab w:val="right" w:pos="9072"/>
        </w:tabs>
        <w:jc w:val="right"/>
        <w:rPr>
          <w:b/>
          <w:bCs/>
        </w:rPr>
      </w:pPr>
    </w:p>
    <w:p w:rsidR="00DF5A9B" w:rsidRDefault="00DF5A9B" w:rsidP="00DF5A9B">
      <w:pPr>
        <w:pStyle w:val="Default"/>
        <w:tabs>
          <w:tab w:val="center" w:pos="4536"/>
          <w:tab w:val="right" w:pos="9072"/>
        </w:tabs>
      </w:pPr>
      <w:r>
        <w:rPr>
          <w:b/>
          <w:bCs/>
        </w:rPr>
        <w:tab/>
        <w:t>STATUT SOŁECTWA</w:t>
      </w:r>
      <w:r>
        <w:rPr>
          <w:b/>
          <w:bCs/>
        </w:rPr>
        <w:tab/>
      </w:r>
    </w:p>
    <w:p w:rsidR="00DF5A9B" w:rsidRDefault="00DF5A9B" w:rsidP="00DF5A9B">
      <w:pPr>
        <w:pStyle w:val="Default"/>
        <w:jc w:val="center"/>
      </w:pPr>
      <w:r>
        <w:rPr>
          <w:b/>
          <w:bCs/>
        </w:rPr>
        <w:t>Rozdział I</w:t>
      </w:r>
    </w:p>
    <w:p w:rsidR="00DF5A9B" w:rsidRDefault="00DF5A9B" w:rsidP="00DF5A9B">
      <w:pPr>
        <w:pStyle w:val="Default"/>
        <w:jc w:val="center"/>
      </w:pPr>
      <w:r>
        <w:rPr>
          <w:b/>
          <w:bCs/>
        </w:rPr>
        <w:t>Nazwa i teren działania</w:t>
      </w:r>
    </w:p>
    <w:p w:rsidR="00DF5A9B" w:rsidRDefault="00DF5A9B" w:rsidP="00DF5A9B">
      <w:pPr>
        <w:pStyle w:val="Default"/>
        <w:jc w:val="center"/>
      </w:pPr>
    </w:p>
    <w:p w:rsidR="00DF5A9B" w:rsidRDefault="00DF5A9B" w:rsidP="00DF5A9B">
      <w:pPr>
        <w:pStyle w:val="Default"/>
        <w:jc w:val="center"/>
      </w:pPr>
      <w:r>
        <w:t>§ 1.</w:t>
      </w:r>
    </w:p>
    <w:p w:rsidR="00DF5A9B" w:rsidRDefault="00DF5A9B" w:rsidP="00DF5A9B">
      <w:pPr>
        <w:pStyle w:val="Default"/>
      </w:pPr>
      <w:r>
        <w:t xml:space="preserve">1. Sołectwo Chomentów Puszcz  stanowi ogół mieszkańców wsi Chomentów Puszcz    </w:t>
      </w:r>
    </w:p>
    <w:p w:rsidR="00DF5A9B" w:rsidRDefault="00DF5A9B" w:rsidP="00DF5A9B">
      <w:pPr>
        <w:pStyle w:val="Default"/>
      </w:pPr>
      <w:r>
        <w:t xml:space="preserve">2. Sołectwo Chomentów Puszcz  obejmuje obszarem swego działania wieś Chomentów Puszcz       </w:t>
      </w:r>
    </w:p>
    <w:p w:rsidR="00DF5A9B" w:rsidRDefault="00DF5A9B" w:rsidP="00DF5A9B">
      <w:pPr>
        <w:pStyle w:val="Default"/>
      </w:pPr>
      <w:r>
        <w:t>3. Sołectwo jest jednostką pomocniczą Gminy Skaryszew i funkcjonuje na podstawie ustawy z dnia 8 marca 1990 roku o samorządzie gminnym (Dz. U. z 2016 r. poz. 446, 1579 i 1948 oraz Dz.U z 2017r. poz.720), Statutu Gminy Skaryszew oraz postanowień niniejszego Statutu.</w:t>
      </w:r>
    </w:p>
    <w:p w:rsidR="00DF5A9B" w:rsidRDefault="00DF5A9B" w:rsidP="00DF5A9B">
      <w:pPr>
        <w:pStyle w:val="Default"/>
        <w:rPr>
          <w:b/>
          <w:bCs/>
        </w:rPr>
      </w:pPr>
    </w:p>
    <w:p w:rsidR="00DF5A9B" w:rsidRDefault="00DF5A9B" w:rsidP="00DF5A9B">
      <w:pPr>
        <w:pStyle w:val="Default"/>
        <w:jc w:val="center"/>
      </w:pPr>
      <w:r>
        <w:rPr>
          <w:b/>
          <w:bCs/>
        </w:rPr>
        <w:t>Rozdział II</w:t>
      </w:r>
    </w:p>
    <w:p w:rsidR="00DF5A9B" w:rsidRDefault="00DF5A9B" w:rsidP="00DF5A9B">
      <w:pPr>
        <w:pStyle w:val="Default"/>
        <w:jc w:val="center"/>
      </w:pPr>
      <w:r>
        <w:rPr>
          <w:b/>
          <w:bCs/>
        </w:rPr>
        <w:t>Organizacja i zakres działania</w:t>
      </w:r>
    </w:p>
    <w:p w:rsidR="00DF5A9B" w:rsidRDefault="00DF5A9B" w:rsidP="00DF5A9B">
      <w:pPr>
        <w:pStyle w:val="Default"/>
        <w:jc w:val="center"/>
      </w:pPr>
    </w:p>
    <w:p w:rsidR="00DF5A9B" w:rsidRDefault="00DF5A9B" w:rsidP="00DF5A9B">
      <w:pPr>
        <w:pStyle w:val="Default"/>
        <w:jc w:val="center"/>
      </w:pPr>
      <w:r>
        <w:t>§ 2.</w:t>
      </w:r>
    </w:p>
    <w:p w:rsidR="00DF5A9B" w:rsidRDefault="00DF5A9B" w:rsidP="00DF5A9B">
      <w:pPr>
        <w:pStyle w:val="Default"/>
      </w:pPr>
      <w:r>
        <w:t xml:space="preserve">1. Organami Sołectwa są </w:t>
      </w:r>
    </w:p>
    <w:p w:rsidR="00DF5A9B" w:rsidRDefault="00DF5A9B" w:rsidP="00DF5A9B">
      <w:pPr>
        <w:pStyle w:val="Default"/>
        <w:numPr>
          <w:ilvl w:val="0"/>
          <w:numId w:val="1"/>
        </w:numPr>
        <w:spacing w:after="27"/>
        <w:ind w:left="567" w:hanging="283"/>
      </w:pPr>
      <w:r>
        <w:t xml:space="preserve">Zebranie Wiejskie, </w:t>
      </w:r>
    </w:p>
    <w:p w:rsidR="00DF5A9B" w:rsidRDefault="00DF5A9B" w:rsidP="00DF5A9B">
      <w:pPr>
        <w:pStyle w:val="Default"/>
        <w:numPr>
          <w:ilvl w:val="0"/>
          <w:numId w:val="1"/>
        </w:numPr>
        <w:ind w:left="567" w:hanging="283"/>
      </w:pPr>
      <w:r>
        <w:t xml:space="preserve">Sołtys. </w:t>
      </w:r>
    </w:p>
    <w:p w:rsidR="00DF5A9B" w:rsidRDefault="00DF5A9B" w:rsidP="00DF5A9B">
      <w:pPr>
        <w:pStyle w:val="Default"/>
        <w:spacing w:after="28"/>
      </w:pPr>
      <w:r>
        <w:t xml:space="preserve">2. Zebranie Wiejskie jest organem uchwałodawczym w Sołectwie. </w:t>
      </w:r>
    </w:p>
    <w:p w:rsidR="00DF5A9B" w:rsidRDefault="00DF5A9B" w:rsidP="00DF5A9B">
      <w:pPr>
        <w:pStyle w:val="Default"/>
        <w:spacing w:after="28"/>
      </w:pPr>
      <w:r>
        <w:t xml:space="preserve">3. Sołtys jest organem wykonawczym. </w:t>
      </w:r>
    </w:p>
    <w:p w:rsidR="00DF5A9B" w:rsidRDefault="00DF5A9B" w:rsidP="00DF5A9B">
      <w:pPr>
        <w:pStyle w:val="Default"/>
      </w:pPr>
      <w:r>
        <w:t xml:space="preserve">4. Działalność Sołtysa wspomaga Rada Sołecka. </w:t>
      </w:r>
    </w:p>
    <w:p w:rsidR="00DF5A9B" w:rsidRDefault="00DF5A9B" w:rsidP="00DF5A9B">
      <w:pPr>
        <w:pStyle w:val="Default"/>
      </w:pPr>
    </w:p>
    <w:p w:rsidR="00DF5A9B" w:rsidRDefault="00DF5A9B" w:rsidP="00DF5A9B">
      <w:pPr>
        <w:pStyle w:val="Default"/>
        <w:jc w:val="center"/>
      </w:pPr>
      <w:r>
        <w:t>§ 3.</w:t>
      </w:r>
    </w:p>
    <w:p w:rsidR="00DF5A9B" w:rsidRDefault="00DF5A9B" w:rsidP="00DF5A9B">
      <w:pPr>
        <w:pStyle w:val="Default"/>
        <w:jc w:val="both"/>
        <w:rPr>
          <w:color w:val="auto"/>
        </w:rPr>
      </w:pPr>
      <w:r>
        <w:t xml:space="preserve">Kadencja Sołtysa i Rady Sołeckiej trwa 4 lata od dnia wyboru, z zastrzeżeniem </w:t>
      </w:r>
      <w:r>
        <w:rPr>
          <w:color w:val="auto"/>
        </w:rPr>
        <w:t xml:space="preserve">§ 19 ust.3 i § 26 ust.1 niniejszego Statutu. </w:t>
      </w:r>
    </w:p>
    <w:p w:rsidR="00DF5A9B" w:rsidRDefault="00DF5A9B" w:rsidP="00DF5A9B">
      <w:pPr>
        <w:pStyle w:val="Default"/>
        <w:jc w:val="center"/>
      </w:pPr>
    </w:p>
    <w:p w:rsidR="00DF5A9B" w:rsidRDefault="00DF5A9B" w:rsidP="00DF5A9B">
      <w:pPr>
        <w:pStyle w:val="Default"/>
        <w:jc w:val="center"/>
      </w:pPr>
      <w:r>
        <w:t>§ 4.</w:t>
      </w:r>
    </w:p>
    <w:p w:rsidR="00DF5A9B" w:rsidRDefault="00DF5A9B" w:rsidP="00DF5A9B">
      <w:pPr>
        <w:pStyle w:val="Default"/>
        <w:jc w:val="both"/>
      </w:pPr>
      <w:r>
        <w:t xml:space="preserve">1. Do zadań Sołectwa należy: </w:t>
      </w:r>
    </w:p>
    <w:p w:rsidR="00DF5A9B" w:rsidRDefault="00DF5A9B" w:rsidP="00DF5A9B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udział w rozpatrywaniu spraw socjalno-bytowych, opieki zdrowotnej, kultury, sportu, wypoczynku i innych dotyczących Sołectwa, </w:t>
      </w:r>
    </w:p>
    <w:p w:rsidR="00DF5A9B" w:rsidRDefault="00DF5A9B" w:rsidP="00DF5A9B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kształtowanie zasad współżycia społecznego, </w:t>
      </w:r>
    </w:p>
    <w:p w:rsidR="00DF5A9B" w:rsidRDefault="00DF5A9B" w:rsidP="00DF5A9B">
      <w:pPr>
        <w:pStyle w:val="Default"/>
        <w:numPr>
          <w:ilvl w:val="0"/>
          <w:numId w:val="2"/>
        </w:numPr>
        <w:spacing w:after="27"/>
        <w:ind w:left="567" w:hanging="283"/>
        <w:jc w:val="both"/>
      </w:pPr>
      <w:r>
        <w:t xml:space="preserve">organizowanie wspólnych prac na rzecz Sołectwa, </w:t>
      </w:r>
    </w:p>
    <w:p w:rsidR="00DF5A9B" w:rsidRDefault="00DF5A9B" w:rsidP="00DF5A9B">
      <w:pPr>
        <w:pStyle w:val="Default"/>
        <w:numPr>
          <w:ilvl w:val="0"/>
          <w:numId w:val="2"/>
        </w:numPr>
        <w:ind w:left="567" w:hanging="283"/>
        <w:jc w:val="both"/>
      </w:pPr>
      <w:r>
        <w:t xml:space="preserve">tworzenie pomocy sąsiedzkiej, </w:t>
      </w:r>
    </w:p>
    <w:p w:rsidR="00DF5A9B" w:rsidRDefault="00DF5A9B" w:rsidP="00DF5A9B">
      <w:pPr>
        <w:pStyle w:val="Default"/>
        <w:jc w:val="both"/>
      </w:pPr>
      <w:r>
        <w:t xml:space="preserve">2. Sołectwu można powierzyć zarządzanie i korzystanie ze składników mienia komunalnego, stanowiącego własność Gminy na zasadach określonych w uchwałach Rady Gminy, niniejszym Statucie oraz obowiązujących przepisach prawa. </w:t>
      </w:r>
    </w:p>
    <w:p w:rsidR="00DF5A9B" w:rsidRDefault="00DF5A9B" w:rsidP="00DF5A9B">
      <w:pPr>
        <w:pStyle w:val="Default"/>
        <w:jc w:val="center"/>
      </w:pPr>
    </w:p>
    <w:p w:rsidR="00DF5A9B" w:rsidRDefault="00DF5A9B" w:rsidP="00DF5A9B">
      <w:pPr>
        <w:pStyle w:val="Default"/>
        <w:jc w:val="center"/>
      </w:pPr>
      <w:r>
        <w:t>§ 5.</w:t>
      </w:r>
    </w:p>
    <w:p w:rsidR="00DF5A9B" w:rsidRDefault="00DF5A9B" w:rsidP="00DF5A9B">
      <w:pPr>
        <w:pStyle w:val="Default"/>
      </w:pPr>
      <w:r>
        <w:t xml:space="preserve">Zadania określone w § 4 Sołectwo realizuje </w:t>
      </w:r>
      <w:r>
        <w:rPr>
          <w:color w:val="auto"/>
        </w:rPr>
        <w:t xml:space="preserve">w szczególności </w:t>
      </w:r>
      <w:r>
        <w:t xml:space="preserve">poprzez: </w:t>
      </w:r>
    </w:p>
    <w:p w:rsidR="00DF5A9B" w:rsidRDefault="00DF5A9B" w:rsidP="00DF5A9B">
      <w:pPr>
        <w:pStyle w:val="Default"/>
        <w:numPr>
          <w:ilvl w:val="0"/>
          <w:numId w:val="3"/>
        </w:numPr>
        <w:spacing w:after="27"/>
        <w:ind w:left="284" w:hanging="284"/>
      </w:pPr>
      <w:r>
        <w:t xml:space="preserve">Podejmowanie uchwał w sprawach Sołectwa, </w:t>
      </w:r>
    </w:p>
    <w:p w:rsidR="00DF5A9B" w:rsidRDefault="00DF5A9B" w:rsidP="00DF5A9B">
      <w:pPr>
        <w:pStyle w:val="Default"/>
        <w:numPr>
          <w:ilvl w:val="0"/>
          <w:numId w:val="3"/>
        </w:numPr>
        <w:ind w:left="284" w:hanging="284"/>
      </w:pPr>
      <w:r>
        <w:t xml:space="preserve">Wydawanie opinii w sprawach dotyczących Sołectwa, </w:t>
      </w:r>
    </w:p>
    <w:p w:rsidR="00DF5A9B" w:rsidRDefault="00DF5A9B" w:rsidP="00DF5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Współuczestnictwo w organizowaniu i przeprowadzaniu przez Radę Gminy konsultacji społecznej projektów uchwał Rady Gminy w sprawach o podstawowym znaczeniu dla mieszkańców Sołectwa, </w:t>
      </w:r>
    </w:p>
    <w:p w:rsidR="00DF5A9B" w:rsidRDefault="00DF5A9B" w:rsidP="00DF5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Występowanie z wnioskami do Rady Gminy lub Burmistrza o rozpatrzenie spraw, których załatwienie wykracza poza możliwości mieszkańców Sołectwa, </w:t>
      </w:r>
    </w:p>
    <w:p w:rsidR="00DF5A9B" w:rsidRDefault="00DF5A9B" w:rsidP="00DF5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Współpracę z radnymi, </w:t>
      </w:r>
    </w:p>
    <w:p w:rsidR="00DF5A9B" w:rsidRDefault="00DF5A9B" w:rsidP="00DF5A9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Ustalanie zadań dla Sołtysa do realizacji między Zebraniami Wiejskimi.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6.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Zebranie Wiejskie może wydawać opinie, w części dotyczącej Sołectwa, do przedstawianych przez Radę Gminy do konsultacji projektów uchwał w sprawach: </w:t>
      </w:r>
    </w:p>
    <w:p w:rsidR="00DF5A9B" w:rsidRDefault="00DF5A9B" w:rsidP="00DF5A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Studium uwarunkowań i kierunków zagospodarowania przestrzennego oraz planu zagospodarowania przestrzennego, </w:t>
      </w:r>
    </w:p>
    <w:p w:rsidR="00DF5A9B" w:rsidRDefault="00DF5A9B" w:rsidP="00DF5A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Projektu budżetu</w:t>
      </w: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 xml:space="preserve">, </w:t>
      </w:r>
    </w:p>
    <w:p w:rsidR="00DF5A9B" w:rsidRDefault="00DF5A9B" w:rsidP="00DF5A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Przepisów prawa miejscowego, </w:t>
      </w:r>
    </w:p>
    <w:p w:rsidR="00DF5A9B" w:rsidRDefault="00DF5A9B" w:rsidP="00DF5A9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Innych uchwał Rady Gminy.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7.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i protokoły Zebrania Wiejskiego Sołtys przekazuje Burmistrzowi Gminy oraz do wiadomości Przewodniczącemu Rady Gminy w terminie 14 dni.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Burmistrz Gminy, w zależności od charakteru sprawy, załatwia ją we własnym zakresie lub przekazuje do rozpatrzenia na sesji Rady Gminy.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 sposobie załatwienia spraw </w:t>
      </w:r>
      <w:r>
        <w:rPr>
          <w:rFonts w:ascii="Times New Roman" w:hAnsi="Times New Roman"/>
          <w:sz w:val="23"/>
          <w:szCs w:val="23"/>
          <w:lang w:eastAsia="pl-PL"/>
        </w:rPr>
        <w:t>Burmistrz</w:t>
      </w:r>
      <w:r>
        <w:rPr>
          <w:rFonts w:ascii="Times New Roman" w:hAnsi="Times New Roman"/>
          <w:color w:val="FF0000"/>
          <w:sz w:val="23"/>
          <w:szCs w:val="23"/>
          <w:lang w:eastAsia="pl-PL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informuje Zebranie Wiejskie lub Sołtysa.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8.</w:t>
      </w:r>
    </w:p>
    <w:p w:rsidR="00DF5A9B" w:rsidRDefault="00DF5A9B" w:rsidP="00DF5A9B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Dla realizacji wspólnych przedsięwzięć Sołectwo może nawiązać współpracę z innymi sołectwami, zawierać porozumienie określające zakres i sposób wykonania wspólnych zadań.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III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Sołtys i Rada Sołecka.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9.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Mieszkańcy Sołectwa wybierają ze swego grona Sołtysa i Radę Sołecką. Wybór na nową kadencję odbywa się na Zebraniu Wiejskim zwołanym przez Burmistrza.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Działalność w organach Sołectwa ma charakter społeczny. Rada Gminy w odrębnych uchwałach określa zasady, na jakich Sołtysowi przysługiwać będzie dieta.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10.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Do obowiązków Sołtysa należy w szczególności: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zebrań wiejskich.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Zwoływanie posiedzeń Rady Sołeckiej.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Działanie stosownie do wskazań Zebrania Wiejskiego, Rady Gminy, Burmistrza.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Bieżący zarząd mieniem komunalnym przekazanym Sołectwu.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Wpływanie na wykorzystanie aktywności mieszkańców służącej poprawie gospodarki i warunków życia w Sołectwie.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Reprezentowanie mieszkańców Sołectwa wobec Rady Gminy i Burmistrza.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Uczestniczenie w naradach sołtysów, zwoływanych okresowo przez Burmistrza.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8" w:line="240" w:lineRule="auto"/>
        <w:ind w:hanging="578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Wykonywanie powierzonych mu przepisami prawa zadań z zakresu administracji publicznej.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Potwierdzanie wykonania usług w Sołectwie na rzecz Gminy, na podstawie umów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sprzedaży, dostawy, o dzieło, zlecenia i innych, w tym również zgłaszanie zastrzeżeń do ich wykonania.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Wskazywanie zadań przewidzianych do wykonania w Sołectwie do wysokości przeznaczonych w budżecie Gminy środków finansowych będących do dyspozycji Sołectwa. 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7" w:line="240" w:lineRule="auto"/>
        <w:ind w:hanging="57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Informowanie mieszkańców Sołectwa o zarządzeniach Burmistrza, w szczególności zawierających przepisy prawa miejscowego, jak również komunikatów,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pl-PL"/>
        </w:rPr>
        <w:t>obwieszczeń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 innych informacji </w:t>
      </w:r>
      <w:r>
        <w:rPr>
          <w:rFonts w:ascii="Times New Roman" w:hAnsi="Times New Roman"/>
          <w:sz w:val="24"/>
          <w:szCs w:val="24"/>
          <w:lang w:eastAsia="pl-PL"/>
        </w:rPr>
        <w:t>w sposób zwyczajowo przyjęty, tj. wywieszanie informacji na tablicach ogłoszeń oraz powiadomienia mieszkańców przez Sołtysa.</w:t>
      </w:r>
    </w:p>
    <w:p w:rsidR="00DF5A9B" w:rsidRDefault="00DF5A9B" w:rsidP="00DF5A9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57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kierownikom odpowiednich jednostek organizacyjnych Gminy: </w:t>
      </w:r>
    </w:p>
    <w:p w:rsidR="00DF5A9B" w:rsidRDefault="00DF5A9B" w:rsidP="00DF5A9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spostrzeżonych lub zgłoszonych zakłóceń w funkcjonowaniu urządzeń użyteczności publicznej (awarie wodociągów, kanalizacji, oświetlenia ulicznego, urządzeń melioracyjnych, itp.), </w:t>
      </w:r>
    </w:p>
    <w:p w:rsidR="00DF5A9B" w:rsidRDefault="00DF5A9B" w:rsidP="00DF5A9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27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faktów nierzetelnego wykonania zadań publicznych powierzonych przez Gminę podmiotom gospodarczym na podstawie umów, </w:t>
      </w:r>
    </w:p>
    <w:p w:rsidR="00DF5A9B" w:rsidRDefault="00DF5A9B" w:rsidP="00DF5A9B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innych nieprawidłowości skutkujących powstaniem szkód w majątku Gminy lub narażeniem na uszczerbek jej interesu.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Na zebraniu wiejskim Sołtys składa sprawozdanie w zakresie realizacji swoich obowiązków statutowych – za okres od poprzedniego zebrania.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Po zakończeniu kadencji Sołtys przekazuje nowo wybranemu sołtysowi </w:t>
      </w:r>
      <w:r>
        <w:rPr>
          <w:rFonts w:ascii="Times New Roman" w:hAnsi="Times New Roman"/>
          <w:sz w:val="24"/>
          <w:szCs w:val="24"/>
          <w:lang w:eastAsia="pl-PL"/>
        </w:rPr>
        <w:t xml:space="preserve">w terminie 30 dni od dnia jego wyboru, w formie protokołu zdawczo – odbiorczego dokumentację oraz mienie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ruchome użytkowane przez Sołectwo.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11.</w:t>
      </w:r>
    </w:p>
    <w:p w:rsidR="00DF5A9B" w:rsidRDefault="00DF5A9B" w:rsidP="00DF5A9B">
      <w:p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Sołtys może uczestniczyć w pracach Rady Gminy na zasadach określonych w Regulaminie Rady Gminy.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Przewodniczący Rady Gminy zawiadamia sołtysa o terminie sesji Rady Gminy na zasadach określonych dla radnych Rady Gminy.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12.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Przy wykonywaniu swoich zadań Sołtys współdziała z Radą Sołecką. Rada Sołecka składa się z od 3 do 5 osób. Liczbę członków ustala Zebranie Wiejskie.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obowiązków Rady Sołeckiej należy wspomaganie działalności Sołtysa. Działalność Rady Sołeckiej ma charakter opiniodawczy i doradczy.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 swoim pierwszym posiedzeniu Rada Sołecka ustala sposób powiadamiania jej członków o posiedzeniach.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Posiedzenia Rady Sołeckiej zwołuje i przewodniczy Sołtys. Posiedzenia zwoływane są w miarę potrzeb, </w:t>
      </w:r>
      <w:r>
        <w:rPr>
          <w:rFonts w:ascii="Times New Roman" w:hAnsi="Times New Roman"/>
          <w:sz w:val="23"/>
          <w:szCs w:val="23"/>
          <w:lang w:eastAsia="pl-PL"/>
        </w:rPr>
        <w:t>nie rzadziej niż dwa razy do roku.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Rada Sołecka w szczególności: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uchwał w sprawach będących przedmiotem rozpatrywania przez zebranych,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opracowuje i przedkłada Zebraniu Wiejskiemu projekty programów pracy Sołtysa i Rady Sołeckiej,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występuje wobec Zebrania Wiejskiego z inicjatywami dotyczącymi udziału mieszkańców w rozwiązywaniu problemów Sołectwa i realizacji zadań samorządu,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wspiera Sołtysa przy wykonywaniu uchwał Zebrania Wiejskiego,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może wydawać opinie w sprawach udziału Sołectwa w postępowaniu administracyjnym,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współdziała z właściwymi organizacjami społecznymi w celu wspólnej realizacji zadań, </w:t>
      </w:r>
    </w:p>
    <w:p w:rsidR="00DF5A9B" w:rsidRDefault="00DF5A9B" w:rsidP="00DF5A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27" w:line="240" w:lineRule="auto"/>
        <w:ind w:left="567" w:hanging="283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wspomaga Sołtysa przy opracowaniu propozycji do projektu budżetu Gminy. </w:t>
      </w:r>
    </w:p>
    <w:p w:rsidR="00DF5A9B" w:rsidRDefault="00DF5A9B" w:rsidP="00DF5A9B">
      <w:pPr>
        <w:spacing w:after="0" w:line="252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6. Na Zebraniach Wiejskich Sołtys składa informacje o działalności Rady Sołeckiej.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Rozdział IV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Zasady i tryb zwoływania Zebrań Wiejskich oraz warunki ważności podejmowania uchwał.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13.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Zebranie Wiejskie zwołuje Sołtys na wniosek:</w:t>
      </w:r>
    </w:p>
    <w:p w:rsidR="00DF5A9B" w:rsidRDefault="00DF5A9B" w:rsidP="00DF5A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Burmistrza,</w:t>
      </w:r>
    </w:p>
    <w:p w:rsidR="00DF5A9B" w:rsidRDefault="00DF5A9B" w:rsidP="00DF5A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Radnego danego okręgu,</w:t>
      </w:r>
    </w:p>
    <w:p w:rsidR="00DF5A9B" w:rsidRDefault="00DF5A9B" w:rsidP="00DF5A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 własnej inicjatywy lub na wniosek co najmniej 1/10 mieszkańców uprawnionych do udziału w zebraniu.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14.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Zebranie Wiejskie odbywa się w miarę istniejących potrzeb, jednak nie rzadziej niż </w:t>
      </w:r>
      <w:r>
        <w:rPr>
          <w:rFonts w:ascii="Times New Roman" w:hAnsi="Times New Roman"/>
          <w:sz w:val="24"/>
          <w:szCs w:val="24"/>
          <w:lang w:eastAsia="pl-PL"/>
        </w:rPr>
        <w:t xml:space="preserve">dwa razy w roku.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Termin i miejsce Zebrania Wiejskiego wraz z planowanym porządkiem organ zwołujący podaje do wiadomości publicznej przez ogłoszenie pisemne na tablicach ogłoszeń oraz na stronach BIP Urzędu Miasta i Gminy w Skaryszewie, co najmniej 7 dni przed jego terminem.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Zebranie Wiejskie zwoływane na wniosek 1/10 mieszkańców winno odbyć się w ciągu 14 dni  od daty złożenia wniosku, chyba że wnioskodawca proponuje termin późniejszy.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Termin Zebrania Wiejskiego, wraz z planowanym porządkiem obrad, powinien być podany również do wiadomości Burmistrza oraz w Biurze Rady Miejskiej, co najmniej 7 dni przed jego terminem.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15.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Obrady Zebrania Wiejskiego są jawne.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Prawo uczestnictwa w głosowaniach, prawo zgłaszania wniosków oraz czynne i bierne prawo wyborcze na Zebraniach Wiejskich mają wszyscy mieszkańcy Sołectwa, mający stałe zamieszkanie na jego terenie i posiadający czynne prawo wyborcze do Rady Miejskiej.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16.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 jest ważne, gdy mieszkańcy Sołectwa zostali o nim prawidłowo zawiadomieni.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sz w:val="23"/>
          <w:szCs w:val="23"/>
          <w:lang w:eastAsia="pl-PL"/>
        </w:rPr>
        <w:t>2. Zebranie Wiejskie otwiera Sołtys. Obradom Zebrania Wiejskiego przewodniczy Sołtys lub osoba wybrana przez Zebranie Wiejskie.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Porządek obrad zatwierdza Zebranie Wiejskie na podstawie projektu przedłożonego przez Sołtysa lub przedstawiciela wnioskodawcy </w:t>
      </w:r>
      <w:r>
        <w:rPr>
          <w:rFonts w:ascii="Times New Roman" w:hAnsi="Times New Roman"/>
          <w:sz w:val="23"/>
          <w:szCs w:val="23"/>
          <w:lang w:eastAsia="pl-PL"/>
        </w:rPr>
        <w:t>i uzupełnionego wnioskami mieszkańców.</w:t>
      </w:r>
    </w:p>
    <w:p w:rsidR="00DF5A9B" w:rsidRDefault="00DF5A9B" w:rsidP="00DF5A9B">
      <w:pPr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4. Projekt porządku obrad winien być opracowany wspólnie z Radą Sołecką.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17.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 celu udzielania Sołtysowi stałej pomocy w przygotowaniu materiałów i w organizacji zebrań </w:t>
      </w:r>
      <w:r>
        <w:rPr>
          <w:rFonts w:ascii="Times New Roman" w:hAnsi="Times New Roman"/>
          <w:sz w:val="24"/>
          <w:szCs w:val="24"/>
        </w:rPr>
        <w:t>Burmistrz może wyznaczyć poszczególnych pracowników Urzędu Miasta i Gminy do kontaktów z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Sołectwem.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18.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Uchwały Zebrania Wiejskiego zapadają zwykłą większością głosów tzn. liczba głosów „za” musi być większa od liczby głosów „przeciw”.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Głosowanie odbywa się w sposób jawny z zastrzeżeniem </w:t>
      </w:r>
      <w:r>
        <w:rPr>
          <w:rFonts w:ascii="Times New Roman" w:hAnsi="Times New Roman"/>
          <w:sz w:val="24"/>
          <w:szCs w:val="24"/>
          <w:lang w:eastAsia="pl-PL"/>
        </w:rPr>
        <w:t>§ 23.</w:t>
      </w:r>
    </w:p>
    <w:p w:rsidR="00DF5A9B" w:rsidRDefault="00DF5A9B" w:rsidP="00DF5A9B">
      <w:pPr>
        <w:pStyle w:val="bodytext"/>
        <w:spacing w:before="0" w:beforeAutospacing="0" w:after="0" w:afterAutospacing="0"/>
      </w:pPr>
      <w:r>
        <w:t xml:space="preserve">3. Uczestnicy zebrania podpisują listę obecności. </w:t>
      </w:r>
    </w:p>
    <w:p w:rsidR="00DF5A9B" w:rsidRDefault="00DF5A9B" w:rsidP="00DF5A9B">
      <w:pPr>
        <w:pStyle w:val="bodytext"/>
        <w:spacing w:before="0" w:beforeAutospacing="0" w:after="0" w:afterAutospacing="0"/>
        <w:jc w:val="both"/>
      </w:pPr>
      <w:r>
        <w:t xml:space="preserve">4. Obrady są protokołowane. Uchwały podpisuje Sołtys i ogłasza je w sposób zwyczajowo przyjęty. </w:t>
      </w:r>
    </w:p>
    <w:p w:rsidR="00DF5A9B" w:rsidRDefault="00DF5A9B" w:rsidP="00DF5A9B">
      <w:pPr>
        <w:pStyle w:val="bodytext"/>
        <w:spacing w:before="0" w:beforeAutospacing="0" w:after="0" w:afterAutospacing="0"/>
        <w:jc w:val="both"/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Tryb wyboru Sołtysa i Rady Sołeckiej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19.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Zebranie Wiejskie, na którym ma być dokonany wybór Sołtysa i członków Rady Sołeckiej, zarządza Burmistrz na termin przypadający nie później niż 6 miesięcy od rozpoczęcia kadencji Rady Miejskiej. W tym celu Burmistrz określa miejsce, dzień i godzinę Zebrania Wiejskiego. </w:t>
      </w:r>
    </w:p>
    <w:p w:rsidR="00DF5A9B" w:rsidRDefault="00DF5A9B" w:rsidP="00DF5A9B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Zarządzenie </w:t>
      </w:r>
      <w:r>
        <w:rPr>
          <w:rFonts w:ascii="Times New Roman" w:hAnsi="Times New Roman"/>
          <w:sz w:val="24"/>
          <w:szCs w:val="24"/>
        </w:rPr>
        <w:t>Burmistrza o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 zwołaniu Zebrania Wiejskiego dla wyboru Sołtysa i Rady Sołeckiej podaje się do wiadomości mieszkańców Sołectwa, co najmniej na 7 dni przed wyznaczoną datą zebrania na zasadach określonych w </w:t>
      </w:r>
      <w:r>
        <w:rPr>
          <w:rFonts w:ascii="Times New Roman" w:hAnsi="Times New Roman"/>
          <w:sz w:val="23"/>
          <w:szCs w:val="23"/>
          <w:lang w:eastAsia="pl-PL"/>
        </w:rPr>
        <w:t>§10 pkt 11.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Kadencja Sołtysa i członków Rady Sołeckiej wybranych w trakcie wyborów uzupełniających kończy się z końcem trwającej kadencji tych organów.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20.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Dla dokonania ważnego wyboru Sołtysa i Rady Sołeckiej na Zebraniu Wiejskim wymagana jest osobista obecność co najmniej 1/5 uprawnionych do głosowania stałych mieszkańców Sołectwa.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O ile w wyznaczonym terminie nie uzyskano niezbędnego quorum, wybory w drugim terminie po upływie ½ godziny są ważne bez względu na liczbę obecnych mieszkańców sołectwa. 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Ustalając termin Zebrania Wiejskiego Burmistrz podaje w jednym obwieszczeniu pierwszy termin zebrania, a także drugi termin jeżeli w pierwszym wyznaczonym terminie w zebraniu nie będzie brało udziału co najmniej 1/5  uprawnionych do głosowania.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na którym przeprowadza się wybory, wymaga obowiązku podpisania listy obecności przez uczestników zebrania uprawnionych do głosowania.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21.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przeprowadza komisja skrutacyjna w składzie co najmniej 3 osób, wybranych spośród uprawnionych uczestników zebrania. Członkiem komisji nie może być osoba kandydująca na Sołtysa lub członka Rady Sołeckiej.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zadań komisji należy: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przyjęcie zgłoszeń kandydatów,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przeprowadzenie głosowania,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- ustalenie wyników wyborów,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ogłoszenie wyników wyborów,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- sporządzenie protokołu o wynikach wyborów.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Protokół podpisują członkowie komisji oraz przewodniczący zebrania.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22.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Wybory odbywają się przy nieograniczonej liczbie kandydatów, zgłoszonych bezpośrednio przez uprawnionych uczestników zebrania.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pierwszej kolejności należy przeprowadzić zgłoszenie kandydatów i głosowanie dla dokonania wyboru Sołtysa. W drugiej kolejności należy przeprowadzić zgłoszenie  kandydatów i głosowanie dla dokonania wyboru członków Rady Sołeckiej.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23.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Wyboru Sołtysa i członków Rady Sołeckiej dokonuje się w głosowaniu tajnym. </w:t>
      </w:r>
    </w:p>
    <w:p w:rsidR="00DF5A9B" w:rsidRDefault="00DF5A9B" w:rsidP="00DF5A9B">
      <w:pPr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24.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Za wybranego uważa się tego kandydata, który uzyskał największą liczbę ważnych głosów.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2. Jeżeli został zgłoszony tylko jeden kandydat głosowanie przeprowadza się. Kandydat zostaje wybrany sołtysem jeżeli uzyskał więcej głosów „za” niż głosów „przeciw”.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Kwestie proceduralne nie ujęte w statucie ustala Zebranie Wiejskie.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§ 25.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Za wybranych do Rady Sołeckiej uważa się kandydatów, którzy uzyskali największą liczbę ważnych głosów.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26.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Sołtys i członkowie Rady Sołeckiej są bezpośrednio odpowiedzialni przed Zebraniem Wiejskim i mogą być przez Zebranie Wiejskie odwołani przed upływem kadencji, jeżeli nie wykonują swych obowiązków, naruszają postanowienia Statutu i uchwał Zebrania Wiejskiego.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Osoby, o których mowa w ustępie 1, powinny być zawiadomione w trybie kodeksu postępowania administracyjnego o terminie zebrania, w porządku którego wprowadzony jest punkt dotyczący odwołania.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Osoby, o których mowa w ustępie 1 mają dodatkowo prawo do wypowiedzi bezpośrednio przed głosowaniem, którego celem jest odwołanie ze stanowiska.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Zebranie Wiejskie, w porządku którego jest punkt dotyczący odwołania osób wymienionych w ustępie 1 zwoływane jest na wniosek 1/5 mieszkańców Sołectwa w takim samym trybie jak zebranie do wyborów Sołtysa i Rady Sołeckiej.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5. Zebranie, w porządku którego jest punkt dotyczący odwołania osób wymienionych w ustępie 1 jest ważne jeżeli w zebraniu bierze udział nie mniej niż 1/5 osób uprawnionych do głosowania stałych mieszkańców Sołectwa.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6. Uchwała zebrania dotycząca odwołania Sołtysa i Rady Sołeckiej podejmowana jest bezwzględną większością głosów.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27.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Po złożeniu rezygnacji, lub odwołania Sołtysa z funkcji Burmistrz zarządza wybory uzupełniające.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Do chwili wyboru nowego Sołtysa, funkcję tę sprawuje dotychczasowy Sołtys, a w razie niewyrażenia przez niego zgody, najstarszy wiekiem członek Rady Sołeckiej.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28.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1. W przypadku rezygnacji, utraty prawa wybieralności lub odwołania członka Rady Sołeckiej w skład Rady wchodzi kandydat, który w wyborach kolejno otrzymał największą liczbę głosów.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W przypadku braku takiej osoby, wybory uzupełniające przeprowadza Zebranie Wiejskie na zasadach określonych w </w:t>
      </w:r>
      <w:r>
        <w:rPr>
          <w:rFonts w:ascii="Times New Roman" w:hAnsi="Times New Roman"/>
          <w:sz w:val="23"/>
          <w:szCs w:val="23"/>
          <w:lang w:eastAsia="pl-PL"/>
        </w:rPr>
        <w:t xml:space="preserve">§ 22-26 </w:t>
      </w: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niniejszego statutu.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Przepis ust.2 stosuje się również w przypadku, gdy osoba (osoby) wymienione w ust.1 nie wyrażają zgody na objęcie funkcji członka Rady Sołeckiej.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Jeżeli do końca kadencji pozostało nie więcej niż 6 miesięcy – wyborów uzupełniających nie przeprowadza się.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Zasady korzystania z mienia komunalnego</w:t>
      </w:r>
    </w:p>
    <w:p w:rsidR="00DF5A9B" w:rsidRDefault="00DF5A9B" w:rsidP="00DF5A9B">
      <w:pPr>
        <w:spacing w:after="0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29.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Sołectwo zarządza i korzysta z mienia komunalnego, przekazanego przez Gminę na zasadach określonych w Statucie Sołectwa oraz przepisach ogólnie obowiązujących w zakresie gospodarowania mieniem gminnym.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30.</w:t>
      </w:r>
    </w:p>
    <w:p w:rsidR="00DF5A9B" w:rsidRDefault="00DF5A9B" w:rsidP="00DF5A9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1. Na wniosek Zebrania Wiejskiego </w:t>
      </w:r>
      <w:r>
        <w:rPr>
          <w:rFonts w:ascii="Times New Roman" w:hAnsi="Times New Roman"/>
          <w:sz w:val="24"/>
          <w:szCs w:val="24"/>
        </w:rPr>
        <w:t>Burmistrz m</w:t>
      </w:r>
      <w:r>
        <w:rPr>
          <w:rFonts w:ascii="Times New Roman" w:hAnsi="Times New Roman"/>
          <w:sz w:val="24"/>
          <w:szCs w:val="24"/>
          <w:lang w:eastAsia="pl-PL"/>
        </w:rPr>
        <w:t xml:space="preserve">oże przekazać Sołectwu do korzystania i zarządzania składniki mienia Gminy. </w:t>
      </w:r>
    </w:p>
    <w:p w:rsidR="00DF5A9B" w:rsidRDefault="00DF5A9B" w:rsidP="00DF5A9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Przekazanie mienia następuje protokolarnie przez </w:t>
      </w:r>
      <w:r>
        <w:rPr>
          <w:rFonts w:ascii="Times New Roman" w:hAnsi="Times New Roman"/>
          <w:sz w:val="24"/>
          <w:szCs w:val="24"/>
        </w:rPr>
        <w:t>Burmistrza.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5A9B" w:rsidRDefault="00DF5A9B" w:rsidP="00DF5A9B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Wniosek Sołectwa o przekazanie mienia jest skierowany </w:t>
      </w:r>
      <w:r>
        <w:rPr>
          <w:rFonts w:ascii="Times New Roman" w:hAnsi="Times New Roman"/>
          <w:sz w:val="24"/>
          <w:szCs w:val="24"/>
        </w:rPr>
        <w:t>do Burmistrza</w:t>
      </w:r>
      <w:r>
        <w:rPr>
          <w:rFonts w:ascii="Times New Roman" w:hAnsi="Times New Roman"/>
          <w:sz w:val="24"/>
          <w:szCs w:val="24"/>
          <w:lang w:eastAsia="pl-PL"/>
        </w:rPr>
        <w:t xml:space="preserve"> wraz z uzasadnieniem celowości i zasadności przekazania.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4. Wniosek wraz z opinią o przekazaniu mienia </w:t>
      </w:r>
      <w:r>
        <w:rPr>
          <w:rFonts w:ascii="Times New Roman" w:hAnsi="Times New Roman"/>
          <w:sz w:val="24"/>
          <w:szCs w:val="24"/>
        </w:rPr>
        <w:t xml:space="preserve">Burmistrz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przekazuje Radzie Gminy oraz Sołtysowi. Od negatywnej opinii Zebraniu Wiejskiemu przysługuje odwołanie do Rady Gminy w terminie 30 dni od daty otrzymania opinii </w:t>
      </w:r>
      <w:r>
        <w:rPr>
          <w:rFonts w:ascii="Times New Roman" w:hAnsi="Times New Roman"/>
          <w:sz w:val="24"/>
          <w:szCs w:val="24"/>
        </w:rPr>
        <w:t xml:space="preserve">Burmistrza.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Przekazanie mienia może nastąpić na czas określony we wniosku lub w przypadku braku terminu na czas nieokreślony.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31.</w:t>
      </w:r>
    </w:p>
    <w:p w:rsidR="00DF5A9B" w:rsidRDefault="00DF5A9B" w:rsidP="00DF5A9B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Mienie przekazane Sołectwu można wykorzystać wyłącznie w celu realizacji zadań Sołectwa.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32.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Bieżący zarząd mieniem komunalnym przekazanym Sołectwu należy do Sołtysa.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33.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Sołectwo prowadzi gospodarkę finansową w ramach budżetu Gminy.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Dochody pochodzące z wynajęcia składników przekazanego w zarząd mienia stanowią dochód Gminy i są przekazywane na konto Gminy.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O wyodrębnieniu w budżecie gminy funduszu sołeckiego przesądza corocznie Rada Gminy odrębną uchwałą.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4. Wysokość funduszu sołeckiego oraz zasady gospodarowania tym funduszem określa odrębna ustawa.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5. Zasady przekazywania środków budżetowych nie objętych funduszem sołeckim na realizację zadań przez Sołectwo określa odrębna uchwała.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§ 34.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1. Organy Sołectwa samodzielnie decydują o sposobie wykorzystania przekazanego mienia.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2. Burmistrz może cofnąć prawo do korzystania z nieruchomości Sołectwu wyłącznie w przypadku: </w:t>
      </w:r>
    </w:p>
    <w:p w:rsidR="00DF5A9B" w:rsidRDefault="00DF5A9B" w:rsidP="00DF5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wykorzystania nieruchomości niezgodnie z przeznaczeniem określonym w Zarządzeniu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 przekazaniu nieruchomości, </w:t>
      </w:r>
    </w:p>
    <w:p w:rsidR="00DF5A9B" w:rsidRDefault="00DF5A9B" w:rsidP="00DF5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pogarsza stan środowiska naturalnego, </w:t>
      </w:r>
    </w:p>
    <w:p w:rsidR="00DF5A9B" w:rsidRDefault="00DF5A9B" w:rsidP="00DF5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w planie zagospodarowania przestrzennego nastąpią zmiany, które w znaczny sposób ograniczą dotychczasowy sposób korzystania z nieruchomości, </w:t>
      </w:r>
    </w:p>
    <w:p w:rsidR="00DF5A9B" w:rsidRDefault="00DF5A9B" w:rsidP="00DF5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sposób korzystania z nieruchomości naraża na uciążliwości korzystania z nieruchomości sąsiednich, </w:t>
      </w:r>
    </w:p>
    <w:p w:rsidR="00DF5A9B" w:rsidRDefault="00DF5A9B" w:rsidP="00DF5A9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jeżeli uzyskiwane przez Sołectwo dochody z nieruchomości są niewspółmiernie niskie do jej wartości lub kosztów jej utrzymania.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3. W przypadku przekazania Sołectwu składników mienia komunalnego do gospodarowania, jego przeznaczenie, zasady rozliczeń między Gminą a Sołectwem każdorazowo określa Zarządzenie </w:t>
      </w:r>
      <w:r>
        <w:rPr>
          <w:rFonts w:ascii="Times New Roman" w:hAnsi="Times New Roman"/>
          <w:sz w:val="24"/>
          <w:szCs w:val="24"/>
        </w:rPr>
        <w:t xml:space="preserve">Burmistrza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oraz protokół zdawczo-odbiorczy.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Nadzór i kontrola nad działalnością Sołectwa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35.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lastRenderedPageBreak/>
        <w:t xml:space="preserve">1. Nadzór nad działalnością Sołectwa sprawowany jest na podstawie kryterium zgodności z prawem.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2. Kontrola działalności organów Sołectwa sprawowana jest na podstawie kryterium celowości, rzetelności, gospodarności. </w:t>
      </w:r>
    </w:p>
    <w:p w:rsidR="00DF5A9B" w:rsidRDefault="00DF5A9B" w:rsidP="00DF5A9B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3. Nadzór i kontrolę nad działalnością Sołectwa sprawuje Rada Gminy przy pomocy Komisji Rewizyjnej </w:t>
      </w:r>
      <w:r>
        <w:rPr>
          <w:rFonts w:ascii="Times New Roman" w:hAnsi="Times New Roman"/>
          <w:sz w:val="24"/>
          <w:szCs w:val="24"/>
        </w:rPr>
        <w:t xml:space="preserve">oraz Burmistrza Miasta i Gminy Skaryszew.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4. Kontroli podlega w szczególności: </w:t>
      </w:r>
    </w:p>
    <w:p w:rsidR="00DF5A9B" w:rsidRDefault="00DF5A9B" w:rsidP="00DF5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badanie zgodności z prawem uchwał podejmowanych przez Zebranie Wiejskie, </w:t>
      </w:r>
    </w:p>
    <w:p w:rsidR="00DF5A9B" w:rsidRDefault="00DF5A9B" w:rsidP="00DF5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realizacja uchwał Rady Gminy i zarządzeń Burmistrza, </w:t>
      </w:r>
    </w:p>
    <w:p w:rsidR="00DF5A9B" w:rsidRDefault="00DF5A9B" w:rsidP="00DF5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wywiązywanie się z zadań ustawowych i statutowych Sołectwa, </w:t>
      </w:r>
    </w:p>
    <w:p w:rsidR="00DF5A9B" w:rsidRDefault="00DF5A9B" w:rsidP="00DF5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sprawozdań z działalności Sołectwa, </w:t>
      </w:r>
    </w:p>
    <w:p w:rsidR="00DF5A9B" w:rsidRDefault="00DF5A9B" w:rsidP="00DF5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7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rozpatrywanie skarg na działalność organów Sołectwa, </w:t>
      </w:r>
    </w:p>
    <w:p w:rsidR="00DF5A9B" w:rsidRDefault="00DF5A9B" w:rsidP="00DF5A9B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 xml:space="preserve">gospodarowanie mieniem komunalnym przekazanym Sołectwu w zarządzanie oraz celowość dysponowania środkami uzyskanymi z tego tytułu. 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Rozdział VIII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b/>
          <w:bCs/>
          <w:color w:val="000000"/>
          <w:sz w:val="23"/>
          <w:szCs w:val="23"/>
          <w:lang w:eastAsia="pl-PL"/>
        </w:rPr>
        <w:t>Postanowienia końcowe</w:t>
      </w:r>
    </w:p>
    <w:p w:rsidR="00DF5A9B" w:rsidRDefault="00DF5A9B" w:rsidP="00DF5A9B">
      <w:pPr>
        <w:spacing w:after="0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spacing w:after="0"/>
        <w:jc w:val="center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36.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Zmiany Statutu dokonuje Rada Miejska na zasadach przyjętych dla uchwalenia statutu.</w:t>
      </w: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pl-PL"/>
        </w:rPr>
      </w:pPr>
    </w:p>
    <w:p w:rsidR="00DF5A9B" w:rsidRDefault="00DF5A9B" w:rsidP="00DF5A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3"/>
          <w:szCs w:val="23"/>
          <w:lang w:eastAsia="pl-PL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§ 37.</w:t>
      </w:r>
    </w:p>
    <w:p w:rsidR="00DF5A9B" w:rsidRDefault="00DF5A9B" w:rsidP="00DF5A9B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3"/>
          <w:szCs w:val="23"/>
          <w:lang w:eastAsia="pl-PL"/>
        </w:rPr>
        <w:t>Problemy związane z interpretacją postanowień Statutu rozstrzyga Rada Miejska.</w:t>
      </w:r>
    </w:p>
    <w:p w:rsidR="00DF5A9B" w:rsidRDefault="00DF5A9B" w:rsidP="00DF5A9B"/>
    <w:p w:rsidR="00DF5A9B" w:rsidRDefault="00DF5A9B" w:rsidP="00DF5A9B"/>
    <w:p w:rsidR="00DF5A9B" w:rsidRDefault="00DF5A9B" w:rsidP="00DF5A9B"/>
    <w:p w:rsidR="00DF5A9B" w:rsidRDefault="00DF5A9B" w:rsidP="00DF5A9B"/>
    <w:p w:rsidR="00B6358E" w:rsidRDefault="00B6358E"/>
    <w:sectPr w:rsidR="00B6358E" w:rsidSect="00DF5A9B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3D" w:rsidRDefault="009C473D" w:rsidP="00DF5A9B">
      <w:pPr>
        <w:spacing w:after="0" w:line="240" w:lineRule="auto"/>
      </w:pPr>
      <w:r>
        <w:separator/>
      </w:r>
    </w:p>
  </w:endnote>
  <w:endnote w:type="continuationSeparator" w:id="0">
    <w:p w:rsidR="009C473D" w:rsidRDefault="009C473D" w:rsidP="00DF5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3D" w:rsidRDefault="009C473D" w:rsidP="00DF5A9B">
      <w:pPr>
        <w:spacing w:after="0" w:line="240" w:lineRule="auto"/>
      </w:pPr>
      <w:r>
        <w:separator/>
      </w:r>
    </w:p>
  </w:footnote>
  <w:footnote w:type="continuationSeparator" w:id="0">
    <w:p w:rsidR="009C473D" w:rsidRDefault="009C473D" w:rsidP="00DF5A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1249881"/>
      <w:docPartObj>
        <w:docPartGallery w:val="Page Numbers (Top of Page)"/>
        <w:docPartUnique/>
      </w:docPartObj>
    </w:sdtPr>
    <w:sdtEndPr/>
    <w:sdtContent>
      <w:p w:rsidR="00DF5A9B" w:rsidRDefault="00DF5A9B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361">
          <w:rPr>
            <w:noProof/>
          </w:rPr>
          <w:t>1</w:t>
        </w:r>
        <w:r>
          <w:fldChar w:fldCharType="end"/>
        </w:r>
      </w:p>
    </w:sdtContent>
  </w:sdt>
  <w:p w:rsidR="00DF5A9B" w:rsidRDefault="00DF5A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71AF8"/>
    <w:multiLevelType w:val="hybridMultilevel"/>
    <w:tmpl w:val="8CA87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C206B"/>
    <w:multiLevelType w:val="hybridMultilevel"/>
    <w:tmpl w:val="2A50C9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36D15"/>
    <w:multiLevelType w:val="hybridMultilevel"/>
    <w:tmpl w:val="FEEEB8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6272"/>
    <w:multiLevelType w:val="hybridMultilevel"/>
    <w:tmpl w:val="5AAAA0E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A11B3"/>
    <w:multiLevelType w:val="hybridMultilevel"/>
    <w:tmpl w:val="61544E4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27751"/>
    <w:multiLevelType w:val="hybridMultilevel"/>
    <w:tmpl w:val="F9D40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651D6E"/>
    <w:multiLevelType w:val="hybridMultilevel"/>
    <w:tmpl w:val="5A3ACA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B3433"/>
    <w:multiLevelType w:val="hybridMultilevel"/>
    <w:tmpl w:val="CD32B1FE"/>
    <w:lvl w:ilvl="0" w:tplc="411E77BC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51EA8"/>
    <w:multiLevelType w:val="hybridMultilevel"/>
    <w:tmpl w:val="F79E1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E2"/>
    <w:rsid w:val="00001D35"/>
    <w:rsid w:val="0000269C"/>
    <w:rsid w:val="00002FE9"/>
    <w:rsid w:val="000046F1"/>
    <w:rsid w:val="0000723D"/>
    <w:rsid w:val="00007275"/>
    <w:rsid w:val="0001012B"/>
    <w:rsid w:val="000103DE"/>
    <w:rsid w:val="00010C92"/>
    <w:rsid w:val="00011271"/>
    <w:rsid w:val="00011543"/>
    <w:rsid w:val="00012081"/>
    <w:rsid w:val="000129D8"/>
    <w:rsid w:val="0001320B"/>
    <w:rsid w:val="00013425"/>
    <w:rsid w:val="000138BB"/>
    <w:rsid w:val="00014586"/>
    <w:rsid w:val="00014A7F"/>
    <w:rsid w:val="00014EA6"/>
    <w:rsid w:val="00016D89"/>
    <w:rsid w:val="000177C4"/>
    <w:rsid w:val="0002120B"/>
    <w:rsid w:val="00023287"/>
    <w:rsid w:val="00024504"/>
    <w:rsid w:val="000263A4"/>
    <w:rsid w:val="00026D41"/>
    <w:rsid w:val="00026DC1"/>
    <w:rsid w:val="00030490"/>
    <w:rsid w:val="000304AA"/>
    <w:rsid w:val="00031AE3"/>
    <w:rsid w:val="00032846"/>
    <w:rsid w:val="00032868"/>
    <w:rsid w:val="000344C8"/>
    <w:rsid w:val="0003627F"/>
    <w:rsid w:val="00036ABE"/>
    <w:rsid w:val="0003747F"/>
    <w:rsid w:val="000431A1"/>
    <w:rsid w:val="000445C2"/>
    <w:rsid w:val="0004471D"/>
    <w:rsid w:val="00045534"/>
    <w:rsid w:val="00046E96"/>
    <w:rsid w:val="00046F97"/>
    <w:rsid w:val="00051AE6"/>
    <w:rsid w:val="00053228"/>
    <w:rsid w:val="00053263"/>
    <w:rsid w:val="00053478"/>
    <w:rsid w:val="00053E96"/>
    <w:rsid w:val="00054541"/>
    <w:rsid w:val="00054716"/>
    <w:rsid w:val="00060B8E"/>
    <w:rsid w:val="00062AA7"/>
    <w:rsid w:val="00064171"/>
    <w:rsid w:val="000642EE"/>
    <w:rsid w:val="00066102"/>
    <w:rsid w:val="00066535"/>
    <w:rsid w:val="00067AB2"/>
    <w:rsid w:val="00071600"/>
    <w:rsid w:val="000744A9"/>
    <w:rsid w:val="000746A1"/>
    <w:rsid w:val="000751C3"/>
    <w:rsid w:val="00077159"/>
    <w:rsid w:val="00080D0A"/>
    <w:rsid w:val="00081934"/>
    <w:rsid w:val="00081F5F"/>
    <w:rsid w:val="00081FF8"/>
    <w:rsid w:val="00082135"/>
    <w:rsid w:val="000833CD"/>
    <w:rsid w:val="0008386D"/>
    <w:rsid w:val="000843C4"/>
    <w:rsid w:val="00084F3F"/>
    <w:rsid w:val="00085D45"/>
    <w:rsid w:val="00085F40"/>
    <w:rsid w:val="000866CD"/>
    <w:rsid w:val="00087172"/>
    <w:rsid w:val="000938FE"/>
    <w:rsid w:val="00094625"/>
    <w:rsid w:val="00097AA5"/>
    <w:rsid w:val="000A06D6"/>
    <w:rsid w:val="000A119D"/>
    <w:rsid w:val="000A1788"/>
    <w:rsid w:val="000A1BA7"/>
    <w:rsid w:val="000A2026"/>
    <w:rsid w:val="000A243B"/>
    <w:rsid w:val="000A2CF0"/>
    <w:rsid w:val="000A41BE"/>
    <w:rsid w:val="000A4D4F"/>
    <w:rsid w:val="000A6CCA"/>
    <w:rsid w:val="000A7846"/>
    <w:rsid w:val="000B1743"/>
    <w:rsid w:val="000B1CB5"/>
    <w:rsid w:val="000B1D0B"/>
    <w:rsid w:val="000B21C5"/>
    <w:rsid w:val="000B3DE7"/>
    <w:rsid w:val="000B4E7C"/>
    <w:rsid w:val="000B56F3"/>
    <w:rsid w:val="000B57D9"/>
    <w:rsid w:val="000B6A93"/>
    <w:rsid w:val="000B75C8"/>
    <w:rsid w:val="000B77CA"/>
    <w:rsid w:val="000C04B1"/>
    <w:rsid w:val="000C43E0"/>
    <w:rsid w:val="000C49E9"/>
    <w:rsid w:val="000C5DC3"/>
    <w:rsid w:val="000C64D2"/>
    <w:rsid w:val="000C69AC"/>
    <w:rsid w:val="000C6B5C"/>
    <w:rsid w:val="000C74BF"/>
    <w:rsid w:val="000C7D65"/>
    <w:rsid w:val="000D2FF3"/>
    <w:rsid w:val="000D3A20"/>
    <w:rsid w:val="000E0B4B"/>
    <w:rsid w:val="000E309B"/>
    <w:rsid w:val="000E4966"/>
    <w:rsid w:val="000E4AFD"/>
    <w:rsid w:val="000E7B09"/>
    <w:rsid w:val="000F01B1"/>
    <w:rsid w:val="000F0953"/>
    <w:rsid w:val="000F17C1"/>
    <w:rsid w:val="000F1DC1"/>
    <w:rsid w:val="000F74A6"/>
    <w:rsid w:val="00100CCE"/>
    <w:rsid w:val="00100DB7"/>
    <w:rsid w:val="00101F2D"/>
    <w:rsid w:val="0010233E"/>
    <w:rsid w:val="0010343F"/>
    <w:rsid w:val="00104034"/>
    <w:rsid w:val="00105C20"/>
    <w:rsid w:val="00105E9C"/>
    <w:rsid w:val="00107D97"/>
    <w:rsid w:val="00107E6C"/>
    <w:rsid w:val="00112D43"/>
    <w:rsid w:val="00117384"/>
    <w:rsid w:val="001173EE"/>
    <w:rsid w:val="00120051"/>
    <w:rsid w:val="001221D2"/>
    <w:rsid w:val="001226F2"/>
    <w:rsid w:val="0012401C"/>
    <w:rsid w:val="0012457E"/>
    <w:rsid w:val="00124DEF"/>
    <w:rsid w:val="001252BB"/>
    <w:rsid w:val="001253AD"/>
    <w:rsid w:val="0013243B"/>
    <w:rsid w:val="00133666"/>
    <w:rsid w:val="001347A5"/>
    <w:rsid w:val="001358C1"/>
    <w:rsid w:val="0013641E"/>
    <w:rsid w:val="00136FD3"/>
    <w:rsid w:val="00137563"/>
    <w:rsid w:val="001409FF"/>
    <w:rsid w:val="00140F5C"/>
    <w:rsid w:val="001414CF"/>
    <w:rsid w:val="001414D5"/>
    <w:rsid w:val="001425F1"/>
    <w:rsid w:val="001461EC"/>
    <w:rsid w:val="00146406"/>
    <w:rsid w:val="00146826"/>
    <w:rsid w:val="00146B9F"/>
    <w:rsid w:val="001472F7"/>
    <w:rsid w:val="00147ECD"/>
    <w:rsid w:val="00150A0C"/>
    <w:rsid w:val="00150A19"/>
    <w:rsid w:val="001521C0"/>
    <w:rsid w:val="00152564"/>
    <w:rsid w:val="00152CF9"/>
    <w:rsid w:val="001538D9"/>
    <w:rsid w:val="0015461C"/>
    <w:rsid w:val="001558A2"/>
    <w:rsid w:val="00156E94"/>
    <w:rsid w:val="0015791A"/>
    <w:rsid w:val="00160613"/>
    <w:rsid w:val="00162988"/>
    <w:rsid w:val="0016535E"/>
    <w:rsid w:val="0017182A"/>
    <w:rsid w:val="001827FA"/>
    <w:rsid w:val="00182981"/>
    <w:rsid w:val="001854B2"/>
    <w:rsid w:val="00185689"/>
    <w:rsid w:val="00185C10"/>
    <w:rsid w:val="00186DF2"/>
    <w:rsid w:val="00187CBB"/>
    <w:rsid w:val="00191050"/>
    <w:rsid w:val="00192167"/>
    <w:rsid w:val="00192C99"/>
    <w:rsid w:val="00195C4F"/>
    <w:rsid w:val="00195E34"/>
    <w:rsid w:val="0019727D"/>
    <w:rsid w:val="001973E0"/>
    <w:rsid w:val="001975FC"/>
    <w:rsid w:val="00197E5F"/>
    <w:rsid w:val="001A0AB0"/>
    <w:rsid w:val="001A1D58"/>
    <w:rsid w:val="001A42BC"/>
    <w:rsid w:val="001A4CD1"/>
    <w:rsid w:val="001A5475"/>
    <w:rsid w:val="001A5DAC"/>
    <w:rsid w:val="001A6648"/>
    <w:rsid w:val="001A753F"/>
    <w:rsid w:val="001B10E5"/>
    <w:rsid w:val="001B138D"/>
    <w:rsid w:val="001B1823"/>
    <w:rsid w:val="001B1907"/>
    <w:rsid w:val="001B3E13"/>
    <w:rsid w:val="001B44DD"/>
    <w:rsid w:val="001B4584"/>
    <w:rsid w:val="001B4838"/>
    <w:rsid w:val="001B74A2"/>
    <w:rsid w:val="001B7B29"/>
    <w:rsid w:val="001B7EF5"/>
    <w:rsid w:val="001C0A38"/>
    <w:rsid w:val="001C0AB8"/>
    <w:rsid w:val="001C0C3D"/>
    <w:rsid w:val="001C2E32"/>
    <w:rsid w:val="001C3306"/>
    <w:rsid w:val="001C4778"/>
    <w:rsid w:val="001C5BED"/>
    <w:rsid w:val="001C6EDB"/>
    <w:rsid w:val="001D14AC"/>
    <w:rsid w:val="001D2582"/>
    <w:rsid w:val="001D3D9C"/>
    <w:rsid w:val="001D5B22"/>
    <w:rsid w:val="001D632A"/>
    <w:rsid w:val="001D65BD"/>
    <w:rsid w:val="001D6EDE"/>
    <w:rsid w:val="001E0E98"/>
    <w:rsid w:val="001E12C7"/>
    <w:rsid w:val="001E1D88"/>
    <w:rsid w:val="001E2D62"/>
    <w:rsid w:val="001E73B8"/>
    <w:rsid w:val="001E7E27"/>
    <w:rsid w:val="001F2CC4"/>
    <w:rsid w:val="001F5428"/>
    <w:rsid w:val="001F7CAB"/>
    <w:rsid w:val="00201FC9"/>
    <w:rsid w:val="00202864"/>
    <w:rsid w:val="0020464C"/>
    <w:rsid w:val="00205518"/>
    <w:rsid w:val="002065A7"/>
    <w:rsid w:val="002072BC"/>
    <w:rsid w:val="00207964"/>
    <w:rsid w:val="00210AB7"/>
    <w:rsid w:val="00211A08"/>
    <w:rsid w:val="00212D39"/>
    <w:rsid w:val="00215D8F"/>
    <w:rsid w:val="00217075"/>
    <w:rsid w:val="0021777D"/>
    <w:rsid w:val="0021790B"/>
    <w:rsid w:val="0022168B"/>
    <w:rsid w:val="002256DD"/>
    <w:rsid w:val="00226186"/>
    <w:rsid w:val="00226CE9"/>
    <w:rsid w:val="00227C7C"/>
    <w:rsid w:val="00227CD9"/>
    <w:rsid w:val="002317F2"/>
    <w:rsid w:val="00232054"/>
    <w:rsid w:val="002321F4"/>
    <w:rsid w:val="00233593"/>
    <w:rsid w:val="002335E0"/>
    <w:rsid w:val="00234FDD"/>
    <w:rsid w:val="00235EB6"/>
    <w:rsid w:val="00237EEC"/>
    <w:rsid w:val="00240E77"/>
    <w:rsid w:val="002437BE"/>
    <w:rsid w:val="00243F1B"/>
    <w:rsid w:val="002477FF"/>
    <w:rsid w:val="002500ED"/>
    <w:rsid w:val="00251F0E"/>
    <w:rsid w:val="00254B4D"/>
    <w:rsid w:val="002562B3"/>
    <w:rsid w:val="00256311"/>
    <w:rsid w:val="0025785A"/>
    <w:rsid w:val="00262544"/>
    <w:rsid w:val="00262D96"/>
    <w:rsid w:val="00263159"/>
    <w:rsid w:val="00264608"/>
    <w:rsid w:val="002667DD"/>
    <w:rsid w:val="00267559"/>
    <w:rsid w:val="00270814"/>
    <w:rsid w:val="0027124C"/>
    <w:rsid w:val="00271B0D"/>
    <w:rsid w:val="00272091"/>
    <w:rsid w:val="00272191"/>
    <w:rsid w:val="0027381A"/>
    <w:rsid w:val="00274AAD"/>
    <w:rsid w:val="00277F85"/>
    <w:rsid w:val="00281DE6"/>
    <w:rsid w:val="00281F72"/>
    <w:rsid w:val="00282C8C"/>
    <w:rsid w:val="00284426"/>
    <w:rsid w:val="002852DC"/>
    <w:rsid w:val="0028541F"/>
    <w:rsid w:val="002857C3"/>
    <w:rsid w:val="00285F8D"/>
    <w:rsid w:val="00286311"/>
    <w:rsid w:val="0028687A"/>
    <w:rsid w:val="002875A5"/>
    <w:rsid w:val="002911AF"/>
    <w:rsid w:val="00291420"/>
    <w:rsid w:val="00291C5B"/>
    <w:rsid w:val="00293A81"/>
    <w:rsid w:val="00293A84"/>
    <w:rsid w:val="002946E8"/>
    <w:rsid w:val="00294C18"/>
    <w:rsid w:val="002961FB"/>
    <w:rsid w:val="002971D5"/>
    <w:rsid w:val="002A104A"/>
    <w:rsid w:val="002A2E40"/>
    <w:rsid w:val="002A5B0F"/>
    <w:rsid w:val="002A697D"/>
    <w:rsid w:val="002B2461"/>
    <w:rsid w:val="002B2DF7"/>
    <w:rsid w:val="002B3544"/>
    <w:rsid w:val="002B4398"/>
    <w:rsid w:val="002B5092"/>
    <w:rsid w:val="002B5142"/>
    <w:rsid w:val="002B542E"/>
    <w:rsid w:val="002B5D08"/>
    <w:rsid w:val="002B5D77"/>
    <w:rsid w:val="002B6066"/>
    <w:rsid w:val="002B697C"/>
    <w:rsid w:val="002C0088"/>
    <w:rsid w:val="002C06C4"/>
    <w:rsid w:val="002C0D03"/>
    <w:rsid w:val="002C264B"/>
    <w:rsid w:val="002C310D"/>
    <w:rsid w:val="002C5701"/>
    <w:rsid w:val="002C5CE8"/>
    <w:rsid w:val="002C6130"/>
    <w:rsid w:val="002C6AFE"/>
    <w:rsid w:val="002D096A"/>
    <w:rsid w:val="002D14B2"/>
    <w:rsid w:val="002D1C24"/>
    <w:rsid w:val="002D2B09"/>
    <w:rsid w:val="002D3EE1"/>
    <w:rsid w:val="002D495B"/>
    <w:rsid w:val="002D575A"/>
    <w:rsid w:val="002D6081"/>
    <w:rsid w:val="002D6991"/>
    <w:rsid w:val="002D7626"/>
    <w:rsid w:val="002D7D52"/>
    <w:rsid w:val="002E0286"/>
    <w:rsid w:val="002E1E87"/>
    <w:rsid w:val="002E267A"/>
    <w:rsid w:val="002E27B3"/>
    <w:rsid w:val="002E27DE"/>
    <w:rsid w:val="002E3D40"/>
    <w:rsid w:val="002E773F"/>
    <w:rsid w:val="002F2419"/>
    <w:rsid w:val="002F3232"/>
    <w:rsid w:val="002F3C0D"/>
    <w:rsid w:val="002F42EA"/>
    <w:rsid w:val="002F4AEA"/>
    <w:rsid w:val="00300F4E"/>
    <w:rsid w:val="0030142B"/>
    <w:rsid w:val="003014B7"/>
    <w:rsid w:val="00301AAE"/>
    <w:rsid w:val="003021D5"/>
    <w:rsid w:val="0030361A"/>
    <w:rsid w:val="00303E38"/>
    <w:rsid w:val="0030458B"/>
    <w:rsid w:val="003045E8"/>
    <w:rsid w:val="00304BAB"/>
    <w:rsid w:val="00306A49"/>
    <w:rsid w:val="003074AF"/>
    <w:rsid w:val="003109BD"/>
    <w:rsid w:val="00310DD1"/>
    <w:rsid w:val="003121AF"/>
    <w:rsid w:val="00314BBE"/>
    <w:rsid w:val="00314EA1"/>
    <w:rsid w:val="003160C4"/>
    <w:rsid w:val="00316906"/>
    <w:rsid w:val="0032374D"/>
    <w:rsid w:val="00323B1C"/>
    <w:rsid w:val="00323C30"/>
    <w:rsid w:val="003245FA"/>
    <w:rsid w:val="00327BA7"/>
    <w:rsid w:val="003305A9"/>
    <w:rsid w:val="00331A81"/>
    <w:rsid w:val="00331BA6"/>
    <w:rsid w:val="00333C3C"/>
    <w:rsid w:val="003361E7"/>
    <w:rsid w:val="00336E15"/>
    <w:rsid w:val="00337867"/>
    <w:rsid w:val="00340CA9"/>
    <w:rsid w:val="003411DE"/>
    <w:rsid w:val="0034174B"/>
    <w:rsid w:val="003431DC"/>
    <w:rsid w:val="00343F9C"/>
    <w:rsid w:val="00344B82"/>
    <w:rsid w:val="00345ECE"/>
    <w:rsid w:val="00347FDF"/>
    <w:rsid w:val="003509DE"/>
    <w:rsid w:val="00351BB7"/>
    <w:rsid w:val="00352C50"/>
    <w:rsid w:val="00353126"/>
    <w:rsid w:val="00354163"/>
    <w:rsid w:val="00354DE0"/>
    <w:rsid w:val="003552D7"/>
    <w:rsid w:val="00356C03"/>
    <w:rsid w:val="00356F06"/>
    <w:rsid w:val="00357724"/>
    <w:rsid w:val="003578AC"/>
    <w:rsid w:val="0036341A"/>
    <w:rsid w:val="003659F2"/>
    <w:rsid w:val="003665E5"/>
    <w:rsid w:val="003679B8"/>
    <w:rsid w:val="003703EF"/>
    <w:rsid w:val="0037249E"/>
    <w:rsid w:val="003740DF"/>
    <w:rsid w:val="00375896"/>
    <w:rsid w:val="003763D9"/>
    <w:rsid w:val="00376673"/>
    <w:rsid w:val="00380016"/>
    <w:rsid w:val="003801C9"/>
    <w:rsid w:val="00380643"/>
    <w:rsid w:val="00380C3D"/>
    <w:rsid w:val="00380E85"/>
    <w:rsid w:val="003832F3"/>
    <w:rsid w:val="00387CB6"/>
    <w:rsid w:val="0039195E"/>
    <w:rsid w:val="00392EB0"/>
    <w:rsid w:val="0039300E"/>
    <w:rsid w:val="003938F3"/>
    <w:rsid w:val="00393CC2"/>
    <w:rsid w:val="00393F9F"/>
    <w:rsid w:val="00395EDE"/>
    <w:rsid w:val="003965BD"/>
    <w:rsid w:val="003A0D71"/>
    <w:rsid w:val="003A3D43"/>
    <w:rsid w:val="003A3FF8"/>
    <w:rsid w:val="003A4FD8"/>
    <w:rsid w:val="003B1532"/>
    <w:rsid w:val="003B2BC7"/>
    <w:rsid w:val="003B5666"/>
    <w:rsid w:val="003B5F50"/>
    <w:rsid w:val="003B759A"/>
    <w:rsid w:val="003C28E6"/>
    <w:rsid w:val="003C2E01"/>
    <w:rsid w:val="003C360F"/>
    <w:rsid w:val="003C398F"/>
    <w:rsid w:val="003C51DB"/>
    <w:rsid w:val="003C54CA"/>
    <w:rsid w:val="003C58A1"/>
    <w:rsid w:val="003C6F04"/>
    <w:rsid w:val="003C7011"/>
    <w:rsid w:val="003D1D2D"/>
    <w:rsid w:val="003D32E9"/>
    <w:rsid w:val="003D39C0"/>
    <w:rsid w:val="003D63A8"/>
    <w:rsid w:val="003D67D1"/>
    <w:rsid w:val="003E069B"/>
    <w:rsid w:val="003E409D"/>
    <w:rsid w:val="003E45C3"/>
    <w:rsid w:val="003E5A6C"/>
    <w:rsid w:val="003E65EB"/>
    <w:rsid w:val="003F0472"/>
    <w:rsid w:val="003F1F8E"/>
    <w:rsid w:val="003F6785"/>
    <w:rsid w:val="003F72B8"/>
    <w:rsid w:val="00401FD4"/>
    <w:rsid w:val="00402F81"/>
    <w:rsid w:val="0040360D"/>
    <w:rsid w:val="00403974"/>
    <w:rsid w:val="0040449F"/>
    <w:rsid w:val="004049A0"/>
    <w:rsid w:val="00404D7B"/>
    <w:rsid w:val="0040511C"/>
    <w:rsid w:val="00405AD5"/>
    <w:rsid w:val="00405E9C"/>
    <w:rsid w:val="00407715"/>
    <w:rsid w:val="00407BE3"/>
    <w:rsid w:val="0041129F"/>
    <w:rsid w:val="00411B0C"/>
    <w:rsid w:val="0041203B"/>
    <w:rsid w:val="00412A0C"/>
    <w:rsid w:val="00413879"/>
    <w:rsid w:val="00414209"/>
    <w:rsid w:val="00414765"/>
    <w:rsid w:val="0042121E"/>
    <w:rsid w:val="004224E8"/>
    <w:rsid w:val="004227C0"/>
    <w:rsid w:val="00422E9C"/>
    <w:rsid w:val="00423138"/>
    <w:rsid w:val="00430CFF"/>
    <w:rsid w:val="0043166D"/>
    <w:rsid w:val="00434911"/>
    <w:rsid w:val="004353F6"/>
    <w:rsid w:val="004371F5"/>
    <w:rsid w:val="004374B5"/>
    <w:rsid w:val="004379AB"/>
    <w:rsid w:val="00442438"/>
    <w:rsid w:val="00442722"/>
    <w:rsid w:val="00443245"/>
    <w:rsid w:val="00443745"/>
    <w:rsid w:val="0044531A"/>
    <w:rsid w:val="00445921"/>
    <w:rsid w:val="004469D4"/>
    <w:rsid w:val="00446A75"/>
    <w:rsid w:val="00447844"/>
    <w:rsid w:val="00450D1B"/>
    <w:rsid w:val="00452697"/>
    <w:rsid w:val="00454FA3"/>
    <w:rsid w:val="00455794"/>
    <w:rsid w:val="00457165"/>
    <w:rsid w:val="00460FBB"/>
    <w:rsid w:val="00462E81"/>
    <w:rsid w:val="0046319C"/>
    <w:rsid w:val="00463C76"/>
    <w:rsid w:val="004642FC"/>
    <w:rsid w:val="0046521F"/>
    <w:rsid w:val="00465604"/>
    <w:rsid w:val="00466661"/>
    <w:rsid w:val="00471650"/>
    <w:rsid w:val="00471E88"/>
    <w:rsid w:val="00472361"/>
    <w:rsid w:val="004738ED"/>
    <w:rsid w:val="0047444A"/>
    <w:rsid w:val="00475280"/>
    <w:rsid w:val="004768E6"/>
    <w:rsid w:val="004847D1"/>
    <w:rsid w:val="00485809"/>
    <w:rsid w:val="004866F3"/>
    <w:rsid w:val="00486F3E"/>
    <w:rsid w:val="00487E83"/>
    <w:rsid w:val="0049202E"/>
    <w:rsid w:val="00492405"/>
    <w:rsid w:val="00492EE1"/>
    <w:rsid w:val="00493C83"/>
    <w:rsid w:val="004947D1"/>
    <w:rsid w:val="00495C77"/>
    <w:rsid w:val="004A0092"/>
    <w:rsid w:val="004A01A5"/>
    <w:rsid w:val="004A4685"/>
    <w:rsid w:val="004A5D7A"/>
    <w:rsid w:val="004A64BF"/>
    <w:rsid w:val="004A7C88"/>
    <w:rsid w:val="004B3253"/>
    <w:rsid w:val="004B32BE"/>
    <w:rsid w:val="004B3D02"/>
    <w:rsid w:val="004B5069"/>
    <w:rsid w:val="004B5EA7"/>
    <w:rsid w:val="004B776C"/>
    <w:rsid w:val="004B7C81"/>
    <w:rsid w:val="004B7D79"/>
    <w:rsid w:val="004C1604"/>
    <w:rsid w:val="004C196B"/>
    <w:rsid w:val="004C1C2C"/>
    <w:rsid w:val="004C3580"/>
    <w:rsid w:val="004C36D1"/>
    <w:rsid w:val="004C477E"/>
    <w:rsid w:val="004C4C66"/>
    <w:rsid w:val="004C5B41"/>
    <w:rsid w:val="004C69B2"/>
    <w:rsid w:val="004C720D"/>
    <w:rsid w:val="004D20FC"/>
    <w:rsid w:val="004D3274"/>
    <w:rsid w:val="004D6AF8"/>
    <w:rsid w:val="004D783A"/>
    <w:rsid w:val="004D799C"/>
    <w:rsid w:val="004E12D1"/>
    <w:rsid w:val="004E43E5"/>
    <w:rsid w:val="004E6652"/>
    <w:rsid w:val="004F153D"/>
    <w:rsid w:val="004F2373"/>
    <w:rsid w:val="004F403D"/>
    <w:rsid w:val="004F41BA"/>
    <w:rsid w:val="004F49E2"/>
    <w:rsid w:val="004F5419"/>
    <w:rsid w:val="004F55D7"/>
    <w:rsid w:val="005011A0"/>
    <w:rsid w:val="00502829"/>
    <w:rsid w:val="00502F31"/>
    <w:rsid w:val="00503217"/>
    <w:rsid w:val="00503E6C"/>
    <w:rsid w:val="00505B24"/>
    <w:rsid w:val="00505CDE"/>
    <w:rsid w:val="005062AC"/>
    <w:rsid w:val="00506831"/>
    <w:rsid w:val="00507701"/>
    <w:rsid w:val="00507BB4"/>
    <w:rsid w:val="005142B5"/>
    <w:rsid w:val="00514628"/>
    <w:rsid w:val="0051684E"/>
    <w:rsid w:val="005177CC"/>
    <w:rsid w:val="00521873"/>
    <w:rsid w:val="00522AE0"/>
    <w:rsid w:val="00523840"/>
    <w:rsid w:val="00523F20"/>
    <w:rsid w:val="005248D0"/>
    <w:rsid w:val="00524A93"/>
    <w:rsid w:val="00525C31"/>
    <w:rsid w:val="00534EFD"/>
    <w:rsid w:val="00540892"/>
    <w:rsid w:val="00543247"/>
    <w:rsid w:val="00543E46"/>
    <w:rsid w:val="00543FD1"/>
    <w:rsid w:val="005441D8"/>
    <w:rsid w:val="00544719"/>
    <w:rsid w:val="00545B3F"/>
    <w:rsid w:val="005467EC"/>
    <w:rsid w:val="00546CED"/>
    <w:rsid w:val="00547C81"/>
    <w:rsid w:val="00551507"/>
    <w:rsid w:val="00551B1B"/>
    <w:rsid w:val="00553C87"/>
    <w:rsid w:val="005553E2"/>
    <w:rsid w:val="005600FD"/>
    <w:rsid w:val="00560679"/>
    <w:rsid w:val="00560C78"/>
    <w:rsid w:val="00562C73"/>
    <w:rsid w:val="0056673D"/>
    <w:rsid w:val="00566D13"/>
    <w:rsid w:val="00567FE3"/>
    <w:rsid w:val="005724B9"/>
    <w:rsid w:val="00574737"/>
    <w:rsid w:val="00581DE1"/>
    <w:rsid w:val="005855B1"/>
    <w:rsid w:val="00586020"/>
    <w:rsid w:val="00586CFD"/>
    <w:rsid w:val="00587FBB"/>
    <w:rsid w:val="0059174F"/>
    <w:rsid w:val="005919BA"/>
    <w:rsid w:val="00592525"/>
    <w:rsid w:val="0059329B"/>
    <w:rsid w:val="00593BAB"/>
    <w:rsid w:val="00594AFC"/>
    <w:rsid w:val="00595A4C"/>
    <w:rsid w:val="005A09D9"/>
    <w:rsid w:val="005A1F4D"/>
    <w:rsid w:val="005A27E1"/>
    <w:rsid w:val="005A2FDD"/>
    <w:rsid w:val="005A3C8B"/>
    <w:rsid w:val="005A3EF6"/>
    <w:rsid w:val="005A57BA"/>
    <w:rsid w:val="005A5CC9"/>
    <w:rsid w:val="005A6B59"/>
    <w:rsid w:val="005B0129"/>
    <w:rsid w:val="005B02A7"/>
    <w:rsid w:val="005B06C6"/>
    <w:rsid w:val="005B0BAC"/>
    <w:rsid w:val="005B1AA6"/>
    <w:rsid w:val="005B1E38"/>
    <w:rsid w:val="005B2317"/>
    <w:rsid w:val="005B4031"/>
    <w:rsid w:val="005C097D"/>
    <w:rsid w:val="005C0C40"/>
    <w:rsid w:val="005C3B59"/>
    <w:rsid w:val="005C4381"/>
    <w:rsid w:val="005C664A"/>
    <w:rsid w:val="005D0342"/>
    <w:rsid w:val="005D05E5"/>
    <w:rsid w:val="005D09B5"/>
    <w:rsid w:val="005D0E57"/>
    <w:rsid w:val="005D1A91"/>
    <w:rsid w:val="005D271F"/>
    <w:rsid w:val="005D2B6E"/>
    <w:rsid w:val="005D3A02"/>
    <w:rsid w:val="005D3A83"/>
    <w:rsid w:val="005D3F50"/>
    <w:rsid w:val="005D4067"/>
    <w:rsid w:val="005D5B67"/>
    <w:rsid w:val="005D7C0D"/>
    <w:rsid w:val="005E1657"/>
    <w:rsid w:val="005E1D26"/>
    <w:rsid w:val="005E1DD7"/>
    <w:rsid w:val="005E2377"/>
    <w:rsid w:val="005E2BC6"/>
    <w:rsid w:val="005E2D08"/>
    <w:rsid w:val="005E5B27"/>
    <w:rsid w:val="005E6383"/>
    <w:rsid w:val="005E74B8"/>
    <w:rsid w:val="005F03C3"/>
    <w:rsid w:val="005F17AF"/>
    <w:rsid w:val="005F3005"/>
    <w:rsid w:val="005F379B"/>
    <w:rsid w:val="005F479C"/>
    <w:rsid w:val="005F5336"/>
    <w:rsid w:val="005F55D2"/>
    <w:rsid w:val="005F6E78"/>
    <w:rsid w:val="0060063C"/>
    <w:rsid w:val="006014E5"/>
    <w:rsid w:val="006018E5"/>
    <w:rsid w:val="00601B8A"/>
    <w:rsid w:val="006026B9"/>
    <w:rsid w:val="00602A05"/>
    <w:rsid w:val="0060375F"/>
    <w:rsid w:val="006039FB"/>
    <w:rsid w:val="00607496"/>
    <w:rsid w:val="00607ED1"/>
    <w:rsid w:val="00610983"/>
    <w:rsid w:val="00610BC2"/>
    <w:rsid w:val="0061162A"/>
    <w:rsid w:val="00611F82"/>
    <w:rsid w:val="00612AB0"/>
    <w:rsid w:val="00612CCC"/>
    <w:rsid w:val="00613D24"/>
    <w:rsid w:val="00615C80"/>
    <w:rsid w:val="00615C89"/>
    <w:rsid w:val="0061663E"/>
    <w:rsid w:val="00616A54"/>
    <w:rsid w:val="00617EE0"/>
    <w:rsid w:val="00617F74"/>
    <w:rsid w:val="00617F96"/>
    <w:rsid w:val="00620C24"/>
    <w:rsid w:val="00620D77"/>
    <w:rsid w:val="006235DB"/>
    <w:rsid w:val="00624121"/>
    <w:rsid w:val="00624E4B"/>
    <w:rsid w:val="006254DF"/>
    <w:rsid w:val="00626D27"/>
    <w:rsid w:val="00626D6A"/>
    <w:rsid w:val="00627D5A"/>
    <w:rsid w:val="00627E44"/>
    <w:rsid w:val="006310AD"/>
    <w:rsid w:val="006311E5"/>
    <w:rsid w:val="00632FD4"/>
    <w:rsid w:val="00633C0F"/>
    <w:rsid w:val="00634C8D"/>
    <w:rsid w:val="00635B70"/>
    <w:rsid w:val="0063626C"/>
    <w:rsid w:val="00636E6E"/>
    <w:rsid w:val="006410A7"/>
    <w:rsid w:val="006410B1"/>
    <w:rsid w:val="006417E0"/>
    <w:rsid w:val="00644AEB"/>
    <w:rsid w:val="00646796"/>
    <w:rsid w:val="0064726B"/>
    <w:rsid w:val="0064750C"/>
    <w:rsid w:val="00651EC6"/>
    <w:rsid w:val="006520EE"/>
    <w:rsid w:val="006525FE"/>
    <w:rsid w:val="006536ED"/>
    <w:rsid w:val="00654678"/>
    <w:rsid w:val="006561F3"/>
    <w:rsid w:val="006563EB"/>
    <w:rsid w:val="00662B3B"/>
    <w:rsid w:val="006640E0"/>
    <w:rsid w:val="006654F5"/>
    <w:rsid w:val="0066672F"/>
    <w:rsid w:val="0066712A"/>
    <w:rsid w:val="006723F9"/>
    <w:rsid w:val="00673F4C"/>
    <w:rsid w:val="00674D40"/>
    <w:rsid w:val="006759FD"/>
    <w:rsid w:val="00675E53"/>
    <w:rsid w:val="006760EC"/>
    <w:rsid w:val="006764A9"/>
    <w:rsid w:val="006770B7"/>
    <w:rsid w:val="0067770E"/>
    <w:rsid w:val="006821EA"/>
    <w:rsid w:val="00682E10"/>
    <w:rsid w:val="00683303"/>
    <w:rsid w:val="00685462"/>
    <w:rsid w:val="00690C53"/>
    <w:rsid w:val="00691224"/>
    <w:rsid w:val="00695AA0"/>
    <w:rsid w:val="00695DD6"/>
    <w:rsid w:val="00697AA7"/>
    <w:rsid w:val="00697C64"/>
    <w:rsid w:val="006A0C4B"/>
    <w:rsid w:val="006A3863"/>
    <w:rsid w:val="006A4489"/>
    <w:rsid w:val="006A58DB"/>
    <w:rsid w:val="006A5AA4"/>
    <w:rsid w:val="006A6627"/>
    <w:rsid w:val="006B0C42"/>
    <w:rsid w:val="006B16E4"/>
    <w:rsid w:val="006B1FBC"/>
    <w:rsid w:val="006B21D3"/>
    <w:rsid w:val="006B2AB3"/>
    <w:rsid w:val="006B3FA2"/>
    <w:rsid w:val="006B4722"/>
    <w:rsid w:val="006B58BE"/>
    <w:rsid w:val="006B5F04"/>
    <w:rsid w:val="006B73FA"/>
    <w:rsid w:val="006B76C8"/>
    <w:rsid w:val="006C2597"/>
    <w:rsid w:val="006C3051"/>
    <w:rsid w:val="006C31A9"/>
    <w:rsid w:val="006C38C5"/>
    <w:rsid w:val="006C682A"/>
    <w:rsid w:val="006D0D5E"/>
    <w:rsid w:val="006D12A3"/>
    <w:rsid w:val="006D1C92"/>
    <w:rsid w:val="006D2C3F"/>
    <w:rsid w:val="006D35C8"/>
    <w:rsid w:val="006D3FEF"/>
    <w:rsid w:val="006D41E6"/>
    <w:rsid w:val="006D50B9"/>
    <w:rsid w:val="006D599A"/>
    <w:rsid w:val="006D635F"/>
    <w:rsid w:val="006D659C"/>
    <w:rsid w:val="006E2D39"/>
    <w:rsid w:val="006E3432"/>
    <w:rsid w:val="006E5E30"/>
    <w:rsid w:val="006E602D"/>
    <w:rsid w:val="006E6A62"/>
    <w:rsid w:val="006E7274"/>
    <w:rsid w:val="006E7E51"/>
    <w:rsid w:val="006F1B3B"/>
    <w:rsid w:val="006F1E36"/>
    <w:rsid w:val="006F58D0"/>
    <w:rsid w:val="006F5F6F"/>
    <w:rsid w:val="006F792D"/>
    <w:rsid w:val="00700A39"/>
    <w:rsid w:val="00700BFA"/>
    <w:rsid w:val="00702F4E"/>
    <w:rsid w:val="00704C79"/>
    <w:rsid w:val="00706BD6"/>
    <w:rsid w:val="00710774"/>
    <w:rsid w:val="00710F60"/>
    <w:rsid w:val="0071366D"/>
    <w:rsid w:val="00724627"/>
    <w:rsid w:val="007247A7"/>
    <w:rsid w:val="00725FDD"/>
    <w:rsid w:val="00733C89"/>
    <w:rsid w:val="00733E8E"/>
    <w:rsid w:val="00736A1A"/>
    <w:rsid w:val="00736DFE"/>
    <w:rsid w:val="00740E3A"/>
    <w:rsid w:val="007437ED"/>
    <w:rsid w:val="0074636A"/>
    <w:rsid w:val="00747957"/>
    <w:rsid w:val="00751BDC"/>
    <w:rsid w:val="00752F64"/>
    <w:rsid w:val="00753B76"/>
    <w:rsid w:val="007541F2"/>
    <w:rsid w:val="007553B3"/>
    <w:rsid w:val="007563F0"/>
    <w:rsid w:val="00760FAC"/>
    <w:rsid w:val="007613DC"/>
    <w:rsid w:val="00761EE1"/>
    <w:rsid w:val="00762C31"/>
    <w:rsid w:val="00763F50"/>
    <w:rsid w:val="007646DB"/>
    <w:rsid w:val="0076501D"/>
    <w:rsid w:val="00765B22"/>
    <w:rsid w:val="00765BD3"/>
    <w:rsid w:val="00766246"/>
    <w:rsid w:val="0077002E"/>
    <w:rsid w:val="00771CCD"/>
    <w:rsid w:val="0077222A"/>
    <w:rsid w:val="0077233A"/>
    <w:rsid w:val="007738CE"/>
    <w:rsid w:val="007757B8"/>
    <w:rsid w:val="00776EF0"/>
    <w:rsid w:val="00777EC6"/>
    <w:rsid w:val="00782674"/>
    <w:rsid w:val="00783318"/>
    <w:rsid w:val="00784AD7"/>
    <w:rsid w:val="00784C6B"/>
    <w:rsid w:val="007862A9"/>
    <w:rsid w:val="00786443"/>
    <w:rsid w:val="00787556"/>
    <w:rsid w:val="00787CEA"/>
    <w:rsid w:val="00790186"/>
    <w:rsid w:val="00791C23"/>
    <w:rsid w:val="00791C73"/>
    <w:rsid w:val="00791DCE"/>
    <w:rsid w:val="00792C63"/>
    <w:rsid w:val="00793207"/>
    <w:rsid w:val="00793DE8"/>
    <w:rsid w:val="007944FE"/>
    <w:rsid w:val="0079545A"/>
    <w:rsid w:val="007969BC"/>
    <w:rsid w:val="007971FE"/>
    <w:rsid w:val="007A0203"/>
    <w:rsid w:val="007A1C63"/>
    <w:rsid w:val="007A2D90"/>
    <w:rsid w:val="007A4E00"/>
    <w:rsid w:val="007A585D"/>
    <w:rsid w:val="007B2F57"/>
    <w:rsid w:val="007B3137"/>
    <w:rsid w:val="007B42F1"/>
    <w:rsid w:val="007B4970"/>
    <w:rsid w:val="007B5560"/>
    <w:rsid w:val="007B5588"/>
    <w:rsid w:val="007C079D"/>
    <w:rsid w:val="007C16A0"/>
    <w:rsid w:val="007C1C9E"/>
    <w:rsid w:val="007C2763"/>
    <w:rsid w:val="007C3BEF"/>
    <w:rsid w:val="007D0FA9"/>
    <w:rsid w:val="007D3C7D"/>
    <w:rsid w:val="007D3EBE"/>
    <w:rsid w:val="007D4F69"/>
    <w:rsid w:val="007D52AD"/>
    <w:rsid w:val="007D5E2C"/>
    <w:rsid w:val="007D6348"/>
    <w:rsid w:val="007D6D0A"/>
    <w:rsid w:val="007D7F48"/>
    <w:rsid w:val="007E00C4"/>
    <w:rsid w:val="007E0B4D"/>
    <w:rsid w:val="007E0E57"/>
    <w:rsid w:val="007E446F"/>
    <w:rsid w:val="007E7115"/>
    <w:rsid w:val="007F0100"/>
    <w:rsid w:val="007F0B76"/>
    <w:rsid w:val="007F0B89"/>
    <w:rsid w:val="007F0EE2"/>
    <w:rsid w:val="007F18C6"/>
    <w:rsid w:val="007F1A7B"/>
    <w:rsid w:val="007F2477"/>
    <w:rsid w:val="007F24EA"/>
    <w:rsid w:val="007F2891"/>
    <w:rsid w:val="007F28D4"/>
    <w:rsid w:val="007F4023"/>
    <w:rsid w:val="007F5107"/>
    <w:rsid w:val="007F58DA"/>
    <w:rsid w:val="007F5FDA"/>
    <w:rsid w:val="007F65DE"/>
    <w:rsid w:val="007F7349"/>
    <w:rsid w:val="007F7D59"/>
    <w:rsid w:val="00800271"/>
    <w:rsid w:val="00802407"/>
    <w:rsid w:val="00803D36"/>
    <w:rsid w:val="00803EF1"/>
    <w:rsid w:val="00807F43"/>
    <w:rsid w:val="00810A38"/>
    <w:rsid w:val="00810E06"/>
    <w:rsid w:val="008112F8"/>
    <w:rsid w:val="008152BA"/>
    <w:rsid w:val="00815374"/>
    <w:rsid w:val="00817194"/>
    <w:rsid w:val="0081784C"/>
    <w:rsid w:val="00820634"/>
    <w:rsid w:val="00821C58"/>
    <w:rsid w:val="00822170"/>
    <w:rsid w:val="00824897"/>
    <w:rsid w:val="00824E83"/>
    <w:rsid w:val="00826304"/>
    <w:rsid w:val="008264FB"/>
    <w:rsid w:val="008308F2"/>
    <w:rsid w:val="00830985"/>
    <w:rsid w:val="00831005"/>
    <w:rsid w:val="00832210"/>
    <w:rsid w:val="00832992"/>
    <w:rsid w:val="0083532C"/>
    <w:rsid w:val="00835BB1"/>
    <w:rsid w:val="0083662F"/>
    <w:rsid w:val="00840590"/>
    <w:rsid w:val="00841DCF"/>
    <w:rsid w:val="00842568"/>
    <w:rsid w:val="008425FD"/>
    <w:rsid w:val="00842CB8"/>
    <w:rsid w:val="00843861"/>
    <w:rsid w:val="00844B40"/>
    <w:rsid w:val="0084691A"/>
    <w:rsid w:val="00850222"/>
    <w:rsid w:val="0085060D"/>
    <w:rsid w:val="00850E28"/>
    <w:rsid w:val="00851500"/>
    <w:rsid w:val="008519B5"/>
    <w:rsid w:val="00852741"/>
    <w:rsid w:val="0085507B"/>
    <w:rsid w:val="008561EA"/>
    <w:rsid w:val="00857592"/>
    <w:rsid w:val="0086014E"/>
    <w:rsid w:val="00861006"/>
    <w:rsid w:val="00861172"/>
    <w:rsid w:val="00863650"/>
    <w:rsid w:val="00867689"/>
    <w:rsid w:val="00871399"/>
    <w:rsid w:val="00872915"/>
    <w:rsid w:val="008729F2"/>
    <w:rsid w:val="00872B8A"/>
    <w:rsid w:val="00872DED"/>
    <w:rsid w:val="008753C1"/>
    <w:rsid w:val="00875CFA"/>
    <w:rsid w:val="00877A75"/>
    <w:rsid w:val="00880330"/>
    <w:rsid w:val="00880382"/>
    <w:rsid w:val="008811C3"/>
    <w:rsid w:val="008815CB"/>
    <w:rsid w:val="00882CA6"/>
    <w:rsid w:val="008845B5"/>
    <w:rsid w:val="008862EB"/>
    <w:rsid w:val="008908EE"/>
    <w:rsid w:val="0089108F"/>
    <w:rsid w:val="008913DA"/>
    <w:rsid w:val="00892839"/>
    <w:rsid w:val="008939A3"/>
    <w:rsid w:val="0089431A"/>
    <w:rsid w:val="00894B0A"/>
    <w:rsid w:val="008957D7"/>
    <w:rsid w:val="008A3595"/>
    <w:rsid w:val="008A3C44"/>
    <w:rsid w:val="008A3DF7"/>
    <w:rsid w:val="008A4819"/>
    <w:rsid w:val="008A4F69"/>
    <w:rsid w:val="008A6B5F"/>
    <w:rsid w:val="008B0650"/>
    <w:rsid w:val="008B126F"/>
    <w:rsid w:val="008B1D9C"/>
    <w:rsid w:val="008B60FC"/>
    <w:rsid w:val="008B7168"/>
    <w:rsid w:val="008B71B6"/>
    <w:rsid w:val="008B7741"/>
    <w:rsid w:val="008B7FA5"/>
    <w:rsid w:val="008C0888"/>
    <w:rsid w:val="008C143B"/>
    <w:rsid w:val="008C261B"/>
    <w:rsid w:val="008C5A72"/>
    <w:rsid w:val="008C651B"/>
    <w:rsid w:val="008C74E9"/>
    <w:rsid w:val="008C7568"/>
    <w:rsid w:val="008C78DE"/>
    <w:rsid w:val="008C7B94"/>
    <w:rsid w:val="008D1A40"/>
    <w:rsid w:val="008D206A"/>
    <w:rsid w:val="008D3D01"/>
    <w:rsid w:val="008D5A28"/>
    <w:rsid w:val="008D779F"/>
    <w:rsid w:val="008E170D"/>
    <w:rsid w:val="008E2409"/>
    <w:rsid w:val="008E2A6B"/>
    <w:rsid w:val="008E2E48"/>
    <w:rsid w:val="008E39FB"/>
    <w:rsid w:val="008E512C"/>
    <w:rsid w:val="008E5142"/>
    <w:rsid w:val="008E608F"/>
    <w:rsid w:val="008E71E6"/>
    <w:rsid w:val="008F307E"/>
    <w:rsid w:val="008F33F6"/>
    <w:rsid w:val="008F344B"/>
    <w:rsid w:val="008F3710"/>
    <w:rsid w:val="008F3F0B"/>
    <w:rsid w:val="008F43B5"/>
    <w:rsid w:val="008F474C"/>
    <w:rsid w:val="008F7283"/>
    <w:rsid w:val="009012B2"/>
    <w:rsid w:val="00901D8C"/>
    <w:rsid w:val="00902411"/>
    <w:rsid w:val="00902BC3"/>
    <w:rsid w:val="0090588C"/>
    <w:rsid w:val="009072E9"/>
    <w:rsid w:val="009107C2"/>
    <w:rsid w:val="009116E5"/>
    <w:rsid w:val="00916F40"/>
    <w:rsid w:val="00917BF0"/>
    <w:rsid w:val="00917EA6"/>
    <w:rsid w:val="0092014D"/>
    <w:rsid w:val="00920606"/>
    <w:rsid w:val="00921D33"/>
    <w:rsid w:val="00921ED5"/>
    <w:rsid w:val="00924708"/>
    <w:rsid w:val="00925014"/>
    <w:rsid w:val="00925C31"/>
    <w:rsid w:val="009310BB"/>
    <w:rsid w:val="00931477"/>
    <w:rsid w:val="00935858"/>
    <w:rsid w:val="00935DF6"/>
    <w:rsid w:val="009401D2"/>
    <w:rsid w:val="00944D4E"/>
    <w:rsid w:val="009465EC"/>
    <w:rsid w:val="009471A3"/>
    <w:rsid w:val="009474CF"/>
    <w:rsid w:val="00947B55"/>
    <w:rsid w:val="00951434"/>
    <w:rsid w:val="00951C63"/>
    <w:rsid w:val="0095336A"/>
    <w:rsid w:val="009552AE"/>
    <w:rsid w:val="0095644C"/>
    <w:rsid w:val="009577FA"/>
    <w:rsid w:val="00957BCD"/>
    <w:rsid w:val="00960095"/>
    <w:rsid w:val="0096066B"/>
    <w:rsid w:val="00960797"/>
    <w:rsid w:val="009608D2"/>
    <w:rsid w:val="00960A0C"/>
    <w:rsid w:val="0096113F"/>
    <w:rsid w:val="009629E4"/>
    <w:rsid w:val="00962F16"/>
    <w:rsid w:val="009634AA"/>
    <w:rsid w:val="0096397D"/>
    <w:rsid w:val="009655D4"/>
    <w:rsid w:val="009669B9"/>
    <w:rsid w:val="00973B91"/>
    <w:rsid w:val="009740E9"/>
    <w:rsid w:val="0097446C"/>
    <w:rsid w:val="009755D3"/>
    <w:rsid w:val="00976BC2"/>
    <w:rsid w:val="0097702C"/>
    <w:rsid w:val="0098240A"/>
    <w:rsid w:val="00984C38"/>
    <w:rsid w:val="0099247D"/>
    <w:rsid w:val="00993682"/>
    <w:rsid w:val="00994862"/>
    <w:rsid w:val="00996F65"/>
    <w:rsid w:val="00996F87"/>
    <w:rsid w:val="00997B3D"/>
    <w:rsid w:val="009A23CF"/>
    <w:rsid w:val="009A362A"/>
    <w:rsid w:val="009A3931"/>
    <w:rsid w:val="009A3C86"/>
    <w:rsid w:val="009A4DD3"/>
    <w:rsid w:val="009A4E5B"/>
    <w:rsid w:val="009A5046"/>
    <w:rsid w:val="009A5999"/>
    <w:rsid w:val="009A681F"/>
    <w:rsid w:val="009A6CAF"/>
    <w:rsid w:val="009A6CB9"/>
    <w:rsid w:val="009A7EB0"/>
    <w:rsid w:val="009B0150"/>
    <w:rsid w:val="009B07DB"/>
    <w:rsid w:val="009B0FBF"/>
    <w:rsid w:val="009B1550"/>
    <w:rsid w:val="009B1B4A"/>
    <w:rsid w:val="009B4DFB"/>
    <w:rsid w:val="009B54BF"/>
    <w:rsid w:val="009B61C2"/>
    <w:rsid w:val="009B7446"/>
    <w:rsid w:val="009B7E66"/>
    <w:rsid w:val="009C0731"/>
    <w:rsid w:val="009C0B7E"/>
    <w:rsid w:val="009C0B91"/>
    <w:rsid w:val="009C4517"/>
    <w:rsid w:val="009C473D"/>
    <w:rsid w:val="009C50C1"/>
    <w:rsid w:val="009C6B4C"/>
    <w:rsid w:val="009D0732"/>
    <w:rsid w:val="009D1116"/>
    <w:rsid w:val="009D1F6B"/>
    <w:rsid w:val="009D34D1"/>
    <w:rsid w:val="009D355B"/>
    <w:rsid w:val="009D3E63"/>
    <w:rsid w:val="009D4F29"/>
    <w:rsid w:val="009D7DCE"/>
    <w:rsid w:val="009E15A7"/>
    <w:rsid w:val="009E26CF"/>
    <w:rsid w:val="009E2C0D"/>
    <w:rsid w:val="009E6244"/>
    <w:rsid w:val="009E713D"/>
    <w:rsid w:val="009E7590"/>
    <w:rsid w:val="009F049C"/>
    <w:rsid w:val="009F2041"/>
    <w:rsid w:val="009F3372"/>
    <w:rsid w:val="009F57A4"/>
    <w:rsid w:val="009F5CAB"/>
    <w:rsid w:val="009F615D"/>
    <w:rsid w:val="009F6424"/>
    <w:rsid w:val="009F6BD4"/>
    <w:rsid w:val="009F6F96"/>
    <w:rsid w:val="00A00808"/>
    <w:rsid w:val="00A019E5"/>
    <w:rsid w:val="00A0405F"/>
    <w:rsid w:val="00A042E2"/>
    <w:rsid w:val="00A0587B"/>
    <w:rsid w:val="00A068D0"/>
    <w:rsid w:val="00A06C98"/>
    <w:rsid w:val="00A11B80"/>
    <w:rsid w:val="00A12429"/>
    <w:rsid w:val="00A12F46"/>
    <w:rsid w:val="00A13C87"/>
    <w:rsid w:val="00A14364"/>
    <w:rsid w:val="00A15BDF"/>
    <w:rsid w:val="00A172CC"/>
    <w:rsid w:val="00A173D4"/>
    <w:rsid w:val="00A17716"/>
    <w:rsid w:val="00A2114F"/>
    <w:rsid w:val="00A25094"/>
    <w:rsid w:val="00A26123"/>
    <w:rsid w:val="00A2655D"/>
    <w:rsid w:val="00A26772"/>
    <w:rsid w:val="00A270B0"/>
    <w:rsid w:val="00A31517"/>
    <w:rsid w:val="00A32CBB"/>
    <w:rsid w:val="00A33920"/>
    <w:rsid w:val="00A33968"/>
    <w:rsid w:val="00A343B3"/>
    <w:rsid w:val="00A366A2"/>
    <w:rsid w:val="00A40ED7"/>
    <w:rsid w:val="00A4287C"/>
    <w:rsid w:val="00A4345F"/>
    <w:rsid w:val="00A456DE"/>
    <w:rsid w:val="00A51C15"/>
    <w:rsid w:val="00A51D96"/>
    <w:rsid w:val="00A5288F"/>
    <w:rsid w:val="00A56DA9"/>
    <w:rsid w:val="00A56FD1"/>
    <w:rsid w:val="00A5725F"/>
    <w:rsid w:val="00A60043"/>
    <w:rsid w:val="00A610DF"/>
    <w:rsid w:val="00A619AD"/>
    <w:rsid w:val="00A61D8F"/>
    <w:rsid w:val="00A6232B"/>
    <w:rsid w:val="00A6234E"/>
    <w:rsid w:val="00A635B0"/>
    <w:rsid w:val="00A6398A"/>
    <w:rsid w:val="00A653A5"/>
    <w:rsid w:val="00A6552E"/>
    <w:rsid w:val="00A65D06"/>
    <w:rsid w:val="00A6620D"/>
    <w:rsid w:val="00A72281"/>
    <w:rsid w:val="00A72A25"/>
    <w:rsid w:val="00A74493"/>
    <w:rsid w:val="00A744F9"/>
    <w:rsid w:val="00A772C9"/>
    <w:rsid w:val="00A80ACF"/>
    <w:rsid w:val="00A817EA"/>
    <w:rsid w:val="00A83563"/>
    <w:rsid w:val="00A85E3E"/>
    <w:rsid w:val="00A863A1"/>
    <w:rsid w:val="00A86AE0"/>
    <w:rsid w:val="00A87A5B"/>
    <w:rsid w:val="00A905BE"/>
    <w:rsid w:val="00A911C3"/>
    <w:rsid w:val="00A9393C"/>
    <w:rsid w:val="00A93AB1"/>
    <w:rsid w:val="00A94972"/>
    <w:rsid w:val="00A9716C"/>
    <w:rsid w:val="00A97AC4"/>
    <w:rsid w:val="00AA0E0F"/>
    <w:rsid w:val="00AA1699"/>
    <w:rsid w:val="00AA16F5"/>
    <w:rsid w:val="00AA1C43"/>
    <w:rsid w:val="00AA1DB9"/>
    <w:rsid w:val="00AA2E06"/>
    <w:rsid w:val="00AA30DF"/>
    <w:rsid w:val="00AA3BF3"/>
    <w:rsid w:val="00AA4632"/>
    <w:rsid w:val="00AA5D63"/>
    <w:rsid w:val="00AA6B09"/>
    <w:rsid w:val="00AA738A"/>
    <w:rsid w:val="00AB0721"/>
    <w:rsid w:val="00AB1518"/>
    <w:rsid w:val="00AB5807"/>
    <w:rsid w:val="00AB5A1C"/>
    <w:rsid w:val="00AB7C1B"/>
    <w:rsid w:val="00AC081F"/>
    <w:rsid w:val="00AC1489"/>
    <w:rsid w:val="00AC5232"/>
    <w:rsid w:val="00AC5C2F"/>
    <w:rsid w:val="00AC5FFE"/>
    <w:rsid w:val="00AC6869"/>
    <w:rsid w:val="00AC6FAD"/>
    <w:rsid w:val="00AD10A4"/>
    <w:rsid w:val="00AD2FD2"/>
    <w:rsid w:val="00AD39E2"/>
    <w:rsid w:val="00AD6D4D"/>
    <w:rsid w:val="00AE0293"/>
    <w:rsid w:val="00AE079F"/>
    <w:rsid w:val="00AE1DC3"/>
    <w:rsid w:val="00AE251B"/>
    <w:rsid w:val="00AE3416"/>
    <w:rsid w:val="00AE3FE8"/>
    <w:rsid w:val="00AE55C0"/>
    <w:rsid w:val="00AE5690"/>
    <w:rsid w:val="00AE6F3D"/>
    <w:rsid w:val="00AF02F8"/>
    <w:rsid w:val="00AF296D"/>
    <w:rsid w:val="00AF342E"/>
    <w:rsid w:val="00AF4C60"/>
    <w:rsid w:val="00AF7C9A"/>
    <w:rsid w:val="00B008D9"/>
    <w:rsid w:val="00B015B5"/>
    <w:rsid w:val="00B01CCE"/>
    <w:rsid w:val="00B02F3D"/>
    <w:rsid w:val="00B03818"/>
    <w:rsid w:val="00B04A6A"/>
    <w:rsid w:val="00B065B1"/>
    <w:rsid w:val="00B06E37"/>
    <w:rsid w:val="00B0715D"/>
    <w:rsid w:val="00B115BE"/>
    <w:rsid w:val="00B11A56"/>
    <w:rsid w:val="00B149A5"/>
    <w:rsid w:val="00B1676C"/>
    <w:rsid w:val="00B1729A"/>
    <w:rsid w:val="00B23963"/>
    <w:rsid w:val="00B24136"/>
    <w:rsid w:val="00B25F4F"/>
    <w:rsid w:val="00B30CBA"/>
    <w:rsid w:val="00B30EE9"/>
    <w:rsid w:val="00B31369"/>
    <w:rsid w:val="00B324A5"/>
    <w:rsid w:val="00B3271D"/>
    <w:rsid w:val="00B33EF3"/>
    <w:rsid w:val="00B37B06"/>
    <w:rsid w:val="00B41437"/>
    <w:rsid w:val="00B423F8"/>
    <w:rsid w:val="00B435D3"/>
    <w:rsid w:val="00B438E9"/>
    <w:rsid w:val="00B4420D"/>
    <w:rsid w:val="00B44674"/>
    <w:rsid w:val="00B44A23"/>
    <w:rsid w:val="00B44BEE"/>
    <w:rsid w:val="00B46213"/>
    <w:rsid w:val="00B462C6"/>
    <w:rsid w:val="00B47E2C"/>
    <w:rsid w:val="00B50FDF"/>
    <w:rsid w:val="00B53549"/>
    <w:rsid w:val="00B541EF"/>
    <w:rsid w:val="00B5441E"/>
    <w:rsid w:val="00B544BF"/>
    <w:rsid w:val="00B54586"/>
    <w:rsid w:val="00B54814"/>
    <w:rsid w:val="00B56807"/>
    <w:rsid w:val="00B568F3"/>
    <w:rsid w:val="00B56D09"/>
    <w:rsid w:val="00B57472"/>
    <w:rsid w:val="00B57B24"/>
    <w:rsid w:val="00B60669"/>
    <w:rsid w:val="00B6304B"/>
    <w:rsid w:val="00B6358E"/>
    <w:rsid w:val="00B6439C"/>
    <w:rsid w:val="00B66CDE"/>
    <w:rsid w:val="00B6746D"/>
    <w:rsid w:val="00B7010C"/>
    <w:rsid w:val="00B70129"/>
    <w:rsid w:val="00B73E6A"/>
    <w:rsid w:val="00B740E8"/>
    <w:rsid w:val="00B75D3A"/>
    <w:rsid w:val="00B77B1B"/>
    <w:rsid w:val="00B808E2"/>
    <w:rsid w:val="00B82B54"/>
    <w:rsid w:val="00B83A83"/>
    <w:rsid w:val="00B84208"/>
    <w:rsid w:val="00B85154"/>
    <w:rsid w:val="00B855FC"/>
    <w:rsid w:val="00B861BF"/>
    <w:rsid w:val="00B90C5A"/>
    <w:rsid w:val="00B9102C"/>
    <w:rsid w:val="00B91133"/>
    <w:rsid w:val="00B91E0C"/>
    <w:rsid w:val="00B92D00"/>
    <w:rsid w:val="00B931CE"/>
    <w:rsid w:val="00B93608"/>
    <w:rsid w:val="00B96445"/>
    <w:rsid w:val="00B96696"/>
    <w:rsid w:val="00BA0386"/>
    <w:rsid w:val="00BA0AD8"/>
    <w:rsid w:val="00BA15AD"/>
    <w:rsid w:val="00BA2A3A"/>
    <w:rsid w:val="00BA5B81"/>
    <w:rsid w:val="00BA696E"/>
    <w:rsid w:val="00BA699C"/>
    <w:rsid w:val="00BA7571"/>
    <w:rsid w:val="00BB048D"/>
    <w:rsid w:val="00BB0DA7"/>
    <w:rsid w:val="00BB0DCB"/>
    <w:rsid w:val="00BB2198"/>
    <w:rsid w:val="00BB3448"/>
    <w:rsid w:val="00BB3F7E"/>
    <w:rsid w:val="00BC01DB"/>
    <w:rsid w:val="00BC0C4F"/>
    <w:rsid w:val="00BC30FB"/>
    <w:rsid w:val="00BC6891"/>
    <w:rsid w:val="00BD121C"/>
    <w:rsid w:val="00BD17BA"/>
    <w:rsid w:val="00BD3E04"/>
    <w:rsid w:val="00BD572B"/>
    <w:rsid w:val="00BD5C3E"/>
    <w:rsid w:val="00BD5DFC"/>
    <w:rsid w:val="00BD71E8"/>
    <w:rsid w:val="00BD7D1A"/>
    <w:rsid w:val="00BE17FF"/>
    <w:rsid w:val="00BE1F47"/>
    <w:rsid w:val="00BE3212"/>
    <w:rsid w:val="00BE46C8"/>
    <w:rsid w:val="00BE55B9"/>
    <w:rsid w:val="00BE65C5"/>
    <w:rsid w:val="00BE7FD3"/>
    <w:rsid w:val="00BF0779"/>
    <w:rsid w:val="00BF0FF3"/>
    <w:rsid w:val="00BF1191"/>
    <w:rsid w:val="00BF2B57"/>
    <w:rsid w:val="00BF3139"/>
    <w:rsid w:val="00BF5D3E"/>
    <w:rsid w:val="00BF6794"/>
    <w:rsid w:val="00BF786F"/>
    <w:rsid w:val="00C03645"/>
    <w:rsid w:val="00C04234"/>
    <w:rsid w:val="00C045A1"/>
    <w:rsid w:val="00C05830"/>
    <w:rsid w:val="00C07301"/>
    <w:rsid w:val="00C14288"/>
    <w:rsid w:val="00C14524"/>
    <w:rsid w:val="00C149ED"/>
    <w:rsid w:val="00C21AFE"/>
    <w:rsid w:val="00C244B0"/>
    <w:rsid w:val="00C24C60"/>
    <w:rsid w:val="00C25291"/>
    <w:rsid w:val="00C25403"/>
    <w:rsid w:val="00C2594F"/>
    <w:rsid w:val="00C267D3"/>
    <w:rsid w:val="00C30BCA"/>
    <w:rsid w:val="00C32DC5"/>
    <w:rsid w:val="00C3325B"/>
    <w:rsid w:val="00C33701"/>
    <w:rsid w:val="00C3390E"/>
    <w:rsid w:val="00C3419E"/>
    <w:rsid w:val="00C360A5"/>
    <w:rsid w:val="00C402BF"/>
    <w:rsid w:val="00C404C8"/>
    <w:rsid w:val="00C411FC"/>
    <w:rsid w:val="00C42214"/>
    <w:rsid w:val="00C44089"/>
    <w:rsid w:val="00C450B7"/>
    <w:rsid w:val="00C45C9C"/>
    <w:rsid w:val="00C51539"/>
    <w:rsid w:val="00C53D8C"/>
    <w:rsid w:val="00C5422E"/>
    <w:rsid w:val="00C572F1"/>
    <w:rsid w:val="00C6488A"/>
    <w:rsid w:val="00C6555B"/>
    <w:rsid w:val="00C668F9"/>
    <w:rsid w:val="00C673CC"/>
    <w:rsid w:val="00C67674"/>
    <w:rsid w:val="00C7087C"/>
    <w:rsid w:val="00C71B1C"/>
    <w:rsid w:val="00C71D22"/>
    <w:rsid w:val="00C74EC5"/>
    <w:rsid w:val="00C81352"/>
    <w:rsid w:val="00C8288B"/>
    <w:rsid w:val="00C82ADD"/>
    <w:rsid w:val="00C832C6"/>
    <w:rsid w:val="00C83A76"/>
    <w:rsid w:val="00C87C22"/>
    <w:rsid w:val="00C90FC4"/>
    <w:rsid w:val="00C91A8B"/>
    <w:rsid w:val="00C92F88"/>
    <w:rsid w:val="00C94889"/>
    <w:rsid w:val="00C95159"/>
    <w:rsid w:val="00C95F43"/>
    <w:rsid w:val="00CA0680"/>
    <w:rsid w:val="00CA20D7"/>
    <w:rsid w:val="00CA335F"/>
    <w:rsid w:val="00CA47B2"/>
    <w:rsid w:val="00CA51F3"/>
    <w:rsid w:val="00CA5B49"/>
    <w:rsid w:val="00CA7605"/>
    <w:rsid w:val="00CA7C23"/>
    <w:rsid w:val="00CB003F"/>
    <w:rsid w:val="00CB0E84"/>
    <w:rsid w:val="00CB42EC"/>
    <w:rsid w:val="00CB4422"/>
    <w:rsid w:val="00CB47B4"/>
    <w:rsid w:val="00CB5710"/>
    <w:rsid w:val="00CB5888"/>
    <w:rsid w:val="00CB638B"/>
    <w:rsid w:val="00CC04C5"/>
    <w:rsid w:val="00CC052C"/>
    <w:rsid w:val="00CC0D25"/>
    <w:rsid w:val="00CC107F"/>
    <w:rsid w:val="00CC361C"/>
    <w:rsid w:val="00CC39A1"/>
    <w:rsid w:val="00CC4438"/>
    <w:rsid w:val="00CC53D1"/>
    <w:rsid w:val="00CC71CB"/>
    <w:rsid w:val="00CD0755"/>
    <w:rsid w:val="00CD35B1"/>
    <w:rsid w:val="00CD3E91"/>
    <w:rsid w:val="00CD4E79"/>
    <w:rsid w:val="00CD55D7"/>
    <w:rsid w:val="00CD5986"/>
    <w:rsid w:val="00CD5A70"/>
    <w:rsid w:val="00CD7AB9"/>
    <w:rsid w:val="00CE0B21"/>
    <w:rsid w:val="00CE3A71"/>
    <w:rsid w:val="00CE4489"/>
    <w:rsid w:val="00CE64BE"/>
    <w:rsid w:val="00CE7CAC"/>
    <w:rsid w:val="00CF00C1"/>
    <w:rsid w:val="00CF042E"/>
    <w:rsid w:val="00CF2630"/>
    <w:rsid w:val="00CF33FA"/>
    <w:rsid w:val="00CF34B0"/>
    <w:rsid w:val="00CF449C"/>
    <w:rsid w:val="00CF4E0F"/>
    <w:rsid w:val="00CF6711"/>
    <w:rsid w:val="00CF7CDC"/>
    <w:rsid w:val="00D00B57"/>
    <w:rsid w:val="00D017CE"/>
    <w:rsid w:val="00D027F0"/>
    <w:rsid w:val="00D03CF3"/>
    <w:rsid w:val="00D05405"/>
    <w:rsid w:val="00D056BE"/>
    <w:rsid w:val="00D0652B"/>
    <w:rsid w:val="00D070FF"/>
    <w:rsid w:val="00D10802"/>
    <w:rsid w:val="00D127D4"/>
    <w:rsid w:val="00D13CF1"/>
    <w:rsid w:val="00D13DEF"/>
    <w:rsid w:val="00D146D7"/>
    <w:rsid w:val="00D15E26"/>
    <w:rsid w:val="00D16D58"/>
    <w:rsid w:val="00D257B3"/>
    <w:rsid w:val="00D27749"/>
    <w:rsid w:val="00D339D4"/>
    <w:rsid w:val="00D34ED9"/>
    <w:rsid w:val="00D35737"/>
    <w:rsid w:val="00D368CB"/>
    <w:rsid w:val="00D36A74"/>
    <w:rsid w:val="00D37C04"/>
    <w:rsid w:val="00D37DA6"/>
    <w:rsid w:val="00D40ACF"/>
    <w:rsid w:val="00D416A7"/>
    <w:rsid w:val="00D4181A"/>
    <w:rsid w:val="00D439CE"/>
    <w:rsid w:val="00D44150"/>
    <w:rsid w:val="00D44648"/>
    <w:rsid w:val="00D45735"/>
    <w:rsid w:val="00D45D81"/>
    <w:rsid w:val="00D503F3"/>
    <w:rsid w:val="00D509CC"/>
    <w:rsid w:val="00D51778"/>
    <w:rsid w:val="00D5234A"/>
    <w:rsid w:val="00D53F61"/>
    <w:rsid w:val="00D5407E"/>
    <w:rsid w:val="00D545EA"/>
    <w:rsid w:val="00D5514B"/>
    <w:rsid w:val="00D563F5"/>
    <w:rsid w:val="00D60303"/>
    <w:rsid w:val="00D60AEA"/>
    <w:rsid w:val="00D62009"/>
    <w:rsid w:val="00D70115"/>
    <w:rsid w:val="00D70273"/>
    <w:rsid w:val="00D70FA5"/>
    <w:rsid w:val="00D7168A"/>
    <w:rsid w:val="00D72D0F"/>
    <w:rsid w:val="00D744AE"/>
    <w:rsid w:val="00D74754"/>
    <w:rsid w:val="00D762F9"/>
    <w:rsid w:val="00D7636F"/>
    <w:rsid w:val="00D76713"/>
    <w:rsid w:val="00D76F48"/>
    <w:rsid w:val="00D804E9"/>
    <w:rsid w:val="00D83C58"/>
    <w:rsid w:val="00D84C50"/>
    <w:rsid w:val="00D84D9C"/>
    <w:rsid w:val="00D85066"/>
    <w:rsid w:val="00D86AB1"/>
    <w:rsid w:val="00D875C4"/>
    <w:rsid w:val="00D90111"/>
    <w:rsid w:val="00D90DAD"/>
    <w:rsid w:val="00D9223E"/>
    <w:rsid w:val="00D92867"/>
    <w:rsid w:val="00D93522"/>
    <w:rsid w:val="00D953BD"/>
    <w:rsid w:val="00DA0D4C"/>
    <w:rsid w:val="00DA1706"/>
    <w:rsid w:val="00DA1756"/>
    <w:rsid w:val="00DA1864"/>
    <w:rsid w:val="00DA2DF7"/>
    <w:rsid w:val="00DA342F"/>
    <w:rsid w:val="00DA38A3"/>
    <w:rsid w:val="00DA559F"/>
    <w:rsid w:val="00DA5BD3"/>
    <w:rsid w:val="00DA5CE1"/>
    <w:rsid w:val="00DA6D28"/>
    <w:rsid w:val="00DB093C"/>
    <w:rsid w:val="00DB0AE6"/>
    <w:rsid w:val="00DB0EC7"/>
    <w:rsid w:val="00DB157C"/>
    <w:rsid w:val="00DB1903"/>
    <w:rsid w:val="00DB2A93"/>
    <w:rsid w:val="00DB2C0F"/>
    <w:rsid w:val="00DB4A2C"/>
    <w:rsid w:val="00DB5CB8"/>
    <w:rsid w:val="00DB620D"/>
    <w:rsid w:val="00DB67CA"/>
    <w:rsid w:val="00DB738E"/>
    <w:rsid w:val="00DC0673"/>
    <w:rsid w:val="00DC197D"/>
    <w:rsid w:val="00DC3282"/>
    <w:rsid w:val="00DC438B"/>
    <w:rsid w:val="00DC52CC"/>
    <w:rsid w:val="00DD22C9"/>
    <w:rsid w:val="00DD4E6A"/>
    <w:rsid w:val="00DE0264"/>
    <w:rsid w:val="00DE1910"/>
    <w:rsid w:val="00DE1DAE"/>
    <w:rsid w:val="00DE3382"/>
    <w:rsid w:val="00DE3573"/>
    <w:rsid w:val="00DE4AFD"/>
    <w:rsid w:val="00DE7A9D"/>
    <w:rsid w:val="00DF011B"/>
    <w:rsid w:val="00DF0B75"/>
    <w:rsid w:val="00DF24BD"/>
    <w:rsid w:val="00DF5A9B"/>
    <w:rsid w:val="00DF7DA6"/>
    <w:rsid w:val="00E000FA"/>
    <w:rsid w:val="00E0195B"/>
    <w:rsid w:val="00E01A68"/>
    <w:rsid w:val="00E02BA2"/>
    <w:rsid w:val="00E02D85"/>
    <w:rsid w:val="00E0336D"/>
    <w:rsid w:val="00E04950"/>
    <w:rsid w:val="00E05A3A"/>
    <w:rsid w:val="00E11DF5"/>
    <w:rsid w:val="00E12390"/>
    <w:rsid w:val="00E131C7"/>
    <w:rsid w:val="00E16C49"/>
    <w:rsid w:val="00E21401"/>
    <w:rsid w:val="00E21CFC"/>
    <w:rsid w:val="00E23164"/>
    <w:rsid w:val="00E23E80"/>
    <w:rsid w:val="00E2406A"/>
    <w:rsid w:val="00E25E86"/>
    <w:rsid w:val="00E300F1"/>
    <w:rsid w:val="00E32DDB"/>
    <w:rsid w:val="00E33541"/>
    <w:rsid w:val="00E35E7C"/>
    <w:rsid w:val="00E3672E"/>
    <w:rsid w:val="00E40B38"/>
    <w:rsid w:val="00E40BA0"/>
    <w:rsid w:val="00E42E85"/>
    <w:rsid w:val="00E43435"/>
    <w:rsid w:val="00E46750"/>
    <w:rsid w:val="00E46A65"/>
    <w:rsid w:val="00E47C1F"/>
    <w:rsid w:val="00E51A83"/>
    <w:rsid w:val="00E51CA1"/>
    <w:rsid w:val="00E53EBA"/>
    <w:rsid w:val="00E54BC6"/>
    <w:rsid w:val="00E552BF"/>
    <w:rsid w:val="00E563FB"/>
    <w:rsid w:val="00E571E0"/>
    <w:rsid w:val="00E60D3B"/>
    <w:rsid w:val="00E61348"/>
    <w:rsid w:val="00E62BF1"/>
    <w:rsid w:val="00E63E03"/>
    <w:rsid w:val="00E64E3D"/>
    <w:rsid w:val="00E67F62"/>
    <w:rsid w:val="00E71AD8"/>
    <w:rsid w:val="00E72079"/>
    <w:rsid w:val="00E74F5E"/>
    <w:rsid w:val="00E75E4A"/>
    <w:rsid w:val="00E76A68"/>
    <w:rsid w:val="00E8126F"/>
    <w:rsid w:val="00E830C5"/>
    <w:rsid w:val="00E83E30"/>
    <w:rsid w:val="00E83EF6"/>
    <w:rsid w:val="00E84FA1"/>
    <w:rsid w:val="00E874BC"/>
    <w:rsid w:val="00E9025E"/>
    <w:rsid w:val="00E9052E"/>
    <w:rsid w:val="00E91990"/>
    <w:rsid w:val="00E92F5E"/>
    <w:rsid w:val="00E954BC"/>
    <w:rsid w:val="00E95F4A"/>
    <w:rsid w:val="00E96A48"/>
    <w:rsid w:val="00EA2FBC"/>
    <w:rsid w:val="00EA3287"/>
    <w:rsid w:val="00EA4750"/>
    <w:rsid w:val="00EA50A5"/>
    <w:rsid w:val="00EA50EA"/>
    <w:rsid w:val="00EA6602"/>
    <w:rsid w:val="00EB2510"/>
    <w:rsid w:val="00EB4922"/>
    <w:rsid w:val="00EB78C3"/>
    <w:rsid w:val="00EC2A77"/>
    <w:rsid w:val="00EC347F"/>
    <w:rsid w:val="00EC3958"/>
    <w:rsid w:val="00EC3FA6"/>
    <w:rsid w:val="00EC65E8"/>
    <w:rsid w:val="00EC7E3A"/>
    <w:rsid w:val="00ED052E"/>
    <w:rsid w:val="00ED15C4"/>
    <w:rsid w:val="00ED29A5"/>
    <w:rsid w:val="00ED44EB"/>
    <w:rsid w:val="00ED464F"/>
    <w:rsid w:val="00ED49F4"/>
    <w:rsid w:val="00ED633F"/>
    <w:rsid w:val="00ED6812"/>
    <w:rsid w:val="00EE1B22"/>
    <w:rsid w:val="00EE3477"/>
    <w:rsid w:val="00EE6175"/>
    <w:rsid w:val="00EF0C18"/>
    <w:rsid w:val="00EF1075"/>
    <w:rsid w:val="00EF1A63"/>
    <w:rsid w:val="00EF1F28"/>
    <w:rsid w:val="00EF3C92"/>
    <w:rsid w:val="00EF4049"/>
    <w:rsid w:val="00EF67A4"/>
    <w:rsid w:val="00EF6CDC"/>
    <w:rsid w:val="00EF7192"/>
    <w:rsid w:val="00EF7A80"/>
    <w:rsid w:val="00F01B0D"/>
    <w:rsid w:val="00F029B0"/>
    <w:rsid w:val="00F02D85"/>
    <w:rsid w:val="00F0535B"/>
    <w:rsid w:val="00F0579D"/>
    <w:rsid w:val="00F073E1"/>
    <w:rsid w:val="00F07B34"/>
    <w:rsid w:val="00F07BD2"/>
    <w:rsid w:val="00F10467"/>
    <w:rsid w:val="00F118C6"/>
    <w:rsid w:val="00F11D67"/>
    <w:rsid w:val="00F1311D"/>
    <w:rsid w:val="00F1525A"/>
    <w:rsid w:val="00F15CA5"/>
    <w:rsid w:val="00F15CCD"/>
    <w:rsid w:val="00F1604A"/>
    <w:rsid w:val="00F21FA7"/>
    <w:rsid w:val="00F22088"/>
    <w:rsid w:val="00F23E2B"/>
    <w:rsid w:val="00F2539D"/>
    <w:rsid w:val="00F253C2"/>
    <w:rsid w:val="00F261D6"/>
    <w:rsid w:val="00F320B5"/>
    <w:rsid w:val="00F3265C"/>
    <w:rsid w:val="00F33B09"/>
    <w:rsid w:val="00F33F3C"/>
    <w:rsid w:val="00F34463"/>
    <w:rsid w:val="00F35A80"/>
    <w:rsid w:val="00F36E21"/>
    <w:rsid w:val="00F37F86"/>
    <w:rsid w:val="00F41802"/>
    <w:rsid w:val="00F42ED2"/>
    <w:rsid w:val="00F43094"/>
    <w:rsid w:val="00F4414A"/>
    <w:rsid w:val="00F45079"/>
    <w:rsid w:val="00F45E7F"/>
    <w:rsid w:val="00F47648"/>
    <w:rsid w:val="00F50035"/>
    <w:rsid w:val="00F50ADD"/>
    <w:rsid w:val="00F5119E"/>
    <w:rsid w:val="00F5178E"/>
    <w:rsid w:val="00F52437"/>
    <w:rsid w:val="00F533CF"/>
    <w:rsid w:val="00F53427"/>
    <w:rsid w:val="00F55D69"/>
    <w:rsid w:val="00F575BB"/>
    <w:rsid w:val="00F57B6D"/>
    <w:rsid w:val="00F57E11"/>
    <w:rsid w:val="00F60EC6"/>
    <w:rsid w:val="00F62C40"/>
    <w:rsid w:val="00F63422"/>
    <w:rsid w:val="00F63966"/>
    <w:rsid w:val="00F64359"/>
    <w:rsid w:val="00F652B2"/>
    <w:rsid w:val="00F658C5"/>
    <w:rsid w:val="00F70443"/>
    <w:rsid w:val="00F70982"/>
    <w:rsid w:val="00F72BF8"/>
    <w:rsid w:val="00F73197"/>
    <w:rsid w:val="00F74DDA"/>
    <w:rsid w:val="00F765F3"/>
    <w:rsid w:val="00F81566"/>
    <w:rsid w:val="00F82F34"/>
    <w:rsid w:val="00F84E1C"/>
    <w:rsid w:val="00F854F6"/>
    <w:rsid w:val="00F8574D"/>
    <w:rsid w:val="00F86B9A"/>
    <w:rsid w:val="00F87432"/>
    <w:rsid w:val="00F87A69"/>
    <w:rsid w:val="00F93444"/>
    <w:rsid w:val="00F935D4"/>
    <w:rsid w:val="00F953DB"/>
    <w:rsid w:val="00F97402"/>
    <w:rsid w:val="00FA018B"/>
    <w:rsid w:val="00FA0F11"/>
    <w:rsid w:val="00FA244D"/>
    <w:rsid w:val="00FA2AD6"/>
    <w:rsid w:val="00FA502D"/>
    <w:rsid w:val="00FA5F89"/>
    <w:rsid w:val="00FA7899"/>
    <w:rsid w:val="00FB0170"/>
    <w:rsid w:val="00FB32DD"/>
    <w:rsid w:val="00FB48DA"/>
    <w:rsid w:val="00FB4A4D"/>
    <w:rsid w:val="00FB4A94"/>
    <w:rsid w:val="00FB7F61"/>
    <w:rsid w:val="00FC1D25"/>
    <w:rsid w:val="00FC470A"/>
    <w:rsid w:val="00FC4777"/>
    <w:rsid w:val="00FC49BF"/>
    <w:rsid w:val="00FC5BE4"/>
    <w:rsid w:val="00FC6C81"/>
    <w:rsid w:val="00FD35A7"/>
    <w:rsid w:val="00FD4747"/>
    <w:rsid w:val="00FD5364"/>
    <w:rsid w:val="00FD7351"/>
    <w:rsid w:val="00FD7679"/>
    <w:rsid w:val="00FD7CFA"/>
    <w:rsid w:val="00FE179D"/>
    <w:rsid w:val="00FE1FCA"/>
    <w:rsid w:val="00FE2163"/>
    <w:rsid w:val="00FE41CC"/>
    <w:rsid w:val="00FE52B1"/>
    <w:rsid w:val="00FE5E19"/>
    <w:rsid w:val="00FE64C6"/>
    <w:rsid w:val="00FE7B1E"/>
    <w:rsid w:val="00FF3236"/>
    <w:rsid w:val="00FF4123"/>
    <w:rsid w:val="00FF45EA"/>
    <w:rsid w:val="00FF7901"/>
    <w:rsid w:val="00FF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A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5A9B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F5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DF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9B"/>
  </w:style>
  <w:style w:type="paragraph" w:styleId="Stopka">
    <w:name w:val="footer"/>
    <w:basedOn w:val="Normalny"/>
    <w:link w:val="StopkaZnak"/>
    <w:uiPriority w:val="99"/>
    <w:unhideWhenUsed/>
    <w:rsid w:val="00D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9B"/>
  </w:style>
  <w:style w:type="paragraph" w:styleId="Tekstdymka">
    <w:name w:val="Balloon Text"/>
    <w:basedOn w:val="Normalny"/>
    <w:link w:val="TekstdymkaZnak"/>
    <w:uiPriority w:val="99"/>
    <w:semiHidden/>
    <w:unhideWhenUsed/>
    <w:rsid w:val="00F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F5A9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5A9B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DF5A9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Normalny"/>
    <w:rsid w:val="00DF5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A9B"/>
  </w:style>
  <w:style w:type="paragraph" w:styleId="Stopka">
    <w:name w:val="footer"/>
    <w:basedOn w:val="Normalny"/>
    <w:link w:val="StopkaZnak"/>
    <w:uiPriority w:val="99"/>
    <w:unhideWhenUsed/>
    <w:rsid w:val="00DF5A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A9B"/>
  </w:style>
  <w:style w:type="paragraph" w:styleId="Tekstdymka">
    <w:name w:val="Balloon Text"/>
    <w:basedOn w:val="Normalny"/>
    <w:link w:val="TekstdymkaZnak"/>
    <w:uiPriority w:val="99"/>
    <w:semiHidden/>
    <w:unhideWhenUsed/>
    <w:rsid w:val="00FC6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2720</Words>
  <Characters>16321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4</cp:revision>
  <cp:lastPrinted>2017-05-24T10:20:00Z</cp:lastPrinted>
  <dcterms:created xsi:type="dcterms:W3CDTF">2017-05-24T10:02:00Z</dcterms:created>
  <dcterms:modified xsi:type="dcterms:W3CDTF">2017-05-29T12:50:00Z</dcterms:modified>
</cp:coreProperties>
</file>