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1A19A89" w:rsidR="004E61DE" w:rsidRDefault="004E61DE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1FDEA3A1" w14:textId="40484C88" w:rsidR="009D2FE3" w:rsidRPr="00F577BA" w:rsidRDefault="009D2FE3" w:rsidP="009D2FE3">
      <w:pPr>
        <w:pStyle w:val="Teksttreci0"/>
        <w:ind w:left="-284"/>
        <w:rPr>
          <w:rFonts w:asciiTheme="minorHAnsi" w:hAnsiTheme="minorHAnsi" w:cstheme="minorHAnsi"/>
          <w:b/>
          <w:bCs/>
          <w:color w:val="auto"/>
        </w:rPr>
      </w:pPr>
      <w:bookmarkStart w:id="0" w:name="_Hlk148011122"/>
      <w:r w:rsidRPr="00F577BA">
        <w:rPr>
          <w:rFonts w:asciiTheme="minorHAnsi" w:hAnsiTheme="minorHAnsi" w:cstheme="minorHAnsi"/>
          <w:b/>
          <w:bCs/>
          <w:color w:val="auto"/>
        </w:rPr>
        <w:t>Budowa oświetlenia ulicznego na terenie Gminy Purda</w:t>
      </w:r>
      <w:r w:rsidR="00E57428">
        <w:rPr>
          <w:rFonts w:asciiTheme="minorHAnsi" w:hAnsiTheme="minorHAnsi" w:cstheme="minorHAnsi"/>
          <w:b/>
          <w:bCs/>
          <w:color w:val="auto"/>
        </w:rPr>
        <w:t xml:space="preserve"> – postępowanie nr 2</w:t>
      </w:r>
      <w:r w:rsidRPr="00F577BA">
        <w:rPr>
          <w:rFonts w:asciiTheme="minorHAnsi" w:hAnsiTheme="minorHAnsi" w:cstheme="minorHAnsi"/>
          <w:b/>
          <w:bCs/>
          <w:color w:val="auto"/>
        </w:rPr>
        <w:t>:</w:t>
      </w:r>
    </w:p>
    <w:p w14:paraId="3B380DE3" w14:textId="77777777" w:rsidR="009D2FE3" w:rsidRPr="00F577BA" w:rsidRDefault="009D2FE3" w:rsidP="009D2FE3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1" w:name="_Hlk148009366"/>
      <w:r w:rsidRPr="00F577BA">
        <w:rPr>
          <w:rFonts w:asciiTheme="minorHAnsi" w:hAnsiTheme="minorHAnsi" w:cstheme="minorHAnsi"/>
          <w:b/>
          <w:bCs/>
          <w:color w:val="auto"/>
        </w:rPr>
        <w:t>Część 1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miejscowości Klewki – Wojtkowizna, dz. nr 86/1, gmina Purda.</w:t>
      </w:r>
    </w:p>
    <w:p w14:paraId="7079925B" w14:textId="77777777" w:rsidR="009D2FE3" w:rsidRPr="00F577BA" w:rsidRDefault="009D2FE3" w:rsidP="009D2FE3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2" w:name="_Hlk148009388"/>
      <w:bookmarkEnd w:id="1"/>
      <w:r w:rsidRPr="00F577BA">
        <w:rPr>
          <w:rFonts w:asciiTheme="minorHAnsi" w:hAnsiTheme="minorHAnsi" w:cstheme="minorHAnsi"/>
          <w:b/>
          <w:bCs/>
          <w:color w:val="auto"/>
        </w:rPr>
        <w:t>Część 2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Szczęsne, dz. nr 158/1, gmina Purda.</w:t>
      </w:r>
    </w:p>
    <w:p w14:paraId="02F0A58C" w14:textId="77777777" w:rsidR="009D2FE3" w:rsidRPr="00F577BA" w:rsidRDefault="009D2FE3" w:rsidP="009D2FE3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3" w:name="_Hlk148009424"/>
      <w:bookmarkEnd w:id="2"/>
      <w:r w:rsidRPr="00F577BA">
        <w:rPr>
          <w:rFonts w:asciiTheme="minorHAnsi" w:hAnsiTheme="minorHAnsi" w:cstheme="minorHAnsi"/>
          <w:b/>
          <w:bCs/>
          <w:color w:val="auto"/>
        </w:rPr>
        <w:t>Część 3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Patryki, gmina Purda.</w:t>
      </w:r>
    </w:p>
    <w:p w14:paraId="650BA255" w14:textId="77777777" w:rsidR="009D2FE3" w:rsidRPr="00F577BA" w:rsidRDefault="009D2FE3" w:rsidP="009D2FE3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4" w:name="_Hlk148009446"/>
      <w:bookmarkEnd w:id="3"/>
      <w:r w:rsidRPr="00F577BA">
        <w:rPr>
          <w:rFonts w:asciiTheme="minorHAnsi" w:hAnsiTheme="minorHAnsi" w:cstheme="minorHAnsi"/>
          <w:b/>
          <w:bCs/>
          <w:color w:val="auto"/>
        </w:rPr>
        <w:t>Część 4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Bruchwałd, dz. nr 15 i 14/1, gmina Purda.</w:t>
      </w:r>
    </w:p>
    <w:p w14:paraId="0A5F72BF" w14:textId="77777777" w:rsidR="009D2FE3" w:rsidRPr="00F577BA" w:rsidRDefault="009D2FE3" w:rsidP="009D2FE3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5" w:name="_Hlk148009465"/>
      <w:bookmarkEnd w:id="4"/>
      <w:r w:rsidRPr="00F577BA">
        <w:rPr>
          <w:rFonts w:asciiTheme="minorHAnsi" w:hAnsiTheme="minorHAnsi" w:cstheme="minorHAnsi"/>
          <w:b/>
          <w:bCs/>
          <w:color w:val="auto"/>
        </w:rPr>
        <w:t>Część 5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Butryny, dz. nr 219, 231/10, 230/2, 231/12, gmina Purda.</w:t>
      </w:r>
    </w:p>
    <w:bookmarkEnd w:id="0"/>
    <w:bookmarkEnd w:id="5"/>
    <w:p w14:paraId="73E00023" w14:textId="77777777" w:rsidR="008D12EB" w:rsidRPr="00176604" w:rsidRDefault="008D12EB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02104171" w:rsidR="00207343" w:rsidRPr="004E61DE" w:rsidRDefault="0046039B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46039B">
        <w:rPr>
          <w:rFonts w:cstheme="minorHAnsi"/>
        </w:rPr>
        <w:t>https://cloud.purda.pl/index.php/s/N2g4H0OyH9cUQna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2E6" w14:textId="77777777" w:rsidR="009E0A39" w:rsidRDefault="009E0A39" w:rsidP="004E61DE">
      <w:pPr>
        <w:spacing w:after="0" w:line="240" w:lineRule="auto"/>
      </w:pPr>
      <w:r>
        <w:separator/>
      </w:r>
    </w:p>
  </w:endnote>
  <w:endnote w:type="continuationSeparator" w:id="0">
    <w:p w14:paraId="4EEAFF31" w14:textId="77777777" w:rsidR="009E0A39" w:rsidRDefault="009E0A3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AE58" w14:textId="77777777" w:rsidR="009E0A39" w:rsidRDefault="009E0A39" w:rsidP="004E61DE">
      <w:pPr>
        <w:spacing w:after="0" w:line="240" w:lineRule="auto"/>
      </w:pPr>
      <w:r>
        <w:separator/>
      </w:r>
    </w:p>
  </w:footnote>
  <w:footnote w:type="continuationSeparator" w:id="0">
    <w:p w14:paraId="4B96DB17" w14:textId="77777777" w:rsidR="009E0A39" w:rsidRDefault="009E0A3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0E0EC87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D2FE3">
      <w:rPr>
        <w:sz w:val="20"/>
        <w:szCs w:val="20"/>
      </w:rPr>
      <w:t>41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17C04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6039B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547E9"/>
    <w:rsid w:val="006708E6"/>
    <w:rsid w:val="006930AC"/>
    <w:rsid w:val="006A00C7"/>
    <w:rsid w:val="006D01DC"/>
    <w:rsid w:val="006D1D32"/>
    <w:rsid w:val="006D2FBA"/>
    <w:rsid w:val="0073261C"/>
    <w:rsid w:val="0074207E"/>
    <w:rsid w:val="007552EB"/>
    <w:rsid w:val="007743D9"/>
    <w:rsid w:val="007C049B"/>
    <w:rsid w:val="00810758"/>
    <w:rsid w:val="00821FD4"/>
    <w:rsid w:val="00837BEB"/>
    <w:rsid w:val="00884D4D"/>
    <w:rsid w:val="0089114D"/>
    <w:rsid w:val="008A66CF"/>
    <w:rsid w:val="008C6BE8"/>
    <w:rsid w:val="008D12EB"/>
    <w:rsid w:val="008D4ED6"/>
    <w:rsid w:val="009056C3"/>
    <w:rsid w:val="009306F3"/>
    <w:rsid w:val="00961002"/>
    <w:rsid w:val="009D2FE3"/>
    <w:rsid w:val="009E0A39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6D90"/>
    <w:rsid w:val="00B22D32"/>
    <w:rsid w:val="00B60312"/>
    <w:rsid w:val="00BD3846"/>
    <w:rsid w:val="00BD5D61"/>
    <w:rsid w:val="00BE786C"/>
    <w:rsid w:val="00BF3169"/>
    <w:rsid w:val="00C20653"/>
    <w:rsid w:val="00C373A6"/>
    <w:rsid w:val="00C438E7"/>
    <w:rsid w:val="00C502FB"/>
    <w:rsid w:val="00C54B48"/>
    <w:rsid w:val="00C90F27"/>
    <w:rsid w:val="00CD2DFA"/>
    <w:rsid w:val="00D42C12"/>
    <w:rsid w:val="00D66DF0"/>
    <w:rsid w:val="00D73CB4"/>
    <w:rsid w:val="00D8115B"/>
    <w:rsid w:val="00D9613A"/>
    <w:rsid w:val="00D9726B"/>
    <w:rsid w:val="00E16890"/>
    <w:rsid w:val="00E25B0E"/>
    <w:rsid w:val="00E361F9"/>
    <w:rsid w:val="00E53F19"/>
    <w:rsid w:val="00E57428"/>
    <w:rsid w:val="00E71CD7"/>
    <w:rsid w:val="00EA15F2"/>
    <w:rsid w:val="00EC2CEE"/>
    <w:rsid w:val="00F17D51"/>
    <w:rsid w:val="00F300AB"/>
    <w:rsid w:val="00F32162"/>
    <w:rsid w:val="00F37ED9"/>
    <w:rsid w:val="00F426B3"/>
    <w:rsid w:val="00F50F24"/>
    <w:rsid w:val="00F53262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9D2FE3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2FE3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62</cp:revision>
  <dcterms:created xsi:type="dcterms:W3CDTF">2021-04-08T06:41:00Z</dcterms:created>
  <dcterms:modified xsi:type="dcterms:W3CDTF">2023-10-12T12:10:00Z</dcterms:modified>
</cp:coreProperties>
</file>