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5D6EDB66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4F0A9D">
        <w:rPr>
          <w:rFonts w:eastAsia="Times New Roman" w:cstheme="minorHAnsi"/>
          <w:b/>
          <w:lang w:eastAsia="ar-SA"/>
        </w:rPr>
        <w:t>7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5E2FF4"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0F3F8A" w14:textId="389B66C6" w:rsidR="00595E79" w:rsidRPr="00315A67" w:rsidRDefault="00595E79" w:rsidP="00F03FA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15A67">
        <w:rPr>
          <w:rFonts w:eastAsia="Times New Roman" w:cstheme="minorHAnsi"/>
          <w:b/>
          <w:bCs/>
          <w:lang w:eastAsia="ar-SA"/>
        </w:rPr>
        <w:t xml:space="preserve"> </w:t>
      </w:r>
      <w:r w:rsidR="00315A67" w:rsidRPr="00315A67">
        <w:rPr>
          <w:rFonts w:eastAsia="Times New Roman" w:cstheme="minorHAnsi"/>
          <w:b/>
          <w:bCs/>
          <w:lang w:eastAsia="ar-SA"/>
        </w:rPr>
        <w:t xml:space="preserve">Dostawa materiałów do napraw dróg gminnych: Część 1: </w:t>
      </w:r>
      <w:r w:rsidR="00315A67" w:rsidRPr="00315A67">
        <w:rPr>
          <w:rFonts w:eastAsia="Times New Roman" w:cstheme="minorHAnsi"/>
          <w:lang w:eastAsia="ar-SA"/>
        </w:rPr>
        <w:t>250 ton gruzu budowlanego (uzyskiwanego z kruszyw betonowych) frakcji 4 – 31,5 mm – min. 90% badanego kruszywa (wyniki z analizy sitowej),</w:t>
      </w:r>
      <w:r w:rsidR="00315A67" w:rsidRPr="00315A67">
        <w:rPr>
          <w:rFonts w:eastAsia="Times New Roman" w:cstheme="minorHAnsi"/>
          <w:b/>
          <w:bCs/>
          <w:lang w:eastAsia="ar-SA"/>
        </w:rPr>
        <w:t xml:space="preserve"> Część 2: </w:t>
      </w:r>
      <w:r w:rsidR="00315A67" w:rsidRPr="00315A67">
        <w:rPr>
          <w:rFonts w:eastAsia="Times New Roman" w:cstheme="minorHAnsi"/>
          <w:lang w:eastAsia="ar-SA"/>
        </w:rPr>
        <w:t xml:space="preserve">700 ton mieszanki stabilizacyjnej frakcji 0 – 31,5 mm, </w:t>
      </w:r>
      <w:r w:rsidR="00315A67" w:rsidRPr="00315A67">
        <w:rPr>
          <w:rFonts w:eastAsia="Times New Roman" w:cstheme="minorHAnsi"/>
          <w:b/>
          <w:bCs/>
          <w:lang w:eastAsia="ar-SA"/>
        </w:rPr>
        <w:t xml:space="preserve">Część 3: </w:t>
      </w:r>
      <w:r w:rsidR="00315A67" w:rsidRPr="00315A67">
        <w:rPr>
          <w:rFonts w:eastAsia="Times New Roman" w:cstheme="minorHAnsi"/>
          <w:lang w:eastAsia="ar-SA"/>
        </w:rPr>
        <w:t>200 ton piasku – frakcji 0-4 mm,</w:t>
      </w:r>
      <w:r w:rsidR="00315A67" w:rsidRPr="00315A67">
        <w:rPr>
          <w:rFonts w:eastAsia="Times New Roman" w:cstheme="minorHAnsi"/>
          <w:b/>
          <w:bCs/>
          <w:lang w:eastAsia="ar-SA"/>
        </w:rPr>
        <w:t xml:space="preserve"> Część 4: </w:t>
      </w:r>
      <w:r w:rsidR="00315A67" w:rsidRPr="00315A67">
        <w:rPr>
          <w:rFonts w:eastAsia="Times New Roman" w:cstheme="minorHAnsi"/>
          <w:lang w:eastAsia="ar-SA"/>
        </w:rPr>
        <w:t>300 ton kruszywa łamanego – frakcja 31,5 – 63 mm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BF0014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D80C" w14:textId="77777777" w:rsidR="00C40611" w:rsidRDefault="00C40611" w:rsidP="00A5107E">
      <w:pPr>
        <w:spacing w:after="0" w:line="240" w:lineRule="auto"/>
      </w:pPr>
      <w:r>
        <w:separator/>
      </w:r>
    </w:p>
  </w:endnote>
  <w:endnote w:type="continuationSeparator" w:id="0">
    <w:p w14:paraId="4F3D70F2" w14:textId="77777777" w:rsidR="00C40611" w:rsidRDefault="00C40611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1287" w14:textId="77777777" w:rsidR="00C40611" w:rsidRDefault="00C40611" w:rsidP="00A5107E">
      <w:pPr>
        <w:spacing w:after="0" w:line="240" w:lineRule="auto"/>
      </w:pPr>
      <w:r>
        <w:separator/>
      </w:r>
    </w:p>
  </w:footnote>
  <w:footnote w:type="continuationSeparator" w:id="0">
    <w:p w14:paraId="77E2EFB2" w14:textId="77777777" w:rsidR="00C40611" w:rsidRDefault="00C40611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728D7FCB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315A67">
      <w:rPr>
        <w:sz w:val="20"/>
        <w:szCs w:val="20"/>
      </w:rPr>
      <w:t>7</w:t>
    </w:r>
    <w:r w:rsidRPr="00A5107E">
      <w:rPr>
        <w:sz w:val="20"/>
        <w:szCs w:val="20"/>
      </w:rPr>
      <w:t>.202</w:t>
    </w:r>
    <w:r w:rsidR="00793419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15A67"/>
    <w:rsid w:val="00396FA3"/>
    <w:rsid w:val="004F0A9D"/>
    <w:rsid w:val="00510210"/>
    <w:rsid w:val="00595E79"/>
    <w:rsid w:val="005A7614"/>
    <w:rsid w:val="005E2FF4"/>
    <w:rsid w:val="00622E6E"/>
    <w:rsid w:val="00623020"/>
    <w:rsid w:val="00675C32"/>
    <w:rsid w:val="006C261B"/>
    <w:rsid w:val="00742969"/>
    <w:rsid w:val="0079341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40611"/>
    <w:rsid w:val="00C426F0"/>
    <w:rsid w:val="00C80C4D"/>
    <w:rsid w:val="00D11DB4"/>
    <w:rsid w:val="00D71D36"/>
    <w:rsid w:val="00DB66C3"/>
    <w:rsid w:val="00DE272B"/>
    <w:rsid w:val="00F03FA5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20</cp:revision>
  <dcterms:created xsi:type="dcterms:W3CDTF">2022-05-06T06:19:00Z</dcterms:created>
  <dcterms:modified xsi:type="dcterms:W3CDTF">2023-02-28T13:41:00Z</dcterms:modified>
</cp:coreProperties>
</file>