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C7F8DDA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BF4DD0" w:rsidRPr="00BF4DD0">
        <w:rPr>
          <w:rFonts w:cstheme="minorHAnsi"/>
        </w:rPr>
        <w:t>Poprawa dostępności Urzędu Gminy 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09ABB1B" w14:textId="77777777" w:rsidR="00BF4DD0" w:rsidRPr="00176604" w:rsidRDefault="00BF4DD0" w:rsidP="00BF4DD0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40D67E16" w14:textId="69965131" w:rsidR="00BF4DD0" w:rsidRDefault="00733349" w:rsidP="00BF4DD0">
      <w:pPr>
        <w:spacing w:after="0" w:line="276" w:lineRule="auto"/>
        <w:ind w:left="-284"/>
        <w:rPr>
          <w:rFonts w:cstheme="minorHAnsi"/>
        </w:rPr>
      </w:pPr>
      <w:r w:rsidRPr="00733349">
        <w:rPr>
          <w:rFonts w:cstheme="minorHAnsi"/>
        </w:rPr>
        <w:t>ocds-148610-8fa7fb0c-ade5-11ed-b8d9-2a18c1f2976f</w:t>
      </w:r>
    </w:p>
    <w:p w14:paraId="11963CC4" w14:textId="77777777" w:rsidR="00B51A3E" w:rsidRDefault="00B51A3E" w:rsidP="00BF4DD0">
      <w:pPr>
        <w:spacing w:after="0" w:line="276" w:lineRule="auto"/>
        <w:ind w:left="-284"/>
        <w:rPr>
          <w:rFonts w:cstheme="minorHAnsi"/>
        </w:rPr>
      </w:pPr>
    </w:p>
    <w:p w14:paraId="4E3CAFEB" w14:textId="77777777" w:rsidR="00BF4DD0" w:rsidRPr="000D609D" w:rsidRDefault="00BF4DD0" w:rsidP="00BF4DD0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EF0BF38" w14:textId="4AF56C41" w:rsidR="002F433C" w:rsidRDefault="00733349" w:rsidP="00BF4DD0">
      <w:pPr>
        <w:spacing w:after="0" w:line="276" w:lineRule="auto"/>
        <w:ind w:left="-284"/>
      </w:pPr>
      <w:r w:rsidRPr="00733349">
        <w:t>https://ezamowienia.gov.pl/mp-client/tenders/ocds-148610-8fa7fb0c-ade5-11ed-b8d9-2a18c1f2976f</w:t>
      </w:r>
    </w:p>
    <w:p w14:paraId="346835E0" w14:textId="77777777" w:rsidR="00B51A3E" w:rsidRDefault="00B51A3E" w:rsidP="00BF4DD0">
      <w:pPr>
        <w:spacing w:after="0" w:line="276" w:lineRule="auto"/>
        <w:ind w:left="-284"/>
        <w:rPr>
          <w:rFonts w:cstheme="minorHAnsi"/>
          <w:b/>
          <w:bCs/>
        </w:rPr>
      </w:pPr>
    </w:p>
    <w:p w14:paraId="72E355D0" w14:textId="77777777" w:rsidR="00BF4DD0" w:rsidRPr="00176604" w:rsidRDefault="00BF4DD0" w:rsidP="00BF4DD0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90DEBA0" w14:textId="75C2F82A" w:rsidR="00BF4DD0" w:rsidRPr="004E61DE" w:rsidRDefault="00733349" w:rsidP="00BF4DD0">
      <w:pPr>
        <w:spacing w:after="0" w:line="276" w:lineRule="auto"/>
        <w:ind w:left="-284" w:right="-284"/>
        <w:jc w:val="both"/>
        <w:rPr>
          <w:rFonts w:cstheme="minorHAnsi"/>
        </w:rPr>
      </w:pPr>
      <w:r w:rsidRPr="00733349">
        <w:rPr>
          <w:rFonts w:cstheme="minorHAnsi"/>
        </w:rPr>
        <w:t>https://bip.purda.pl/zamowienia_publiczne/ogloszenie/911/poprawa_dostepnosci_urzedu_gminy_w_purdzie</w:t>
      </w:r>
    </w:p>
    <w:sectPr w:rsidR="00BF4DD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2E68" w14:textId="77777777" w:rsidR="0059754F" w:rsidRDefault="0059754F" w:rsidP="004E61DE">
      <w:pPr>
        <w:spacing w:after="0" w:line="240" w:lineRule="auto"/>
      </w:pPr>
      <w:r>
        <w:separator/>
      </w:r>
    </w:p>
  </w:endnote>
  <w:endnote w:type="continuationSeparator" w:id="0">
    <w:p w14:paraId="4723F553" w14:textId="77777777" w:rsidR="0059754F" w:rsidRDefault="0059754F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6FA08DE4" w14:textId="13256717" w:rsidR="00BF4DD0" w:rsidRDefault="00BF4DD0" w:rsidP="00BF4DD0">
            <w:pPr>
              <w:pStyle w:val="Stopka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F09255" wp14:editId="542A8A77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648FFCDD" w14:textId="384FFCC3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7214" w14:textId="77777777" w:rsidR="0059754F" w:rsidRDefault="0059754F" w:rsidP="004E61DE">
      <w:pPr>
        <w:spacing w:after="0" w:line="240" w:lineRule="auto"/>
      </w:pPr>
      <w:r>
        <w:separator/>
      </w:r>
    </w:p>
  </w:footnote>
  <w:footnote w:type="continuationSeparator" w:id="0">
    <w:p w14:paraId="13B3D61C" w14:textId="77777777" w:rsidR="0059754F" w:rsidRDefault="0059754F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327306FB" w:rsidR="003E4E07" w:rsidRDefault="00BF4DD0" w:rsidP="003E4E07">
    <w:pPr>
      <w:pStyle w:val="Nagwek"/>
      <w:jc w:val="center"/>
      <w:rPr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A9B075B" wp14:editId="68760353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DFA4CE" w14:textId="755C878C" w:rsidR="00BF4DD0" w:rsidRDefault="00BF4DD0" w:rsidP="003E4E07">
    <w:pPr>
      <w:pStyle w:val="Nagwek"/>
      <w:jc w:val="center"/>
      <w:rPr>
        <w:sz w:val="20"/>
        <w:szCs w:val="20"/>
      </w:rPr>
    </w:pPr>
    <w:r w:rsidRPr="00BF4DD0">
      <w:rPr>
        <w:sz w:val="20"/>
        <w:szCs w:val="20"/>
      </w:rPr>
      <w:t>Dostępny samorząd – granty</w:t>
    </w:r>
  </w:p>
  <w:p w14:paraId="25E237D9" w14:textId="29A44CD8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51A3E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BF4DD0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073F1"/>
    <w:rsid w:val="0027163B"/>
    <w:rsid w:val="00285133"/>
    <w:rsid w:val="002B4AF8"/>
    <w:rsid w:val="002C060D"/>
    <w:rsid w:val="002C32B0"/>
    <w:rsid w:val="002D3EE8"/>
    <w:rsid w:val="002F2267"/>
    <w:rsid w:val="002F433C"/>
    <w:rsid w:val="003440BB"/>
    <w:rsid w:val="003651CC"/>
    <w:rsid w:val="00367BD2"/>
    <w:rsid w:val="003A76ED"/>
    <w:rsid w:val="003E1BC1"/>
    <w:rsid w:val="003E4E07"/>
    <w:rsid w:val="003E615B"/>
    <w:rsid w:val="00425609"/>
    <w:rsid w:val="00447DCA"/>
    <w:rsid w:val="00456D21"/>
    <w:rsid w:val="004E61DE"/>
    <w:rsid w:val="00547FEA"/>
    <w:rsid w:val="0056326E"/>
    <w:rsid w:val="0059754F"/>
    <w:rsid w:val="005D067D"/>
    <w:rsid w:val="005F3B35"/>
    <w:rsid w:val="0062016A"/>
    <w:rsid w:val="0063065A"/>
    <w:rsid w:val="006930AC"/>
    <w:rsid w:val="006A00C7"/>
    <w:rsid w:val="006D01DC"/>
    <w:rsid w:val="006D1D32"/>
    <w:rsid w:val="006D2FBA"/>
    <w:rsid w:val="0073261C"/>
    <w:rsid w:val="00733349"/>
    <w:rsid w:val="007552EB"/>
    <w:rsid w:val="007743D9"/>
    <w:rsid w:val="007C049B"/>
    <w:rsid w:val="00821FD4"/>
    <w:rsid w:val="00831BE2"/>
    <w:rsid w:val="0089114D"/>
    <w:rsid w:val="008A66CF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35A0"/>
    <w:rsid w:val="00B22D32"/>
    <w:rsid w:val="00B51A3E"/>
    <w:rsid w:val="00BD5D61"/>
    <w:rsid w:val="00BE786C"/>
    <w:rsid w:val="00BF4DD0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EC7282"/>
    <w:rsid w:val="00F17D51"/>
    <w:rsid w:val="00F300AB"/>
    <w:rsid w:val="00F32162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47</cp:revision>
  <dcterms:created xsi:type="dcterms:W3CDTF">2021-04-08T06:41:00Z</dcterms:created>
  <dcterms:modified xsi:type="dcterms:W3CDTF">2023-02-16T11:05:00Z</dcterms:modified>
</cp:coreProperties>
</file>