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6CAD" w14:textId="77777777" w:rsidR="00922C6A" w:rsidRDefault="00922C6A" w:rsidP="00922C6A"/>
    <w:p w14:paraId="4DA40C20" w14:textId="6294A509" w:rsidR="00A106A0" w:rsidRPr="00922C6A" w:rsidRDefault="00A106A0" w:rsidP="00A106A0">
      <w:pPr>
        <w:jc w:val="right"/>
        <w:rPr>
          <w:b/>
          <w:bCs/>
        </w:rPr>
      </w:pPr>
      <w:r w:rsidRPr="00922C6A">
        <w:rPr>
          <w:b/>
          <w:bCs/>
        </w:rPr>
        <w:t xml:space="preserve">Załącznik nr </w:t>
      </w:r>
      <w:r w:rsidR="00922C6A" w:rsidRPr="00922C6A">
        <w:rPr>
          <w:b/>
          <w:bCs/>
        </w:rPr>
        <w:t>12</w:t>
      </w:r>
      <w:r w:rsidRPr="00922C6A">
        <w:rPr>
          <w:b/>
          <w:bCs/>
        </w:rPr>
        <w:t xml:space="preserve"> </w:t>
      </w:r>
      <w:r w:rsidR="00922C6A" w:rsidRPr="00922C6A">
        <w:rPr>
          <w:b/>
          <w:bCs/>
        </w:rPr>
        <w:t>do SWZ</w:t>
      </w:r>
    </w:p>
    <w:p w14:paraId="4F683D42" w14:textId="77777777" w:rsidR="00922C6A" w:rsidRDefault="00922C6A">
      <w:pPr>
        <w:rPr>
          <w:b/>
          <w:bCs/>
        </w:rPr>
      </w:pPr>
    </w:p>
    <w:p w14:paraId="0650CF77" w14:textId="433C5182" w:rsidR="007A4044" w:rsidRPr="004B4805" w:rsidRDefault="00A106A0" w:rsidP="00922C6A">
      <w:pPr>
        <w:jc w:val="center"/>
        <w:rPr>
          <w:b/>
          <w:bCs/>
        </w:rPr>
      </w:pPr>
      <w:r w:rsidRPr="004B4805">
        <w:rPr>
          <w:b/>
          <w:bCs/>
        </w:rPr>
        <w:t>Załącznik do wyceny robót budowlanych</w:t>
      </w:r>
      <w:r w:rsidR="007A4044" w:rsidRPr="004B4805">
        <w:rPr>
          <w:b/>
          <w:bCs/>
        </w:rPr>
        <w:t xml:space="preserve"> </w:t>
      </w:r>
      <w:r w:rsidRPr="004B4805">
        <w:rPr>
          <w:b/>
          <w:bCs/>
        </w:rPr>
        <w:t xml:space="preserve">na budowę remizy OSP </w:t>
      </w:r>
      <w:r w:rsidR="007A4044" w:rsidRPr="004B4805">
        <w:rPr>
          <w:b/>
          <w:bCs/>
        </w:rPr>
        <w:t>w Purdzie</w:t>
      </w:r>
    </w:p>
    <w:p w14:paraId="150A407D" w14:textId="0949563E" w:rsidR="00A106A0" w:rsidRDefault="007A4044">
      <w:r>
        <w:t>Wykonawca robót uwzględni w złożonej ofercie poniższe uwagi:</w:t>
      </w:r>
    </w:p>
    <w:p w14:paraId="01ADBCDF" w14:textId="77777777" w:rsidR="007A4044" w:rsidRPr="007A4044" w:rsidRDefault="007A4044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7A4044">
        <w:rPr>
          <w:b/>
          <w:bCs/>
        </w:rPr>
        <w:t>Zamawiający rezygnuje z budowy pomieszczenia 007.</w:t>
      </w:r>
    </w:p>
    <w:p w14:paraId="643310EB" w14:textId="1C71E436" w:rsidR="007A4044" w:rsidRDefault="007A4044" w:rsidP="00922C6A">
      <w:pPr>
        <w:pStyle w:val="Akapitzlist"/>
        <w:ind w:left="1080"/>
        <w:jc w:val="both"/>
      </w:pPr>
      <w:r>
        <w:t>Wykonawca w złożonej ofercie nie uwzględnia zakresu prac związanych w wykonaniem konstrukcji oraz instalacji wewnętrznych dotyczących pomieszczenia 007.</w:t>
      </w:r>
    </w:p>
    <w:p w14:paraId="52E17A8C" w14:textId="6B941D19" w:rsidR="003743A7" w:rsidRDefault="007A4044" w:rsidP="00922C6A">
      <w:pPr>
        <w:pStyle w:val="Akapitzlist"/>
        <w:ind w:left="1080"/>
        <w:jc w:val="both"/>
      </w:pPr>
      <w:r>
        <w:t xml:space="preserve">Ścianę pomiędzy pomieszczeniem 007, a pomieszczeniami 003,006 i 018 należy ocieplić </w:t>
      </w:r>
      <w:r w:rsidR="003743A7">
        <w:t xml:space="preserve">                 </w:t>
      </w:r>
      <w:r>
        <w:t xml:space="preserve">i wykonać elewację </w:t>
      </w:r>
      <w:r w:rsidR="004B4805">
        <w:t>z cienkowarstwowego tynku mineralnego zewnętrznego.</w:t>
      </w:r>
      <w:r>
        <w:t xml:space="preserve"> Ściana będzie stanowiła element tymczasowego wykończenia do zakończenia budowy pomieszczenia 007, który nie jest objęty niniejszym zamówieniem.</w:t>
      </w:r>
    </w:p>
    <w:p w14:paraId="5EF49E4E" w14:textId="160CB57A" w:rsidR="007A4044" w:rsidRDefault="007A4044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743A7">
        <w:rPr>
          <w:b/>
          <w:bCs/>
        </w:rPr>
        <w:t>Wieża</w:t>
      </w:r>
      <w:r w:rsidR="00165EE3">
        <w:rPr>
          <w:b/>
          <w:bCs/>
        </w:rPr>
        <w:t xml:space="preserve"> pomieszczenie 015</w:t>
      </w:r>
    </w:p>
    <w:p w14:paraId="6D06AB9C" w14:textId="4C08EC19" w:rsidR="003743A7" w:rsidRDefault="00165EE3" w:rsidP="00922C6A">
      <w:pPr>
        <w:pStyle w:val="Akapitzlist"/>
        <w:ind w:left="1080"/>
        <w:jc w:val="both"/>
      </w:pPr>
      <w:r>
        <w:t>Wykonawca w złożonej ofercie uwzględnia zakresu prac związanych w wykonaniem b</w:t>
      </w:r>
      <w:r w:rsidR="003743A7" w:rsidRPr="003743A7">
        <w:t xml:space="preserve">udowa </w:t>
      </w:r>
      <w:r>
        <w:t xml:space="preserve">wieży </w:t>
      </w:r>
      <w:r w:rsidR="003743A7">
        <w:t>do wysokości +8,00 wraz z elewacją i schodami wewnętrznymi oraz instalacjami</w:t>
      </w:r>
      <w:r>
        <w:t xml:space="preserve"> i robotami wykończeniowymi</w:t>
      </w:r>
      <w:r w:rsidR="003743A7">
        <w:t>. Przykrycie stropem tymczasowym. Zakres robót nie obejmuje witryn.</w:t>
      </w:r>
    </w:p>
    <w:p w14:paraId="359C44D1" w14:textId="17A91F03" w:rsidR="007A4044" w:rsidRPr="00165EE3" w:rsidRDefault="00165EE3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65EE3">
        <w:rPr>
          <w:b/>
          <w:bCs/>
        </w:rPr>
        <w:t>Kotłownia pomieszczenie 012</w:t>
      </w:r>
    </w:p>
    <w:p w14:paraId="679F5897" w14:textId="28F4EEBA" w:rsidR="007A1613" w:rsidRDefault="00165EE3" w:rsidP="00922C6A">
      <w:pPr>
        <w:pStyle w:val="Akapitzlist"/>
        <w:ind w:left="1080"/>
        <w:jc w:val="both"/>
      </w:pPr>
      <w:r>
        <w:t>Zamawiający rezygnuje z wykonania pompy ciepła. Ogrzewanie budynku oraz ciepłej wody za pomocą pieca gazowego.</w:t>
      </w:r>
    </w:p>
    <w:p w14:paraId="618E9102" w14:textId="4604DC52" w:rsidR="001C2FF7" w:rsidRDefault="007A1613" w:rsidP="00922C6A">
      <w:pPr>
        <w:pStyle w:val="Akapitzlist"/>
        <w:numPr>
          <w:ilvl w:val="0"/>
          <w:numId w:val="2"/>
        </w:numPr>
        <w:jc w:val="both"/>
      </w:pPr>
      <w:r>
        <w:t>Wykonawca w ciągach pieszych i wjazdach uwz</w:t>
      </w:r>
      <w:r w:rsidR="001C2FF7">
        <w:t>ględni wykonanie robót od strony elewacji południowo -  zachodniej i elewacji północno – zachodniej.</w:t>
      </w:r>
    </w:p>
    <w:p w14:paraId="4B5DC441" w14:textId="65B80B4E" w:rsidR="001C2FF7" w:rsidRDefault="001C2FF7" w:rsidP="00922C6A">
      <w:pPr>
        <w:pStyle w:val="Akapitzlist"/>
        <w:numPr>
          <w:ilvl w:val="0"/>
          <w:numId w:val="2"/>
        </w:numPr>
        <w:jc w:val="both"/>
      </w:pPr>
      <w:r>
        <w:t xml:space="preserve">Ogrodzenie: Obsadzenie słupków ogrodzeniowych wykonać w jako zabetonowane </w:t>
      </w:r>
      <w:r w:rsidR="004B4805">
        <w:t xml:space="preserve">                       </w:t>
      </w:r>
      <w:r>
        <w:t>w gruncie.</w:t>
      </w:r>
    </w:p>
    <w:p w14:paraId="7515C207" w14:textId="65F5C994" w:rsidR="00165EE3" w:rsidRDefault="001C2FF7" w:rsidP="00922C6A">
      <w:pPr>
        <w:pStyle w:val="Akapitzlist"/>
        <w:numPr>
          <w:ilvl w:val="0"/>
          <w:numId w:val="2"/>
        </w:numPr>
        <w:jc w:val="both"/>
      </w:pPr>
      <w:r>
        <w:t>Oświetlenie zewnętrzne – wykonawca wykona i uwzględni w wycenie oświetlenie zewnętrzne tylko na budynku.</w:t>
      </w:r>
    </w:p>
    <w:p w14:paraId="59818B57" w14:textId="6D9474BA" w:rsidR="00DB554B" w:rsidRPr="00922C6A" w:rsidRDefault="00A3684F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 xml:space="preserve">Wykonawca w </w:t>
      </w:r>
      <w:r w:rsidRPr="007A1613">
        <w:rPr>
          <w:b/>
          <w:bCs/>
        </w:rPr>
        <w:t xml:space="preserve">wycenie nie uwzględnia przyłącza: kanalizacji sanitarnej, deszczowej, wodociągowej. </w:t>
      </w:r>
    </w:p>
    <w:p w14:paraId="664DE94F" w14:textId="74AAE351" w:rsidR="00DB554B" w:rsidRPr="00394F02" w:rsidRDefault="00DB554B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94F02">
        <w:rPr>
          <w:b/>
          <w:bCs/>
        </w:rPr>
        <w:t>Posadzka przemysłowa w garażu pomieszczenie 017.</w:t>
      </w:r>
    </w:p>
    <w:p w14:paraId="1ADF8EC4" w14:textId="0C1571EA" w:rsidR="001C2FF7" w:rsidRPr="00922C6A" w:rsidRDefault="00DB554B" w:rsidP="00922C6A">
      <w:pPr>
        <w:pStyle w:val="Akapitzlist"/>
        <w:ind w:left="1080"/>
        <w:jc w:val="both"/>
      </w:pPr>
      <w:r w:rsidRPr="00394F02">
        <w:t>Posadzkę na gruncie wykonać jako płytę przemysłową gr. 25 cm z betonu C25/30 o wodoszczelności  W6, zbrojoną zbrojeniem rozproszonym z włókien stalowych fi=1mm/L=50mm w ilości 25-30 kg</w:t>
      </w:r>
      <w:r w:rsidR="00394F02">
        <w:t>/m3</w:t>
      </w:r>
      <w:r w:rsidRPr="00394F02">
        <w:t xml:space="preserve"> betonu lub konstrukcyjnie górą i dołem </w:t>
      </w:r>
      <w:r w:rsidR="00394F02" w:rsidRPr="00394F02">
        <w:t>siatkami z prętów fi 10 o oczku 20X20 ze stali AIIIN(B500SP) i podkładzie z chudego betonu C8/10 gr.10 cm na podbudowie z pospółki zagęszczonej warstwami o miąższości 30 cm i wskaźniku zagęszczenia nie mniejszym niż Is&gt;0,98</w:t>
      </w:r>
    </w:p>
    <w:p w14:paraId="0554A235" w14:textId="4BB4DFF4" w:rsidR="001C2FF7" w:rsidRDefault="001C2FF7" w:rsidP="00922C6A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Autor projektu wyraża zgodę na zamianę materiałów elewacyjnych</w:t>
      </w:r>
      <w:r w:rsidR="004B4805">
        <w:rPr>
          <w:b/>
          <w:bCs/>
        </w:rPr>
        <w:t xml:space="preserve"> zastosowanych                    w dokumentacji na: </w:t>
      </w:r>
    </w:p>
    <w:p w14:paraId="2EC857CC" w14:textId="6EBECCA3" w:rsidR="004B4805" w:rsidRDefault="004B4805" w:rsidP="00922C6A">
      <w:pPr>
        <w:pStyle w:val="Akapitzlist"/>
        <w:ind w:left="1080"/>
        <w:jc w:val="both"/>
        <w:rPr>
          <w:b/>
          <w:bCs/>
        </w:rPr>
      </w:pPr>
      <w:r>
        <w:rPr>
          <w:b/>
          <w:bCs/>
        </w:rPr>
        <w:t>-włóknocement z nadrukiem betonu architektonicznego i drewna mocowany przez nitowanie do konstrukcji lub sprasowana wełna z wzorem betonu architektonicznego</w:t>
      </w:r>
      <w:r w:rsidR="00DD663C">
        <w:rPr>
          <w:b/>
          <w:bCs/>
        </w:rPr>
        <w:t xml:space="preserve">                      </w:t>
      </w:r>
      <w:r>
        <w:rPr>
          <w:b/>
          <w:bCs/>
        </w:rPr>
        <w:t xml:space="preserve"> i drewna mocowany przez nitowanie do konstrukcji.</w:t>
      </w:r>
    </w:p>
    <w:p w14:paraId="28BD7171" w14:textId="3007707E" w:rsidR="005D573D" w:rsidRDefault="005D573D" w:rsidP="00922C6A">
      <w:pPr>
        <w:pStyle w:val="Akapitzlist"/>
        <w:ind w:left="1080"/>
        <w:jc w:val="both"/>
        <w:rPr>
          <w:b/>
          <w:bCs/>
        </w:rPr>
      </w:pPr>
      <w:r>
        <w:rPr>
          <w:b/>
          <w:bCs/>
        </w:rPr>
        <w:t>Powyższe materiały są niepalne.</w:t>
      </w:r>
    </w:p>
    <w:p w14:paraId="18886DB1" w14:textId="7BE35E58" w:rsidR="007A1613" w:rsidRDefault="007A1613" w:rsidP="00922C6A">
      <w:pPr>
        <w:jc w:val="both"/>
        <w:rPr>
          <w:b/>
          <w:bCs/>
        </w:rPr>
      </w:pPr>
    </w:p>
    <w:p w14:paraId="3576F42A" w14:textId="46824402" w:rsidR="00A106A0" w:rsidRDefault="007A1613" w:rsidP="00922C6A">
      <w:pPr>
        <w:jc w:val="both"/>
        <w:rPr>
          <w:b/>
          <w:bCs/>
        </w:rPr>
      </w:pPr>
      <w:r>
        <w:rPr>
          <w:b/>
          <w:bCs/>
        </w:rPr>
        <w:t>Pozostały zakres robót zgodnie z dokumentacją.</w:t>
      </w:r>
    </w:p>
    <w:p w14:paraId="0E77DF11" w14:textId="4D121529" w:rsidR="005F1E0A" w:rsidRPr="005F1E0A" w:rsidRDefault="005F1E0A">
      <w:pPr>
        <w:rPr>
          <w:sz w:val="18"/>
          <w:szCs w:val="18"/>
        </w:rPr>
      </w:pPr>
    </w:p>
    <w:sectPr w:rsidR="005F1E0A" w:rsidRPr="005F1E0A" w:rsidSect="005F1E0A">
      <w:headerReference w:type="default" r:id="rId7"/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3B3C" w14:textId="77777777" w:rsidR="005A2568" w:rsidRDefault="005A2568" w:rsidP="00922C6A">
      <w:pPr>
        <w:spacing w:after="0" w:line="240" w:lineRule="auto"/>
      </w:pPr>
      <w:r>
        <w:separator/>
      </w:r>
    </w:p>
  </w:endnote>
  <w:endnote w:type="continuationSeparator" w:id="0">
    <w:p w14:paraId="7D70BD61" w14:textId="77777777" w:rsidR="005A2568" w:rsidRDefault="005A2568" w:rsidP="0092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1945658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E7762E" w14:textId="7054FF2F" w:rsidR="00922C6A" w:rsidRPr="00922C6A" w:rsidRDefault="00922C6A">
            <w:pPr>
              <w:pStyle w:val="Stopka"/>
              <w:jc w:val="right"/>
              <w:rPr>
                <w:sz w:val="20"/>
                <w:szCs w:val="20"/>
              </w:rPr>
            </w:pPr>
            <w:r w:rsidRPr="00922C6A">
              <w:rPr>
                <w:sz w:val="20"/>
                <w:szCs w:val="20"/>
              </w:rPr>
              <w:t xml:space="preserve">Strona </w:t>
            </w:r>
            <w:r w:rsidRPr="00922C6A">
              <w:rPr>
                <w:b/>
                <w:bCs/>
                <w:sz w:val="20"/>
                <w:szCs w:val="20"/>
              </w:rPr>
              <w:fldChar w:fldCharType="begin"/>
            </w:r>
            <w:r w:rsidRPr="00922C6A">
              <w:rPr>
                <w:b/>
                <w:bCs/>
                <w:sz w:val="20"/>
                <w:szCs w:val="20"/>
              </w:rPr>
              <w:instrText>PAGE</w:instrText>
            </w:r>
            <w:r w:rsidRPr="00922C6A">
              <w:rPr>
                <w:b/>
                <w:bCs/>
                <w:sz w:val="20"/>
                <w:szCs w:val="20"/>
              </w:rPr>
              <w:fldChar w:fldCharType="separate"/>
            </w:r>
            <w:r w:rsidRPr="00922C6A">
              <w:rPr>
                <w:b/>
                <w:bCs/>
                <w:sz w:val="20"/>
                <w:szCs w:val="20"/>
              </w:rPr>
              <w:t>2</w:t>
            </w:r>
            <w:r w:rsidRPr="00922C6A">
              <w:rPr>
                <w:b/>
                <w:bCs/>
                <w:sz w:val="20"/>
                <w:szCs w:val="20"/>
              </w:rPr>
              <w:fldChar w:fldCharType="end"/>
            </w:r>
            <w:r w:rsidRPr="00922C6A">
              <w:rPr>
                <w:sz w:val="20"/>
                <w:szCs w:val="20"/>
              </w:rPr>
              <w:t xml:space="preserve"> z </w:t>
            </w:r>
            <w:r w:rsidRPr="00922C6A">
              <w:rPr>
                <w:b/>
                <w:bCs/>
                <w:sz w:val="20"/>
                <w:szCs w:val="20"/>
              </w:rPr>
              <w:fldChar w:fldCharType="begin"/>
            </w:r>
            <w:r w:rsidRPr="00922C6A">
              <w:rPr>
                <w:b/>
                <w:bCs/>
                <w:sz w:val="20"/>
                <w:szCs w:val="20"/>
              </w:rPr>
              <w:instrText>NUMPAGES</w:instrText>
            </w:r>
            <w:r w:rsidRPr="00922C6A">
              <w:rPr>
                <w:b/>
                <w:bCs/>
                <w:sz w:val="20"/>
                <w:szCs w:val="20"/>
              </w:rPr>
              <w:fldChar w:fldCharType="separate"/>
            </w:r>
            <w:r w:rsidRPr="00922C6A">
              <w:rPr>
                <w:b/>
                <w:bCs/>
                <w:sz w:val="20"/>
                <w:szCs w:val="20"/>
              </w:rPr>
              <w:t>2</w:t>
            </w:r>
            <w:r w:rsidRPr="00922C6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7CB97D" w14:textId="77777777" w:rsidR="00922C6A" w:rsidRDefault="00922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6418" w14:textId="77777777" w:rsidR="005A2568" w:rsidRDefault="005A2568" w:rsidP="00922C6A">
      <w:pPr>
        <w:spacing w:after="0" w:line="240" w:lineRule="auto"/>
      </w:pPr>
      <w:r>
        <w:separator/>
      </w:r>
    </w:p>
  </w:footnote>
  <w:footnote w:type="continuationSeparator" w:id="0">
    <w:p w14:paraId="1F27A7E0" w14:textId="77777777" w:rsidR="005A2568" w:rsidRDefault="005A2568" w:rsidP="0092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3242" w14:textId="4514C303" w:rsidR="00922C6A" w:rsidRPr="00922C6A" w:rsidRDefault="00922C6A" w:rsidP="00922C6A">
    <w:pPr>
      <w:tabs>
        <w:tab w:val="left" w:pos="0"/>
      </w:tabs>
      <w:rPr>
        <w:sz w:val="20"/>
        <w:szCs w:val="20"/>
      </w:rPr>
    </w:pPr>
    <w:r>
      <w:rPr>
        <w:sz w:val="20"/>
        <w:szCs w:val="20"/>
      </w:rPr>
      <w:t>Znak sprawy: ZP.271.5.2023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80"/>
    <w:multiLevelType w:val="hybridMultilevel"/>
    <w:tmpl w:val="B88C86DC"/>
    <w:lvl w:ilvl="0" w:tplc="104CB8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329B8"/>
    <w:multiLevelType w:val="hybridMultilevel"/>
    <w:tmpl w:val="D9EE2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28298">
    <w:abstractNumId w:val="1"/>
  </w:num>
  <w:num w:numId="2" w16cid:durableId="153021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A0"/>
    <w:rsid w:val="00083C61"/>
    <w:rsid w:val="00165EE3"/>
    <w:rsid w:val="00173637"/>
    <w:rsid w:val="001A0ABE"/>
    <w:rsid w:val="001C2FF7"/>
    <w:rsid w:val="003743A7"/>
    <w:rsid w:val="00394F02"/>
    <w:rsid w:val="004B4805"/>
    <w:rsid w:val="005A2568"/>
    <w:rsid w:val="005D573D"/>
    <w:rsid w:val="005F1E0A"/>
    <w:rsid w:val="006F4F31"/>
    <w:rsid w:val="007A1613"/>
    <w:rsid w:val="007A4044"/>
    <w:rsid w:val="0092145F"/>
    <w:rsid w:val="00922C6A"/>
    <w:rsid w:val="00A106A0"/>
    <w:rsid w:val="00A3684F"/>
    <w:rsid w:val="00DB554B"/>
    <w:rsid w:val="00D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18E8"/>
  <w15:chartTrackingRefBased/>
  <w15:docId w15:val="{DEA6B1E5-05C4-43E5-B202-1099EC3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6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6A"/>
  </w:style>
  <w:style w:type="paragraph" w:styleId="Stopka">
    <w:name w:val="footer"/>
    <w:basedOn w:val="Normalny"/>
    <w:link w:val="StopkaZnak"/>
    <w:uiPriority w:val="99"/>
    <w:unhideWhenUsed/>
    <w:rsid w:val="0092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3</cp:revision>
  <dcterms:created xsi:type="dcterms:W3CDTF">2023-02-15T10:28:00Z</dcterms:created>
  <dcterms:modified xsi:type="dcterms:W3CDTF">2023-02-15T15:33:00Z</dcterms:modified>
</cp:coreProperties>
</file>