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6F9B78D9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40D610E7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037BA4E7" w14:textId="77777777" w:rsidR="00C94DB1" w:rsidRPr="00AE3F9F" w:rsidRDefault="00C94DB1" w:rsidP="00C94DB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Przebudowa drogi gminnej Trękusek – Kaborno w Gminie Purda</w:t>
      </w:r>
    </w:p>
    <w:p w14:paraId="3971D715" w14:textId="77777777" w:rsidR="00C94DB1" w:rsidRPr="00AE3F9F" w:rsidRDefault="00C94DB1" w:rsidP="00C94DB1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3260"/>
      </w:tblGrid>
      <w:tr w:rsidR="00C94DB1" w:rsidRPr="00AE3F9F" w14:paraId="3EBB89AD" w14:textId="77777777" w:rsidTr="00C94DB1">
        <w:tc>
          <w:tcPr>
            <w:tcW w:w="709" w:type="dxa"/>
            <w:shd w:val="clear" w:color="auto" w:fill="auto"/>
            <w:vAlign w:val="center"/>
          </w:tcPr>
          <w:p w14:paraId="5F551E10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L. 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6F390E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Nazwa elementu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ECC7D8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Wartość elementu netto</w:t>
            </w:r>
          </w:p>
        </w:tc>
      </w:tr>
      <w:tr w:rsidR="00C94DB1" w:rsidRPr="00AE3F9F" w14:paraId="7606CD8E" w14:textId="77777777" w:rsidTr="00C94DB1">
        <w:tc>
          <w:tcPr>
            <w:tcW w:w="709" w:type="dxa"/>
            <w:shd w:val="clear" w:color="auto" w:fill="auto"/>
            <w:vAlign w:val="center"/>
          </w:tcPr>
          <w:p w14:paraId="3B9D9461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52219C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Dokumentacja techniczna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E02562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555B97AF" w14:textId="77777777" w:rsidTr="00C94DB1">
        <w:tc>
          <w:tcPr>
            <w:tcW w:w="709" w:type="dxa"/>
            <w:shd w:val="clear" w:color="auto" w:fill="auto"/>
            <w:vAlign w:val="center"/>
          </w:tcPr>
          <w:p w14:paraId="7E08C02F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1.1.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C1D82A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Koncepcja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8E9E4C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0E23EFA8" w14:textId="77777777" w:rsidTr="00C94DB1">
        <w:tc>
          <w:tcPr>
            <w:tcW w:w="709" w:type="dxa"/>
            <w:shd w:val="clear" w:color="auto" w:fill="auto"/>
            <w:vAlign w:val="center"/>
          </w:tcPr>
          <w:p w14:paraId="35D6F8C1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1.2.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1D856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Opis wraz z rozwiązaniami technicznymi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A51503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3D97A97D" w14:textId="77777777" w:rsidTr="00C94DB1">
        <w:tc>
          <w:tcPr>
            <w:tcW w:w="709" w:type="dxa"/>
            <w:shd w:val="clear" w:color="auto" w:fill="auto"/>
            <w:vAlign w:val="center"/>
          </w:tcPr>
          <w:p w14:paraId="13ADB229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1.3.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98963B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Dokumentacja wraz z zezwoleniem na wykonanie robót budowlanych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C805EA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5D7ADC74" w14:textId="77777777" w:rsidTr="00C94DB1">
        <w:trPr>
          <w:trHeight w:val="1417"/>
        </w:trPr>
        <w:tc>
          <w:tcPr>
            <w:tcW w:w="709" w:type="dxa"/>
            <w:shd w:val="clear" w:color="auto" w:fill="auto"/>
            <w:vAlign w:val="center"/>
          </w:tcPr>
          <w:p w14:paraId="7E4E052F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9E80B" w14:textId="77777777" w:rsidR="00C94DB1" w:rsidRPr="005E29CE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  <w:bCs/>
              </w:rPr>
            </w:pPr>
            <w:r w:rsidRPr="005E29CE">
              <w:rPr>
                <w:rFonts w:cstheme="minorHAnsi"/>
              </w:rPr>
              <w:t xml:space="preserve">Przebudowa drogi gminnej nr 165005N wraz z drogami wewnętrznymi w miejscowości Kaborno o długości 3,5 km i szerokości jezdni 5 m z częściowymi przewężeniami. </w:t>
            </w:r>
            <w:r w:rsidRPr="005E29CE">
              <w:rPr>
                <w:rFonts w:cstheme="minorHAnsi"/>
                <w:bCs/>
              </w:rPr>
              <w:t>Roboty budowlane: prace przygotowawcze, darniowanie, roboty ziemne, podbudowa, nawierzchnia utwardzona, pobocza i inne zgodnie z dokumentacją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B7AD29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7C18B3D5" w14:textId="77777777" w:rsidTr="00C94DB1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4D6830F8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B8A56" w14:textId="77777777" w:rsidR="00C94DB1" w:rsidRPr="005E29CE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Prace przygotowawcze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6E2D3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25F162A9" w14:textId="77777777" w:rsidTr="00C94DB1">
        <w:trPr>
          <w:trHeight w:val="258"/>
        </w:trPr>
        <w:tc>
          <w:tcPr>
            <w:tcW w:w="709" w:type="dxa"/>
            <w:shd w:val="clear" w:color="auto" w:fill="auto"/>
            <w:vAlign w:val="center"/>
          </w:tcPr>
          <w:p w14:paraId="5AB7E3E5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A939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Roboty ziemne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9ED229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397769DB" w14:textId="77777777" w:rsidTr="00C94DB1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14:paraId="3862B939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892A7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Podbudowa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CEED6E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5B12B8B5" w14:textId="77777777" w:rsidTr="00C94DB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3524C8AE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3980C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utwardzona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5CE038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67F90C90" w14:textId="77777777" w:rsidTr="00C94DB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7844D4F6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AE013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od KM 0+000 do KM 2+000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62F25F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126AEF53" w14:textId="77777777" w:rsidTr="00C94DB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5863D949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3B1B8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od KM 2+000 do KM 3+500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159E6A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30D13A82" w14:textId="77777777" w:rsidTr="00C94DB1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14:paraId="2B6BFA14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5A136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Roboty wykończeniowe (darniowanie, umocnienie skarp, ścieki skarpowe, pomiar powykonawczy)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E68D8E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6B1A997E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65BE505C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1DD008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Budowa o</w:t>
            </w:r>
            <w:r w:rsidRPr="00AE3F9F">
              <w:rPr>
                <w:rFonts w:cstheme="minorHAnsi"/>
                <w:lang w:eastAsia="pl-PL"/>
              </w:rPr>
              <w:t>dwodnieni</w:t>
            </w:r>
            <w:r>
              <w:rPr>
                <w:rFonts w:cstheme="minorHAnsi"/>
                <w:lang w:eastAsia="pl-PL"/>
              </w:rPr>
              <w:t>a</w:t>
            </w:r>
            <w:r w:rsidRPr="00AE3F9F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C2B159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4FE4CF10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767F61D8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98B0A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Budowa o</w:t>
            </w:r>
            <w:r w:rsidRPr="00AE3F9F">
              <w:rPr>
                <w:rFonts w:cstheme="minorHAnsi"/>
                <w:lang w:eastAsia="pl-PL"/>
              </w:rPr>
              <w:t>świetleni</w:t>
            </w:r>
            <w:r>
              <w:rPr>
                <w:rFonts w:cstheme="minorHAnsi"/>
                <w:lang w:eastAsia="pl-PL"/>
              </w:rPr>
              <w:t>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7C3F1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03529CAA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17E882D7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F02668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Oznakowanie, organizacja ruchu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FE3562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768F7DCA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1350D1BE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8B3168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Tablic</w:t>
            </w:r>
            <w:r>
              <w:rPr>
                <w:rFonts w:cstheme="minorHAnsi"/>
                <w:bCs/>
              </w:rPr>
              <w:t>e</w:t>
            </w:r>
            <w:r w:rsidRPr="00AE3F9F">
              <w:rPr>
                <w:rFonts w:cstheme="minorHAnsi"/>
                <w:bCs/>
              </w:rPr>
              <w:t xml:space="preserve"> informacyjn</w:t>
            </w:r>
            <w:r>
              <w:rPr>
                <w:rFonts w:cstheme="minorHAnsi"/>
                <w:bCs/>
              </w:rPr>
              <w:t>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F322EB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79ADE6F2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79D9A837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172D4F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Inne…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31F5C2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656964D1" w14:textId="77777777" w:rsidTr="00C94DB1">
        <w:tc>
          <w:tcPr>
            <w:tcW w:w="5812" w:type="dxa"/>
            <w:gridSpan w:val="2"/>
            <w:shd w:val="clear" w:color="auto" w:fill="auto"/>
            <w:vAlign w:val="center"/>
          </w:tcPr>
          <w:p w14:paraId="1F81B918" w14:textId="77777777" w:rsidR="00C94DB1" w:rsidRPr="00AE3F9F" w:rsidRDefault="00C94DB1" w:rsidP="003E114A">
            <w:pPr>
              <w:spacing w:after="0" w:line="240" w:lineRule="auto"/>
              <w:ind w:left="-284"/>
              <w:jc w:val="right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RAZEM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A685D7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174D8C5B" w14:textId="77777777" w:rsidR="00C94DB1" w:rsidRPr="00AE3F9F" w:rsidRDefault="00C94DB1" w:rsidP="00C94DB1">
      <w:pPr>
        <w:rPr>
          <w:rFonts w:cstheme="minorHAnsi"/>
          <w:b/>
        </w:rPr>
      </w:pPr>
    </w:p>
    <w:p w14:paraId="150E3E27" w14:textId="77777777" w:rsidR="00C94DB1" w:rsidRPr="00AE3F9F" w:rsidRDefault="00C94DB1" w:rsidP="00C94DB1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5E730F65" w14:textId="77777777" w:rsidR="00C94DB1" w:rsidRPr="00AE3F9F" w:rsidRDefault="00C94DB1" w:rsidP="00C94DB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7F227C7D" w14:textId="77777777" w:rsidR="00C94DB1" w:rsidRPr="00DC7B24" w:rsidRDefault="00C94DB1" w:rsidP="00C94DB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0686F398" w:rsidR="009B0668" w:rsidRPr="00150A77" w:rsidRDefault="009B0668" w:rsidP="006B6131">
      <w:pPr>
        <w:spacing w:after="0"/>
        <w:jc w:val="center"/>
        <w:rPr>
          <w:rFonts w:eastAsia="Arial" w:cs="Arial"/>
          <w:iCs/>
          <w:kern w:val="1"/>
          <w:szCs w:val="20"/>
        </w:rPr>
      </w:pPr>
    </w:p>
    <w:sectPr w:rsidR="009B0668" w:rsidRPr="00150A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CDBB" w14:textId="77777777" w:rsidR="008B52AC" w:rsidRDefault="008B52AC" w:rsidP="00435950">
      <w:pPr>
        <w:spacing w:after="0" w:line="240" w:lineRule="auto"/>
      </w:pPr>
      <w:r>
        <w:separator/>
      </w:r>
    </w:p>
  </w:endnote>
  <w:endnote w:type="continuationSeparator" w:id="0">
    <w:p w14:paraId="5D0206BA" w14:textId="77777777" w:rsidR="008B52AC" w:rsidRDefault="008B52AC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CA1A" w14:textId="77777777" w:rsidR="008B52AC" w:rsidRDefault="008B52AC" w:rsidP="00435950">
      <w:pPr>
        <w:spacing w:after="0" w:line="240" w:lineRule="auto"/>
      </w:pPr>
      <w:r>
        <w:separator/>
      </w:r>
    </w:p>
  </w:footnote>
  <w:footnote w:type="continuationSeparator" w:id="0">
    <w:p w14:paraId="6B91BE36" w14:textId="77777777" w:rsidR="008B52AC" w:rsidRDefault="008B52AC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28FBD02B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050131">
      <w:rPr>
        <w:sz w:val="20"/>
        <w:szCs w:val="20"/>
      </w:rPr>
      <w:t>16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50131"/>
    <w:rsid w:val="000B0A0C"/>
    <w:rsid w:val="00132657"/>
    <w:rsid w:val="0014613F"/>
    <w:rsid w:val="00150A77"/>
    <w:rsid w:val="001E235A"/>
    <w:rsid w:val="00271958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D0217"/>
    <w:rsid w:val="0075121F"/>
    <w:rsid w:val="00751C98"/>
    <w:rsid w:val="00827102"/>
    <w:rsid w:val="00847893"/>
    <w:rsid w:val="008728BE"/>
    <w:rsid w:val="008B52AC"/>
    <w:rsid w:val="008E444A"/>
    <w:rsid w:val="008E6777"/>
    <w:rsid w:val="009035FC"/>
    <w:rsid w:val="00967069"/>
    <w:rsid w:val="00970B1C"/>
    <w:rsid w:val="009B0668"/>
    <w:rsid w:val="009E0F7F"/>
    <w:rsid w:val="00B406BF"/>
    <w:rsid w:val="00B92F70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25</cp:revision>
  <cp:lastPrinted>2021-05-31T06:27:00Z</cp:lastPrinted>
  <dcterms:created xsi:type="dcterms:W3CDTF">2021-05-31T06:17:00Z</dcterms:created>
  <dcterms:modified xsi:type="dcterms:W3CDTF">2022-07-08T07:22:00Z</dcterms:modified>
</cp:coreProperties>
</file>