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5D2E" w14:textId="65BB9AA0" w:rsidR="001C4B71" w:rsidRDefault="007F7A2E" w:rsidP="007F7A2E">
      <w:pPr>
        <w:jc w:val="right"/>
        <w:rPr>
          <w:b/>
          <w:bCs/>
        </w:rPr>
      </w:pPr>
      <w:r w:rsidRPr="007F7A2E">
        <w:rPr>
          <w:b/>
          <w:bCs/>
        </w:rPr>
        <w:t>Załącznik nr 5 do SWZ</w:t>
      </w:r>
    </w:p>
    <w:p w14:paraId="7D1E8398" w14:textId="77777777" w:rsidR="007F7A2E" w:rsidRDefault="007F7A2E" w:rsidP="007F7A2E">
      <w:pPr>
        <w:jc w:val="center"/>
        <w:rPr>
          <w:b/>
          <w:bCs/>
        </w:rPr>
      </w:pPr>
    </w:p>
    <w:p w14:paraId="6927E74E" w14:textId="77DD3DE9" w:rsidR="007F7A2E" w:rsidRDefault="007F7A2E" w:rsidP="007F7A2E">
      <w:pPr>
        <w:jc w:val="center"/>
        <w:rPr>
          <w:b/>
          <w:bCs/>
          <w:sz w:val="28"/>
          <w:szCs w:val="28"/>
        </w:rPr>
      </w:pPr>
      <w:r w:rsidRPr="007F7A2E">
        <w:rPr>
          <w:b/>
          <w:bCs/>
          <w:sz w:val="28"/>
          <w:szCs w:val="28"/>
        </w:rPr>
        <w:t>SZCZEGÓŁOWY OPIS PRZEDMIOTU ZAMÓWIENIA</w:t>
      </w:r>
    </w:p>
    <w:p w14:paraId="2CA8506F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5770C40D" w14:textId="2DC28B77" w:rsidR="00C66FBC" w:rsidRPr="000E5DAE" w:rsidRDefault="00C66FBC" w:rsidP="00C66FBC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89322994"/>
      <w:bookmarkStart w:id="1" w:name="_Hlk87362974"/>
      <w:bookmarkStart w:id="2" w:name="_Hlk87363221"/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Usługi kompleksowego utrzymania dróg gminnych na terenie Gminy Purda w sezonie zimowym 2021/2022</w:t>
      </w:r>
      <w:bookmarkEnd w:id="0"/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bookmarkEnd w:id="1"/>
      <w:bookmarkEnd w:id="2"/>
    </w:p>
    <w:p w14:paraId="4755D6FB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0C62F0ED" w14:textId="502285B8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>Część nr 1:</w:t>
      </w:r>
      <w:r w:rsidRPr="00C66FBC">
        <w:rPr>
          <w:rFonts w:eastAsiaTheme="minorEastAsia"/>
          <w:lang w:eastAsia="pl-PL"/>
        </w:rPr>
        <w:t xml:space="preserve"> Zgniłocha, Nowa Kaletka, Butryny, Chaberkowo, Bałdzki Piec, Bałdy, Stara Kaletka, Pokrzywy – łącznie około 35 kilometrów.</w:t>
      </w:r>
    </w:p>
    <w:p w14:paraId="4AC1755C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>Część nr 2:</w:t>
      </w:r>
      <w:r w:rsidRPr="00C66FBC">
        <w:rPr>
          <w:rFonts w:eastAsiaTheme="minorEastAsia"/>
          <w:lang w:eastAsia="pl-PL"/>
        </w:rPr>
        <w:t xml:space="preserve"> Nowa Wieś, Przykop, Nowy Przykop, Łajs, Kopanki, Rykowiec, Wygoda, </w:t>
      </w:r>
      <w:proofErr w:type="spellStart"/>
      <w:r w:rsidRPr="00C66FBC">
        <w:rPr>
          <w:rFonts w:eastAsiaTheme="minorEastAsia"/>
          <w:lang w:eastAsia="pl-PL"/>
        </w:rPr>
        <w:t>Bruchwałd</w:t>
      </w:r>
      <w:proofErr w:type="spellEnd"/>
      <w:r w:rsidRPr="00C66FBC">
        <w:rPr>
          <w:rFonts w:eastAsiaTheme="minorEastAsia"/>
          <w:lang w:eastAsia="pl-PL"/>
        </w:rPr>
        <w:t xml:space="preserve">, Nowy </w:t>
      </w:r>
      <w:proofErr w:type="spellStart"/>
      <w:r w:rsidRPr="00C66FBC">
        <w:rPr>
          <w:rFonts w:eastAsiaTheme="minorEastAsia"/>
          <w:lang w:eastAsia="pl-PL"/>
        </w:rPr>
        <w:t>Ramuk</w:t>
      </w:r>
      <w:proofErr w:type="spellEnd"/>
      <w:r w:rsidRPr="00C66FBC">
        <w:rPr>
          <w:rFonts w:eastAsiaTheme="minorEastAsia"/>
          <w:lang w:eastAsia="pl-PL"/>
        </w:rPr>
        <w:t>,  – łącznie około 40 kilometrów.</w:t>
      </w:r>
    </w:p>
    <w:p w14:paraId="7AC02C46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>Część nr 3:</w:t>
      </w:r>
      <w:r w:rsidRPr="00C66FBC">
        <w:rPr>
          <w:rFonts w:eastAsiaTheme="minorEastAsia"/>
          <w:lang w:eastAsia="pl-PL"/>
        </w:rPr>
        <w:t xml:space="preserve"> Kołpaki, Trękus, Linowo, </w:t>
      </w:r>
      <w:proofErr w:type="spellStart"/>
      <w:r w:rsidRPr="00C66FBC">
        <w:rPr>
          <w:rFonts w:eastAsiaTheme="minorEastAsia"/>
          <w:lang w:eastAsia="pl-PL"/>
        </w:rPr>
        <w:t>Szczęsne</w:t>
      </w:r>
      <w:proofErr w:type="spellEnd"/>
      <w:r w:rsidRPr="00C66FBC">
        <w:rPr>
          <w:rFonts w:eastAsiaTheme="minorEastAsia"/>
          <w:lang w:eastAsia="pl-PL"/>
        </w:rPr>
        <w:t>, Stary Olsztyn – łącznie około 25 kilometrów.</w:t>
      </w:r>
    </w:p>
    <w:p w14:paraId="396F822D" w14:textId="59009C99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>Część nr 4:</w:t>
      </w:r>
      <w:r w:rsidRPr="00C66FBC">
        <w:rPr>
          <w:rFonts w:eastAsiaTheme="minorEastAsia"/>
          <w:lang w:eastAsia="pl-PL"/>
        </w:rPr>
        <w:t xml:space="preserve"> Ostrzeszewo, Klebark Mały, Klebark Wielki, Silice  – łącznie około 20 kilometrów.</w:t>
      </w:r>
    </w:p>
    <w:p w14:paraId="05E1BEDC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>Część nr 5:</w:t>
      </w:r>
      <w:r w:rsidRPr="00C66FBC">
        <w:rPr>
          <w:rFonts w:eastAsiaTheme="minorEastAsia"/>
          <w:lang w:eastAsia="pl-PL"/>
        </w:rPr>
        <w:t xml:space="preserve"> Trękusek, Kaborno, Kaborno-do Wygody (bez wsi), </w:t>
      </w:r>
      <w:proofErr w:type="spellStart"/>
      <w:r w:rsidRPr="00C66FBC">
        <w:rPr>
          <w:rFonts w:eastAsiaTheme="minorEastAsia"/>
          <w:lang w:eastAsia="pl-PL"/>
        </w:rPr>
        <w:t>Wojtkowizna</w:t>
      </w:r>
      <w:proofErr w:type="spellEnd"/>
      <w:r w:rsidRPr="00C66FBC">
        <w:rPr>
          <w:rFonts w:eastAsiaTheme="minorEastAsia"/>
          <w:lang w:eastAsia="pl-PL"/>
        </w:rPr>
        <w:t>, Klewki – łącznie około 40 kilometrów.</w:t>
      </w:r>
    </w:p>
    <w:p w14:paraId="4063AE7A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b/>
          <w:bCs/>
          <w:lang w:eastAsia="pl-PL"/>
        </w:rPr>
        <w:t>Część nr 6:</w:t>
      </w:r>
      <w:r w:rsidRPr="00C66FBC">
        <w:rPr>
          <w:rFonts w:eastAsiaTheme="minorEastAsia"/>
          <w:lang w:eastAsia="pl-PL"/>
        </w:rPr>
        <w:t xml:space="preserve"> Nerwik, Giławy, Gąsiorowo, Groszkowo, Zaborowo – łącznie ok 25 kilometrów.</w:t>
      </w:r>
    </w:p>
    <w:p w14:paraId="5CC2B8DC" w14:textId="77777777" w:rsid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</w:p>
    <w:p w14:paraId="4B294CC5" w14:textId="3953BE92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Podany powyżej kilometraż dróg jest orientacyjny, Zamawiający zastrzega sobie możliwość wprowadzenia dodatkowych odcinków dróg, weryfikacji długości. Podanie faktycznej ilości powierzchni zimowego utrzymania w/w dróg w okresie obowiązywania Umowy nie jest możliwe do określenia - związane jest to z warunkami meteorologicznymi, niezależnymi od Zamawiającego.</w:t>
      </w:r>
    </w:p>
    <w:p w14:paraId="0A73023A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W ramach zamówienia Wykonawca wykona usługi polegające na:</w:t>
      </w:r>
    </w:p>
    <w:p w14:paraId="79292AAE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- odśnieżaniu dróg,</w:t>
      </w:r>
    </w:p>
    <w:p w14:paraId="3B575D95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 xml:space="preserve">- usuwaniu i łagodzeniu śliskości zimowej dróg (posypywaniu) przy użyciu środków </w:t>
      </w:r>
      <w:proofErr w:type="spellStart"/>
      <w:r w:rsidRPr="00C66FBC">
        <w:rPr>
          <w:rFonts w:eastAsiaTheme="minorEastAsia"/>
          <w:lang w:eastAsia="pl-PL"/>
        </w:rPr>
        <w:t>uszorstniających</w:t>
      </w:r>
      <w:proofErr w:type="spellEnd"/>
      <w:r w:rsidRPr="00C66FBC">
        <w:rPr>
          <w:rFonts w:eastAsiaTheme="minorEastAsia"/>
          <w:lang w:eastAsia="pl-PL"/>
        </w:rPr>
        <w:t xml:space="preserve"> tj. piasku, mieszanek piaskowo-solnych,</w:t>
      </w:r>
    </w:p>
    <w:p w14:paraId="21ADE716" w14:textId="77777777" w:rsidR="00C66FBC" w:rsidRPr="00C66FBC" w:rsidRDefault="00C66FBC" w:rsidP="00C66FBC">
      <w:pPr>
        <w:spacing w:after="0" w:line="276" w:lineRule="auto"/>
        <w:jc w:val="both"/>
        <w:rPr>
          <w:rFonts w:eastAsiaTheme="minorEastAsia"/>
          <w:lang w:eastAsia="pl-PL"/>
        </w:rPr>
      </w:pPr>
      <w:r w:rsidRPr="00C66FBC">
        <w:rPr>
          <w:rFonts w:eastAsiaTheme="minorEastAsia"/>
          <w:lang w:eastAsia="pl-PL"/>
        </w:rPr>
        <w:t>Usługi będą wykonywane w razie potrzeby (tj. w przypadku opadów śniegu, gradu itp.) dla danej części  w przypisanych rejonach Gminy Purda, wskazanych przez Zamawiającego. Moc silnika pojazdu/ciągnika do odśnieżania dla danej części nie może być mniejsza niż 80 KM.</w:t>
      </w:r>
    </w:p>
    <w:p w14:paraId="7D9D08AE" w14:textId="77777777" w:rsidR="00C66FBC" w:rsidRPr="007F7A2E" w:rsidRDefault="00C66FBC" w:rsidP="00C66FBC">
      <w:pPr>
        <w:jc w:val="both"/>
        <w:rPr>
          <w:b/>
          <w:bCs/>
          <w:sz w:val="28"/>
          <w:szCs w:val="28"/>
        </w:rPr>
      </w:pPr>
    </w:p>
    <w:sectPr w:rsidR="00C66FBC" w:rsidRPr="007F7A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BEFA" w14:textId="77777777" w:rsidR="00417573" w:rsidRDefault="00417573" w:rsidP="007F7A2E">
      <w:pPr>
        <w:spacing w:after="0" w:line="240" w:lineRule="auto"/>
      </w:pPr>
      <w:r>
        <w:separator/>
      </w:r>
    </w:p>
  </w:endnote>
  <w:endnote w:type="continuationSeparator" w:id="0">
    <w:p w14:paraId="7DF5E9AD" w14:textId="77777777" w:rsidR="00417573" w:rsidRDefault="00417573" w:rsidP="007F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5872319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F1108C" w14:textId="1DA0B3FD" w:rsidR="00D31BEC" w:rsidRPr="00D31BEC" w:rsidRDefault="00D31BEC">
            <w:pPr>
              <w:pStyle w:val="Stopka"/>
              <w:jc w:val="right"/>
              <w:rPr>
                <w:sz w:val="20"/>
                <w:szCs w:val="20"/>
              </w:rPr>
            </w:pPr>
            <w:r w:rsidRPr="00D31BEC">
              <w:rPr>
                <w:sz w:val="20"/>
                <w:szCs w:val="20"/>
              </w:rPr>
              <w:t xml:space="preserve">Strona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PAGE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  <w:r w:rsidRPr="00D31BEC">
              <w:rPr>
                <w:sz w:val="20"/>
                <w:szCs w:val="20"/>
              </w:rPr>
              <w:t xml:space="preserve"> z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NUMPAGES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524EC1" w14:textId="77777777" w:rsidR="00D31BEC" w:rsidRPr="00D31BEC" w:rsidRDefault="00D31BE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1DD9" w14:textId="77777777" w:rsidR="00417573" w:rsidRDefault="00417573" w:rsidP="007F7A2E">
      <w:pPr>
        <w:spacing w:after="0" w:line="240" w:lineRule="auto"/>
      </w:pPr>
      <w:r>
        <w:separator/>
      </w:r>
    </w:p>
  </w:footnote>
  <w:footnote w:type="continuationSeparator" w:id="0">
    <w:p w14:paraId="466996B3" w14:textId="77777777" w:rsidR="00417573" w:rsidRDefault="00417573" w:rsidP="007F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E773" w14:textId="19E54159" w:rsidR="007F7A2E" w:rsidRPr="007F7A2E" w:rsidRDefault="007F7A2E" w:rsidP="007F7A2E">
    <w:pPr>
      <w:pStyle w:val="Nagwek"/>
      <w:ind w:left="-284"/>
      <w:rPr>
        <w:sz w:val="20"/>
        <w:szCs w:val="20"/>
      </w:rPr>
    </w:pPr>
    <w:r w:rsidRPr="007F7A2E">
      <w:rPr>
        <w:sz w:val="20"/>
        <w:szCs w:val="20"/>
      </w:rPr>
      <w:t>Znak sprawy: ZP.271.39.2021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5"/>
    <w:rsid w:val="000E5DAE"/>
    <w:rsid w:val="001C4B71"/>
    <w:rsid w:val="002D6635"/>
    <w:rsid w:val="00417573"/>
    <w:rsid w:val="007F7A2E"/>
    <w:rsid w:val="00C66FBC"/>
    <w:rsid w:val="00D3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EF5"/>
  <w15:chartTrackingRefBased/>
  <w15:docId w15:val="{1D3EFB5C-783D-426C-A014-9A9C4C6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A2E"/>
  </w:style>
  <w:style w:type="paragraph" w:styleId="Stopka">
    <w:name w:val="footer"/>
    <w:basedOn w:val="Normalny"/>
    <w:link w:val="Stopka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2021-12-02T08:05:00Z</dcterms:created>
  <dcterms:modified xsi:type="dcterms:W3CDTF">2021-12-02T08:08:00Z</dcterms:modified>
</cp:coreProperties>
</file>