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7628528D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D266E">
        <w:rPr>
          <w:rFonts w:cstheme="minorHAnsi"/>
          <w:b/>
        </w:rPr>
        <w:t xml:space="preserve"> </w:t>
      </w:r>
      <w:r w:rsidR="000D266E" w:rsidRPr="000D266E">
        <w:rPr>
          <w:rFonts w:cstheme="minorHAnsi"/>
          <w:b/>
        </w:rPr>
        <w:t>Przebudowa drogi gminnej w miejscowości Giławy nr 165034N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0177" w14:textId="77777777" w:rsidR="00AC0CF1" w:rsidRDefault="00AC0CF1" w:rsidP="00D60D3D">
      <w:pPr>
        <w:spacing w:after="0" w:line="240" w:lineRule="auto"/>
      </w:pPr>
      <w:r>
        <w:separator/>
      </w:r>
    </w:p>
  </w:endnote>
  <w:endnote w:type="continuationSeparator" w:id="0">
    <w:p w14:paraId="42A4DF2D" w14:textId="77777777" w:rsidR="00AC0CF1" w:rsidRDefault="00AC0CF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AC0CF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6E29" w14:textId="77777777" w:rsidR="00AC0CF1" w:rsidRDefault="00AC0CF1" w:rsidP="00D60D3D">
      <w:pPr>
        <w:spacing w:after="0" w:line="240" w:lineRule="auto"/>
      </w:pPr>
      <w:r>
        <w:separator/>
      </w:r>
    </w:p>
  </w:footnote>
  <w:footnote w:type="continuationSeparator" w:id="0">
    <w:p w14:paraId="1C8F61A8" w14:textId="77777777" w:rsidR="00AC0CF1" w:rsidRDefault="00AC0CF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7EEC5F4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EC562F">
      <w:rPr>
        <w:rFonts w:asciiTheme="minorHAnsi" w:hAnsiTheme="minorHAnsi" w:cstheme="minorHAnsi"/>
      </w:rPr>
      <w:t>2</w:t>
    </w:r>
    <w:r w:rsidR="000D266E">
      <w:rPr>
        <w:rFonts w:asciiTheme="minorHAnsi" w:hAnsiTheme="minorHAnsi" w:cstheme="minorHAnsi"/>
      </w:rPr>
      <w:t>7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D266E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AC0CF1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2021-10-13T17:11:00Z</dcterms:modified>
</cp:coreProperties>
</file>