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Gminą Purda</w:t>
      </w:r>
      <w:r w:rsidR="00182DF0" w:rsidRPr="0041006D">
        <w:rPr>
          <w:rFonts w:eastAsia="Times New Roman" w:cstheme="minorHAnsi"/>
          <w:lang w:eastAsia="ar-SA"/>
        </w:rPr>
        <w:t xml:space="preserve"> z siedzibą w </w:t>
      </w:r>
      <w:r w:rsidRPr="0041006D">
        <w:rPr>
          <w:rFonts w:eastAsia="Times New Roman" w:cstheme="minorHAnsi"/>
          <w:lang w:eastAsia="ar-SA"/>
        </w:rPr>
        <w:t>Purdzie,</w:t>
      </w:r>
      <w:r w:rsidR="00182DF0" w:rsidRPr="0041006D">
        <w:rPr>
          <w:rFonts w:eastAsia="Times New Roman" w:cstheme="minorHAnsi"/>
          <w:lang w:eastAsia="ar-SA"/>
        </w:rPr>
        <w:t xml:space="preserve"> </w:t>
      </w:r>
      <w:r w:rsidRPr="0041006D">
        <w:rPr>
          <w:rFonts w:eastAsia="Times New Roman" w:cstheme="minorHAnsi"/>
          <w:lang w:eastAsia="ar-SA"/>
        </w:rPr>
        <w:t>Purda 19</w:t>
      </w:r>
      <w:r w:rsidR="00182DF0" w:rsidRPr="0041006D">
        <w:rPr>
          <w:rFonts w:eastAsia="Times New Roman" w:cstheme="minorHAnsi"/>
          <w:lang w:eastAsia="ar-SA"/>
        </w:rPr>
        <w:t>, 11–</w:t>
      </w:r>
      <w:r w:rsidRPr="0041006D">
        <w:rPr>
          <w:rFonts w:eastAsia="Times New Roman" w:cstheme="minorHAnsi"/>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76A5DCA1"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0B39009B" w:rsidR="00B6788B" w:rsidRPr="00933D70" w:rsidRDefault="009445B7" w:rsidP="0041006D">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umowy jest</w:t>
      </w:r>
      <w:r w:rsidR="0041006D" w:rsidRPr="0041006D">
        <w:rPr>
          <w:rFonts w:eastAsia="Times New Roman" w:cstheme="minorHAnsi"/>
          <w:bCs/>
          <w:lang w:eastAsia="pl-PL"/>
        </w:rPr>
        <w:t xml:space="preserve"> zaprojektowanie i wykonanie zadania inwestycyjnego polegającego na przebudowie drogi gminnej w miejscowości Klewki o długości ok 280 m zlokalizowanej na działkach o nr ewidencyjnych 6/368, 6/343 obręb Klewki, gmina Purda wraz z budową oświetlenia i kanalizacji deszczowej.</w:t>
      </w:r>
    </w:p>
    <w:p w14:paraId="19FE8073" w14:textId="24D8E120"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0041006D">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 xml:space="preserve">dokumentacji </w:t>
      </w:r>
      <w:r w:rsidRPr="00933D70">
        <w:rPr>
          <w:rFonts w:eastAsia="Times New Roman" w:cstheme="minorHAnsi"/>
          <w:lang w:eastAsia="ar-SA"/>
        </w:rPr>
        <w:t>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05DDD381"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41006D" w:rsidRPr="0041006D">
        <w:rPr>
          <w:rFonts w:eastAsia="Times New Roman" w:cstheme="minorHAnsi"/>
          <w:lang w:eastAsia="ar-SA"/>
        </w:rPr>
        <w:t>16 miesięcy</w:t>
      </w:r>
      <w:r w:rsidR="00D0266B" w:rsidRPr="0041006D">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 xml:space="preserve">Wykonawca jest zobowiązany pisemnie powiadomić Zamawiającego o tych przyczynach w tożsamym terminie. Zamawiający informuje, że przez „Dni Robocze” należy rozumieć wszystkie dni z </w:t>
      </w:r>
      <w:r w:rsidRPr="000C1B00">
        <w:rPr>
          <w:rFonts w:eastAsia="Times New Roman" w:cstheme="minorHAnsi"/>
          <w:lang w:eastAsia="ar-SA"/>
        </w:rPr>
        <w:lastRenderedPageBreak/>
        <w:t>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4A1FF4DF"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41006D">
        <w:rPr>
          <w:rFonts w:eastAsia="Times New Roman" w:cstheme="minorHAnsi"/>
          <w:lang w:eastAsia="ar-SA"/>
        </w:rPr>
        <w:t>1</w:t>
      </w:r>
      <w:r w:rsidRPr="00182DF0">
        <w:rPr>
          <w:rFonts w:eastAsia="Times New Roman" w:cstheme="minorHAnsi"/>
          <w:lang w:eastAsia="ar-SA"/>
        </w:rPr>
        <w:t xml:space="preserve"> r., poz. </w:t>
      </w:r>
      <w:r w:rsidR="0041006D">
        <w:rPr>
          <w:rFonts w:eastAsia="Times New Roman" w:cstheme="minorHAnsi"/>
          <w:lang w:eastAsia="ar-SA"/>
        </w:rPr>
        <w:t>779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173E7994"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41006D">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lastRenderedPageBreak/>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77DDF9E9"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lastRenderedPageBreak/>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t>
      </w:r>
      <w:r w:rsidRPr="00182DF0">
        <w:rPr>
          <w:rFonts w:eastAsia="Times New Roman" w:cstheme="minorHAnsi"/>
          <w:lang w:eastAsia="ar-SA"/>
        </w:rPr>
        <w:lastRenderedPageBreak/>
        <w:t xml:space="preserve">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ACD00B1" w14:textId="77777777" w:rsidR="000E6CE6" w:rsidRPr="00F73357" w:rsidRDefault="000E6CE6" w:rsidP="000E6CE6">
      <w:pPr>
        <w:suppressAutoHyphens/>
        <w:autoSpaceDE w:val="0"/>
        <w:autoSpaceDN w:val="0"/>
        <w:adjustRightInd w:val="0"/>
        <w:spacing w:after="0"/>
        <w:jc w:val="both"/>
        <w:rPr>
          <w:rFonts w:eastAsia="Times New Roman" w:cstheme="minorHAnsi"/>
          <w:lang w:eastAsia="ar-SA"/>
        </w:rPr>
      </w:pPr>
      <w:r w:rsidRPr="00F7335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F73357"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F73357">
        <w:rPr>
          <w:rFonts w:eastAsia="Times New Roman" w:cstheme="minorHAnsi"/>
          <w:bCs/>
          <w:lang w:eastAsia="ar-SA"/>
        </w:rPr>
        <w:t>Zmiana umownego terminu zakończenia przedmiotu niniejszej Umowy jest możliwa w następujących przypadkach:</w:t>
      </w:r>
    </w:p>
    <w:p w14:paraId="3F6AD23D"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śmierci Wykonawcy będącego osobą fizyczną, prowadzącego samodzielnie działalność gospodarczą,</w:t>
      </w:r>
    </w:p>
    <w:p w14:paraId="5C6E4A5A"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adresu siedziby firmy Wykonawcy w przypadku zmiany tych danych w trakcie realizacji umowy,</w:t>
      </w:r>
    </w:p>
    <w:p w14:paraId="0E273B0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wykopalisk archeologicznych uniemożliwiających wykonywanie robót,</w:t>
      </w:r>
    </w:p>
    <w:p w14:paraId="1210452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objętego zamówieniem, które mogą spowodować kolizję z wykonywaniem robót,</w:t>
      </w:r>
    </w:p>
    <w:p w14:paraId="15389E5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lastRenderedPageBreak/>
        <w:t>w przypadku braku zgody właścicieli nieruchomości na wykonanie robót budowlanych, które zostały objęte przedmiotem zamówienia,</w:t>
      </w:r>
    </w:p>
    <w:p w14:paraId="541E1D4C"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2256D82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wydłużającego się okresu przebudowania infrastruktury przez dysponenta Zakład Energetyczny, </w:t>
      </w:r>
    </w:p>
    <w:p w14:paraId="78AE5CE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zmiany przebiegu trasy nawierzchni dróg w stosunku do projektowanych,</w:t>
      </w:r>
    </w:p>
    <w:p w14:paraId="542FE25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przez które przechodzą nawierzchnie dróg,</w:t>
      </w:r>
    </w:p>
    <w:p w14:paraId="4C0BE3C6"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77777777" w:rsidR="000E6CE6" w:rsidRPr="00F73357"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 a nadto złoży dokumenty wymienione w umowie.</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2)</w:t>
      </w:r>
      <w:r w:rsidRPr="00F7335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73357">
        <w:rPr>
          <w:rFonts w:eastAsia="Times New Roman" w:cstheme="minorHAnsi"/>
          <w:lang w:eastAsia="ar-SA"/>
        </w:rPr>
        <w:t>t.j</w:t>
      </w:r>
      <w:proofErr w:type="spellEnd"/>
      <w:r w:rsidRPr="00F73357">
        <w:rPr>
          <w:rFonts w:eastAsia="Times New Roman" w:cstheme="minorHAnsi"/>
          <w:lang w:eastAsia="ar-SA"/>
        </w:rPr>
        <w:t>.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w:t>
      </w:r>
      <w:r w:rsidRPr="00F73357">
        <w:rPr>
          <w:rFonts w:eastAsia="Times New Roman" w:cstheme="minorHAnsi"/>
          <w:bCs/>
        </w:rPr>
        <w:lastRenderedPageBreak/>
        <w:t xml:space="preserve">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0E6CE6">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0E6CE6">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02997ECD" w14:textId="77777777" w:rsidR="000E6CE6" w:rsidRPr="003C648C" w:rsidRDefault="000E6CE6" w:rsidP="000E6CE6">
      <w:pPr>
        <w:pStyle w:val="Akapitzlist"/>
        <w:spacing w:after="0"/>
        <w:ind w:left="284" w:hanging="284"/>
        <w:jc w:val="both"/>
        <w:rPr>
          <w:rFonts w:eastAsia="Times New Roman" w:cstheme="minorHAnsi"/>
          <w:lang w:eastAsia="ar-SA"/>
        </w:rPr>
      </w:pPr>
      <w:r>
        <w:rPr>
          <w:rFonts w:eastAsia="Times New Roman" w:cstheme="minorHAnsi"/>
          <w:b/>
          <w:bCs/>
          <w:lang w:eastAsia="ar-SA"/>
        </w:rPr>
        <w:t>11</w:t>
      </w:r>
      <w:r w:rsidRPr="003C648C">
        <w:rPr>
          <w:rFonts w:eastAsia="Times New Roman" w:cstheme="minorHAnsi"/>
          <w:b/>
          <w:bCs/>
          <w:lang w:eastAsia="ar-SA"/>
        </w:rPr>
        <w:t>.</w:t>
      </w:r>
      <w:r w:rsidRPr="003C648C">
        <w:rPr>
          <w:rFonts w:eastAsia="Times New Roman" w:cstheme="minorHAnsi"/>
          <w:lang w:eastAsia="ar-SA"/>
        </w:rPr>
        <w:tab/>
        <w:t xml:space="preserve">Ustala się następujące zasady wprowadzania zmian wysokości wynagrodzenia należnego Wykonawcy, w przypadku zmiany ceny materiałów lub kosztów związanych z realizacją zamówienia: </w:t>
      </w:r>
    </w:p>
    <w:p w14:paraId="55A23ACA"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4BB639B1"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początkowy termin ustalenia zmiany wynagrodzenia to 12 miesięcy od dnia podpisania umowy;  zmiany wynagrodzenia będą dokonywane w okresach co 12 miesięcy;</w:t>
      </w:r>
    </w:p>
    <w:p w14:paraId="28D011C5"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3)</w:t>
      </w:r>
      <w:r w:rsidRPr="003C648C">
        <w:rPr>
          <w:rFonts w:eastAsia="Times New Roman" w:cstheme="minorHAnsi"/>
          <w:lang w:eastAsia="ar-SA"/>
        </w:rPr>
        <w:tab/>
        <w:t>zmiana wartości wynagrodzenia dotyczyć będzie jedynie prac zrealizowanych po upływie 12 miesięcy od dnia zawarcia umowy bądź poprzedniej zmiany;</w:t>
      </w:r>
    </w:p>
    <w:p w14:paraId="51467D92"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4)</w:t>
      </w:r>
      <w:r w:rsidRPr="003C648C">
        <w:rPr>
          <w:rFonts w:eastAsia="Times New Roman" w:cstheme="minorHAnsi"/>
          <w:lang w:eastAsia="ar-SA"/>
        </w:rPr>
        <w:tab/>
        <w:t>Maksymalna zmiana wartości wynagrodzenia spowodowana zmianą ceny materiałów lub kosztów wynosi 5% łącznej wartości wynagrodzenia umownego brutto.</w:t>
      </w:r>
    </w:p>
    <w:p w14:paraId="184C1D10" w14:textId="77777777" w:rsidR="000E6CE6" w:rsidRPr="003C648C" w:rsidRDefault="000E6CE6" w:rsidP="000E6CE6">
      <w:pPr>
        <w:pStyle w:val="Akapitzlist"/>
        <w:spacing w:after="0"/>
        <w:ind w:left="284" w:hanging="284"/>
        <w:jc w:val="both"/>
        <w:rPr>
          <w:rFonts w:eastAsia="Times New Roman" w:cstheme="minorHAnsi"/>
          <w:lang w:eastAsia="ar-SA"/>
        </w:rPr>
      </w:pPr>
      <w:r w:rsidRPr="003C648C">
        <w:rPr>
          <w:rFonts w:eastAsia="Times New Roman" w:cstheme="minorHAnsi"/>
          <w:b/>
          <w:bCs/>
          <w:lang w:eastAsia="ar-SA"/>
        </w:rPr>
        <w:t>12.</w:t>
      </w:r>
      <w:r w:rsidRPr="003C648C">
        <w:rPr>
          <w:rFonts w:eastAsia="Times New Roman" w:cstheme="minorHAnsi"/>
          <w:lang w:eastAsia="ar-SA"/>
        </w:rPr>
        <w:tab/>
        <w:t xml:space="preserve">Wykonawca, którego wynagrodzenie zostało zmienione zgodnie z ust. </w:t>
      </w:r>
      <w:r>
        <w:rPr>
          <w:rFonts w:eastAsia="Times New Roman" w:cstheme="minorHAnsi"/>
          <w:lang w:eastAsia="ar-SA"/>
        </w:rPr>
        <w:t>11</w:t>
      </w:r>
      <w:r w:rsidRPr="003C648C">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B03AC2E"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przedmiotem umowy są roboty budowlane lub usługi;</w:t>
      </w:r>
    </w:p>
    <w:p w14:paraId="16F1317D" w14:textId="77777777" w:rsidR="000E6CE6" w:rsidRPr="003C648C" w:rsidRDefault="000E6CE6" w:rsidP="000E6CE6">
      <w:pPr>
        <w:pStyle w:val="Akapitzlist"/>
        <w:spacing w:after="0"/>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okres obowiązywania umowy przekracza 12 miesięcy.</w:t>
      </w:r>
    </w:p>
    <w:p w14:paraId="3E04348B" w14:textId="77777777" w:rsidR="000E6CE6" w:rsidRDefault="000E6CE6" w:rsidP="000E6CE6">
      <w:pPr>
        <w:pStyle w:val="Akapitzlist"/>
        <w:spacing w:after="0"/>
        <w:ind w:left="284" w:hanging="284"/>
        <w:jc w:val="both"/>
        <w:rPr>
          <w:rFonts w:eastAsia="Times New Roman" w:cstheme="minorHAnsi"/>
          <w:lang w:eastAsia="ar-SA"/>
        </w:rPr>
      </w:pPr>
      <w:r w:rsidRPr="003C648C">
        <w:rPr>
          <w:rFonts w:eastAsia="Times New Roman" w:cstheme="minorHAnsi"/>
          <w:b/>
          <w:bCs/>
          <w:lang w:eastAsia="ar-SA"/>
        </w:rPr>
        <w:t>13.</w:t>
      </w:r>
      <w:r w:rsidRPr="003C648C">
        <w:rPr>
          <w:rFonts w:eastAsia="Times New Roman" w:cstheme="minorHAnsi"/>
          <w:lang w:eastAsia="ar-SA"/>
        </w:rPr>
        <w:tab/>
        <w:t xml:space="preserve">W przypadku wystąpienia przyczyn, o których mowa w ust. </w:t>
      </w:r>
      <w:r>
        <w:rPr>
          <w:rFonts w:eastAsia="Times New Roman" w:cstheme="minorHAnsi"/>
          <w:lang w:eastAsia="ar-SA"/>
        </w:rPr>
        <w:t>11</w:t>
      </w:r>
      <w:r w:rsidRPr="003C648C">
        <w:rPr>
          <w:rFonts w:eastAsia="Times New Roman" w:cstheme="minorHAnsi"/>
          <w:lang w:eastAsia="ar-SA"/>
        </w:rPr>
        <w:t xml:space="preserve"> Strony uzgodnią powyższe zmiany zawartej umowy 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lastRenderedPageBreak/>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DC1B4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2724AFE7" w14:textId="5CA46F97" w:rsidR="000D4097" w:rsidRDefault="00DC1B4F" w:rsidP="001D5BBC">
      <w:pPr>
        <w:spacing w:after="0"/>
        <w:jc w:val="center"/>
        <w:rPr>
          <w:rFonts w:cstheme="minorHAnsi"/>
          <w:b/>
          <w:sz w:val="28"/>
          <w:szCs w:val="28"/>
        </w:rPr>
      </w:pPr>
      <w:r w:rsidRPr="00DC1B4F">
        <w:rPr>
          <w:rFonts w:cstheme="minorHAnsi"/>
          <w:b/>
          <w:sz w:val="28"/>
          <w:szCs w:val="28"/>
        </w:rPr>
        <w:t>Przebudowa drogi gminnej w miejscowości Klewki</w:t>
      </w:r>
    </w:p>
    <w:p w14:paraId="2B59DF9B" w14:textId="77777777" w:rsidR="00DC1B4F" w:rsidRPr="00B921E0" w:rsidRDefault="00DC1B4F" w:rsidP="001D5BBC">
      <w:pPr>
        <w:spacing w:after="0"/>
        <w:jc w:val="center"/>
        <w:rPr>
          <w:rFonts w:cstheme="minorHAnsi"/>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31"/>
        <w:gridCol w:w="2282"/>
        <w:gridCol w:w="3259"/>
      </w:tblGrid>
      <w:tr w:rsidR="00DC1B4F" w:rsidRPr="00B921E0" w14:paraId="7AD72040" w14:textId="77777777" w:rsidTr="00DC1B4F">
        <w:tc>
          <w:tcPr>
            <w:tcW w:w="709" w:type="dxa"/>
            <w:shd w:val="clear" w:color="auto" w:fill="auto"/>
            <w:vAlign w:val="center"/>
          </w:tcPr>
          <w:p w14:paraId="5C6EEEFA" w14:textId="77777777" w:rsidR="00DC1B4F" w:rsidRPr="00317008" w:rsidRDefault="00DC1B4F" w:rsidP="0062311D">
            <w:pPr>
              <w:spacing w:after="0" w:line="240" w:lineRule="auto"/>
              <w:ind w:left="-284" w:right="-284"/>
              <w:jc w:val="center"/>
              <w:rPr>
                <w:rFonts w:cstheme="minorHAnsi"/>
                <w:b/>
              </w:rPr>
            </w:pPr>
            <w:r w:rsidRPr="00317008">
              <w:rPr>
                <w:rFonts w:cstheme="minorHAnsi"/>
                <w:b/>
              </w:rPr>
              <w:t>L. p.</w:t>
            </w:r>
          </w:p>
        </w:tc>
        <w:tc>
          <w:tcPr>
            <w:tcW w:w="3531" w:type="dxa"/>
            <w:shd w:val="clear" w:color="auto" w:fill="auto"/>
            <w:vAlign w:val="center"/>
          </w:tcPr>
          <w:p w14:paraId="26D2E3A9" w14:textId="77777777" w:rsidR="00DC1B4F" w:rsidRPr="00317008" w:rsidRDefault="00DC1B4F" w:rsidP="0062311D">
            <w:pPr>
              <w:spacing w:after="0" w:line="240" w:lineRule="auto"/>
              <w:ind w:left="-284" w:right="-284"/>
              <w:jc w:val="center"/>
              <w:rPr>
                <w:rFonts w:cstheme="minorHAnsi"/>
                <w:b/>
              </w:rPr>
            </w:pPr>
            <w:r w:rsidRPr="00317008">
              <w:rPr>
                <w:rFonts w:cstheme="minorHAnsi"/>
                <w:b/>
              </w:rPr>
              <w:t>Nazwa elementu</w:t>
            </w:r>
          </w:p>
        </w:tc>
        <w:tc>
          <w:tcPr>
            <w:tcW w:w="2282" w:type="dxa"/>
            <w:shd w:val="clear" w:color="auto" w:fill="auto"/>
            <w:vAlign w:val="center"/>
          </w:tcPr>
          <w:p w14:paraId="03748105" w14:textId="77777777" w:rsidR="00DC1B4F" w:rsidRPr="00317008" w:rsidRDefault="00DC1B4F" w:rsidP="0062311D">
            <w:pPr>
              <w:spacing w:after="0" w:line="240" w:lineRule="auto"/>
              <w:ind w:left="-284" w:right="-284"/>
              <w:jc w:val="center"/>
              <w:rPr>
                <w:rFonts w:cstheme="minorHAnsi"/>
                <w:b/>
              </w:rPr>
            </w:pPr>
            <w:r w:rsidRPr="00317008">
              <w:rPr>
                <w:rFonts w:cstheme="minorHAnsi"/>
                <w:b/>
              </w:rPr>
              <w:t>Wartość elementu netto</w:t>
            </w:r>
          </w:p>
        </w:tc>
        <w:tc>
          <w:tcPr>
            <w:tcW w:w="3259" w:type="dxa"/>
            <w:shd w:val="clear" w:color="auto" w:fill="auto"/>
            <w:vAlign w:val="center"/>
          </w:tcPr>
          <w:p w14:paraId="27866041" w14:textId="77777777" w:rsidR="00DC1B4F" w:rsidRPr="00317008" w:rsidRDefault="00DC1B4F" w:rsidP="0062311D">
            <w:pPr>
              <w:spacing w:after="0" w:line="240" w:lineRule="auto"/>
              <w:ind w:left="-284" w:right="-284"/>
              <w:jc w:val="center"/>
              <w:rPr>
                <w:rFonts w:cstheme="minorHAnsi"/>
                <w:b/>
              </w:rPr>
            </w:pPr>
            <w:r w:rsidRPr="00317008">
              <w:rPr>
                <w:rFonts w:cstheme="minorHAnsi"/>
                <w:b/>
              </w:rPr>
              <w:t xml:space="preserve">Termin wykonania </w:t>
            </w:r>
          </w:p>
          <w:p w14:paraId="6927635F" w14:textId="77777777" w:rsidR="00DC1B4F" w:rsidRPr="00317008" w:rsidRDefault="00DC1B4F" w:rsidP="0062311D">
            <w:pPr>
              <w:spacing w:after="0" w:line="240" w:lineRule="auto"/>
              <w:ind w:left="-284" w:right="-284" w:firstLine="176"/>
              <w:jc w:val="center"/>
              <w:rPr>
                <w:rFonts w:cstheme="minorHAnsi"/>
                <w:b/>
              </w:rPr>
            </w:pPr>
            <w:r w:rsidRPr="00317008">
              <w:rPr>
                <w:rFonts w:cstheme="minorHAnsi"/>
                <w:b/>
              </w:rPr>
              <w:t xml:space="preserve">(ilość podana w miesiącach </w:t>
            </w:r>
          </w:p>
          <w:p w14:paraId="271C1179" w14:textId="77777777" w:rsidR="00DC1B4F" w:rsidRPr="00317008" w:rsidRDefault="00DC1B4F" w:rsidP="0062311D">
            <w:pPr>
              <w:spacing w:after="0" w:line="240" w:lineRule="auto"/>
              <w:ind w:left="-284" w:right="-284"/>
              <w:jc w:val="center"/>
              <w:rPr>
                <w:rFonts w:cstheme="minorHAnsi"/>
                <w:b/>
              </w:rPr>
            </w:pPr>
            <w:r w:rsidRPr="00317008">
              <w:rPr>
                <w:rFonts w:cstheme="minorHAnsi"/>
                <w:b/>
              </w:rPr>
              <w:t>od podpisania umowy)</w:t>
            </w:r>
          </w:p>
        </w:tc>
      </w:tr>
      <w:tr w:rsidR="00DC1B4F" w:rsidRPr="00B921E0" w14:paraId="61A67E45" w14:textId="77777777" w:rsidTr="00DC1B4F">
        <w:tc>
          <w:tcPr>
            <w:tcW w:w="709" w:type="dxa"/>
            <w:shd w:val="clear" w:color="auto" w:fill="auto"/>
            <w:vAlign w:val="center"/>
          </w:tcPr>
          <w:p w14:paraId="29FD3A87" w14:textId="77777777" w:rsidR="00DC1B4F" w:rsidRPr="00317008" w:rsidRDefault="00DC1B4F" w:rsidP="0062311D">
            <w:pPr>
              <w:spacing w:after="0" w:line="240" w:lineRule="auto"/>
              <w:ind w:left="-284" w:right="-284"/>
              <w:jc w:val="center"/>
              <w:rPr>
                <w:rFonts w:cstheme="minorHAnsi"/>
                <w:b/>
              </w:rPr>
            </w:pPr>
            <w:r w:rsidRPr="00317008">
              <w:rPr>
                <w:rFonts w:cstheme="minorHAnsi"/>
                <w:b/>
              </w:rPr>
              <w:t>1.</w:t>
            </w:r>
          </w:p>
        </w:tc>
        <w:tc>
          <w:tcPr>
            <w:tcW w:w="3531" w:type="dxa"/>
            <w:tcBorders>
              <w:top w:val="single" w:sz="8" w:space="0" w:color="auto"/>
              <w:left w:val="nil"/>
              <w:bottom w:val="single" w:sz="8" w:space="0" w:color="auto"/>
              <w:right w:val="single" w:sz="8" w:space="0" w:color="auto"/>
            </w:tcBorders>
            <w:vAlign w:val="bottom"/>
          </w:tcPr>
          <w:p w14:paraId="72BB0982" w14:textId="77777777" w:rsidR="00DC1B4F" w:rsidRPr="000F4136" w:rsidRDefault="00DC1B4F" w:rsidP="0062311D">
            <w:pPr>
              <w:spacing w:after="0" w:line="240" w:lineRule="auto"/>
              <w:ind w:left="-105" w:right="-284"/>
              <w:rPr>
                <w:rFonts w:cstheme="minorHAnsi"/>
                <w:bCs/>
                <w:highlight w:val="yellow"/>
              </w:rPr>
            </w:pPr>
            <w:r w:rsidRPr="00317008">
              <w:rPr>
                <w:rFonts w:cstheme="minorHAnsi"/>
                <w:bCs/>
              </w:rPr>
              <w:t>Dokumentacja techniczna</w:t>
            </w:r>
          </w:p>
        </w:tc>
        <w:tc>
          <w:tcPr>
            <w:tcW w:w="2282" w:type="dxa"/>
            <w:shd w:val="clear" w:color="auto" w:fill="auto"/>
            <w:vAlign w:val="center"/>
          </w:tcPr>
          <w:p w14:paraId="0C68B079"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2746C955"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774C08C5" w14:textId="77777777" w:rsidTr="00DC1B4F">
        <w:tc>
          <w:tcPr>
            <w:tcW w:w="709" w:type="dxa"/>
            <w:shd w:val="clear" w:color="auto" w:fill="auto"/>
            <w:vAlign w:val="center"/>
          </w:tcPr>
          <w:p w14:paraId="0979A317" w14:textId="27009579" w:rsidR="00DC1B4F" w:rsidRPr="00317008" w:rsidRDefault="00DC1B4F" w:rsidP="0062311D">
            <w:pPr>
              <w:spacing w:after="0" w:line="240" w:lineRule="auto"/>
              <w:ind w:left="-284" w:right="-284"/>
              <w:jc w:val="center"/>
              <w:rPr>
                <w:rFonts w:cstheme="minorHAnsi"/>
                <w:b/>
              </w:rPr>
            </w:pPr>
            <w:r>
              <w:rPr>
                <w:rFonts w:cstheme="minorHAnsi"/>
                <w:b/>
              </w:rPr>
              <w:t>1.1.</w:t>
            </w:r>
          </w:p>
        </w:tc>
        <w:tc>
          <w:tcPr>
            <w:tcW w:w="3531" w:type="dxa"/>
            <w:tcBorders>
              <w:top w:val="single" w:sz="8" w:space="0" w:color="auto"/>
              <w:left w:val="nil"/>
              <w:bottom w:val="single" w:sz="8" w:space="0" w:color="auto"/>
              <w:right w:val="single" w:sz="8" w:space="0" w:color="auto"/>
            </w:tcBorders>
            <w:vAlign w:val="bottom"/>
          </w:tcPr>
          <w:p w14:paraId="1A724CF3" w14:textId="5AB665A9" w:rsidR="00DC1B4F" w:rsidRPr="00317008" w:rsidRDefault="00DC1B4F" w:rsidP="0062311D">
            <w:pPr>
              <w:spacing w:after="0" w:line="240" w:lineRule="auto"/>
              <w:ind w:left="-105" w:right="-284"/>
              <w:rPr>
                <w:rFonts w:cstheme="minorHAnsi"/>
                <w:bCs/>
              </w:rPr>
            </w:pPr>
            <w:r>
              <w:rPr>
                <w:rFonts w:cstheme="minorHAnsi"/>
                <w:bCs/>
              </w:rPr>
              <w:t>Koncepcja</w:t>
            </w:r>
          </w:p>
        </w:tc>
        <w:tc>
          <w:tcPr>
            <w:tcW w:w="2282" w:type="dxa"/>
            <w:shd w:val="clear" w:color="auto" w:fill="auto"/>
            <w:vAlign w:val="center"/>
          </w:tcPr>
          <w:p w14:paraId="2DFEC478"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21C4004B"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48C53294" w14:textId="77777777" w:rsidTr="00DC1B4F">
        <w:tc>
          <w:tcPr>
            <w:tcW w:w="709" w:type="dxa"/>
            <w:shd w:val="clear" w:color="auto" w:fill="auto"/>
            <w:vAlign w:val="center"/>
          </w:tcPr>
          <w:p w14:paraId="75B5E171" w14:textId="076F5E98" w:rsidR="00DC1B4F" w:rsidRPr="00317008" w:rsidRDefault="00DC1B4F" w:rsidP="0062311D">
            <w:pPr>
              <w:spacing w:after="0" w:line="240" w:lineRule="auto"/>
              <w:ind w:left="-284" w:right="-284"/>
              <w:jc w:val="center"/>
              <w:rPr>
                <w:rFonts w:cstheme="minorHAnsi"/>
                <w:b/>
              </w:rPr>
            </w:pPr>
            <w:r>
              <w:rPr>
                <w:rFonts w:cstheme="minorHAnsi"/>
                <w:b/>
              </w:rPr>
              <w:t>1.2.</w:t>
            </w:r>
          </w:p>
        </w:tc>
        <w:tc>
          <w:tcPr>
            <w:tcW w:w="3531" w:type="dxa"/>
            <w:tcBorders>
              <w:top w:val="single" w:sz="8" w:space="0" w:color="auto"/>
              <w:left w:val="nil"/>
              <w:bottom w:val="single" w:sz="8" w:space="0" w:color="auto"/>
              <w:right w:val="single" w:sz="8" w:space="0" w:color="auto"/>
            </w:tcBorders>
            <w:vAlign w:val="bottom"/>
          </w:tcPr>
          <w:p w14:paraId="5D96A343" w14:textId="4FF34DDF" w:rsidR="00DC1B4F" w:rsidRPr="00317008" w:rsidRDefault="00DC1B4F" w:rsidP="0062311D">
            <w:pPr>
              <w:spacing w:after="0" w:line="240" w:lineRule="auto"/>
              <w:ind w:left="-105" w:right="-284"/>
              <w:rPr>
                <w:rFonts w:cstheme="minorHAnsi"/>
                <w:bCs/>
              </w:rPr>
            </w:pPr>
            <w:r>
              <w:rPr>
                <w:rFonts w:cstheme="minorHAnsi"/>
                <w:bCs/>
              </w:rPr>
              <w:t>Opis wraz z rozwiązaniami technicznymi</w:t>
            </w:r>
          </w:p>
        </w:tc>
        <w:tc>
          <w:tcPr>
            <w:tcW w:w="2282" w:type="dxa"/>
            <w:shd w:val="clear" w:color="auto" w:fill="auto"/>
            <w:vAlign w:val="center"/>
          </w:tcPr>
          <w:p w14:paraId="77021AE0"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26CE05E7"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1470CA5E" w14:textId="77777777" w:rsidTr="00DC1B4F">
        <w:tc>
          <w:tcPr>
            <w:tcW w:w="709" w:type="dxa"/>
            <w:shd w:val="clear" w:color="auto" w:fill="auto"/>
            <w:vAlign w:val="center"/>
          </w:tcPr>
          <w:p w14:paraId="709B2172" w14:textId="1982E624" w:rsidR="00DC1B4F" w:rsidRPr="00317008" w:rsidRDefault="00DC1B4F" w:rsidP="0062311D">
            <w:pPr>
              <w:spacing w:after="0" w:line="240" w:lineRule="auto"/>
              <w:ind w:left="-284" w:right="-284"/>
              <w:jc w:val="center"/>
              <w:rPr>
                <w:rFonts w:cstheme="minorHAnsi"/>
                <w:b/>
              </w:rPr>
            </w:pPr>
            <w:r>
              <w:rPr>
                <w:rFonts w:cstheme="minorHAnsi"/>
                <w:b/>
              </w:rPr>
              <w:t>1.3.</w:t>
            </w:r>
          </w:p>
        </w:tc>
        <w:tc>
          <w:tcPr>
            <w:tcW w:w="3531" w:type="dxa"/>
            <w:tcBorders>
              <w:top w:val="single" w:sz="8" w:space="0" w:color="auto"/>
              <w:left w:val="nil"/>
              <w:bottom w:val="single" w:sz="8" w:space="0" w:color="auto"/>
              <w:right w:val="single" w:sz="8" w:space="0" w:color="auto"/>
            </w:tcBorders>
            <w:vAlign w:val="bottom"/>
          </w:tcPr>
          <w:p w14:paraId="0A5EF59F" w14:textId="346B50B5" w:rsidR="00DC1B4F" w:rsidRPr="00317008" w:rsidRDefault="00DC1B4F" w:rsidP="0062311D">
            <w:pPr>
              <w:spacing w:after="0" w:line="240" w:lineRule="auto"/>
              <w:ind w:left="-105" w:right="-284"/>
              <w:rPr>
                <w:rFonts w:cstheme="minorHAnsi"/>
                <w:bCs/>
              </w:rPr>
            </w:pPr>
            <w:r>
              <w:rPr>
                <w:rFonts w:cstheme="minorHAnsi"/>
                <w:bCs/>
              </w:rPr>
              <w:t>Dokumentacja wraz z zezwoleniem na wykonanie robót budowlanych</w:t>
            </w:r>
          </w:p>
        </w:tc>
        <w:tc>
          <w:tcPr>
            <w:tcW w:w="2282" w:type="dxa"/>
            <w:shd w:val="clear" w:color="auto" w:fill="auto"/>
            <w:vAlign w:val="center"/>
          </w:tcPr>
          <w:p w14:paraId="78019B1E"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70A8BD3D"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090B67FE" w14:textId="77777777" w:rsidTr="00DC1B4F">
        <w:tc>
          <w:tcPr>
            <w:tcW w:w="709" w:type="dxa"/>
            <w:shd w:val="clear" w:color="auto" w:fill="auto"/>
            <w:vAlign w:val="center"/>
          </w:tcPr>
          <w:p w14:paraId="4B470657" w14:textId="77777777" w:rsidR="00DC1B4F" w:rsidRPr="00317008" w:rsidRDefault="00DC1B4F" w:rsidP="0062311D">
            <w:pPr>
              <w:spacing w:after="0" w:line="240" w:lineRule="auto"/>
              <w:ind w:left="-284" w:right="-284"/>
              <w:jc w:val="center"/>
              <w:rPr>
                <w:rFonts w:cstheme="minorHAnsi"/>
                <w:b/>
              </w:rPr>
            </w:pPr>
            <w:r w:rsidRPr="00317008">
              <w:rPr>
                <w:rFonts w:cstheme="minorHAnsi"/>
                <w:b/>
              </w:rPr>
              <w:t>2.</w:t>
            </w:r>
          </w:p>
        </w:tc>
        <w:tc>
          <w:tcPr>
            <w:tcW w:w="3531" w:type="dxa"/>
            <w:tcBorders>
              <w:top w:val="nil"/>
              <w:left w:val="nil"/>
              <w:bottom w:val="single" w:sz="8" w:space="0" w:color="auto"/>
              <w:right w:val="single" w:sz="8" w:space="0" w:color="auto"/>
            </w:tcBorders>
            <w:vAlign w:val="bottom"/>
          </w:tcPr>
          <w:p w14:paraId="7ECB194F" w14:textId="77777777" w:rsidR="00DC1B4F" w:rsidRPr="000F4136" w:rsidRDefault="00DC1B4F" w:rsidP="0062311D">
            <w:pPr>
              <w:spacing w:after="0" w:line="240" w:lineRule="auto"/>
              <w:ind w:left="-105" w:right="-284"/>
              <w:rPr>
                <w:rFonts w:cstheme="minorHAnsi"/>
                <w:bCs/>
                <w:highlight w:val="yellow"/>
              </w:rPr>
            </w:pPr>
            <w:r w:rsidRPr="00317008">
              <w:rPr>
                <w:rFonts w:cstheme="minorHAnsi"/>
                <w:bCs/>
              </w:rPr>
              <w:t>Prace przygotowawcze, darniowanie, roboty ziemne, podbudowa, nawierzchnia KR2 (nawierzchnia z kostki betonowej)</w:t>
            </w:r>
          </w:p>
        </w:tc>
        <w:tc>
          <w:tcPr>
            <w:tcW w:w="2282" w:type="dxa"/>
            <w:shd w:val="clear" w:color="auto" w:fill="auto"/>
            <w:vAlign w:val="center"/>
          </w:tcPr>
          <w:p w14:paraId="5096E682"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4815D7FA"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5A49EE32" w14:textId="77777777" w:rsidTr="00DC1B4F">
        <w:trPr>
          <w:trHeight w:val="166"/>
        </w:trPr>
        <w:tc>
          <w:tcPr>
            <w:tcW w:w="709" w:type="dxa"/>
            <w:shd w:val="clear" w:color="auto" w:fill="auto"/>
            <w:vAlign w:val="center"/>
          </w:tcPr>
          <w:p w14:paraId="15A12A68" w14:textId="77777777" w:rsidR="00DC1B4F" w:rsidRPr="00317008" w:rsidRDefault="00DC1B4F" w:rsidP="0062311D">
            <w:pPr>
              <w:spacing w:after="0" w:line="240" w:lineRule="auto"/>
              <w:ind w:left="-284" w:right="-284"/>
              <w:jc w:val="center"/>
              <w:rPr>
                <w:rFonts w:cstheme="minorHAnsi"/>
                <w:b/>
              </w:rPr>
            </w:pPr>
            <w:r w:rsidRPr="00317008">
              <w:rPr>
                <w:rFonts w:cstheme="minorHAnsi"/>
                <w:b/>
              </w:rPr>
              <w:t>3.</w:t>
            </w:r>
          </w:p>
        </w:tc>
        <w:tc>
          <w:tcPr>
            <w:tcW w:w="3531" w:type="dxa"/>
            <w:tcBorders>
              <w:top w:val="nil"/>
              <w:left w:val="nil"/>
              <w:bottom w:val="single" w:sz="8" w:space="0" w:color="auto"/>
              <w:right w:val="single" w:sz="8" w:space="0" w:color="auto"/>
            </w:tcBorders>
            <w:vAlign w:val="bottom"/>
          </w:tcPr>
          <w:p w14:paraId="62E494EC" w14:textId="77777777" w:rsidR="00DC1B4F" w:rsidRPr="000F4136" w:rsidRDefault="00DC1B4F" w:rsidP="0062311D">
            <w:pPr>
              <w:spacing w:after="0" w:line="240" w:lineRule="auto"/>
              <w:ind w:left="-105" w:right="-284"/>
              <w:rPr>
                <w:rFonts w:cstheme="minorHAnsi"/>
                <w:highlight w:val="yellow"/>
                <w:lang w:eastAsia="pl-PL"/>
              </w:rPr>
            </w:pPr>
            <w:r w:rsidRPr="00317008">
              <w:rPr>
                <w:rFonts w:cstheme="minorHAnsi"/>
                <w:lang w:eastAsia="pl-PL"/>
              </w:rPr>
              <w:t>Odwodnienie kanalizacja deszczowa</w:t>
            </w:r>
          </w:p>
        </w:tc>
        <w:tc>
          <w:tcPr>
            <w:tcW w:w="2282" w:type="dxa"/>
            <w:shd w:val="clear" w:color="auto" w:fill="auto"/>
            <w:vAlign w:val="center"/>
          </w:tcPr>
          <w:p w14:paraId="763203F6"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77CEF996"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3B75491D" w14:textId="77777777" w:rsidTr="00DC1B4F">
        <w:trPr>
          <w:trHeight w:val="166"/>
        </w:trPr>
        <w:tc>
          <w:tcPr>
            <w:tcW w:w="709" w:type="dxa"/>
            <w:shd w:val="clear" w:color="auto" w:fill="auto"/>
            <w:vAlign w:val="center"/>
          </w:tcPr>
          <w:p w14:paraId="6143D3FF" w14:textId="77777777" w:rsidR="00DC1B4F" w:rsidRPr="00317008" w:rsidRDefault="00DC1B4F" w:rsidP="0062311D">
            <w:pPr>
              <w:spacing w:after="0" w:line="240" w:lineRule="auto"/>
              <w:ind w:left="-284" w:right="-284"/>
              <w:jc w:val="center"/>
              <w:rPr>
                <w:rFonts w:cstheme="minorHAnsi"/>
                <w:b/>
              </w:rPr>
            </w:pPr>
            <w:r w:rsidRPr="00317008">
              <w:rPr>
                <w:rFonts w:cstheme="minorHAnsi"/>
                <w:b/>
              </w:rPr>
              <w:t>4.</w:t>
            </w:r>
          </w:p>
        </w:tc>
        <w:tc>
          <w:tcPr>
            <w:tcW w:w="3531" w:type="dxa"/>
            <w:tcBorders>
              <w:top w:val="nil"/>
              <w:left w:val="nil"/>
              <w:bottom w:val="single" w:sz="8" w:space="0" w:color="auto"/>
              <w:right w:val="single" w:sz="8" w:space="0" w:color="auto"/>
            </w:tcBorders>
            <w:vAlign w:val="bottom"/>
          </w:tcPr>
          <w:p w14:paraId="0228C3B1" w14:textId="77777777" w:rsidR="00DC1B4F" w:rsidRPr="000F4136" w:rsidRDefault="00DC1B4F" w:rsidP="0062311D">
            <w:pPr>
              <w:spacing w:after="0" w:line="240" w:lineRule="auto"/>
              <w:ind w:left="-105" w:right="-284"/>
              <w:rPr>
                <w:rFonts w:cstheme="minorHAnsi"/>
                <w:highlight w:val="yellow"/>
                <w:lang w:eastAsia="pl-PL"/>
              </w:rPr>
            </w:pPr>
            <w:r w:rsidRPr="00317008">
              <w:rPr>
                <w:rFonts w:cstheme="minorHAnsi"/>
                <w:lang w:eastAsia="pl-PL"/>
              </w:rPr>
              <w:t>Oświetlenie</w:t>
            </w:r>
          </w:p>
        </w:tc>
        <w:tc>
          <w:tcPr>
            <w:tcW w:w="2282" w:type="dxa"/>
            <w:shd w:val="clear" w:color="auto" w:fill="auto"/>
            <w:vAlign w:val="center"/>
          </w:tcPr>
          <w:p w14:paraId="70E81FE9"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141D19D9"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520DE861" w14:textId="77777777" w:rsidTr="00DC1B4F">
        <w:trPr>
          <w:trHeight w:val="166"/>
        </w:trPr>
        <w:tc>
          <w:tcPr>
            <w:tcW w:w="709" w:type="dxa"/>
            <w:shd w:val="clear" w:color="auto" w:fill="auto"/>
            <w:vAlign w:val="center"/>
          </w:tcPr>
          <w:p w14:paraId="1D82A89E" w14:textId="77777777" w:rsidR="00DC1B4F" w:rsidRPr="00317008" w:rsidRDefault="00DC1B4F" w:rsidP="0062311D">
            <w:pPr>
              <w:spacing w:after="0" w:line="240" w:lineRule="auto"/>
              <w:ind w:left="-284" w:right="-284"/>
              <w:jc w:val="center"/>
              <w:rPr>
                <w:rFonts w:cstheme="minorHAnsi"/>
                <w:b/>
              </w:rPr>
            </w:pPr>
            <w:r w:rsidRPr="00317008">
              <w:rPr>
                <w:rFonts w:cstheme="minorHAnsi"/>
                <w:b/>
              </w:rPr>
              <w:t>5.</w:t>
            </w:r>
          </w:p>
        </w:tc>
        <w:tc>
          <w:tcPr>
            <w:tcW w:w="3531" w:type="dxa"/>
            <w:tcBorders>
              <w:top w:val="nil"/>
              <w:left w:val="nil"/>
              <w:bottom w:val="single" w:sz="8" w:space="0" w:color="auto"/>
              <w:right w:val="single" w:sz="8" w:space="0" w:color="auto"/>
            </w:tcBorders>
            <w:vAlign w:val="bottom"/>
          </w:tcPr>
          <w:p w14:paraId="388B6906" w14:textId="77777777" w:rsidR="00DC1B4F" w:rsidRPr="000F4136" w:rsidRDefault="00DC1B4F" w:rsidP="0062311D">
            <w:pPr>
              <w:spacing w:after="0" w:line="240" w:lineRule="auto"/>
              <w:ind w:left="-105" w:right="-284"/>
              <w:rPr>
                <w:rFonts w:cstheme="minorHAnsi"/>
                <w:bCs/>
                <w:highlight w:val="yellow"/>
              </w:rPr>
            </w:pPr>
            <w:r w:rsidRPr="00317008">
              <w:rPr>
                <w:rFonts w:cstheme="minorHAnsi"/>
                <w:bCs/>
              </w:rPr>
              <w:t>Oznakowanie, przejścia dla pieszych, próg zwalniający</w:t>
            </w:r>
          </w:p>
        </w:tc>
        <w:tc>
          <w:tcPr>
            <w:tcW w:w="2282" w:type="dxa"/>
            <w:shd w:val="clear" w:color="auto" w:fill="auto"/>
            <w:vAlign w:val="center"/>
          </w:tcPr>
          <w:p w14:paraId="5748EAC9"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23641888"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64CE84E5" w14:textId="77777777" w:rsidTr="00DC1B4F">
        <w:trPr>
          <w:trHeight w:val="166"/>
        </w:trPr>
        <w:tc>
          <w:tcPr>
            <w:tcW w:w="709" w:type="dxa"/>
            <w:shd w:val="clear" w:color="auto" w:fill="auto"/>
            <w:vAlign w:val="center"/>
          </w:tcPr>
          <w:p w14:paraId="7A98BC4F" w14:textId="77777777" w:rsidR="00DC1B4F" w:rsidRPr="00317008" w:rsidRDefault="00DC1B4F" w:rsidP="0062311D">
            <w:pPr>
              <w:spacing w:after="0" w:line="240" w:lineRule="auto"/>
              <w:ind w:left="-284" w:right="-284"/>
              <w:jc w:val="center"/>
              <w:rPr>
                <w:rFonts w:cstheme="minorHAnsi"/>
                <w:b/>
              </w:rPr>
            </w:pPr>
            <w:r>
              <w:rPr>
                <w:rFonts w:cstheme="minorHAnsi"/>
                <w:b/>
              </w:rPr>
              <w:t>6.</w:t>
            </w:r>
          </w:p>
        </w:tc>
        <w:tc>
          <w:tcPr>
            <w:tcW w:w="3531" w:type="dxa"/>
            <w:tcBorders>
              <w:top w:val="nil"/>
              <w:left w:val="nil"/>
              <w:bottom w:val="single" w:sz="8" w:space="0" w:color="auto"/>
              <w:right w:val="single" w:sz="8" w:space="0" w:color="auto"/>
            </w:tcBorders>
            <w:vAlign w:val="bottom"/>
          </w:tcPr>
          <w:p w14:paraId="507D1231" w14:textId="77777777" w:rsidR="00DC1B4F" w:rsidRPr="00317008" w:rsidRDefault="00DC1B4F" w:rsidP="0062311D">
            <w:pPr>
              <w:spacing w:after="0" w:line="240" w:lineRule="auto"/>
              <w:ind w:left="-105" w:right="-284"/>
              <w:rPr>
                <w:rFonts w:cstheme="minorHAnsi"/>
                <w:bCs/>
              </w:rPr>
            </w:pPr>
            <w:r>
              <w:rPr>
                <w:rFonts w:cstheme="minorHAnsi"/>
                <w:bCs/>
              </w:rPr>
              <w:t>Inne…</w:t>
            </w:r>
          </w:p>
        </w:tc>
        <w:tc>
          <w:tcPr>
            <w:tcW w:w="2282" w:type="dxa"/>
            <w:shd w:val="clear" w:color="auto" w:fill="auto"/>
            <w:vAlign w:val="center"/>
          </w:tcPr>
          <w:p w14:paraId="692FC66D" w14:textId="77777777" w:rsidR="00DC1B4F" w:rsidRPr="000F4136" w:rsidRDefault="00DC1B4F" w:rsidP="0062311D">
            <w:pPr>
              <w:spacing w:after="0" w:line="240" w:lineRule="auto"/>
              <w:ind w:left="-284" w:right="-284"/>
              <w:jc w:val="center"/>
              <w:rPr>
                <w:rFonts w:cstheme="minorHAnsi"/>
                <w:b/>
                <w:highlight w:val="yellow"/>
              </w:rPr>
            </w:pPr>
          </w:p>
        </w:tc>
        <w:tc>
          <w:tcPr>
            <w:tcW w:w="3259" w:type="dxa"/>
            <w:shd w:val="clear" w:color="auto" w:fill="auto"/>
            <w:vAlign w:val="center"/>
          </w:tcPr>
          <w:p w14:paraId="68DC41A0" w14:textId="77777777" w:rsidR="00DC1B4F" w:rsidRPr="000F4136" w:rsidRDefault="00DC1B4F" w:rsidP="0062311D">
            <w:pPr>
              <w:spacing w:after="0" w:line="240" w:lineRule="auto"/>
              <w:ind w:left="-284" w:right="-284"/>
              <w:jc w:val="center"/>
              <w:rPr>
                <w:rFonts w:cstheme="minorHAnsi"/>
                <w:b/>
                <w:highlight w:val="yellow"/>
              </w:rPr>
            </w:pPr>
          </w:p>
        </w:tc>
      </w:tr>
      <w:tr w:rsidR="00DC1B4F" w:rsidRPr="00B921E0" w14:paraId="21D1B181" w14:textId="77777777" w:rsidTr="00DC1B4F">
        <w:tc>
          <w:tcPr>
            <w:tcW w:w="4240" w:type="dxa"/>
            <w:gridSpan w:val="2"/>
            <w:shd w:val="clear" w:color="auto" w:fill="auto"/>
            <w:vAlign w:val="center"/>
          </w:tcPr>
          <w:p w14:paraId="61CD2300" w14:textId="77777777" w:rsidR="00DC1B4F" w:rsidRPr="00B921E0" w:rsidRDefault="00DC1B4F" w:rsidP="0062311D">
            <w:pPr>
              <w:spacing w:after="0" w:line="240" w:lineRule="auto"/>
              <w:ind w:left="-284"/>
              <w:jc w:val="right"/>
              <w:rPr>
                <w:rFonts w:cstheme="minorHAnsi"/>
                <w:b/>
              </w:rPr>
            </w:pPr>
            <w:r w:rsidRPr="00B921E0">
              <w:rPr>
                <w:rFonts w:cstheme="minorHAnsi"/>
                <w:b/>
              </w:rPr>
              <w:t>RAZEM</w:t>
            </w:r>
          </w:p>
        </w:tc>
        <w:tc>
          <w:tcPr>
            <w:tcW w:w="2282" w:type="dxa"/>
            <w:shd w:val="clear" w:color="auto" w:fill="auto"/>
            <w:vAlign w:val="center"/>
          </w:tcPr>
          <w:p w14:paraId="15C4A0BA" w14:textId="77777777" w:rsidR="00DC1B4F" w:rsidRPr="00B921E0" w:rsidRDefault="00DC1B4F" w:rsidP="0062311D">
            <w:pPr>
              <w:spacing w:after="0" w:line="240" w:lineRule="auto"/>
              <w:ind w:left="-284" w:right="-284"/>
              <w:jc w:val="center"/>
              <w:rPr>
                <w:rFonts w:cstheme="minorHAnsi"/>
                <w:b/>
              </w:rPr>
            </w:pPr>
          </w:p>
        </w:tc>
        <w:tc>
          <w:tcPr>
            <w:tcW w:w="3259" w:type="dxa"/>
            <w:shd w:val="clear" w:color="auto" w:fill="auto"/>
            <w:vAlign w:val="center"/>
          </w:tcPr>
          <w:p w14:paraId="3356BE5C" w14:textId="77777777" w:rsidR="00DC1B4F" w:rsidRPr="00B921E0" w:rsidRDefault="00DC1B4F" w:rsidP="0062311D">
            <w:pPr>
              <w:spacing w:after="0" w:line="240" w:lineRule="auto"/>
              <w:ind w:left="-284" w:right="-284"/>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2F737FD8"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7CFC52B0"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5D8F" w14:textId="77777777" w:rsidR="005E0E4D" w:rsidRDefault="005E0E4D">
      <w:pPr>
        <w:spacing w:after="0" w:line="240" w:lineRule="auto"/>
      </w:pPr>
      <w:r>
        <w:separator/>
      </w:r>
    </w:p>
  </w:endnote>
  <w:endnote w:type="continuationSeparator" w:id="0">
    <w:p w14:paraId="461632A3" w14:textId="77777777" w:rsidR="005E0E4D" w:rsidRDefault="005E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5E0E4D"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5E0E4D">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7801" w14:textId="77777777" w:rsidR="005E0E4D" w:rsidRDefault="005E0E4D">
      <w:pPr>
        <w:spacing w:after="0" w:line="240" w:lineRule="auto"/>
      </w:pPr>
      <w:r>
        <w:separator/>
      </w:r>
    </w:p>
  </w:footnote>
  <w:footnote w:type="continuationSeparator" w:id="0">
    <w:p w14:paraId="349A64A8" w14:textId="77777777" w:rsidR="005E0E4D" w:rsidRDefault="005E0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5E0E4D">
    <w:pPr>
      <w:pStyle w:val="Nagwek"/>
    </w:pPr>
  </w:p>
  <w:p w14:paraId="1D7F8EAF" w14:textId="044C2E74"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8516F0">
      <w:rPr>
        <w:rFonts w:asciiTheme="minorHAnsi" w:hAnsiTheme="minorHAnsi" w:cstheme="minorHAnsi"/>
        <w:iCs/>
        <w:sz w:val="20"/>
        <w:szCs w:val="20"/>
      </w:rPr>
      <w:t>2</w:t>
    </w:r>
    <w:r w:rsidR="00DC1B4F">
      <w:rPr>
        <w:rFonts w:asciiTheme="minorHAnsi" w:hAnsiTheme="minorHAnsi" w:cstheme="minorHAnsi"/>
        <w:iCs/>
        <w:sz w:val="20"/>
        <w:szCs w:val="20"/>
      </w:rPr>
      <w:t>6</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1D8146A1"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516F0">
      <w:rPr>
        <w:rFonts w:asciiTheme="minorHAnsi" w:hAnsiTheme="minorHAnsi" w:cstheme="minorHAnsi"/>
        <w:sz w:val="20"/>
        <w:szCs w:val="20"/>
      </w:rPr>
      <w:t>2</w:t>
    </w:r>
    <w:r w:rsidR="001B0C33">
      <w:rPr>
        <w:rFonts w:asciiTheme="minorHAnsi" w:hAnsiTheme="minorHAnsi" w:cstheme="minorHAnsi"/>
        <w:sz w:val="20"/>
        <w:szCs w:val="20"/>
      </w:rPr>
      <w:t>6</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1"/>
  </w:num>
  <w:num w:numId="4">
    <w:abstractNumId w:val="9"/>
  </w:num>
  <w:num w:numId="5">
    <w:abstractNumId w:val="6"/>
  </w:num>
  <w:num w:numId="6">
    <w:abstractNumId w:val="4"/>
  </w:num>
  <w:num w:numId="7">
    <w:abstractNumId w:val="23"/>
  </w:num>
  <w:num w:numId="8">
    <w:abstractNumId w:val="3"/>
  </w:num>
  <w:num w:numId="9">
    <w:abstractNumId w:val="22"/>
  </w:num>
  <w:num w:numId="10">
    <w:abstractNumId w:val="26"/>
  </w:num>
  <w:num w:numId="11">
    <w:abstractNumId w:val="5"/>
  </w:num>
  <w:num w:numId="12">
    <w:abstractNumId w:val="25"/>
  </w:num>
  <w:num w:numId="13">
    <w:abstractNumId w:val="29"/>
  </w:num>
  <w:num w:numId="14">
    <w:abstractNumId w:val="18"/>
  </w:num>
  <w:num w:numId="15">
    <w:abstractNumId w:val="19"/>
  </w:num>
  <w:num w:numId="16">
    <w:abstractNumId w:val="27"/>
  </w:num>
  <w:num w:numId="17">
    <w:abstractNumId w:val="14"/>
  </w:num>
  <w:num w:numId="18">
    <w:abstractNumId w:val="30"/>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0E6CE6"/>
    <w:rsid w:val="00127B06"/>
    <w:rsid w:val="00127CAE"/>
    <w:rsid w:val="00166394"/>
    <w:rsid w:val="00167275"/>
    <w:rsid w:val="00182DF0"/>
    <w:rsid w:val="001B0C33"/>
    <w:rsid w:val="001D5BBC"/>
    <w:rsid w:val="00205C4B"/>
    <w:rsid w:val="00241053"/>
    <w:rsid w:val="002474FB"/>
    <w:rsid w:val="002A68C0"/>
    <w:rsid w:val="002E15E7"/>
    <w:rsid w:val="00315C4E"/>
    <w:rsid w:val="00317D72"/>
    <w:rsid w:val="003228CC"/>
    <w:rsid w:val="00342D22"/>
    <w:rsid w:val="00361A22"/>
    <w:rsid w:val="003623CC"/>
    <w:rsid w:val="00380C07"/>
    <w:rsid w:val="003D4751"/>
    <w:rsid w:val="0041006D"/>
    <w:rsid w:val="00425A49"/>
    <w:rsid w:val="0045012B"/>
    <w:rsid w:val="00460630"/>
    <w:rsid w:val="00466D9D"/>
    <w:rsid w:val="00476C1B"/>
    <w:rsid w:val="00496959"/>
    <w:rsid w:val="004F62DB"/>
    <w:rsid w:val="00507E0E"/>
    <w:rsid w:val="00513200"/>
    <w:rsid w:val="005A46EC"/>
    <w:rsid w:val="005B4A38"/>
    <w:rsid w:val="005C4086"/>
    <w:rsid w:val="005C77D1"/>
    <w:rsid w:val="005E05D1"/>
    <w:rsid w:val="005E0E4D"/>
    <w:rsid w:val="006523FB"/>
    <w:rsid w:val="00701493"/>
    <w:rsid w:val="0074516F"/>
    <w:rsid w:val="007A7208"/>
    <w:rsid w:val="00817677"/>
    <w:rsid w:val="00836CC9"/>
    <w:rsid w:val="008516F0"/>
    <w:rsid w:val="008748AD"/>
    <w:rsid w:val="00885F5B"/>
    <w:rsid w:val="008A5859"/>
    <w:rsid w:val="009218EF"/>
    <w:rsid w:val="00933D70"/>
    <w:rsid w:val="00937F6C"/>
    <w:rsid w:val="009445B7"/>
    <w:rsid w:val="0099300C"/>
    <w:rsid w:val="00994E50"/>
    <w:rsid w:val="00A02CCB"/>
    <w:rsid w:val="00A16E45"/>
    <w:rsid w:val="00A824D5"/>
    <w:rsid w:val="00AE3606"/>
    <w:rsid w:val="00AE790C"/>
    <w:rsid w:val="00B122B0"/>
    <w:rsid w:val="00B262DC"/>
    <w:rsid w:val="00B4460A"/>
    <w:rsid w:val="00B6788B"/>
    <w:rsid w:val="00B85E54"/>
    <w:rsid w:val="00B921E0"/>
    <w:rsid w:val="00C17C01"/>
    <w:rsid w:val="00C26940"/>
    <w:rsid w:val="00C34875"/>
    <w:rsid w:val="00C77CA8"/>
    <w:rsid w:val="00CC21DB"/>
    <w:rsid w:val="00CD3DF3"/>
    <w:rsid w:val="00D0266B"/>
    <w:rsid w:val="00D07AC0"/>
    <w:rsid w:val="00D57827"/>
    <w:rsid w:val="00D622C1"/>
    <w:rsid w:val="00D65B5E"/>
    <w:rsid w:val="00DA2DF1"/>
    <w:rsid w:val="00DC1B4F"/>
    <w:rsid w:val="00DF23F6"/>
    <w:rsid w:val="00E06BBC"/>
    <w:rsid w:val="00E4694A"/>
    <w:rsid w:val="00E7020D"/>
    <w:rsid w:val="00E7444B"/>
    <w:rsid w:val="00EE23EA"/>
    <w:rsid w:val="00F2769C"/>
    <w:rsid w:val="00F42C33"/>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15</Pages>
  <Words>6751</Words>
  <Characters>40510</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33</cp:revision>
  <cp:lastPrinted>2021-06-01T09:38:00Z</cp:lastPrinted>
  <dcterms:created xsi:type="dcterms:W3CDTF">2021-06-01T09:37:00Z</dcterms:created>
  <dcterms:modified xsi:type="dcterms:W3CDTF">2021-10-12T13:56:00Z</dcterms:modified>
</cp:coreProperties>
</file>