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5798E7C7"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w:t>
      </w:r>
      <w:r w:rsidR="00B40BC4">
        <w:rPr>
          <w:rFonts w:eastAsia="Times New Roman" w:cstheme="minorHAnsi"/>
          <w:b/>
          <w:lang w:eastAsia="ar-SA"/>
        </w:rPr>
        <w:t>b</w:t>
      </w:r>
      <w:r w:rsidRPr="00AB6176">
        <w:rPr>
          <w:rFonts w:eastAsia="Times New Roman" w:cstheme="minorHAnsi"/>
          <w:b/>
          <w:lang w:eastAsia="ar-SA"/>
        </w:rPr>
        <w:t xml:space="preserve">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34A5D835" w14:textId="29D64EC1"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p>
    <w:p w14:paraId="59642904"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0246CE8C"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(Dz. U. z 20</w:t>
      </w:r>
      <w:r w:rsidR="003C3B35">
        <w:rPr>
          <w:rFonts w:eastAsia="SimSun" w:cstheme="minorHAnsi"/>
          <w:iCs/>
          <w:lang w:eastAsia="ar-SA"/>
        </w:rPr>
        <w:t>21</w:t>
      </w:r>
      <w:r w:rsidRPr="00C01A89">
        <w:rPr>
          <w:rFonts w:eastAsia="SimSun" w:cstheme="minorHAnsi"/>
          <w:iCs/>
          <w:lang w:eastAsia="ar-SA"/>
        </w:rPr>
        <w:t xml:space="preserve"> r., poz. </w:t>
      </w:r>
      <w:r w:rsidR="003C3B35">
        <w:rPr>
          <w:rFonts w:eastAsia="SimSun" w:cstheme="minorHAnsi"/>
          <w:iCs/>
          <w:lang w:eastAsia="ar-SA"/>
        </w:rPr>
        <w:t>1129</w:t>
      </w:r>
      <w:r w:rsidRPr="00C01A89">
        <w:rPr>
          <w:rFonts w:eastAsia="SimSun" w:cstheme="minorHAnsi"/>
          <w:iCs/>
          <w:lang w:eastAsia="ar-SA"/>
        </w:rPr>
        <w:t xml:space="preserve"> z późn.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275C0499"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10293462" w14:textId="77777777" w:rsidR="00AB6176" w:rsidRDefault="00AB6176" w:rsidP="00AB6176">
      <w:pPr>
        <w:suppressAutoHyphens/>
        <w:spacing w:after="0" w:line="276" w:lineRule="auto"/>
        <w:rPr>
          <w:rFonts w:eastAsia="Times New Roman" w:cstheme="minorHAnsi"/>
          <w:b/>
          <w:lang w:eastAsia="pl-PL"/>
        </w:rPr>
      </w:pPr>
    </w:p>
    <w:p w14:paraId="6ACC0EF2" w14:textId="463FF203" w:rsidR="00AB6176" w:rsidRPr="00220685" w:rsidRDefault="00AB6176" w:rsidP="00220685">
      <w:pPr>
        <w:numPr>
          <w:ilvl w:val="0"/>
          <w:numId w:val="4"/>
        </w:numPr>
        <w:suppressAutoHyphens/>
        <w:spacing w:after="0" w:line="276" w:lineRule="auto"/>
        <w:ind w:left="284" w:hanging="284"/>
        <w:jc w:val="both"/>
        <w:rPr>
          <w:rFonts w:eastAsia="Times New Roman" w:cstheme="minorHAnsi"/>
          <w:color w:val="000000"/>
          <w:shd w:val="clear" w:color="auto" w:fill="FFFFFF"/>
          <w:lang w:eastAsia="ar-SA"/>
        </w:rPr>
      </w:pPr>
      <w:r>
        <w:rPr>
          <w:rFonts w:eastAsia="Times New Roman" w:cstheme="minorHAnsi"/>
          <w:color w:val="000000"/>
          <w:shd w:val="clear" w:color="auto" w:fill="FFFFFF"/>
          <w:lang w:eastAsia="ar-SA"/>
        </w:rPr>
        <w:t xml:space="preserve">Przedmiotem umowy są roboty budowlane dotyczące realizacji zadania pod nazwą: </w:t>
      </w:r>
      <w:r w:rsidR="001D00CE" w:rsidRPr="001D00CE">
        <w:rPr>
          <w:rFonts w:eastAsia="Times New Roman" w:cstheme="minorHAnsi"/>
          <w:color w:val="000000"/>
          <w:shd w:val="clear" w:color="auto" w:fill="FFFFFF"/>
          <w:lang w:eastAsia="ar-SA"/>
        </w:rPr>
        <w:t>Budowa sieci wodociągowej oraz sieci kanalizacji sanitarnej w miejscowości Nowa Kaletka, gmina Purda:</w:t>
      </w:r>
      <w:r w:rsidR="001D00CE">
        <w:rPr>
          <w:rFonts w:eastAsia="Times New Roman" w:cstheme="minorHAnsi"/>
          <w:color w:val="000000"/>
          <w:shd w:val="clear" w:color="auto" w:fill="FFFFFF"/>
          <w:lang w:eastAsia="ar-SA"/>
        </w:rPr>
        <w:t xml:space="preserve"> </w:t>
      </w:r>
      <w:r w:rsidR="00220685" w:rsidRPr="00220685">
        <w:rPr>
          <w:rFonts w:eastAsia="Times New Roman" w:cstheme="minorHAnsi"/>
          <w:color w:val="000000"/>
          <w:shd w:val="clear" w:color="auto" w:fill="FFFFFF"/>
          <w:lang w:eastAsia="ar-SA"/>
        </w:rPr>
        <w:t xml:space="preserve">Część II – </w:t>
      </w:r>
      <w:r w:rsidR="00220685">
        <w:rPr>
          <w:rFonts w:eastAsia="Times New Roman" w:cstheme="minorHAnsi"/>
          <w:color w:val="000000"/>
          <w:shd w:val="clear" w:color="auto" w:fill="FFFFFF"/>
          <w:lang w:eastAsia="ar-SA"/>
        </w:rPr>
        <w:br/>
      </w:r>
      <w:r w:rsidR="00220685" w:rsidRPr="00220685">
        <w:rPr>
          <w:rFonts w:eastAsia="Times New Roman" w:cstheme="minorHAnsi"/>
          <w:color w:val="000000"/>
          <w:shd w:val="clear" w:color="auto" w:fill="FFFFFF"/>
          <w:lang w:eastAsia="ar-SA"/>
        </w:rPr>
        <w:t>Od ośrodka Almatur do miejscowości Nowa Kaletka</w:t>
      </w:r>
      <w:r w:rsidR="00220685">
        <w:rPr>
          <w:rFonts w:eastAsia="Times New Roman" w:cstheme="minorHAnsi"/>
          <w:color w:val="000000"/>
          <w:shd w:val="clear" w:color="auto" w:fill="FFFFFF"/>
          <w:lang w:eastAsia="ar-SA"/>
        </w:rPr>
        <w:t>.</w:t>
      </w:r>
    </w:p>
    <w:p w14:paraId="3D573156" w14:textId="716E88AE"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2ECA245A"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B0280">
        <w:rPr>
          <w:rFonts w:eastAsia="Times New Roman" w:cstheme="minorHAnsi"/>
          <w:lang w:eastAsia="ar-SA"/>
        </w:rPr>
        <w:t>– 2</w:t>
      </w:r>
      <w:r w:rsidR="00B40BC4">
        <w:rPr>
          <w:rFonts w:eastAsia="Times New Roman" w:cstheme="minorHAnsi"/>
          <w:lang w:eastAsia="ar-SA"/>
        </w:rPr>
        <w:t>4</w:t>
      </w:r>
      <w:r w:rsidR="000B0280">
        <w:rPr>
          <w:rFonts w:eastAsia="Times New Roman" w:cstheme="minorHAnsi"/>
          <w:lang w:eastAsia="ar-SA"/>
        </w:rPr>
        <w:t>0 dni od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w:t>
      </w:r>
      <w:r>
        <w:rPr>
          <w:rFonts w:eastAsia="Times New Roman" w:cstheme="minorHAnsi"/>
          <w:lang w:eastAsia="ar-SA"/>
        </w:rPr>
        <w:lastRenderedPageBreak/>
        <w:t>zobowiązany dokonać ponownego zgłoszenia wykonanych prac do odbioru, a Zamawiający w takim wypadku ma prawo do obciążenia Wykonawcy karami umownymi.</w:t>
      </w:r>
    </w:p>
    <w:p w14:paraId="43C9C0D9"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t>Terminy ustalone w ust. 2 i 3 mogą ulec zmianie na zasadach określonych § 12.</w:t>
      </w:r>
    </w:p>
    <w:p w14:paraId="2DF81DD9" w14:textId="7A6B074A"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12</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(t.j. Dz. U. z 2020</w:t>
      </w:r>
      <w:r w:rsidR="00957F0A">
        <w:rPr>
          <w:rFonts w:eastAsia="Times New Roman" w:cstheme="minorHAnsi"/>
          <w:color w:val="000000"/>
          <w:lang w:eastAsia="ar-SA"/>
        </w:rPr>
        <w:t xml:space="preserve"> </w:t>
      </w:r>
      <w:r>
        <w:rPr>
          <w:rFonts w:eastAsia="Times New Roman" w:cstheme="minorHAnsi"/>
          <w:color w:val="000000"/>
          <w:lang w:eastAsia="ar-SA"/>
        </w:rPr>
        <w:t>r., poz. 1333 z późn.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272E8E24"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4B2D8A">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r>
        <w:rPr>
          <w:rFonts w:eastAsia="Times New Roman" w:cstheme="minorHAnsi"/>
          <w:lang w:eastAsia="ar-SA"/>
        </w:rPr>
        <w:t>t.j.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r>
        <w:rPr>
          <w:rFonts w:eastAsia="Times New Roman" w:cstheme="minorHAnsi"/>
          <w:lang w:eastAsia="ar-SA"/>
        </w:rPr>
        <w:t>t.j.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Usunięcie wszelkich wad i usterek stwierdzonych przez nadzór inwestorski w trakcie trwania robót w terminie wyznaczonym przez Zamawiającego, czy Inspektora nadzoru;</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eastAsia="Times New Roman" w:cstheme="minorHAnsi"/>
          <w:lang w:eastAsia="ar-SA"/>
        </w:rPr>
        <w:br/>
        <w:t>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572185D6"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prace związane z </w:t>
      </w:r>
      <w:r w:rsidR="003C3B35" w:rsidRPr="003C3B35">
        <w:rPr>
          <w:rFonts w:eastAsia="Times New Roman" w:cstheme="minorHAnsi"/>
          <w:lang w:eastAsia="ar-SA"/>
        </w:rPr>
        <w:t>wszelki</w:t>
      </w:r>
      <w:r w:rsidR="003C3B35">
        <w:rPr>
          <w:rFonts w:eastAsia="Times New Roman" w:cstheme="minorHAnsi"/>
          <w:lang w:eastAsia="ar-SA"/>
        </w:rPr>
        <w:t>mi</w:t>
      </w:r>
      <w:r w:rsidR="003C3B35" w:rsidRPr="003C3B35">
        <w:rPr>
          <w:rFonts w:eastAsia="Times New Roman" w:cstheme="minorHAnsi"/>
          <w:lang w:eastAsia="ar-SA"/>
        </w:rPr>
        <w:t xml:space="preserve"> prac</w:t>
      </w:r>
      <w:r w:rsidR="003C3B35">
        <w:rPr>
          <w:rFonts w:eastAsia="Times New Roman" w:cstheme="minorHAnsi"/>
          <w:lang w:eastAsia="ar-SA"/>
        </w:rPr>
        <w:t>ami</w:t>
      </w:r>
      <w:r w:rsidR="003C3B35" w:rsidRPr="003C3B35">
        <w:rPr>
          <w:rFonts w:eastAsia="Times New Roman" w:cstheme="minorHAnsi"/>
          <w:lang w:eastAsia="ar-SA"/>
        </w:rPr>
        <w:t xml:space="preserve"> fizyczn</w:t>
      </w:r>
      <w:r w:rsidR="003C3B35">
        <w:rPr>
          <w:rFonts w:eastAsia="Times New Roman" w:cstheme="minorHAnsi"/>
          <w:lang w:eastAsia="ar-SA"/>
        </w:rPr>
        <w:t>ymi</w:t>
      </w:r>
      <w:r w:rsidR="003C3B35" w:rsidRPr="003C3B35">
        <w:rPr>
          <w:rFonts w:eastAsia="Times New Roman" w:cstheme="minorHAnsi"/>
          <w:lang w:eastAsia="ar-SA"/>
        </w:rPr>
        <w:t xml:space="preserve"> związan</w:t>
      </w:r>
      <w:r w:rsidR="003C3B35">
        <w:rPr>
          <w:rFonts w:eastAsia="Times New Roman" w:cstheme="minorHAnsi"/>
          <w:lang w:eastAsia="ar-SA"/>
        </w:rPr>
        <w:t>ymi</w:t>
      </w:r>
      <w:r w:rsidR="003C3B35" w:rsidRPr="003C3B35">
        <w:rPr>
          <w:rFonts w:eastAsia="Times New Roman" w:cstheme="minorHAnsi"/>
          <w:lang w:eastAsia="ar-SA"/>
        </w:rPr>
        <w:t xml:space="preserve"> z realizacją przedmiotu zamówienia</w:t>
      </w:r>
      <w:r>
        <w:rPr>
          <w:rFonts w:eastAsia="Times New Roman" w:cstheme="minorHAnsi"/>
          <w:b/>
          <w:kern w:val="2"/>
          <w:lang w:eastAsia="hi-IN" w:bidi="hi-IN"/>
        </w:rPr>
        <w:t xml:space="preserve"> </w:t>
      </w:r>
      <w:r>
        <w:rPr>
          <w:rFonts w:eastAsia="Times New Roman" w:cstheme="minorHAnsi"/>
          <w:lang w:eastAsia="ar-SA"/>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280FB9D9" w14:textId="0694D359" w:rsidR="00AB6176" w:rsidRDefault="00AB6176" w:rsidP="00957F0A">
      <w:pPr>
        <w:numPr>
          <w:ilvl w:val="0"/>
          <w:numId w:val="8"/>
        </w:numPr>
        <w:suppressAutoHyphens/>
        <w:spacing w:after="0" w:line="276" w:lineRule="auto"/>
        <w:ind w:left="567" w:hanging="283"/>
        <w:jc w:val="both"/>
        <w:rPr>
          <w:rFonts w:eastAsia="Times New Roman" w:cstheme="minorHAnsi"/>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z wykonaniem </w:t>
      </w:r>
      <w:r w:rsidR="003C3B35" w:rsidRPr="003C3B35">
        <w:rPr>
          <w:rFonts w:eastAsia="Times New Roman" w:cstheme="minorHAnsi"/>
          <w:b/>
          <w:kern w:val="2"/>
          <w:lang w:eastAsia="hi-IN" w:bidi="hi-IN"/>
        </w:rPr>
        <w:t>wszelkimi pracami fizycznymi związanymi z realizacją przedmiotu zamówienia</w:t>
      </w:r>
      <w:r w:rsidR="003C3B35">
        <w:rPr>
          <w:rFonts w:eastAsia="Times New Roman" w:cstheme="minorHAnsi"/>
          <w:b/>
          <w:kern w:val="2"/>
          <w:lang w:eastAsia="hi-IN" w:bidi="hi-IN"/>
        </w:rPr>
        <w:t>.</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1A80EE24" w:rsidR="00AB6176" w:rsidRPr="00B13C05" w:rsidRDefault="00AB6176" w:rsidP="00B13C05">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złotych: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(słownie złotych: ...........................................................................................), w tym:</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477B33A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lastRenderedPageBreak/>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w:t>
      </w:r>
      <w:r w:rsidR="003C3B35">
        <w:rPr>
          <w:rFonts w:eastAsia="Times New Roman" w:cstheme="minorHAnsi"/>
          <w:color w:val="000000"/>
          <w:lang w:eastAsia="ar-SA"/>
        </w:rPr>
        <w:t>8</w:t>
      </w:r>
      <w:r>
        <w:rPr>
          <w:rFonts w:eastAsia="Times New Roman" w:cstheme="minorHAnsi"/>
          <w:color w:val="000000"/>
          <w:lang w:eastAsia="ar-SA"/>
        </w:rPr>
        <w:t xml:space="preserve">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w:t>
      </w:r>
      <w:r>
        <w:rPr>
          <w:rFonts w:eastAsia="Times New Roman" w:cstheme="minorHAnsi"/>
          <w:color w:val="000000"/>
          <w:lang w:eastAsia="ar-SA"/>
        </w:rPr>
        <w:lastRenderedPageBreak/>
        <w:t xml:space="preserve">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317A3E26"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Wraz ze zgłoszeniem do odbioru końcowego Wykonawca przekaże Zamawiającemu następujące dokumenty:</w:t>
      </w:r>
    </w:p>
    <w:p w14:paraId="39AF049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Dziennik budowy,</w:t>
      </w:r>
    </w:p>
    <w:p w14:paraId="0A508F1F" w14:textId="0D053B73"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snapToGrid w:val="0"/>
          <w:lang w:eastAsia="ar-SA"/>
        </w:rPr>
        <w:t>I</w:t>
      </w:r>
      <w:r w:rsidR="00AB6176" w:rsidRPr="000B0280">
        <w:rPr>
          <w:rFonts w:eastAsia="Times New Roman" w:cstheme="minorHAnsi"/>
          <w:snapToGrid w:val="0"/>
          <w:lang w:eastAsia="ar-SA"/>
        </w:rPr>
        <w:t>nwentaryzacja geodezyjna powykonawcza – 2</w:t>
      </w:r>
      <w:r w:rsidRPr="000B0280">
        <w:rPr>
          <w:rFonts w:eastAsia="Times New Roman" w:cstheme="minorHAnsi"/>
          <w:snapToGrid w:val="0"/>
          <w:lang w:eastAsia="ar-SA"/>
        </w:rPr>
        <w:t xml:space="preserve"> </w:t>
      </w:r>
      <w:r w:rsidR="00AB6176" w:rsidRPr="000B0280">
        <w:rPr>
          <w:rFonts w:eastAsia="Times New Roman" w:cstheme="minorHAnsi"/>
          <w:snapToGrid w:val="0"/>
          <w:lang w:eastAsia="ar-SA"/>
        </w:rPr>
        <w:t>kpl</w:t>
      </w:r>
      <w:r w:rsidRPr="000B0280">
        <w:rPr>
          <w:rFonts w:eastAsia="Times New Roman" w:cstheme="minorHAnsi"/>
          <w:snapToGrid w:val="0"/>
          <w:lang w:eastAsia="ar-SA"/>
        </w:rPr>
        <w:t>.</w:t>
      </w:r>
      <w:r w:rsidR="00AB6176" w:rsidRPr="000B0280">
        <w:rPr>
          <w:rFonts w:eastAsia="Times New Roman" w:cstheme="minorHAnsi"/>
          <w:snapToGrid w:val="0"/>
          <w:lang w:eastAsia="ar-SA"/>
        </w:rPr>
        <w:t xml:space="preserve">, </w:t>
      </w:r>
    </w:p>
    <w:p w14:paraId="4F8F3F73" w14:textId="01F69E6E"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W</w:t>
      </w:r>
      <w:r w:rsidR="00AB6176" w:rsidRPr="000B0280">
        <w:rPr>
          <w:rFonts w:eastAsia="Times New Roman" w:cstheme="minorHAnsi"/>
          <w:color w:val="000000"/>
          <w:lang w:eastAsia="ar-SA"/>
        </w:rPr>
        <w:t>ymagane dokumenty, protokoły i zaświadczenia z przeprowadzonych prób i sprawdzeń, instrukcje użytkowania, dokumenty gwarancyjne i inne dokumenty wymagane stosownymi przepisami,</w:t>
      </w:r>
    </w:p>
    <w:p w14:paraId="4581F88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Oświadczenie Kierownika budowy o zgodności wykonania robót z dokumentacją projektową, obowiązującymi przepisami i normami,</w:t>
      </w:r>
    </w:p>
    <w:p w14:paraId="2628B734" w14:textId="1CABC1F4"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w:t>
      </w:r>
      <w:r w:rsidR="00AB6176" w:rsidRPr="000B0280">
        <w:rPr>
          <w:rFonts w:eastAsia="Times New Roman" w:cstheme="minorHAnsi"/>
          <w:color w:val="000000"/>
          <w:lang w:eastAsia="ar-SA"/>
        </w:rPr>
        <w:t>okumenty (atesty, certyfikaty) potwierdzające, że wbudowane wyroby budowlane są zgodne z art. 10 ustawy Prawo budowlane (opisane i ostemplowane przez Kierownika robót),</w:t>
      </w:r>
    </w:p>
    <w:p w14:paraId="0308FD0B" w14:textId="6613D746" w:rsidR="00AB6176" w:rsidRPr="000B0280" w:rsidRDefault="00D76F7F" w:rsidP="00D76F7F">
      <w:pPr>
        <w:numPr>
          <w:ilvl w:val="1"/>
          <w:numId w:val="12"/>
        </w:numPr>
        <w:suppressAutoHyphens/>
        <w:spacing w:after="0" w:line="276" w:lineRule="auto"/>
        <w:ind w:left="567" w:hanging="283"/>
        <w:jc w:val="both"/>
        <w:rPr>
          <w:rFonts w:eastAsia="Times New Roman" w:cstheme="minorHAnsi"/>
          <w:snapToGrid w:val="0"/>
          <w:lang w:eastAsia="ar-SA"/>
        </w:rPr>
      </w:pPr>
      <w:r w:rsidRPr="000B0280">
        <w:rPr>
          <w:rFonts w:eastAsia="Times New Roman" w:cstheme="minorHAnsi"/>
          <w:color w:val="000000"/>
          <w:lang w:eastAsia="ar-SA"/>
        </w:rPr>
        <w:t>P</w:t>
      </w:r>
      <w:r w:rsidR="00AB6176" w:rsidRPr="000B0280">
        <w:rPr>
          <w:rFonts w:eastAsia="Times New Roman" w:cstheme="minorHAnsi"/>
          <w:color w:val="000000"/>
          <w:lang w:eastAsia="ar-SA"/>
        </w:rPr>
        <w:t xml:space="preserve">ozostałe dokumenty potwierdzające należyte wykonanie przedmiotu zamówienia.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BE9C2C4" w14:textId="77777777" w:rsidR="00AB6176" w:rsidRDefault="00AB6176" w:rsidP="00AB6176">
      <w:pPr>
        <w:spacing w:after="0" w:line="276" w:lineRule="auto"/>
        <w:jc w:val="both"/>
        <w:rPr>
          <w:rFonts w:eastAsia="Times New Roman" w:cstheme="minorHAnsi"/>
          <w:color w:val="000000"/>
          <w:lang w:eastAsia="ar-SA"/>
        </w:rPr>
      </w:pPr>
    </w:p>
    <w:p w14:paraId="41E1A661" w14:textId="053E8C1C"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7</w:t>
      </w:r>
      <w:r w:rsidR="00D76F7F">
        <w:rPr>
          <w:rFonts w:eastAsia="Times New Roman" w:cstheme="minorHAnsi"/>
          <w:b/>
          <w:lang w:eastAsia="ar-SA"/>
        </w:rPr>
        <w:t>.</w:t>
      </w:r>
    </w:p>
    <w:p w14:paraId="08B8B487"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Zabezpieczenie należytego wykonania umowy</w:t>
      </w:r>
    </w:p>
    <w:p w14:paraId="30F257FD" w14:textId="3A651028"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w:t>
      </w:r>
      <w:r>
        <w:rPr>
          <w:rFonts w:eastAsia="Times New Roman" w:cstheme="minorHAnsi"/>
          <w:color w:val="000000"/>
          <w:lang w:eastAsia="ar-SA"/>
        </w:rPr>
        <w:t>§</w:t>
      </w:r>
      <w:r w:rsidR="00D76F7F">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tj. ............</w:t>
      </w:r>
      <w:r w:rsidR="00D76F7F">
        <w:rPr>
          <w:rFonts w:eastAsia="Times New Roman" w:cstheme="minorHAnsi"/>
          <w:lang w:eastAsia="ar-SA"/>
        </w:rPr>
        <w:t>......................</w:t>
      </w:r>
      <w:r>
        <w:rPr>
          <w:rFonts w:eastAsia="Times New Roman" w:cstheme="minorHAnsi"/>
          <w:lang w:eastAsia="ar-SA"/>
        </w:rPr>
        <w:t>....... zł (</w:t>
      </w:r>
      <w:r>
        <w:rPr>
          <w:rFonts w:eastAsia="Times New Roman" w:cstheme="minorHAnsi"/>
          <w:i/>
          <w:lang w:eastAsia="ar-SA"/>
        </w:rPr>
        <w:t>słownie złotych ..........................................</w:t>
      </w:r>
      <w:r>
        <w:rPr>
          <w:rFonts w:eastAsia="Times New Roman" w:cstheme="minorHAnsi"/>
          <w:lang w:eastAsia="ar-SA"/>
        </w:rPr>
        <w:t xml:space="preserve">) w formie ............................................................ </w:t>
      </w:r>
    </w:p>
    <w:p w14:paraId="5C26608C"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Zabezpieczenie należytego wykonania umowy zostanie zwrócone Wykonawcy w następujących terminach:</w:t>
      </w:r>
    </w:p>
    <w:p w14:paraId="4752BA51"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1)</w:t>
      </w:r>
      <w:r>
        <w:rPr>
          <w:rFonts w:eastAsia="Times New Roman" w:cstheme="minorHAnsi"/>
          <w:lang w:eastAsia="ar-SA"/>
        </w:rPr>
        <w:tab/>
        <w:t>70% wysokości zabezpieczenia – w ciągu 30 dni od dnia podpisania bezusterkowego protokołu odbioru końcowego,</w:t>
      </w:r>
    </w:p>
    <w:p w14:paraId="4BC29F00"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2)</w:t>
      </w:r>
      <w:r>
        <w:rPr>
          <w:rFonts w:eastAsia="Times New Roman" w:cstheme="minorHAnsi"/>
          <w:lang w:eastAsia="ar-SA"/>
        </w:rPr>
        <w:tab/>
        <w:t xml:space="preserve">30% wysokości zabezpieczenia – nie później niż w 15 dniu po upływie okresu rękojmi za wady. </w:t>
      </w:r>
    </w:p>
    <w:p w14:paraId="045A9A38"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22DB1A4E" w14:textId="77777777" w:rsidR="00AB6176" w:rsidRDefault="00AB6176" w:rsidP="00D76F7F">
      <w:pPr>
        <w:numPr>
          <w:ilvl w:val="0"/>
          <w:numId w:val="13"/>
        </w:numPr>
        <w:tabs>
          <w:tab w:val="clear" w:pos="644"/>
          <w:tab w:val="num" w:pos="142"/>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A8CF282"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C404CB4" w14:textId="77777777" w:rsidR="00AB6176" w:rsidRDefault="00AB6176" w:rsidP="00AB6176">
      <w:pPr>
        <w: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8</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77777777"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2239FFA8"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t xml:space="preserve">Łączna maksymalna wysokość kar umownych, których mogą dochodzić strony wynosi </w:t>
      </w:r>
      <w:r w:rsidR="00694C9A">
        <w:rPr>
          <w:rFonts w:eastAsia="Times New Roman" w:cstheme="minorHAnsi"/>
          <w:bCs/>
          <w:color w:val="000000"/>
          <w:lang w:eastAsia="ar-SA"/>
        </w:rPr>
        <w:t>2</w:t>
      </w:r>
      <w:r>
        <w:rPr>
          <w:rFonts w:eastAsia="Times New Roman" w:cstheme="minorHAnsi"/>
          <w:bCs/>
          <w:color w:val="000000"/>
          <w:lang w:eastAsia="ar-SA"/>
        </w:rPr>
        <w:t>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08758094"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9</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406C762E" w14:textId="38AE5D3A"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W</w:t>
      </w:r>
      <w:r w:rsidR="00AB6176">
        <w:rPr>
          <w:rFonts w:eastAsia="Times New Roman" w:cstheme="minorHAnsi"/>
          <w:lang w:eastAsia="ar-SA"/>
        </w:rPr>
        <w:t xml:space="preserve">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FE8879" w14:textId="3016AEF5"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spacing w:val="8"/>
          <w:lang w:eastAsia="ar-SA"/>
        </w:rPr>
        <w:t>N</w:t>
      </w:r>
      <w:r w:rsidR="00AB6176">
        <w:rPr>
          <w:rFonts w:eastAsia="Times New Roman" w:cstheme="minorHAnsi"/>
          <w:spacing w:val="8"/>
          <w:lang w:eastAsia="ar-SA"/>
        </w:rPr>
        <w:t xml:space="preserve">ie wykonuje poleceń Zamawiającego w zakresie realizacji terminów poszczególnych </w:t>
      </w:r>
      <w:r w:rsidR="00AB6176">
        <w:rPr>
          <w:rFonts w:eastAsia="Times New Roman" w:cstheme="minorHAnsi"/>
          <w:spacing w:val="4"/>
          <w:lang w:eastAsia="ar-SA"/>
        </w:rPr>
        <w:t xml:space="preserve">elementów robót określonych w harmonogramie rzeczowo – finansowym lub jeżeli stopień zaawansowania robót </w:t>
      </w:r>
      <w:r w:rsidR="00AB6176">
        <w:rPr>
          <w:rFonts w:eastAsia="Times New Roman" w:cstheme="minorHAnsi"/>
          <w:spacing w:val="5"/>
          <w:lang w:eastAsia="ar-SA"/>
        </w:rPr>
        <w:t>w ocenie Zamawiającego będzie wskazywał, iż termin ich zakończenia jest zagrożony, a także w następujących przypadkach:</w:t>
      </w:r>
    </w:p>
    <w:p w14:paraId="0EC6418F" w14:textId="77777777" w:rsidR="00AB6176" w:rsidRDefault="00AB6176" w:rsidP="000E2102">
      <w:pPr>
        <w:numPr>
          <w:ilvl w:val="0"/>
          <w:numId w:val="19"/>
        </w:numPr>
        <w:suppressAutoHyphens/>
        <w:spacing w:after="0" w:line="276" w:lineRule="auto"/>
        <w:ind w:left="851" w:hanging="284"/>
        <w:jc w:val="both"/>
        <w:rPr>
          <w:rFonts w:eastAsia="Times New Roman" w:cstheme="minorHAnsi"/>
          <w:lang w:eastAsia="ar-SA"/>
        </w:rPr>
      </w:pPr>
      <w:r>
        <w:rPr>
          <w:rFonts w:eastAsia="Times New Roman" w:cstheme="minorHAnsi"/>
          <w:spacing w:val="9"/>
          <w:lang w:eastAsia="ar-SA"/>
        </w:rPr>
        <w:t xml:space="preserve">likwidacji Wykonawcy, z wyjątkiem dobrowolności likwidacji w celu połączenia lub </w:t>
      </w:r>
      <w:r>
        <w:rPr>
          <w:rFonts w:eastAsia="Times New Roman" w:cstheme="minorHAnsi"/>
          <w:spacing w:val="3"/>
          <w:lang w:eastAsia="ar-SA"/>
        </w:rPr>
        <w:t>reorganizacji,</w:t>
      </w:r>
    </w:p>
    <w:p w14:paraId="66CDB5E2" w14:textId="77777777" w:rsidR="00AB6176" w:rsidRDefault="00AB6176" w:rsidP="000E2102">
      <w:pPr>
        <w:numPr>
          <w:ilvl w:val="0"/>
          <w:numId w:val="19"/>
        </w:numPr>
        <w:tabs>
          <w:tab w:val="left" w:pos="851"/>
        </w:tabs>
        <w:suppressAutoHyphens/>
        <w:spacing w:after="0" w:line="276" w:lineRule="auto"/>
        <w:ind w:left="851" w:hanging="284"/>
        <w:jc w:val="both"/>
        <w:rPr>
          <w:rFonts w:eastAsia="Times New Roman" w:cstheme="minorHAnsi"/>
          <w:i/>
          <w:iCs/>
          <w:lang w:eastAsia="ar-SA"/>
        </w:rPr>
      </w:pPr>
      <w:r>
        <w:rPr>
          <w:rFonts w:eastAsia="Times New Roman" w:cstheme="minorHAnsi"/>
          <w:spacing w:val="4"/>
          <w:lang w:eastAsia="ar-SA"/>
        </w:rPr>
        <w:t xml:space="preserve">wydania nakazu zajęcia majątku Wykonawcy, w zakresie uniemożliwiającym </w:t>
      </w:r>
      <w:r>
        <w:rPr>
          <w:rFonts w:eastAsia="Times New Roman" w:cstheme="minorHAnsi"/>
          <w:spacing w:val="5"/>
          <w:lang w:eastAsia="ar-SA"/>
        </w:rPr>
        <w:t>wykonanie przedmiotowego zamówienia.</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340D62B"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onieczność wielokrotnego dokonywania bezpośredniej zapłaty podwykonawcy lub dalszemu podwykonawcy, o którym mowa w § 10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212CE014"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t xml:space="preserve">W przypadkach wymienionych w § 9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lastRenderedPageBreak/>
        <w:t xml:space="preserve">Niezależnie od wystąpienia przypadków, o których mowa w § 9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3952706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10</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lastRenderedPageBreak/>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lastRenderedPageBreak/>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5115E63D"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11</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694C9A">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68407ED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12</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t>Zmiana umowy</w:t>
      </w:r>
    </w:p>
    <w:p w14:paraId="22FA7AED" w14:textId="77777777" w:rsidR="006C0EBE" w:rsidRPr="006C0EBE" w:rsidRDefault="006C0EBE" w:rsidP="006C0EBE">
      <w:pPr>
        <w:suppressAutoHyphens/>
        <w:autoSpaceDE w:val="0"/>
        <w:autoSpaceDN w:val="0"/>
        <w:adjustRightInd w:val="0"/>
        <w:spacing w:after="0" w:line="276" w:lineRule="auto"/>
        <w:jc w:val="both"/>
        <w:rPr>
          <w:rFonts w:eastAsia="Times New Roman" w:cstheme="minorHAnsi"/>
          <w:lang w:eastAsia="ar-SA"/>
        </w:rPr>
      </w:pPr>
      <w:r w:rsidRPr="006C0EBE">
        <w:rPr>
          <w:rFonts w:eastAsia="Times New Roman" w:cstheme="minorHAnsi"/>
          <w:lang w:eastAsia="ar-SA"/>
        </w:rPr>
        <w:t xml:space="preserve">Zamawiający przewiduje możliwość dokonywania następujących zmian w umowie w wypadkach opisywanych </w:t>
      </w:r>
      <w:r w:rsidRPr="006C0EBE">
        <w:rPr>
          <w:rFonts w:eastAsia="Times New Roman" w:cstheme="minorHAnsi"/>
          <w:lang w:eastAsia="ar-SA"/>
        </w:rPr>
        <w:br/>
        <w:t>w art. 455 Prawa zamówień publicznych, a nadto w następujących przypadkach:</w:t>
      </w:r>
    </w:p>
    <w:p w14:paraId="7E4A92F0" w14:textId="77777777" w:rsidR="006C0EBE" w:rsidRPr="006C0EBE" w:rsidRDefault="006C0EBE" w:rsidP="006C0EBE">
      <w:pPr>
        <w:numPr>
          <w:ilvl w:val="0"/>
          <w:numId w:val="42"/>
        </w:numPr>
        <w:suppressAutoHyphens/>
        <w:spacing w:after="0" w:line="276" w:lineRule="auto"/>
        <w:ind w:left="284" w:hanging="284"/>
        <w:jc w:val="both"/>
        <w:rPr>
          <w:rFonts w:eastAsia="Times New Roman" w:cstheme="minorHAnsi"/>
          <w:bCs/>
          <w:lang w:eastAsia="ar-SA"/>
        </w:rPr>
      </w:pPr>
      <w:r w:rsidRPr="006C0EBE">
        <w:rPr>
          <w:rFonts w:eastAsia="Times New Roman" w:cstheme="minorHAnsi"/>
          <w:bCs/>
          <w:lang w:eastAsia="ar-SA"/>
        </w:rPr>
        <w:lastRenderedPageBreak/>
        <w:t>Zmiana umownego terminu zakończenia przedmiotu niniejszej Umowy jest możliwa w następujących przypadkach:</w:t>
      </w:r>
    </w:p>
    <w:p w14:paraId="0DF3EDE9"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61FACCB3"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6D8BCCAF"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śmierci Wykonawcy będącego osobą fizyczną, prowadzącego samodzielnie działalność gospodarczą,</w:t>
      </w:r>
    </w:p>
    <w:p w14:paraId="273857BA"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adresu siedziby firmy Wykonawcy w przypadku zmiany tych danych w trakcie realizacji umowy,</w:t>
      </w:r>
    </w:p>
    <w:p w14:paraId="378A41AE"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wykopalisk archeologicznych uniemożliwiających wykonywanie robót,</w:t>
      </w:r>
    </w:p>
    <w:p w14:paraId="4E06722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zmian na terenach nieruchomości objętego zamówieniem, które mogą spowodować kolizję z wykonywaniem robót,</w:t>
      </w:r>
    </w:p>
    <w:p w14:paraId="6855EFA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3D796F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okresowego zawieszenia robót, gdy: roboty zostaną rozpoczęte, a warunki atmosferyczne nie będą pozwalały na ich kontynuację zgodnie ze specyfikacjami,</w:t>
      </w:r>
    </w:p>
    <w:p w14:paraId="40C7252C"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awarii technicznych, których Wykonawca nie mógł przewidzieć. Tym samym Wykonawca jest zobowiązany do wykonywania wykopów kontrolnych,</w:t>
      </w:r>
    </w:p>
    <w:p w14:paraId="32E9DF9A"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133EFE2"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braku zgody właścicieli nieruchomości na wykonanie robót budowlanych, które zostały objęte przedmiotem zamówienia,</w:t>
      </w:r>
    </w:p>
    <w:p w14:paraId="5086A23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580B0900"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wydłużającego się okresu przebudowania infrastruktury przez dysponenta Zakład Energetyczny, </w:t>
      </w:r>
    </w:p>
    <w:p w14:paraId="3A653518"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57B2A95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czasowego wstrzymania robót przez Zamawiającego z przyczyn niezależnych od Wykonawcy,</w:t>
      </w:r>
    </w:p>
    <w:p w14:paraId="7C185835"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sidRPr="006C0EBE">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CFCDA05"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44D9E5" w14:textId="77777777" w:rsidR="006C0EBE" w:rsidRPr="006C0EBE" w:rsidRDefault="006C0EBE" w:rsidP="006C0EBE">
      <w:pPr>
        <w:tabs>
          <w:tab w:val="center" w:pos="5154"/>
        </w:tabs>
        <w:suppressAutoHyphens/>
        <w:spacing w:after="0" w:line="276" w:lineRule="auto"/>
        <w:ind w:left="284"/>
        <w:jc w:val="both"/>
        <w:rPr>
          <w:rFonts w:eastAsia="Times New Roman" w:cstheme="minorHAnsi"/>
          <w:lang w:eastAsia="ar-SA"/>
        </w:rPr>
      </w:pPr>
      <w:r w:rsidRPr="006C0EBE">
        <w:rPr>
          <w:rFonts w:eastAsia="Times New Roman" w:cstheme="minorHAnsi"/>
          <w:lang w:eastAsia="ar-SA"/>
        </w:rPr>
        <w:t>O powyższych okolicznościach Wykonawca powiadomi Zamawiającego pisemnie w sposób opisany w niniejszej umowie, a nadto złoży dokumenty wymienione w umowie.</w:t>
      </w:r>
    </w:p>
    <w:p w14:paraId="3B67E522"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CE1302" w14:textId="77777777" w:rsidR="006C0EBE" w:rsidRPr="006C0EBE" w:rsidRDefault="006C0EBE" w:rsidP="006C0EBE">
      <w:pPr>
        <w:numPr>
          <w:ilvl w:val="0"/>
          <w:numId w:val="44"/>
        </w:numPr>
        <w:suppressAutoHyphens/>
        <w:spacing w:after="0" w:line="259" w:lineRule="auto"/>
        <w:ind w:left="284" w:hanging="284"/>
        <w:rPr>
          <w:rFonts w:eastAsia="Times New Roman" w:cstheme="minorHAnsi"/>
          <w:bCs/>
          <w:lang w:eastAsia="ar-SA"/>
        </w:rPr>
      </w:pPr>
      <w:r w:rsidRPr="006C0EBE">
        <w:rPr>
          <w:rFonts w:eastAsia="Times New Roman" w:cstheme="minorHAnsi"/>
          <w:bCs/>
          <w:lang w:eastAsia="ar-SA"/>
        </w:rPr>
        <w:t>Zmiana podwykonawcy i podmiotu trzeciego.</w:t>
      </w:r>
    </w:p>
    <w:p w14:paraId="4BBBFC6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lastRenderedPageBreak/>
        <w:t xml:space="preserve">Wykonawca przedłoży Zamawiającemu dokumenty dotyczące podwykonawcy lub podmiotu trzeciego. </w:t>
      </w:r>
    </w:p>
    <w:p w14:paraId="05CF02F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71B187C2"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Zamawiający zaakceptuje lub odmówi zmiany podwykonawcy lub podmiotu trzeciego w ciągu 14 dni od dnia przedłożenia dokumentów.</w:t>
      </w:r>
    </w:p>
    <w:p w14:paraId="42B20900"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Wystąpienia konieczności wprowadzenia zmian spowodowanych następującymi okolicznościami:</w:t>
      </w:r>
    </w:p>
    <w:p w14:paraId="431011A7"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1)</w:t>
      </w:r>
      <w:r w:rsidRPr="006C0EBE">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A82068A"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2)</w:t>
      </w:r>
      <w:r w:rsidRPr="006C0EBE">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941B1ED"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3)</w:t>
      </w:r>
      <w:r w:rsidRPr="006C0EBE">
        <w:rPr>
          <w:rFonts w:eastAsia="Times New Roman" w:cstheme="minorHAnsi"/>
          <w:lang w:eastAsia="ar-SA"/>
        </w:rPr>
        <w:t xml:space="preserve"> w przypadku niezrealizowania części robót przez Wykonawcę wynagrodzenia będzie obniżone.</w:t>
      </w:r>
    </w:p>
    <w:p w14:paraId="7853AA1C"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zajścia okoliczności ust.3. </w:t>
      </w:r>
    </w:p>
    <w:p w14:paraId="3CB1EC48"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0C26698" w14:textId="77777777" w:rsidR="006C0EBE" w:rsidRPr="006C0EBE" w:rsidRDefault="006C0EBE" w:rsidP="006C0EBE">
      <w:pPr>
        <w:suppressAutoHyphens/>
        <w:spacing w:after="0" w:line="276" w:lineRule="auto"/>
        <w:ind w:left="284"/>
        <w:rPr>
          <w:rFonts w:eastAsia="Times New Roman" w:cstheme="minorHAnsi"/>
          <w:lang w:eastAsia="ar-SA"/>
        </w:rPr>
      </w:pPr>
      <w:r w:rsidRPr="006C0EBE">
        <w:rPr>
          <w:rFonts w:eastAsia="Times New Roman" w:cstheme="minorHAnsi"/>
          <w:lang w:eastAsia="ar-SA"/>
        </w:rPr>
        <w:t>lub</w:t>
      </w:r>
    </w:p>
    <w:p w14:paraId="0CE67FEE"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Wykonawca wykona roboty zamienne zlecone przez Zamawiającego na podstawie stosownego protokołu i kosztorysu zamiennego</w:t>
      </w:r>
    </w:p>
    <w:p w14:paraId="01C69579"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C0EBE">
        <w:rPr>
          <w:rFonts w:eastAsia="Times New Roman" w:cstheme="minorHAnsi"/>
          <w:lang w:eastAsia="ar-SA"/>
        </w:rPr>
        <w:t>Waloryzacji będzie można dokonać w oparciu o pisemnie uzasadniony wniosek Wykonawcy, zaakceptowany przez Zamawiającego i sporządzony aneks do umowy.</w:t>
      </w:r>
    </w:p>
    <w:p w14:paraId="3A60E56D"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Zamawiający dopuszcza zmianę elementów harmonogramu rzeczowo-finansowego z przyczyn organizacyjnych Wykonawcy oraz terminowego wykonania zadania.</w:t>
      </w:r>
    </w:p>
    <w:p w14:paraId="324E4F5B"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1, 3–6 Strony uzgodnią powyższe zmiany zawartej umowy w formie aneksu. </w:t>
      </w:r>
    </w:p>
    <w:p w14:paraId="01472EDA"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2 nie będzie konieczności zmiany umowy </w:t>
      </w:r>
      <w:r w:rsidRPr="006C0EBE">
        <w:rPr>
          <w:rFonts w:eastAsia="Times New Roman" w:cstheme="minorHAnsi"/>
          <w:lang w:eastAsia="ar-SA"/>
        </w:rPr>
        <w:br/>
        <w:t>w formie aneksu.</w:t>
      </w:r>
    </w:p>
    <w:p w14:paraId="162F51F1" w14:textId="4145848A" w:rsidR="00AB6176" w:rsidRPr="002679F6" w:rsidRDefault="00AB6176" w:rsidP="006C0EBE">
      <w:pPr>
        <w:suppressAutoHyphens/>
        <w:autoSpaceDE w:val="0"/>
        <w:autoSpaceDN w:val="0"/>
        <w:adjustRightInd w:val="0"/>
        <w:spacing w:after="0" w:line="276" w:lineRule="auto"/>
        <w:jc w:val="both"/>
        <w:rPr>
          <w:rFonts w:eastAsia="Times New Roman" w:cstheme="minorHAnsi"/>
          <w:highlight w:val="yellow"/>
          <w:lang w:eastAsia="ar-SA"/>
        </w:rPr>
      </w:pPr>
    </w:p>
    <w:p w14:paraId="30674512" w14:textId="6CE7554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13</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D0406FB"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w:t>
      </w:r>
      <w:r w:rsidR="00B83C0E">
        <w:rPr>
          <w:rFonts w:eastAsia="Times New Roman" w:cstheme="minorHAnsi"/>
          <w:lang w:eastAsia="pl-PL"/>
        </w:rPr>
        <w:t>21</w:t>
      </w:r>
      <w:r w:rsidR="00366C22">
        <w:rPr>
          <w:rFonts w:eastAsia="Times New Roman" w:cstheme="minorHAnsi"/>
          <w:lang w:eastAsia="pl-PL"/>
        </w:rPr>
        <w:t xml:space="preserve"> </w:t>
      </w:r>
      <w:r>
        <w:rPr>
          <w:rFonts w:eastAsia="Times New Roman" w:cstheme="minorHAnsi"/>
          <w:lang w:eastAsia="pl-PL"/>
        </w:rPr>
        <w:t xml:space="preserve">r., poz. </w:t>
      </w:r>
      <w:r w:rsidR="00B83C0E">
        <w:rPr>
          <w:rFonts w:eastAsia="Times New Roman" w:cstheme="minorHAnsi"/>
          <w:lang w:eastAsia="pl-PL"/>
        </w:rPr>
        <w:t>1129</w:t>
      </w:r>
      <w:r>
        <w:rPr>
          <w:rFonts w:eastAsia="Times New Roman" w:cstheme="minorHAnsi"/>
          <w:lang w:eastAsia="pl-PL"/>
        </w:rPr>
        <w:t xml:space="preserve"> z późn.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r>
        <w:rPr>
          <w:rFonts w:eastAsia="Times New Roman" w:cstheme="minorHAnsi"/>
          <w:lang w:eastAsia="pl-PL"/>
        </w:rPr>
        <w:t>t.j. Dz. U. z 2020</w:t>
      </w:r>
      <w:r w:rsidR="00366C22">
        <w:rPr>
          <w:rFonts w:eastAsia="Times New Roman" w:cstheme="minorHAnsi"/>
          <w:lang w:eastAsia="pl-PL"/>
        </w:rPr>
        <w:t xml:space="preserve"> </w:t>
      </w:r>
      <w:r>
        <w:rPr>
          <w:rFonts w:eastAsia="Times New Roman" w:cstheme="minorHAnsi"/>
          <w:lang w:eastAsia="pl-PL"/>
        </w:rPr>
        <w:t>r., poz. 1333 z późn. zm.</w:t>
      </w:r>
      <w:r>
        <w:rPr>
          <w:rFonts w:eastAsia="Times New Roman" w:cstheme="minorHAnsi"/>
          <w:lang w:eastAsia="ar-SA"/>
        </w:rPr>
        <w:t>) oraz Kodeksu cywilnego o ile przepisy ustawy Prawo zamówień publicznych nie stanowią inaczej.</w:t>
      </w:r>
    </w:p>
    <w:p w14:paraId="241C293B" w14:textId="749B8B72" w:rsidR="00AB6176" w:rsidRPr="00B83C0E"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534F180B" w14:textId="77777777" w:rsidR="00B83C0E" w:rsidRPr="00E7444B"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C5A36A4" w14:textId="77777777" w:rsidR="00B83C0E"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4BEEE07C"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2626C3A6"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0E417B4B" w14:textId="547DCF64" w:rsidR="00B83C0E" w:rsidRPr="00B83C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67668C28" w14:textId="77777777" w:rsidR="00AB6176" w:rsidRDefault="00AB6176" w:rsidP="00AB6176">
      <w:pPr>
        <w:suppressAutoHyphens/>
        <w:spacing w:after="0" w:line="276" w:lineRule="auto"/>
        <w:rPr>
          <w:rFonts w:eastAsia="Times New Roman" w:cstheme="minorHAnsi"/>
          <w:bCs/>
          <w:lang w:eastAsia="ar-SA"/>
        </w:rPr>
      </w:pPr>
    </w:p>
    <w:p w14:paraId="641BBE8F" w14:textId="77777777" w:rsidR="00AB6176" w:rsidRPr="007D7295" w:rsidRDefault="00AB6176" w:rsidP="00AB6176">
      <w:pPr>
        <w:widowControl w:val="0"/>
        <w:tabs>
          <w:tab w:val="left" w:pos="360"/>
        </w:tabs>
        <w:overflowPunct w:val="0"/>
        <w:autoSpaceDE w:val="0"/>
        <w:spacing w:after="0" w:line="276" w:lineRule="auto"/>
        <w:jc w:val="both"/>
        <w:textAlignment w:val="baseline"/>
        <w:rPr>
          <w:rFonts w:eastAsia="Times New Roman" w:cstheme="minorHAnsi"/>
          <w:b/>
          <w:bCs/>
          <w:iCs/>
          <w:u w:val="single"/>
          <w:lang w:eastAsia="ar-SA"/>
        </w:rPr>
      </w:pPr>
      <w:r w:rsidRPr="007D7295">
        <w:rPr>
          <w:rFonts w:eastAsia="Times New Roman" w:cstheme="minorHAnsi"/>
          <w:b/>
          <w:bCs/>
          <w:iCs/>
          <w:u w:val="single"/>
          <w:lang w:eastAsia="ar-SA"/>
        </w:rPr>
        <w:t>Załączniki do umowy:</w:t>
      </w:r>
    </w:p>
    <w:p w14:paraId="176A6099" w14:textId="3B7930B6" w:rsidR="00AB6176" w:rsidRDefault="00AB6176"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sidRPr="00366C22">
        <w:rPr>
          <w:rFonts w:eastAsia="Times New Roman" w:cstheme="minorHAnsi"/>
          <w:iCs/>
          <w:lang w:eastAsia="ar-SA"/>
        </w:rPr>
        <w:t>Harmonogram rzeczowo –finansowy</w:t>
      </w:r>
      <w:r w:rsidR="00366C22">
        <w:rPr>
          <w:rFonts w:eastAsia="Times New Roman" w:cstheme="minorHAnsi"/>
          <w:iCs/>
          <w:lang w:eastAsia="ar-SA"/>
        </w:rPr>
        <w:t>.</w:t>
      </w:r>
    </w:p>
    <w:p w14:paraId="334E9008" w14:textId="0B301675" w:rsidR="00B83C0E" w:rsidRPr="00366C22" w:rsidRDefault="00B83C0E"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Pr>
          <w:rFonts w:eastAsia="Times New Roman" w:cstheme="minorHAnsi"/>
          <w:iCs/>
          <w:lang w:eastAsia="ar-SA"/>
        </w:rPr>
        <w:t>Dokumentacja projektowa.</w:t>
      </w:r>
    </w:p>
    <w:p w14:paraId="4E799508"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115D403C" w14:textId="44972008" w:rsidR="00AB6176" w:rsidRPr="007D7295" w:rsidRDefault="007D7295" w:rsidP="007D729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p w14:paraId="4175EA88" w14:textId="77777777" w:rsidR="00AB6176" w:rsidRDefault="00AB6176" w:rsidP="00AB6176">
      <w:pPr>
        <w:rPr>
          <w:rFonts w:cstheme="minorHAnsi"/>
        </w:rPr>
      </w:pPr>
    </w:p>
    <w:p w14:paraId="63B327BD" w14:textId="77777777" w:rsidR="00AB6176" w:rsidRDefault="00AB6176" w:rsidP="00AB6176"/>
    <w:p w14:paraId="3FC1EE91" w14:textId="4EDA2AC5" w:rsidR="00B83C0E" w:rsidRDefault="00B83C0E">
      <w:pPr>
        <w:spacing w:line="259" w:lineRule="auto"/>
      </w:pPr>
      <w:r>
        <w:br w:type="page"/>
      </w:r>
    </w:p>
    <w:p w14:paraId="20C38E1B" w14:textId="77777777" w:rsidR="00B83C0E" w:rsidRPr="00B83C0E" w:rsidRDefault="00B83C0E" w:rsidP="00B83C0E">
      <w:pPr>
        <w:spacing w:after="0" w:line="276" w:lineRule="auto"/>
        <w:jc w:val="right"/>
        <w:rPr>
          <w:rFonts w:cstheme="minorHAnsi"/>
          <w:b/>
        </w:rPr>
      </w:pPr>
      <w:r w:rsidRPr="00B83C0E">
        <w:rPr>
          <w:rFonts w:cstheme="minorHAnsi"/>
          <w:b/>
        </w:rPr>
        <w:lastRenderedPageBreak/>
        <w:t xml:space="preserve">Załącznik nr 1 </w:t>
      </w:r>
    </w:p>
    <w:p w14:paraId="092F6C11" w14:textId="77777777" w:rsidR="00B83C0E" w:rsidRPr="00B83C0E" w:rsidRDefault="00B83C0E" w:rsidP="00B83C0E">
      <w:pPr>
        <w:spacing w:after="0" w:line="276" w:lineRule="auto"/>
        <w:jc w:val="right"/>
        <w:rPr>
          <w:rFonts w:cstheme="minorHAnsi"/>
          <w:b/>
        </w:rPr>
      </w:pPr>
      <w:r w:rsidRPr="00B83C0E">
        <w:rPr>
          <w:rFonts w:cstheme="minorHAnsi"/>
          <w:b/>
        </w:rPr>
        <w:t>do Umowy nr ……………………….</w:t>
      </w:r>
    </w:p>
    <w:p w14:paraId="7B517BDF" w14:textId="77777777" w:rsidR="00B83C0E" w:rsidRPr="00B83C0E" w:rsidRDefault="00B83C0E" w:rsidP="00B83C0E">
      <w:pPr>
        <w:spacing w:after="0" w:line="276" w:lineRule="auto"/>
        <w:jc w:val="right"/>
        <w:rPr>
          <w:rFonts w:cstheme="minorHAnsi"/>
          <w:b/>
        </w:rPr>
      </w:pPr>
      <w:r w:rsidRPr="00B83C0E">
        <w:rPr>
          <w:rFonts w:cstheme="minorHAnsi"/>
          <w:b/>
        </w:rPr>
        <w:t xml:space="preserve">z dnia </w:t>
      </w:r>
      <w:bookmarkStart w:id="0" w:name="_Hlk20999783"/>
      <w:r w:rsidRPr="00B83C0E">
        <w:rPr>
          <w:rFonts w:cstheme="minorHAnsi"/>
          <w:b/>
        </w:rPr>
        <w:t>…………………………..</w:t>
      </w:r>
    </w:p>
    <w:p w14:paraId="000A26F5" w14:textId="77777777" w:rsidR="00B83C0E" w:rsidRPr="00B83C0E" w:rsidRDefault="00B83C0E" w:rsidP="00B83C0E">
      <w:pPr>
        <w:spacing w:line="259" w:lineRule="auto"/>
        <w:rPr>
          <w:rFonts w:cstheme="minorHAnsi"/>
          <w:b/>
          <w:sz w:val="32"/>
          <w:szCs w:val="32"/>
        </w:rPr>
      </w:pPr>
    </w:p>
    <w:p w14:paraId="20852BBE" w14:textId="77777777" w:rsidR="00B83C0E" w:rsidRPr="00B83C0E" w:rsidRDefault="00B83C0E" w:rsidP="00B83C0E">
      <w:pPr>
        <w:spacing w:line="259" w:lineRule="auto"/>
        <w:jc w:val="center"/>
        <w:rPr>
          <w:rFonts w:cstheme="minorHAnsi"/>
          <w:b/>
          <w:sz w:val="32"/>
          <w:szCs w:val="32"/>
        </w:rPr>
      </w:pPr>
      <w:r w:rsidRPr="00B83C0E">
        <w:rPr>
          <w:rFonts w:cstheme="minorHAnsi"/>
          <w:b/>
          <w:sz w:val="32"/>
          <w:szCs w:val="32"/>
        </w:rPr>
        <w:t>Harmonogram rzeczowo-finansowy</w:t>
      </w:r>
    </w:p>
    <w:p w14:paraId="7238AE45"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 xml:space="preserve">Budowa sieci wodociągowej oraz sieci kanalizacji sanitarnej </w:t>
      </w:r>
    </w:p>
    <w:p w14:paraId="03827E83"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w miejscowości Nowa Kaletka, gmina Purda:</w:t>
      </w:r>
    </w:p>
    <w:p w14:paraId="403C1B5E" w14:textId="1C3DF995" w:rsidR="000B0280" w:rsidRDefault="000B0280" w:rsidP="000B0280">
      <w:pPr>
        <w:spacing w:after="0" w:line="259" w:lineRule="auto"/>
        <w:jc w:val="center"/>
        <w:rPr>
          <w:rFonts w:cstheme="minorHAnsi"/>
          <w:b/>
          <w:sz w:val="28"/>
          <w:szCs w:val="28"/>
        </w:rPr>
      </w:pPr>
    </w:p>
    <w:p w14:paraId="109C87C6" w14:textId="2E4A3B07" w:rsidR="008928CB" w:rsidRPr="000B0280" w:rsidRDefault="008928CB" w:rsidP="008928CB">
      <w:pPr>
        <w:spacing w:after="0" w:line="259" w:lineRule="auto"/>
        <w:jc w:val="center"/>
        <w:rPr>
          <w:rFonts w:cstheme="minorHAnsi"/>
          <w:b/>
          <w:sz w:val="28"/>
          <w:szCs w:val="28"/>
        </w:rPr>
      </w:pPr>
      <w:r w:rsidRPr="008928CB">
        <w:rPr>
          <w:rFonts w:cstheme="minorHAnsi"/>
          <w:b/>
          <w:sz w:val="28"/>
          <w:szCs w:val="28"/>
        </w:rPr>
        <w:t>Część II – Od ośrodka Almatur do miejscowości Nowa Kaletka</w:t>
      </w:r>
    </w:p>
    <w:p w14:paraId="1861FD33" w14:textId="77777777" w:rsidR="000B0280" w:rsidRPr="00B83C0E" w:rsidRDefault="000B0280" w:rsidP="00B83C0E">
      <w:pPr>
        <w:spacing w:after="0" w:line="259" w:lineRule="auto"/>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B83C0E" w:rsidRPr="00B83C0E" w14:paraId="244E1443" w14:textId="77777777" w:rsidTr="000565A1">
        <w:tc>
          <w:tcPr>
            <w:tcW w:w="666" w:type="dxa"/>
            <w:tcBorders>
              <w:bottom w:val="single" w:sz="4" w:space="0" w:color="auto"/>
            </w:tcBorders>
            <w:shd w:val="clear" w:color="auto" w:fill="auto"/>
            <w:vAlign w:val="center"/>
          </w:tcPr>
          <w:p w14:paraId="2FA653FF" w14:textId="77777777" w:rsidR="00B83C0E" w:rsidRPr="00B83C0E" w:rsidRDefault="00B83C0E" w:rsidP="00B83C0E">
            <w:pPr>
              <w:spacing w:after="0" w:line="240" w:lineRule="auto"/>
              <w:jc w:val="center"/>
              <w:rPr>
                <w:rFonts w:cstheme="minorHAnsi"/>
                <w:b/>
              </w:rPr>
            </w:pPr>
            <w:r w:rsidRPr="00B83C0E">
              <w:rPr>
                <w:rFonts w:cstheme="minorHAnsi"/>
                <w:b/>
              </w:rPr>
              <w:t>L. p.</w:t>
            </w:r>
          </w:p>
        </w:tc>
        <w:tc>
          <w:tcPr>
            <w:tcW w:w="3865" w:type="dxa"/>
            <w:tcBorders>
              <w:bottom w:val="single" w:sz="4" w:space="0" w:color="auto"/>
            </w:tcBorders>
            <w:shd w:val="clear" w:color="auto" w:fill="auto"/>
            <w:vAlign w:val="center"/>
          </w:tcPr>
          <w:p w14:paraId="1AF12B7D" w14:textId="77777777" w:rsidR="00B83C0E" w:rsidRPr="00B83C0E" w:rsidRDefault="00B83C0E" w:rsidP="00B83C0E">
            <w:pPr>
              <w:spacing w:after="0" w:line="240" w:lineRule="auto"/>
              <w:jc w:val="center"/>
              <w:rPr>
                <w:rFonts w:cstheme="minorHAnsi"/>
                <w:b/>
              </w:rPr>
            </w:pPr>
            <w:r w:rsidRPr="00B83C0E">
              <w:rPr>
                <w:rFonts w:cstheme="minorHAnsi"/>
                <w:b/>
              </w:rPr>
              <w:t>Nazwa elementu</w:t>
            </w:r>
          </w:p>
        </w:tc>
        <w:tc>
          <w:tcPr>
            <w:tcW w:w="2410" w:type="dxa"/>
            <w:tcBorders>
              <w:bottom w:val="single" w:sz="4" w:space="0" w:color="auto"/>
            </w:tcBorders>
            <w:shd w:val="clear" w:color="auto" w:fill="auto"/>
            <w:vAlign w:val="center"/>
          </w:tcPr>
          <w:p w14:paraId="311E29AF" w14:textId="77777777" w:rsidR="00B83C0E" w:rsidRPr="00B83C0E" w:rsidRDefault="00B83C0E" w:rsidP="00B83C0E">
            <w:pPr>
              <w:spacing w:after="0" w:line="240" w:lineRule="auto"/>
              <w:jc w:val="center"/>
              <w:rPr>
                <w:rFonts w:cstheme="minorHAnsi"/>
                <w:b/>
              </w:rPr>
            </w:pPr>
            <w:r w:rsidRPr="00B83C0E">
              <w:rPr>
                <w:rFonts w:cstheme="minorHAnsi"/>
                <w:b/>
              </w:rPr>
              <w:t>Wartość elementu netto</w:t>
            </w:r>
          </w:p>
        </w:tc>
        <w:tc>
          <w:tcPr>
            <w:tcW w:w="2687" w:type="dxa"/>
            <w:tcBorders>
              <w:bottom w:val="single" w:sz="4" w:space="0" w:color="auto"/>
            </w:tcBorders>
            <w:shd w:val="clear" w:color="auto" w:fill="auto"/>
            <w:vAlign w:val="center"/>
          </w:tcPr>
          <w:p w14:paraId="6D31FF28" w14:textId="77777777" w:rsidR="00B83C0E" w:rsidRPr="00B83C0E" w:rsidRDefault="00B83C0E" w:rsidP="00B83C0E">
            <w:pPr>
              <w:spacing w:after="0" w:line="240" w:lineRule="auto"/>
              <w:jc w:val="center"/>
              <w:rPr>
                <w:rFonts w:cstheme="minorHAnsi"/>
                <w:b/>
              </w:rPr>
            </w:pPr>
            <w:r w:rsidRPr="00B83C0E">
              <w:rPr>
                <w:rFonts w:cstheme="minorHAnsi"/>
                <w:b/>
              </w:rPr>
              <w:t xml:space="preserve">Termin wykonania </w:t>
            </w:r>
          </w:p>
          <w:p w14:paraId="68171274" w14:textId="77777777" w:rsidR="00B83C0E" w:rsidRDefault="00B83C0E" w:rsidP="00B83C0E">
            <w:pPr>
              <w:spacing w:after="0" w:line="240" w:lineRule="auto"/>
              <w:jc w:val="center"/>
              <w:rPr>
                <w:rFonts w:cstheme="minorHAnsi"/>
                <w:b/>
              </w:rPr>
            </w:pPr>
            <w:r w:rsidRPr="00B83C0E">
              <w:rPr>
                <w:rFonts w:cstheme="minorHAnsi"/>
                <w:b/>
              </w:rPr>
              <w:t xml:space="preserve">(ilość podana w </w:t>
            </w:r>
            <w:r>
              <w:rPr>
                <w:rFonts w:cstheme="minorHAnsi"/>
                <w:b/>
              </w:rPr>
              <w:t>dnia</w:t>
            </w:r>
            <w:r w:rsidRPr="00B83C0E">
              <w:rPr>
                <w:rFonts w:cstheme="minorHAnsi"/>
                <w:b/>
              </w:rPr>
              <w:t xml:space="preserve">ch </w:t>
            </w:r>
          </w:p>
          <w:p w14:paraId="3216808B" w14:textId="0094D0B3" w:rsidR="00B83C0E" w:rsidRPr="00B83C0E" w:rsidRDefault="00B83C0E" w:rsidP="00B83C0E">
            <w:pPr>
              <w:spacing w:after="0" w:line="240" w:lineRule="auto"/>
              <w:jc w:val="center"/>
              <w:rPr>
                <w:rFonts w:cstheme="minorHAnsi"/>
                <w:b/>
              </w:rPr>
            </w:pPr>
            <w:r w:rsidRPr="00B83C0E">
              <w:rPr>
                <w:rFonts w:cstheme="minorHAnsi"/>
                <w:b/>
              </w:rPr>
              <w:t>od podpisania umowy)</w:t>
            </w:r>
          </w:p>
        </w:tc>
      </w:tr>
      <w:tr w:rsidR="000565A1" w:rsidRPr="00B83C0E" w14:paraId="4D350F2E" w14:textId="77777777" w:rsidTr="000565A1">
        <w:tc>
          <w:tcPr>
            <w:tcW w:w="4531" w:type="dxa"/>
            <w:gridSpan w:val="2"/>
            <w:tcBorders>
              <w:right w:val="single" w:sz="8" w:space="0" w:color="auto"/>
            </w:tcBorders>
            <w:shd w:val="clear" w:color="auto" w:fill="ED7D31" w:themeFill="accent2"/>
            <w:vAlign w:val="center"/>
          </w:tcPr>
          <w:p w14:paraId="542DCD7C" w14:textId="77777777" w:rsidR="000565A1" w:rsidRDefault="000565A1" w:rsidP="000565A1">
            <w:pPr>
              <w:spacing w:after="0" w:line="240" w:lineRule="auto"/>
              <w:jc w:val="center"/>
              <w:rPr>
                <w:rFonts w:cstheme="minorHAnsi"/>
                <w:bCs/>
              </w:rPr>
            </w:pPr>
            <w:r>
              <w:rPr>
                <w:rFonts w:cstheme="minorHAnsi"/>
                <w:bCs/>
              </w:rPr>
              <w:t>Sieć wodociągowa</w:t>
            </w:r>
          </w:p>
          <w:p w14:paraId="67DE7A72" w14:textId="79D02389" w:rsidR="00C84150" w:rsidRPr="00B83C0E" w:rsidRDefault="00C84150" w:rsidP="000565A1">
            <w:pPr>
              <w:spacing w:after="0" w:line="240" w:lineRule="auto"/>
              <w:jc w:val="center"/>
              <w:rPr>
                <w:rFonts w:cstheme="minorHAnsi"/>
                <w:bCs/>
              </w:rPr>
            </w:pPr>
            <w:r w:rsidRPr="00C84150">
              <w:rPr>
                <w:rFonts w:cstheme="minorHAnsi"/>
                <w:bCs/>
              </w:rPr>
              <w:t>(z rur PE-100 RC szeregu SDR 17)</w:t>
            </w:r>
          </w:p>
        </w:tc>
        <w:tc>
          <w:tcPr>
            <w:tcW w:w="2410" w:type="dxa"/>
            <w:shd w:val="clear" w:color="auto" w:fill="000000" w:themeFill="text1"/>
            <w:vAlign w:val="center"/>
          </w:tcPr>
          <w:p w14:paraId="5D0C4CB7"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3BE7F880" w14:textId="77777777" w:rsidR="000565A1" w:rsidRPr="00B83C0E" w:rsidRDefault="000565A1" w:rsidP="00B83C0E">
            <w:pPr>
              <w:spacing w:after="0" w:line="240" w:lineRule="auto"/>
              <w:jc w:val="center"/>
              <w:rPr>
                <w:rFonts w:cstheme="minorHAnsi"/>
                <w:b/>
              </w:rPr>
            </w:pPr>
          </w:p>
        </w:tc>
      </w:tr>
      <w:tr w:rsidR="000565A1" w:rsidRPr="00B83C0E" w14:paraId="69BFEAC2" w14:textId="77777777" w:rsidTr="003342BF">
        <w:tc>
          <w:tcPr>
            <w:tcW w:w="666" w:type="dxa"/>
            <w:shd w:val="clear" w:color="auto" w:fill="auto"/>
            <w:vAlign w:val="center"/>
          </w:tcPr>
          <w:p w14:paraId="3DB59536" w14:textId="03BA94D7" w:rsidR="000565A1" w:rsidRPr="00B83C0E" w:rsidRDefault="000565A1" w:rsidP="00B83C0E">
            <w:pPr>
              <w:spacing w:after="0" w:line="240" w:lineRule="auto"/>
              <w:jc w:val="center"/>
              <w:rPr>
                <w:rFonts w:cstheme="minorHAnsi"/>
                <w:b/>
              </w:rPr>
            </w:pPr>
            <w:r>
              <w:rPr>
                <w:rFonts w:cstheme="minorHAnsi"/>
                <w:b/>
              </w:rPr>
              <w:t>1.</w:t>
            </w:r>
          </w:p>
        </w:tc>
        <w:tc>
          <w:tcPr>
            <w:tcW w:w="3865" w:type="dxa"/>
            <w:tcBorders>
              <w:top w:val="nil"/>
              <w:left w:val="nil"/>
              <w:bottom w:val="single" w:sz="8" w:space="0" w:color="auto"/>
              <w:right w:val="single" w:sz="8" w:space="0" w:color="auto"/>
            </w:tcBorders>
            <w:vAlign w:val="bottom"/>
          </w:tcPr>
          <w:p w14:paraId="7A29FED2" w14:textId="099AE842" w:rsidR="000565A1" w:rsidRPr="00B83C0E" w:rsidRDefault="000565A1" w:rsidP="00B83C0E">
            <w:pPr>
              <w:spacing w:after="0" w:line="240" w:lineRule="auto"/>
              <w:jc w:val="both"/>
              <w:rPr>
                <w:rFonts w:cstheme="minorHAnsi"/>
                <w:bCs/>
              </w:rPr>
            </w:pPr>
            <w:r w:rsidRPr="000565A1">
              <w:rPr>
                <w:rFonts w:cstheme="minorHAnsi"/>
                <w:bCs/>
              </w:rPr>
              <w:t>Ø160</w:t>
            </w:r>
            <w:r>
              <w:rPr>
                <w:rFonts w:cstheme="minorHAnsi"/>
                <w:bCs/>
              </w:rPr>
              <w:t xml:space="preserve"> – </w:t>
            </w:r>
            <w:r w:rsidR="00B40BC4">
              <w:rPr>
                <w:rFonts w:cstheme="minorHAnsi"/>
                <w:bCs/>
              </w:rPr>
              <w:t>3442</w:t>
            </w:r>
            <w:r>
              <w:rPr>
                <w:rFonts w:cstheme="minorHAnsi"/>
                <w:bCs/>
              </w:rPr>
              <w:t>,00</w:t>
            </w:r>
            <w:r w:rsidR="00C84150">
              <w:rPr>
                <w:rFonts w:cstheme="minorHAnsi"/>
                <w:bCs/>
              </w:rPr>
              <w:t xml:space="preserve"> m.</w:t>
            </w:r>
          </w:p>
        </w:tc>
        <w:tc>
          <w:tcPr>
            <w:tcW w:w="2410" w:type="dxa"/>
            <w:shd w:val="clear" w:color="auto" w:fill="auto"/>
            <w:vAlign w:val="center"/>
          </w:tcPr>
          <w:p w14:paraId="3821C60F" w14:textId="77777777" w:rsidR="000565A1" w:rsidRPr="00B83C0E" w:rsidRDefault="000565A1" w:rsidP="00B83C0E">
            <w:pPr>
              <w:spacing w:after="0" w:line="240" w:lineRule="auto"/>
              <w:jc w:val="center"/>
              <w:rPr>
                <w:rFonts w:cstheme="minorHAnsi"/>
                <w:b/>
              </w:rPr>
            </w:pPr>
          </w:p>
        </w:tc>
        <w:tc>
          <w:tcPr>
            <w:tcW w:w="2687" w:type="dxa"/>
            <w:shd w:val="clear" w:color="auto" w:fill="auto"/>
            <w:vAlign w:val="center"/>
          </w:tcPr>
          <w:p w14:paraId="02B80C63" w14:textId="77777777" w:rsidR="000565A1" w:rsidRPr="00B83C0E" w:rsidRDefault="000565A1" w:rsidP="00B83C0E">
            <w:pPr>
              <w:spacing w:after="0" w:line="240" w:lineRule="auto"/>
              <w:jc w:val="center"/>
              <w:rPr>
                <w:rFonts w:cstheme="minorHAnsi"/>
                <w:b/>
              </w:rPr>
            </w:pPr>
          </w:p>
        </w:tc>
      </w:tr>
      <w:tr w:rsidR="00B40BC4" w:rsidRPr="00B83C0E" w14:paraId="484A0D96" w14:textId="77777777" w:rsidTr="000565A1">
        <w:tc>
          <w:tcPr>
            <w:tcW w:w="666" w:type="dxa"/>
            <w:tcBorders>
              <w:bottom w:val="single" w:sz="4" w:space="0" w:color="auto"/>
            </w:tcBorders>
            <w:shd w:val="clear" w:color="auto" w:fill="auto"/>
            <w:vAlign w:val="center"/>
          </w:tcPr>
          <w:p w14:paraId="407A9E36" w14:textId="61AE5FFA" w:rsidR="00B40BC4" w:rsidRPr="00B83C0E" w:rsidRDefault="00B40BC4" w:rsidP="00B83C0E">
            <w:pPr>
              <w:spacing w:after="0" w:line="240" w:lineRule="auto"/>
              <w:jc w:val="center"/>
              <w:rPr>
                <w:rFonts w:cstheme="minorHAnsi"/>
                <w:b/>
              </w:rPr>
            </w:pPr>
            <w:r>
              <w:rPr>
                <w:rFonts w:cstheme="minorHAnsi"/>
                <w:b/>
              </w:rPr>
              <w:t>2.</w:t>
            </w:r>
          </w:p>
        </w:tc>
        <w:tc>
          <w:tcPr>
            <w:tcW w:w="3865" w:type="dxa"/>
            <w:tcBorders>
              <w:top w:val="nil"/>
              <w:left w:val="nil"/>
              <w:bottom w:val="single" w:sz="4" w:space="0" w:color="auto"/>
              <w:right w:val="single" w:sz="8" w:space="0" w:color="auto"/>
            </w:tcBorders>
            <w:vAlign w:val="bottom"/>
          </w:tcPr>
          <w:p w14:paraId="3B146505" w14:textId="3E72518A"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110 – 219,00</w:t>
            </w:r>
            <w:r w:rsidR="00C84150">
              <w:rPr>
                <w:rFonts w:cstheme="minorHAnsi"/>
                <w:bCs/>
              </w:rPr>
              <w:t xml:space="preserve"> m.</w:t>
            </w:r>
          </w:p>
        </w:tc>
        <w:tc>
          <w:tcPr>
            <w:tcW w:w="2410" w:type="dxa"/>
            <w:tcBorders>
              <w:bottom w:val="single" w:sz="4" w:space="0" w:color="auto"/>
            </w:tcBorders>
            <w:shd w:val="clear" w:color="auto" w:fill="auto"/>
            <w:vAlign w:val="center"/>
          </w:tcPr>
          <w:p w14:paraId="18743DC5"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3E7276F3" w14:textId="77777777" w:rsidR="00B40BC4" w:rsidRPr="00B83C0E" w:rsidRDefault="00B40BC4" w:rsidP="00B83C0E">
            <w:pPr>
              <w:spacing w:after="0" w:line="240" w:lineRule="auto"/>
              <w:jc w:val="center"/>
              <w:rPr>
                <w:rFonts w:cstheme="minorHAnsi"/>
                <w:b/>
              </w:rPr>
            </w:pPr>
          </w:p>
        </w:tc>
      </w:tr>
      <w:tr w:rsidR="00B40BC4" w:rsidRPr="00B83C0E" w14:paraId="4D0A4D4C" w14:textId="77777777" w:rsidTr="000565A1">
        <w:tc>
          <w:tcPr>
            <w:tcW w:w="666" w:type="dxa"/>
            <w:tcBorders>
              <w:bottom w:val="single" w:sz="4" w:space="0" w:color="auto"/>
            </w:tcBorders>
            <w:shd w:val="clear" w:color="auto" w:fill="auto"/>
            <w:vAlign w:val="center"/>
          </w:tcPr>
          <w:p w14:paraId="139A83E8" w14:textId="443901FB" w:rsidR="00B40BC4" w:rsidRPr="00B83C0E" w:rsidRDefault="00B40BC4" w:rsidP="00B83C0E">
            <w:pPr>
              <w:spacing w:after="0" w:line="240" w:lineRule="auto"/>
              <w:jc w:val="center"/>
              <w:rPr>
                <w:rFonts w:cstheme="minorHAnsi"/>
                <w:b/>
              </w:rPr>
            </w:pPr>
            <w:r>
              <w:rPr>
                <w:rFonts w:cstheme="minorHAnsi"/>
                <w:b/>
              </w:rPr>
              <w:t>3.</w:t>
            </w:r>
          </w:p>
        </w:tc>
        <w:tc>
          <w:tcPr>
            <w:tcW w:w="3865" w:type="dxa"/>
            <w:tcBorders>
              <w:top w:val="nil"/>
              <w:left w:val="nil"/>
              <w:bottom w:val="single" w:sz="4" w:space="0" w:color="auto"/>
              <w:right w:val="single" w:sz="8" w:space="0" w:color="auto"/>
            </w:tcBorders>
            <w:vAlign w:val="bottom"/>
          </w:tcPr>
          <w:p w14:paraId="29C311AE" w14:textId="2E0F954D"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90 – 481,00</w:t>
            </w:r>
            <w:r w:rsidR="00C84150">
              <w:rPr>
                <w:rFonts w:cstheme="minorHAnsi"/>
                <w:bCs/>
              </w:rPr>
              <w:t xml:space="preserve"> m.</w:t>
            </w:r>
          </w:p>
        </w:tc>
        <w:tc>
          <w:tcPr>
            <w:tcW w:w="2410" w:type="dxa"/>
            <w:tcBorders>
              <w:bottom w:val="single" w:sz="4" w:space="0" w:color="auto"/>
            </w:tcBorders>
            <w:shd w:val="clear" w:color="auto" w:fill="auto"/>
            <w:vAlign w:val="center"/>
          </w:tcPr>
          <w:p w14:paraId="3B8A151B"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3B587EEE" w14:textId="77777777" w:rsidR="00B40BC4" w:rsidRPr="00B83C0E" w:rsidRDefault="00B40BC4" w:rsidP="00B83C0E">
            <w:pPr>
              <w:spacing w:after="0" w:line="240" w:lineRule="auto"/>
              <w:jc w:val="center"/>
              <w:rPr>
                <w:rFonts w:cstheme="minorHAnsi"/>
                <w:b/>
              </w:rPr>
            </w:pPr>
          </w:p>
        </w:tc>
      </w:tr>
      <w:tr w:rsidR="00B83C0E" w:rsidRPr="00B83C0E" w14:paraId="29F2EFF9" w14:textId="77777777" w:rsidTr="000565A1">
        <w:tc>
          <w:tcPr>
            <w:tcW w:w="666" w:type="dxa"/>
            <w:tcBorders>
              <w:bottom w:val="single" w:sz="4" w:space="0" w:color="auto"/>
            </w:tcBorders>
            <w:shd w:val="clear" w:color="auto" w:fill="auto"/>
            <w:vAlign w:val="center"/>
          </w:tcPr>
          <w:p w14:paraId="079438E6" w14:textId="5D4CD5B7" w:rsidR="00B83C0E" w:rsidRPr="00B83C0E" w:rsidRDefault="00B40BC4" w:rsidP="00B83C0E">
            <w:pPr>
              <w:spacing w:after="0" w:line="240" w:lineRule="auto"/>
              <w:jc w:val="center"/>
              <w:rPr>
                <w:rFonts w:cstheme="minorHAnsi"/>
                <w:b/>
              </w:rPr>
            </w:pPr>
            <w:r>
              <w:rPr>
                <w:rFonts w:cstheme="minorHAnsi"/>
                <w:b/>
              </w:rPr>
              <w:t>4</w:t>
            </w:r>
            <w:r w:rsidR="00B83C0E" w:rsidRPr="00B83C0E">
              <w:rPr>
                <w:rFonts w:cstheme="minorHAnsi"/>
                <w:b/>
              </w:rPr>
              <w:t>.</w:t>
            </w:r>
          </w:p>
        </w:tc>
        <w:tc>
          <w:tcPr>
            <w:tcW w:w="3865" w:type="dxa"/>
            <w:tcBorders>
              <w:top w:val="nil"/>
              <w:left w:val="nil"/>
              <w:bottom w:val="single" w:sz="4" w:space="0" w:color="auto"/>
              <w:right w:val="single" w:sz="8" w:space="0" w:color="auto"/>
            </w:tcBorders>
            <w:vAlign w:val="bottom"/>
          </w:tcPr>
          <w:p w14:paraId="5C577338" w14:textId="2F1092BF" w:rsidR="00B83C0E" w:rsidRPr="00B83C0E" w:rsidRDefault="000565A1" w:rsidP="00B83C0E">
            <w:pPr>
              <w:spacing w:after="0" w:line="240" w:lineRule="auto"/>
              <w:jc w:val="both"/>
              <w:rPr>
                <w:rFonts w:cstheme="minorHAnsi"/>
                <w:bCs/>
              </w:rPr>
            </w:pPr>
            <w:r w:rsidRPr="000565A1">
              <w:rPr>
                <w:rFonts w:cstheme="minorHAnsi"/>
                <w:bCs/>
              </w:rPr>
              <w:t>Ø40</w:t>
            </w:r>
            <w:r>
              <w:rPr>
                <w:rFonts w:cstheme="minorHAnsi"/>
                <w:bCs/>
              </w:rPr>
              <w:t xml:space="preserve"> – </w:t>
            </w:r>
            <w:r w:rsidR="00B40BC4">
              <w:rPr>
                <w:rFonts w:cstheme="minorHAnsi"/>
                <w:bCs/>
              </w:rPr>
              <w:t>34</w:t>
            </w:r>
            <w:r>
              <w:rPr>
                <w:rFonts w:cstheme="minorHAnsi"/>
                <w:bCs/>
              </w:rPr>
              <w:t>,00</w:t>
            </w:r>
            <w:r w:rsidR="00C84150">
              <w:rPr>
                <w:rFonts w:cstheme="minorHAnsi"/>
                <w:bCs/>
              </w:rPr>
              <w:t xml:space="preserve"> m.</w:t>
            </w:r>
            <w:r>
              <w:rPr>
                <w:rFonts w:cstheme="minorHAnsi"/>
                <w:bCs/>
              </w:rPr>
              <w:t xml:space="preserve"> (</w:t>
            </w:r>
            <w:r w:rsidR="00B40BC4">
              <w:rPr>
                <w:rFonts w:cstheme="minorHAnsi"/>
                <w:bCs/>
              </w:rPr>
              <w:t>1</w:t>
            </w:r>
            <w:r>
              <w:rPr>
                <w:rFonts w:cstheme="minorHAnsi"/>
                <w:bCs/>
              </w:rPr>
              <w:t xml:space="preserve"> przyłącz</w:t>
            </w:r>
            <w:r w:rsidR="00B40BC4">
              <w:rPr>
                <w:rFonts w:cstheme="minorHAnsi"/>
                <w:bCs/>
              </w:rPr>
              <w:t>e</w:t>
            </w:r>
            <w:r>
              <w:rPr>
                <w:rFonts w:cstheme="minorHAnsi"/>
                <w:bCs/>
              </w:rPr>
              <w:t>)</w:t>
            </w:r>
          </w:p>
        </w:tc>
        <w:tc>
          <w:tcPr>
            <w:tcW w:w="2410" w:type="dxa"/>
            <w:tcBorders>
              <w:bottom w:val="single" w:sz="4" w:space="0" w:color="auto"/>
            </w:tcBorders>
            <w:shd w:val="clear" w:color="auto" w:fill="auto"/>
            <w:vAlign w:val="center"/>
          </w:tcPr>
          <w:p w14:paraId="21EC16DE" w14:textId="77777777" w:rsidR="00B83C0E" w:rsidRPr="00B83C0E" w:rsidRDefault="00B83C0E"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79360F39" w14:textId="77777777" w:rsidR="00B83C0E" w:rsidRPr="00B83C0E" w:rsidRDefault="00B83C0E" w:rsidP="00B83C0E">
            <w:pPr>
              <w:spacing w:after="0" w:line="240" w:lineRule="auto"/>
              <w:jc w:val="center"/>
              <w:rPr>
                <w:rFonts w:cstheme="minorHAnsi"/>
                <w:b/>
              </w:rPr>
            </w:pPr>
          </w:p>
        </w:tc>
      </w:tr>
      <w:tr w:rsidR="00B40BC4" w:rsidRPr="00B83C0E" w14:paraId="0C2F66BD" w14:textId="77777777" w:rsidTr="000565A1">
        <w:tc>
          <w:tcPr>
            <w:tcW w:w="666" w:type="dxa"/>
            <w:tcBorders>
              <w:bottom w:val="single" w:sz="4" w:space="0" w:color="auto"/>
            </w:tcBorders>
            <w:shd w:val="clear" w:color="auto" w:fill="auto"/>
            <w:vAlign w:val="center"/>
          </w:tcPr>
          <w:p w14:paraId="43355174" w14:textId="5B6A672A" w:rsidR="00B40BC4" w:rsidRPr="00B83C0E" w:rsidRDefault="00B40BC4" w:rsidP="00B83C0E">
            <w:pPr>
              <w:spacing w:after="0" w:line="240" w:lineRule="auto"/>
              <w:jc w:val="center"/>
              <w:rPr>
                <w:rFonts w:cstheme="minorHAnsi"/>
                <w:b/>
              </w:rPr>
            </w:pPr>
            <w:r>
              <w:rPr>
                <w:rFonts w:cstheme="minorHAnsi"/>
                <w:b/>
              </w:rPr>
              <w:t>5.</w:t>
            </w:r>
          </w:p>
        </w:tc>
        <w:tc>
          <w:tcPr>
            <w:tcW w:w="3865" w:type="dxa"/>
            <w:tcBorders>
              <w:top w:val="nil"/>
              <w:left w:val="nil"/>
              <w:bottom w:val="single" w:sz="4" w:space="0" w:color="auto"/>
              <w:right w:val="single" w:sz="8" w:space="0" w:color="auto"/>
            </w:tcBorders>
            <w:vAlign w:val="bottom"/>
          </w:tcPr>
          <w:p w14:paraId="6F82AB60" w14:textId="1D3AFB2F"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32 – 676,00</w:t>
            </w:r>
            <w:r w:rsidR="00C84150">
              <w:rPr>
                <w:rFonts w:cstheme="minorHAnsi"/>
                <w:bCs/>
              </w:rPr>
              <w:t xml:space="preserve"> m.</w:t>
            </w:r>
            <w:r>
              <w:rPr>
                <w:rFonts w:cstheme="minorHAnsi"/>
                <w:bCs/>
              </w:rPr>
              <w:t xml:space="preserve"> (37 przyłączy)</w:t>
            </w:r>
          </w:p>
        </w:tc>
        <w:tc>
          <w:tcPr>
            <w:tcW w:w="2410" w:type="dxa"/>
            <w:tcBorders>
              <w:bottom w:val="single" w:sz="4" w:space="0" w:color="auto"/>
            </w:tcBorders>
            <w:shd w:val="clear" w:color="auto" w:fill="auto"/>
            <w:vAlign w:val="center"/>
          </w:tcPr>
          <w:p w14:paraId="02F572B9"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1D3EC59A" w14:textId="77777777" w:rsidR="00B40BC4" w:rsidRPr="00B83C0E" w:rsidRDefault="00B40BC4" w:rsidP="00B83C0E">
            <w:pPr>
              <w:spacing w:after="0" w:line="240" w:lineRule="auto"/>
              <w:jc w:val="center"/>
              <w:rPr>
                <w:rFonts w:cstheme="minorHAnsi"/>
                <w:b/>
              </w:rPr>
            </w:pPr>
          </w:p>
        </w:tc>
      </w:tr>
      <w:tr w:rsidR="000565A1" w:rsidRPr="00B83C0E" w14:paraId="4F7A5C7B" w14:textId="77777777" w:rsidTr="000565A1">
        <w:tc>
          <w:tcPr>
            <w:tcW w:w="4531" w:type="dxa"/>
            <w:gridSpan w:val="2"/>
            <w:tcBorders>
              <w:right w:val="single" w:sz="8" w:space="0" w:color="auto"/>
            </w:tcBorders>
            <w:shd w:val="clear" w:color="auto" w:fill="ED7D31" w:themeFill="accent2"/>
            <w:vAlign w:val="center"/>
          </w:tcPr>
          <w:p w14:paraId="57E113EA" w14:textId="77777777" w:rsidR="000565A1" w:rsidRDefault="000565A1" w:rsidP="000565A1">
            <w:pPr>
              <w:spacing w:after="0" w:line="240" w:lineRule="auto"/>
              <w:jc w:val="center"/>
              <w:rPr>
                <w:rFonts w:cstheme="minorHAnsi"/>
                <w:bCs/>
              </w:rPr>
            </w:pPr>
            <w:r>
              <w:rPr>
                <w:rFonts w:cstheme="minorHAnsi"/>
                <w:bCs/>
              </w:rPr>
              <w:t>Sieć kanalizacji sanitarnej tłocznej</w:t>
            </w:r>
          </w:p>
          <w:p w14:paraId="09C3DE07" w14:textId="7873F3A4" w:rsidR="00C84150" w:rsidRPr="00B83C0E" w:rsidRDefault="00C84150" w:rsidP="000565A1">
            <w:pPr>
              <w:spacing w:after="0" w:line="240" w:lineRule="auto"/>
              <w:jc w:val="center"/>
              <w:rPr>
                <w:rFonts w:cstheme="minorHAnsi"/>
                <w:bCs/>
              </w:rPr>
            </w:pPr>
            <w:r w:rsidRPr="00C84150">
              <w:rPr>
                <w:rFonts w:cstheme="minorHAnsi"/>
                <w:bCs/>
              </w:rPr>
              <w:t>(z rur PE-100 RC szeregu SDR 17)</w:t>
            </w:r>
          </w:p>
        </w:tc>
        <w:tc>
          <w:tcPr>
            <w:tcW w:w="2410" w:type="dxa"/>
            <w:shd w:val="clear" w:color="auto" w:fill="000000" w:themeFill="text1"/>
            <w:vAlign w:val="center"/>
          </w:tcPr>
          <w:p w14:paraId="3A295D54"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5FEE2E7D" w14:textId="77777777" w:rsidR="000565A1" w:rsidRPr="00B83C0E" w:rsidRDefault="000565A1" w:rsidP="00B83C0E">
            <w:pPr>
              <w:spacing w:after="0" w:line="240" w:lineRule="auto"/>
              <w:jc w:val="center"/>
              <w:rPr>
                <w:rFonts w:cstheme="minorHAnsi"/>
                <w:b/>
              </w:rPr>
            </w:pPr>
          </w:p>
        </w:tc>
      </w:tr>
      <w:tr w:rsidR="00B83C0E" w:rsidRPr="00B83C0E" w14:paraId="323C7B7B" w14:textId="77777777" w:rsidTr="003342BF">
        <w:tc>
          <w:tcPr>
            <w:tcW w:w="666" w:type="dxa"/>
            <w:shd w:val="clear" w:color="auto" w:fill="auto"/>
            <w:vAlign w:val="center"/>
          </w:tcPr>
          <w:p w14:paraId="243ACA2E" w14:textId="2308DCDF" w:rsidR="00B83C0E" w:rsidRPr="00B83C0E" w:rsidRDefault="00B40BC4" w:rsidP="00B83C0E">
            <w:pPr>
              <w:spacing w:after="0" w:line="240" w:lineRule="auto"/>
              <w:jc w:val="center"/>
              <w:rPr>
                <w:rFonts w:cstheme="minorHAnsi"/>
                <w:b/>
              </w:rPr>
            </w:pPr>
            <w:r>
              <w:rPr>
                <w:rFonts w:cstheme="minorHAnsi"/>
                <w:b/>
              </w:rPr>
              <w:t>6</w:t>
            </w:r>
            <w:r w:rsidR="00B83C0E" w:rsidRPr="00B83C0E">
              <w:rPr>
                <w:rFonts w:cstheme="minorHAnsi"/>
                <w:b/>
              </w:rPr>
              <w:t>.</w:t>
            </w:r>
          </w:p>
        </w:tc>
        <w:tc>
          <w:tcPr>
            <w:tcW w:w="3865" w:type="dxa"/>
            <w:tcBorders>
              <w:top w:val="nil"/>
              <w:left w:val="nil"/>
              <w:bottom w:val="single" w:sz="8" w:space="0" w:color="auto"/>
              <w:right w:val="single" w:sz="8" w:space="0" w:color="auto"/>
            </w:tcBorders>
            <w:vAlign w:val="bottom"/>
          </w:tcPr>
          <w:p w14:paraId="7E6B04F9" w14:textId="1F36EF5F" w:rsidR="00B83C0E" w:rsidRPr="00B83C0E" w:rsidRDefault="000565A1" w:rsidP="00B83C0E">
            <w:pPr>
              <w:spacing w:after="0" w:line="240" w:lineRule="auto"/>
              <w:jc w:val="both"/>
              <w:rPr>
                <w:rFonts w:cstheme="minorHAnsi"/>
                <w:bCs/>
              </w:rPr>
            </w:pPr>
            <w:r w:rsidRPr="000565A1">
              <w:rPr>
                <w:rFonts w:cstheme="minorHAnsi"/>
                <w:bCs/>
              </w:rPr>
              <w:t>Ø110</w:t>
            </w:r>
            <w:r>
              <w:rPr>
                <w:rFonts w:cstheme="minorHAnsi"/>
                <w:bCs/>
              </w:rPr>
              <w:t xml:space="preserve"> – </w:t>
            </w:r>
            <w:r w:rsidR="00B40BC4">
              <w:rPr>
                <w:rFonts w:cstheme="minorHAnsi"/>
                <w:bCs/>
              </w:rPr>
              <w:t>592</w:t>
            </w:r>
            <w:r>
              <w:rPr>
                <w:rFonts w:cstheme="minorHAnsi"/>
                <w:bCs/>
              </w:rPr>
              <w:t>,00</w:t>
            </w:r>
            <w:r w:rsidR="00C84150">
              <w:rPr>
                <w:rFonts w:cstheme="minorHAnsi"/>
                <w:bCs/>
              </w:rPr>
              <w:t xml:space="preserve"> m.</w:t>
            </w:r>
          </w:p>
        </w:tc>
        <w:tc>
          <w:tcPr>
            <w:tcW w:w="2410" w:type="dxa"/>
            <w:shd w:val="clear" w:color="auto" w:fill="auto"/>
            <w:vAlign w:val="center"/>
          </w:tcPr>
          <w:p w14:paraId="6AAAC27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3F3FCF8" w14:textId="77777777" w:rsidR="00B83C0E" w:rsidRPr="00B83C0E" w:rsidRDefault="00B83C0E" w:rsidP="00B83C0E">
            <w:pPr>
              <w:spacing w:after="0" w:line="240" w:lineRule="auto"/>
              <w:jc w:val="center"/>
              <w:rPr>
                <w:rFonts w:cstheme="minorHAnsi"/>
                <w:b/>
              </w:rPr>
            </w:pPr>
          </w:p>
        </w:tc>
      </w:tr>
      <w:tr w:rsidR="00B40BC4" w:rsidRPr="00B83C0E" w14:paraId="73C2FF61" w14:textId="77777777" w:rsidTr="003342BF">
        <w:tc>
          <w:tcPr>
            <w:tcW w:w="666" w:type="dxa"/>
            <w:shd w:val="clear" w:color="auto" w:fill="auto"/>
            <w:vAlign w:val="center"/>
          </w:tcPr>
          <w:p w14:paraId="23278494" w14:textId="085E196A" w:rsidR="00B40BC4" w:rsidRDefault="00B40BC4" w:rsidP="00B83C0E">
            <w:pPr>
              <w:spacing w:after="0" w:line="240" w:lineRule="auto"/>
              <w:jc w:val="center"/>
              <w:rPr>
                <w:rFonts w:cstheme="minorHAnsi"/>
                <w:b/>
              </w:rPr>
            </w:pPr>
            <w:r>
              <w:rPr>
                <w:rFonts w:cstheme="minorHAnsi"/>
                <w:b/>
              </w:rPr>
              <w:t>7.</w:t>
            </w:r>
          </w:p>
        </w:tc>
        <w:tc>
          <w:tcPr>
            <w:tcW w:w="3865" w:type="dxa"/>
            <w:tcBorders>
              <w:top w:val="nil"/>
              <w:left w:val="nil"/>
              <w:bottom w:val="single" w:sz="8" w:space="0" w:color="auto"/>
              <w:right w:val="single" w:sz="8" w:space="0" w:color="auto"/>
            </w:tcBorders>
            <w:vAlign w:val="bottom"/>
          </w:tcPr>
          <w:p w14:paraId="3E15F649" w14:textId="31096661"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90 – 1019,00</w:t>
            </w:r>
            <w:r w:rsidR="00C84150">
              <w:rPr>
                <w:rFonts w:cstheme="minorHAnsi"/>
                <w:bCs/>
              </w:rPr>
              <w:t xml:space="preserve"> m.</w:t>
            </w:r>
          </w:p>
        </w:tc>
        <w:tc>
          <w:tcPr>
            <w:tcW w:w="2410" w:type="dxa"/>
            <w:shd w:val="clear" w:color="auto" w:fill="auto"/>
            <w:vAlign w:val="center"/>
          </w:tcPr>
          <w:p w14:paraId="6B962429" w14:textId="77777777" w:rsidR="00B40BC4" w:rsidRPr="00B83C0E" w:rsidRDefault="00B40BC4" w:rsidP="00B83C0E">
            <w:pPr>
              <w:spacing w:after="0" w:line="240" w:lineRule="auto"/>
              <w:jc w:val="center"/>
              <w:rPr>
                <w:rFonts w:cstheme="minorHAnsi"/>
                <w:b/>
              </w:rPr>
            </w:pPr>
          </w:p>
        </w:tc>
        <w:tc>
          <w:tcPr>
            <w:tcW w:w="2687" w:type="dxa"/>
            <w:shd w:val="clear" w:color="auto" w:fill="auto"/>
            <w:vAlign w:val="center"/>
          </w:tcPr>
          <w:p w14:paraId="79F62A55" w14:textId="77777777" w:rsidR="00B40BC4" w:rsidRPr="00B83C0E" w:rsidRDefault="00B40BC4" w:rsidP="00B83C0E">
            <w:pPr>
              <w:spacing w:after="0" w:line="240" w:lineRule="auto"/>
              <w:jc w:val="center"/>
              <w:rPr>
                <w:rFonts w:cstheme="minorHAnsi"/>
                <w:b/>
              </w:rPr>
            </w:pPr>
          </w:p>
        </w:tc>
      </w:tr>
      <w:tr w:rsidR="00B83C0E" w:rsidRPr="00B83C0E" w14:paraId="43BCF37F" w14:textId="77777777" w:rsidTr="003342BF">
        <w:tc>
          <w:tcPr>
            <w:tcW w:w="4531" w:type="dxa"/>
            <w:gridSpan w:val="2"/>
            <w:shd w:val="clear" w:color="auto" w:fill="auto"/>
            <w:vAlign w:val="center"/>
          </w:tcPr>
          <w:p w14:paraId="395168A5" w14:textId="77777777" w:rsidR="00B83C0E" w:rsidRPr="00B83C0E" w:rsidRDefault="00B83C0E" w:rsidP="00B83C0E">
            <w:pPr>
              <w:spacing w:after="0" w:line="240" w:lineRule="auto"/>
              <w:jc w:val="right"/>
              <w:rPr>
                <w:rFonts w:cstheme="minorHAnsi"/>
                <w:b/>
              </w:rPr>
            </w:pPr>
            <w:r w:rsidRPr="00B83C0E">
              <w:rPr>
                <w:rFonts w:cstheme="minorHAnsi"/>
                <w:b/>
              </w:rPr>
              <w:t>RAZEM</w:t>
            </w:r>
          </w:p>
        </w:tc>
        <w:tc>
          <w:tcPr>
            <w:tcW w:w="2410" w:type="dxa"/>
            <w:shd w:val="clear" w:color="auto" w:fill="auto"/>
            <w:vAlign w:val="center"/>
          </w:tcPr>
          <w:p w14:paraId="03284F0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C6D2F50" w14:textId="77777777" w:rsidR="00B83C0E" w:rsidRPr="00B83C0E" w:rsidRDefault="00B83C0E" w:rsidP="00B83C0E">
            <w:pPr>
              <w:spacing w:after="0" w:line="240" w:lineRule="auto"/>
              <w:jc w:val="center"/>
              <w:rPr>
                <w:rFonts w:cstheme="minorHAnsi"/>
                <w:b/>
              </w:rPr>
            </w:pPr>
          </w:p>
        </w:tc>
      </w:tr>
    </w:tbl>
    <w:p w14:paraId="42D61B0A" w14:textId="77777777" w:rsidR="00B83C0E" w:rsidRPr="00B83C0E" w:rsidRDefault="00B83C0E" w:rsidP="00B83C0E">
      <w:pPr>
        <w:spacing w:line="259" w:lineRule="auto"/>
        <w:rPr>
          <w:rFonts w:cstheme="minorHAnsi"/>
          <w:b/>
        </w:rPr>
      </w:pPr>
    </w:p>
    <w:p w14:paraId="2AD8288C" w14:textId="77777777" w:rsidR="00B83C0E" w:rsidRPr="00B83C0E" w:rsidRDefault="00B83C0E" w:rsidP="00B83C0E">
      <w:pPr>
        <w:spacing w:line="259" w:lineRule="auto"/>
        <w:ind w:left="2832" w:firstLine="708"/>
        <w:jc w:val="both"/>
        <w:rPr>
          <w:rFonts w:eastAsia="Arial" w:cs="Arial"/>
          <w:iCs/>
          <w:kern w:val="1"/>
          <w:szCs w:val="20"/>
        </w:rPr>
      </w:pPr>
      <w:r w:rsidRPr="00B83C0E">
        <w:rPr>
          <w:rFonts w:eastAsia="Arial" w:cs="Arial"/>
          <w:iCs/>
          <w:kern w:val="1"/>
          <w:szCs w:val="20"/>
        </w:rPr>
        <w:t>Razem netto: ……………………………… zł</w:t>
      </w:r>
    </w:p>
    <w:p w14:paraId="41985B80" w14:textId="3F03ADAB"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 xml:space="preserve">VAT ……….. % tj. ……………………………… zł </w:t>
      </w:r>
    </w:p>
    <w:p w14:paraId="0CFB12C6" w14:textId="0B2A60C0"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Razem brutto: ……………………………… zł</w:t>
      </w:r>
      <w:bookmarkEnd w:id="0"/>
    </w:p>
    <w:p w14:paraId="22A7A99D" w14:textId="77777777" w:rsidR="00BD5D61" w:rsidRDefault="00BD5D61"/>
    <w:sectPr w:rsidR="00BD5D61" w:rsidSect="000565A1">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E54F" w14:textId="77777777" w:rsidR="00DD08FD" w:rsidRDefault="00DD08FD" w:rsidP="00AB6176">
      <w:pPr>
        <w:spacing w:after="0" w:line="240" w:lineRule="auto"/>
      </w:pPr>
      <w:r>
        <w:separator/>
      </w:r>
    </w:p>
  </w:endnote>
  <w:endnote w:type="continuationSeparator" w:id="0">
    <w:p w14:paraId="025AB0BE" w14:textId="77777777" w:rsidR="00DD08FD" w:rsidRDefault="00DD08FD"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2E48" w14:textId="77777777" w:rsidR="00DD08FD" w:rsidRDefault="00DD08FD" w:rsidP="00AB6176">
      <w:pPr>
        <w:spacing w:after="0" w:line="240" w:lineRule="auto"/>
      </w:pPr>
      <w:r>
        <w:separator/>
      </w:r>
    </w:p>
  </w:footnote>
  <w:footnote w:type="continuationSeparator" w:id="0">
    <w:p w14:paraId="616D264E" w14:textId="77777777" w:rsidR="00DD08FD" w:rsidRDefault="00DD08FD"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825A49E" w:rsidR="009B3228" w:rsidRDefault="009B3228">
    <w:pPr>
      <w:pStyle w:val="Nagwek"/>
    </w:pPr>
  </w:p>
  <w:p w14:paraId="172925F4" w14:textId="22E59B53" w:rsidR="009B3228" w:rsidRPr="00AB6176" w:rsidRDefault="009B3228">
    <w:pPr>
      <w:pStyle w:val="Nagwek"/>
      <w:rPr>
        <w:sz w:val="20"/>
        <w:szCs w:val="20"/>
      </w:rPr>
    </w:pPr>
    <w:r w:rsidRPr="00AB6176">
      <w:rPr>
        <w:sz w:val="20"/>
        <w:szCs w:val="20"/>
      </w:rPr>
      <w:t>Znak sprawy: ZP.271.5.2021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1E0C08D0"/>
    <w:lvl w:ilvl="0" w:tplc="EFDA28B6">
      <w:start w:val="1"/>
      <w:numFmt w:val="lowerLetter"/>
      <w:lvlText w:val="%1)"/>
      <w:lvlJc w:val="left"/>
      <w:pPr>
        <w:ind w:left="720" w:hanging="360"/>
      </w:pPr>
      <w:rPr>
        <w:rFonts w:cs="Times New Roman"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F68841C2"/>
    <w:lvl w:ilvl="0" w:tplc="31088890">
      <w:start w:val="2"/>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 w:numId="42">
    <w:abstractNumId w:val="11"/>
  </w:num>
  <w:num w:numId="43">
    <w:abstractNumId w:val="28"/>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45241"/>
    <w:rsid w:val="000565A1"/>
    <w:rsid w:val="000B0280"/>
    <w:rsid w:val="000E2102"/>
    <w:rsid w:val="001A2A82"/>
    <w:rsid w:val="001C54AE"/>
    <w:rsid w:val="001D00CE"/>
    <w:rsid w:val="001D2FCE"/>
    <w:rsid w:val="00220685"/>
    <w:rsid w:val="002679F6"/>
    <w:rsid w:val="0027163B"/>
    <w:rsid w:val="00366C22"/>
    <w:rsid w:val="003C3B35"/>
    <w:rsid w:val="004B2D8A"/>
    <w:rsid w:val="005B6E61"/>
    <w:rsid w:val="00647B1C"/>
    <w:rsid w:val="00694C9A"/>
    <w:rsid w:val="006C0EBE"/>
    <w:rsid w:val="007D7295"/>
    <w:rsid w:val="007F0F50"/>
    <w:rsid w:val="008928CB"/>
    <w:rsid w:val="00957F0A"/>
    <w:rsid w:val="009B3228"/>
    <w:rsid w:val="00A16379"/>
    <w:rsid w:val="00AB6176"/>
    <w:rsid w:val="00B13C05"/>
    <w:rsid w:val="00B40BC4"/>
    <w:rsid w:val="00B83C0E"/>
    <w:rsid w:val="00BD5D61"/>
    <w:rsid w:val="00C01A89"/>
    <w:rsid w:val="00C84150"/>
    <w:rsid w:val="00CE55E4"/>
    <w:rsid w:val="00CE79DF"/>
    <w:rsid w:val="00D76F7F"/>
    <w:rsid w:val="00DD08FD"/>
    <w:rsid w:val="00E963A4"/>
    <w:rsid w:val="00EC4EF1"/>
    <w:rsid w:val="00FD1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aliases w:val="Normal,Akapit z listą3,Akapit z listą31,Wypunktowanie,Normal2,Asia 2  Akapit z listą,tekst normalny"/>
    <w:basedOn w:val="Normalny"/>
    <w:link w:val="AkapitzlistZnak"/>
    <w:uiPriority w:val="34"/>
    <w:qFormat/>
    <w:rsid w:val="007D729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15</Pages>
  <Words>6502</Words>
  <Characters>39017</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21</cp:revision>
  <dcterms:created xsi:type="dcterms:W3CDTF">2021-04-08T07:42:00Z</dcterms:created>
  <dcterms:modified xsi:type="dcterms:W3CDTF">2021-08-26T11:55:00Z</dcterms:modified>
</cp:coreProperties>
</file>