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13E6D" w14:textId="01AFCFAC" w:rsidR="00AB6176" w:rsidRPr="00AB6176" w:rsidRDefault="00AB6176" w:rsidP="00AB6176">
      <w:pPr>
        <w:suppressAutoHyphens/>
        <w:spacing w:after="0" w:line="276" w:lineRule="auto"/>
        <w:ind w:firstLine="6"/>
        <w:jc w:val="right"/>
        <w:rPr>
          <w:rFonts w:eastAsia="Times New Roman" w:cstheme="minorHAnsi"/>
          <w:b/>
          <w:lang w:eastAsia="ar-SA"/>
        </w:rPr>
      </w:pPr>
      <w:r w:rsidRPr="00AB6176">
        <w:rPr>
          <w:rFonts w:eastAsia="Times New Roman" w:cstheme="minorHAnsi"/>
          <w:b/>
          <w:lang w:eastAsia="ar-SA"/>
        </w:rPr>
        <w:t>Załącznik Nr 1 do SWZ</w:t>
      </w:r>
    </w:p>
    <w:p w14:paraId="1AE4A927" w14:textId="77777777" w:rsidR="00AB6176" w:rsidRDefault="00AB6176" w:rsidP="00AB6176">
      <w:pPr>
        <w:widowControl w:val="0"/>
        <w:suppressAutoHyphens/>
        <w:autoSpaceDE w:val="0"/>
        <w:spacing w:after="0" w:line="276" w:lineRule="auto"/>
        <w:rPr>
          <w:rFonts w:eastAsia="Times New Roman" w:cstheme="minorHAnsi"/>
          <w:lang w:eastAsia="ar-SA"/>
        </w:rPr>
      </w:pPr>
    </w:p>
    <w:p w14:paraId="5139F091" w14:textId="7CBBEB7B" w:rsidR="00AB6176" w:rsidRPr="00AB6176" w:rsidRDefault="00AB6176" w:rsidP="00AB6176">
      <w:pPr>
        <w:keepNext/>
        <w:tabs>
          <w:tab w:val="num" w:pos="864"/>
        </w:tabs>
        <w:suppressAutoHyphens/>
        <w:spacing w:after="0" w:line="276" w:lineRule="auto"/>
        <w:ind w:left="864" w:hanging="864"/>
        <w:jc w:val="center"/>
        <w:outlineLvl w:val="3"/>
        <w:rPr>
          <w:rFonts w:eastAsia="Times New Roman" w:cstheme="minorHAnsi"/>
          <w:b/>
          <w:sz w:val="28"/>
          <w:szCs w:val="28"/>
          <w:lang w:eastAsia="ar-SA"/>
        </w:rPr>
      </w:pPr>
      <w:r w:rsidRPr="00AB6176">
        <w:rPr>
          <w:rFonts w:eastAsia="Times New Roman" w:cstheme="minorHAnsi"/>
          <w:b/>
          <w:sz w:val="28"/>
          <w:szCs w:val="28"/>
          <w:lang w:eastAsia="ar-SA"/>
        </w:rPr>
        <w:t>Umowa nr ……………………………..</w:t>
      </w:r>
    </w:p>
    <w:p w14:paraId="36CEDBBE" w14:textId="4B895C08" w:rsidR="00AB6176" w:rsidRDefault="00AB6176" w:rsidP="00AB6176">
      <w:pPr>
        <w:keepNext/>
        <w:tabs>
          <w:tab w:val="num" w:pos="864"/>
        </w:tabs>
        <w:suppressAutoHyphens/>
        <w:spacing w:after="0" w:line="276" w:lineRule="auto"/>
        <w:ind w:left="864" w:hanging="864"/>
        <w:jc w:val="center"/>
        <w:outlineLvl w:val="3"/>
        <w:rPr>
          <w:rFonts w:eastAsia="Times New Roman" w:cstheme="minorHAnsi"/>
          <w:b/>
          <w:lang w:eastAsia="ar-SA"/>
        </w:rPr>
      </w:pPr>
      <w:r>
        <w:rPr>
          <w:rFonts w:eastAsia="Times New Roman" w:cstheme="minorHAnsi"/>
          <w:b/>
          <w:lang w:eastAsia="ar-SA"/>
        </w:rPr>
        <w:t xml:space="preserve">zawarta dnia ………………………... </w:t>
      </w:r>
    </w:p>
    <w:p w14:paraId="38D0E589" w14:textId="77777777" w:rsidR="00AB6176" w:rsidRDefault="00AB6176" w:rsidP="00AB6176">
      <w:pPr>
        <w:suppressAutoHyphens/>
        <w:spacing w:after="0" w:line="276" w:lineRule="auto"/>
        <w:jc w:val="both"/>
        <w:rPr>
          <w:rFonts w:eastAsia="Times New Roman" w:cstheme="minorHAnsi"/>
          <w:lang w:eastAsia="ar-SA"/>
        </w:rPr>
      </w:pPr>
    </w:p>
    <w:p w14:paraId="4102869F" w14:textId="77777777"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pomiędzy:</w:t>
      </w:r>
    </w:p>
    <w:p w14:paraId="34A5D835" w14:textId="29D64EC1"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 xml:space="preserve">Gminą Purda z siedzibą w Purdzie, Purda 19, 11-030 Purda, NIP: </w:t>
      </w:r>
      <w:r w:rsidRPr="00AB6176">
        <w:rPr>
          <w:rFonts w:eastAsia="Times New Roman" w:cstheme="minorHAnsi"/>
          <w:lang w:eastAsia="ar-SA"/>
        </w:rPr>
        <w:t>739-375-67-20</w:t>
      </w:r>
      <w:r>
        <w:rPr>
          <w:rFonts w:eastAsia="Times New Roman" w:cstheme="minorHAnsi"/>
          <w:lang w:eastAsia="ar-SA"/>
        </w:rPr>
        <w:t xml:space="preserve">, REGON: </w:t>
      </w:r>
      <w:r w:rsidRPr="00AB6176">
        <w:rPr>
          <w:rFonts w:eastAsia="Times New Roman" w:cstheme="minorHAnsi"/>
          <w:lang w:eastAsia="ar-SA"/>
        </w:rPr>
        <w:t>510743189</w:t>
      </w:r>
    </w:p>
    <w:p w14:paraId="59642904" w14:textId="77777777"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 xml:space="preserve"> zwaną w dalszej części niniejszej umowy Zamawiającym, reprezentowaną przez:</w:t>
      </w:r>
    </w:p>
    <w:p w14:paraId="3A0F6DCD" w14:textId="521BD136"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 xml:space="preserve">…………………………………………….. –  …………………………………………….. </w:t>
      </w:r>
    </w:p>
    <w:p w14:paraId="1035F3E4" w14:textId="50358112"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przy kontrasygnacie</w:t>
      </w:r>
    </w:p>
    <w:p w14:paraId="4FC7BF4B" w14:textId="233D8DBA"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 xml:space="preserve">…………………………………………….. –  …………………………………………….. </w:t>
      </w:r>
    </w:p>
    <w:p w14:paraId="2A4600C5" w14:textId="1AEABADD"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 xml:space="preserve">zwaną dalej </w:t>
      </w:r>
      <w:r>
        <w:rPr>
          <w:rFonts w:eastAsia="Times New Roman" w:cstheme="minorHAnsi"/>
          <w:b/>
          <w:lang w:eastAsia="ar-SA"/>
        </w:rPr>
        <w:t>Zamawiającym</w:t>
      </w:r>
      <w:r>
        <w:rPr>
          <w:rFonts w:eastAsia="Times New Roman" w:cstheme="minorHAnsi"/>
          <w:lang w:eastAsia="ar-SA"/>
        </w:rPr>
        <w:t xml:space="preserve">, </w:t>
      </w:r>
    </w:p>
    <w:p w14:paraId="5A984494" w14:textId="77777777" w:rsidR="00AB6176" w:rsidRDefault="00AB6176" w:rsidP="00AB6176">
      <w:pPr>
        <w:suppressAutoHyphens/>
        <w:spacing w:after="0" w:line="276" w:lineRule="auto"/>
        <w:jc w:val="both"/>
        <w:rPr>
          <w:rFonts w:eastAsia="Times New Roman" w:cstheme="minorHAnsi"/>
          <w:bCs/>
          <w:lang w:eastAsia="ar-SA"/>
        </w:rPr>
      </w:pPr>
      <w:r>
        <w:rPr>
          <w:rFonts w:eastAsia="Times New Roman" w:cstheme="minorHAnsi"/>
          <w:bCs/>
          <w:lang w:eastAsia="ar-SA"/>
        </w:rPr>
        <w:t>a</w:t>
      </w:r>
    </w:p>
    <w:p w14:paraId="1E8BD8C1" w14:textId="727829BC" w:rsidR="00AB6176" w:rsidRDefault="00AB6176" w:rsidP="00AB6176">
      <w:pPr>
        <w:suppressAutoHyphens/>
        <w:spacing w:after="0" w:line="276" w:lineRule="auto"/>
        <w:jc w:val="both"/>
        <w:rPr>
          <w:rFonts w:eastAsia="Times New Roman" w:cstheme="minorHAnsi"/>
          <w:bCs/>
          <w:lang w:eastAsia="ar-SA"/>
        </w:rPr>
      </w:pPr>
      <w:r>
        <w:rPr>
          <w:rFonts w:eastAsia="Times New Roman" w:cstheme="minorHAnsi"/>
          <w:lang w:eastAsia="ar-SA"/>
        </w:rPr>
        <w:t>……………………………………………</w:t>
      </w:r>
      <w:r>
        <w:rPr>
          <w:rFonts w:eastAsia="Times New Roman" w:cstheme="minorHAnsi"/>
          <w:bCs/>
          <w:lang w:eastAsia="ar-SA"/>
        </w:rPr>
        <w:t>……………………………………………………………………………………………………………………….………………………………………………………………………………………………………………………………………………………………………….REGON: ……..,</w:t>
      </w:r>
      <w:r>
        <w:rPr>
          <w:rFonts w:eastAsia="Times New Roman" w:cstheme="minorHAnsi"/>
          <w:lang w:eastAsia="ar-SA"/>
        </w:rPr>
        <w:t xml:space="preserve"> </w:t>
      </w:r>
      <w:r>
        <w:rPr>
          <w:rFonts w:eastAsia="Times New Roman" w:cstheme="minorHAnsi"/>
          <w:bCs/>
          <w:lang w:eastAsia="ar-SA"/>
        </w:rPr>
        <w:t>NIP: ……..,</w:t>
      </w:r>
    </w:p>
    <w:p w14:paraId="760728AB" w14:textId="77777777"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 xml:space="preserve">reprezentowanym przez </w:t>
      </w:r>
    </w:p>
    <w:p w14:paraId="43232E48" w14:textId="77777777"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 xml:space="preserve">…………………………………………….. –  …………………………………………….. </w:t>
      </w:r>
    </w:p>
    <w:p w14:paraId="012FDCA8" w14:textId="77777777"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 xml:space="preserve">zwanym dalej </w:t>
      </w:r>
      <w:r>
        <w:rPr>
          <w:rFonts w:eastAsia="Times New Roman" w:cstheme="minorHAnsi"/>
          <w:b/>
          <w:bCs/>
          <w:lang w:eastAsia="ar-SA"/>
        </w:rPr>
        <w:t>Wykonawcą,</w:t>
      </w:r>
      <w:r>
        <w:rPr>
          <w:rFonts w:eastAsia="Times New Roman" w:cstheme="minorHAnsi"/>
          <w:lang w:eastAsia="ar-SA"/>
        </w:rPr>
        <w:t xml:space="preserve"> </w:t>
      </w:r>
    </w:p>
    <w:p w14:paraId="2430D786" w14:textId="77777777"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 xml:space="preserve">została zawarta umowa o następującej treści: </w:t>
      </w:r>
    </w:p>
    <w:p w14:paraId="00C8F5E5" w14:textId="77777777" w:rsidR="00AB6176" w:rsidRDefault="00AB6176" w:rsidP="00AB6176">
      <w:pPr>
        <w:suppressAutoHyphens/>
        <w:spacing w:after="0" w:line="276" w:lineRule="auto"/>
        <w:jc w:val="both"/>
        <w:rPr>
          <w:rFonts w:eastAsia="Times New Roman" w:cstheme="minorHAnsi"/>
          <w:lang w:eastAsia="ar-SA"/>
        </w:rPr>
      </w:pPr>
    </w:p>
    <w:p w14:paraId="388DF260" w14:textId="6F9FB525" w:rsidR="00AB6176" w:rsidRPr="00C01A89" w:rsidRDefault="00AB6176" w:rsidP="00AB6176">
      <w:pPr>
        <w:suppressAutoHyphens/>
        <w:spacing w:after="0" w:line="276" w:lineRule="auto"/>
        <w:jc w:val="both"/>
        <w:rPr>
          <w:rFonts w:eastAsia="Times New Roman" w:cstheme="minorHAnsi"/>
          <w:iCs/>
          <w:lang w:eastAsia="ar-SA"/>
        </w:rPr>
      </w:pPr>
      <w:r w:rsidRPr="00C01A89">
        <w:rPr>
          <w:rFonts w:eastAsia="Times New Roman" w:cstheme="minorHAnsi"/>
          <w:iCs/>
          <w:lang w:eastAsia="ar-SA"/>
        </w:rPr>
        <w:t xml:space="preserve">Po przeprowadzeniu postępowania o udzielenie zamówienia publicznego na podstawie art. 275 ust. 1 </w:t>
      </w:r>
      <w:r w:rsidR="00C01A89">
        <w:rPr>
          <w:rFonts w:eastAsia="Times New Roman" w:cstheme="minorHAnsi"/>
          <w:iCs/>
          <w:lang w:eastAsia="ar-SA"/>
        </w:rPr>
        <w:t>u</w:t>
      </w:r>
      <w:r w:rsidRPr="00C01A89">
        <w:rPr>
          <w:rFonts w:eastAsia="Times New Roman" w:cstheme="minorHAnsi"/>
          <w:iCs/>
          <w:lang w:eastAsia="ar-SA"/>
        </w:rPr>
        <w:t xml:space="preserve">stawy </w:t>
      </w:r>
      <w:r w:rsidRPr="00C01A89">
        <w:rPr>
          <w:rFonts w:eastAsia="SimSun" w:cstheme="minorHAnsi"/>
          <w:iCs/>
          <w:lang w:eastAsia="ar-SA"/>
        </w:rPr>
        <w:t xml:space="preserve">z dnia 11 września 2019 r. </w:t>
      </w:r>
      <w:r w:rsidRPr="00C01A89">
        <w:rPr>
          <w:rFonts w:eastAsia="Times New Roman" w:cstheme="minorHAnsi"/>
          <w:iCs/>
          <w:lang w:eastAsia="ar-SA"/>
        </w:rPr>
        <w:t xml:space="preserve">Prawo Zamówień Publicznych </w:t>
      </w:r>
      <w:r w:rsidRPr="00C01A89">
        <w:rPr>
          <w:rFonts w:eastAsia="SimSun" w:cstheme="minorHAnsi"/>
          <w:iCs/>
          <w:lang w:eastAsia="ar-SA"/>
        </w:rPr>
        <w:t xml:space="preserve">(Dz. U. z 2019 r., poz. 2019 z </w:t>
      </w:r>
      <w:proofErr w:type="spellStart"/>
      <w:r w:rsidRPr="00C01A89">
        <w:rPr>
          <w:rFonts w:eastAsia="SimSun" w:cstheme="minorHAnsi"/>
          <w:iCs/>
          <w:lang w:eastAsia="ar-SA"/>
        </w:rPr>
        <w:t>późn</w:t>
      </w:r>
      <w:proofErr w:type="spellEnd"/>
      <w:r w:rsidRPr="00C01A89">
        <w:rPr>
          <w:rFonts w:eastAsia="SimSun" w:cstheme="minorHAnsi"/>
          <w:iCs/>
          <w:lang w:eastAsia="ar-SA"/>
        </w:rPr>
        <w:t xml:space="preserve">. zm.) </w:t>
      </w:r>
      <w:r w:rsidRPr="00C01A89">
        <w:rPr>
          <w:rFonts w:eastAsia="Times New Roman" w:cstheme="minorHAnsi"/>
          <w:iCs/>
          <w:lang w:eastAsia="ar-SA"/>
        </w:rPr>
        <w:t>zawiera się umowę o następującej treści:</w:t>
      </w:r>
    </w:p>
    <w:p w14:paraId="32E8D79D" w14:textId="77777777" w:rsidR="00AB6176" w:rsidRDefault="00AB6176" w:rsidP="00AB6176">
      <w:pPr>
        <w:tabs>
          <w:tab w:val="center" w:pos="4536"/>
          <w:tab w:val="right" w:pos="9072"/>
        </w:tabs>
        <w:suppressAutoHyphens/>
        <w:spacing w:after="0" w:line="276" w:lineRule="auto"/>
        <w:jc w:val="both"/>
        <w:rPr>
          <w:rFonts w:eastAsia="Times New Roman" w:cstheme="minorHAnsi"/>
          <w:lang w:eastAsia="pl-PL"/>
        </w:rPr>
      </w:pPr>
    </w:p>
    <w:p w14:paraId="29A483AB" w14:textId="6E10A219" w:rsidR="00AB6176" w:rsidRDefault="00AB6176" w:rsidP="00AB6176">
      <w:pPr>
        <w:suppressAutoHyphens/>
        <w:spacing w:after="0" w:line="276" w:lineRule="auto"/>
        <w:jc w:val="center"/>
        <w:rPr>
          <w:rFonts w:eastAsia="Times New Roman" w:cstheme="minorHAnsi"/>
          <w:b/>
          <w:color w:val="000000"/>
          <w:lang w:eastAsia="ar-SA"/>
        </w:rPr>
      </w:pPr>
      <w:r>
        <w:rPr>
          <w:rFonts w:eastAsia="Times New Roman" w:cstheme="minorHAnsi"/>
          <w:b/>
          <w:color w:val="000000"/>
          <w:lang w:eastAsia="ar-SA"/>
        </w:rPr>
        <w:t>§ 1.</w:t>
      </w:r>
    </w:p>
    <w:p w14:paraId="275C0499" w14:textId="77777777" w:rsidR="00AB6176" w:rsidRDefault="00AB6176" w:rsidP="00AB6176">
      <w:pPr>
        <w:suppressAutoHyphens/>
        <w:spacing w:after="0" w:line="276" w:lineRule="auto"/>
        <w:jc w:val="center"/>
        <w:rPr>
          <w:rFonts w:eastAsia="Times New Roman" w:cstheme="minorHAnsi"/>
          <w:b/>
          <w:color w:val="000000"/>
          <w:lang w:eastAsia="ar-SA"/>
        </w:rPr>
      </w:pPr>
      <w:r>
        <w:rPr>
          <w:rFonts w:eastAsia="Times New Roman" w:cstheme="minorHAnsi"/>
          <w:b/>
          <w:color w:val="000000"/>
          <w:lang w:eastAsia="ar-SA"/>
        </w:rPr>
        <w:t>Przedmiot umowy</w:t>
      </w:r>
    </w:p>
    <w:p w14:paraId="10293462" w14:textId="77777777" w:rsidR="00AB6176" w:rsidRDefault="00AB6176" w:rsidP="00AB6176">
      <w:pPr>
        <w:suppressAutoHyphens/>
        <w:spacing w:after="0" w:line="276" w:lineRule="auto"/>
        <w:rPr>
          <w:rFonts w:eastAsia="Times New Roman" w:cstheme="minorHAnsi"/>
          <w:b/>
          <w:lang w:eastAsia="pl-PL"/>
        </w:rPr>
      </w:pPr>
    </w:p>
    <w:p w14:paraId="6ACC0EF2" w14:textId="3B310CC8" w:rsidR="00AB6176" w:rsidRPr="00F429C2" w:rsidRDefault="00AB6176" w:rsidP="00AB6176">
      <w:pPr>
        <w:numPr>
          <w:ilvl w:val="0"/>
          <w:numId w:val="4"/>
        </w:numPr>
        <w:suppressAutoHyphens/>
        <w:spacing w:after="0" w:line="276" w:lineRule="auto"/>
        <w:ind w:left="284" w:hanging="284"/>
        <w:jc w:val="both"/>
        <w:rPr>
          <w:rFonts w:eastAsia="Times New Roman" w:cstheme="minorHAnsi"/>
          <w:lang w:eastAsia="ar-SA"/>
        </w:rPr>
      </w:pPr>
      <w:r>
        <w:rPr>
          <w:rFonts w:eastAsia="Times New Roman" w:cstheme="minorHAnsi"/>
          <w:color w:val="000000"/>
          <w:shd w:val="clear" w:color="auto" w:fill="FFFFFF"/>
          <w:lang w:eastAsia="ar-SA"/>
        </w:rPr>
        <w:t xml:space="preserve">Przedmiotem umowy są roboty budowlane dotyczące realizacji zadania </w:t>
      </w:r>
      <w:r w:rsidR="00D94724">
        <w:rPr>
          <w:rFonts w:eastAsia="Times New Roman" w:cstheme="minorHAnsi"/>
          <w:color w:val="000000"/>
          <w:shd w:val="clear" w:color="auto" w:fill="FFFFFF"/>
          <w:lang w:eastAsia="ar-SA"/>
        </w:rPr>
        <w:t xml:space="preserve">pn. </w:t>
      </w:r>
      <w:r>
        <w:rPr>
          <w:rFonts w:eastAsia="Times New Roman" w:cstheme="minorHAnsi"/>
          <w:color w:val="000000"/>
          <w:shd w:val="clear" w:color="auto" w:fill="FFFFFF"/>
          <w:lang w:eastAsia="ar-SA"/>
        </w:rPr>
        <w:t xml:space="preserve"> </w:t>
      </w:r>
      <w:r w:rsidR="00D94724" w:rsidRPr="00D94724">
        <w:rPr>
          <w:rFonts w:eastAsia="Times New Roman" w:cstheme="minorHAnsi"/>
          <w:color w:val="000000"/>
          <w:shd w:val="clear" w:color="auto" w:fill="FFFFFF"/>
          <w:lang w:eastAsia="ar-SA"/>
        </w:rPr>
        <w:t>„Modernizacja energetyczna budynku użyteczności publicznej w Purdzie 12 A – dokończenie prac”</w:t>
      </w:r>
      <w:r w:rsidR="00F429C2">
        <w:rPr>
          <w:rFonts w:eastAsia="Times New Roman" w:cstheme="minorHAnsi"/>
          <w:color w:val="000000"/>
          <w:shd w:val="clear" w:color="auto" w:fill="FFFFFF"/>
          <w:lang w:eastAsia="ar-SA"/>
        </w:rPr>
        <w:t>:</w:t>
      </w:r>
    </w:p>
    <w:p w14:paraId="125BDE32" w14:textId="041BC783" w:rsidR="00F429C2" w:rsidRPr="00F429C2" w:rsidRDefault="00F429C2" w:rsidP="00F429C2">
      <w:pPr>
        <w:suppressAutoHyphens/>
        <w:spacing w:after="0" w:line="276" w:lineRule="auto"/>
        <w:ind w:left="284"/>
        <w:jc w:val="both"/>
        <w:rPr>
          <w:rFonts w:eastAsia="Times New Roman" w:cstheme="minorHAnsi"/>
          <w:lang w:eastAsia="ar-SA"/>
        </w:rPr>
      </w:pPr>
      <w:r w:rsidRPr="00F429C2">
        <w:rPr>
          <w:rFonts w:eastAsia="Times New Roman" w:cstheme="minorHAnsi"/>
          <w:lang w:eastAsia="ar-SA"/>
        </w:rPr>
        <w:t xml:space="preserve">- Montaż grzejnika 1 </w:t>
      </w:r>
      <w:proofErr w:type="spellStart"/>
      <w:r w:rsidRPr="00F429C2">
        <w:rPr>
          <w:rFonts w:eastAsia="Times New Roman" w:cstheme="minorHAnsi"/>
          <w:lang w:eastAsia="ar-SA"/>
        </w:rPr>
        <w:t>szt</w:t>
      </w:r>
      <w:proofErr w:type="spellEnd"/>
      <w:r w:rsidRPr="00F429C2">
        <w:rPr>
          <w:rFonts w:eastAsia="Times New Roman" w:cstheme="minorHAnsi"/>
          <w:lang w:eastAsia="ar-SA"/>
        </w:rPr>
        <w:t xml:space="preserve"> AV9_p 6,00 DN 15, 9 (1880W, 22K/600, 1600 mm</w:t>
      </w:r>
      <w:r>
        <w:rPr>
          <w:rFonts w:eastAsia="Times New Roman" w:cstheme="minorHAnsi"/>
          <w:lang w:eastAsia="ar-SA"/>
        </w:rPr>
        <w:t>.</w:t>
      </w:r>
      <w:r w:rsidRPr="00F429C2">
        <w:rPr>
          <w:rFonts w:eastAsia="Times New Roman" w:cstheme="minorHAnsi"/>
          <w:lang w:eastAsia="ar-SA"/>
        </w:rPr>
        <w:t xml:space="preserve">), grzejnik dwupłytowy typ 22 K. Grzejnik należy wyposażyć w zawór zasilający z nastawką AV 9 oraz zawór powrotny Combi 4. Zawór termostatyczny z funkcją adaptacyjną i optymalizującą. </w:t>
      </w:r>
    </w:p>
    <w:p w14:paraId="6967CFFF" w14:textId="77777777" w:rsidR="00F429C2" w:rsidRPr="00F429C2" w:rsidRDefault="00F429C2" w:rsidP="00F429C2">
      <w:pPr>
        <w:suppressAutoHyphens/>
        <w:spacing w:after="0" w:line="276" w:lineRule="auto"/>
        <w:ind w:left="284"/>
        <w:jc w:val="both"/>
        <w:rPr>
          <w:rFonts w:eastAsia="Times New Roman" w:cstheme="minorHAnsi"/>
          <w:lang w:eastAsia="ar-SA"/>
        </w:rPr>
      </w:pPr>
      <w:r w:rsidRPr="00F429C2">
        <w:rPr>
          <w:rFonts w:eastAsia="Times New Roman" w:cstheme="minorHAnsi"/>
          <w:lang w:eastAsia="ar-SA"/>
        </w:rPr>
        <w:t>- Wykonanie obróbki zsypu.</w:t>
      </w:r>
    </w:p>
    <w:p w14:paraId="4EA34D71" w14:textId="77777777" w:rsidR="00F429C2" w:rsidRPr="00F429C2" w:rsidRDefault="00F429C2" w:rsidP="00F429C2">
      <w:pPr>
        <w:suppressAutoHyphens/>
        <w:spacing w:after="0" w:line="276" w:lineRule="auto"/>
        <w:ind w:left="284"/>
        <w:jc w:val="both"/>
        <w:rPr>
          <w:rFonts w:eastAsia="Times New Roman" w:cstheme="minorHAnsi"/>
          <w:lang w:eastAsia="ar-SA"/>
        </w:rPr>
      </w:pPr>
      <w:r w:rsidRPr="00F429C2">
        <w:rPr>
          <w:rFonts w:eastAsia="Times New Roman" w:cstheme="minorHAnsi"/>
          <w:lang w:eastAsia="ar-SA"/>
        </w:rPr>
        <w:t>- Montaż zadaszenia nad wejściem do kuchni zgodnie z kartą katalogową  zadaszeń nad wejściem do stołówki i GOK -u.</w:t>
      </w:r>
    </w:p>
    <w:p w14:paraId="69DEBFCA" w14:textId="77777777" w:rsidR="00F429C2" w:rsidRPr="00F429C2" w:rsidRDefault="00F429C2" w:rsidP="00F429C2">
      <w:pPr>
        <w:suppressAutoHyphens/>
        <w:spacing w:after="0" w:line="276" w:lineRule="auto"/>
        <w:ind w:left="284"/>
        <w:jc w:val="both"/>
        <w:rPr>
          <w:rFonts w:eastAsia="Times New Roman" w:cstheme="minorHAnsi"/>
          <w:lang w:eastAsia="ar-SA"/>
        </w:rPr>
      </w:pPr>
      <w:r w:rsidRPr="00F429C2">
        <w:rPr>
          <w:rFonts w:eastAsia="Times New Roman" w:cstheme="minorHAnsi"/>
          <w:lang w:eastAsia="ar-SA"/>
        </w:rPr>
        <w:t>- Montaż odwodnienia liniowego w istniejącym chodniku: 9,03 m.</w:t>
      </w:r>
    </w:p>
    <w:p w14:paraId="63C4225B" w14:textId="21709D20" w:rsidR="00F429C2" w:rsidRPr="00AB6176" w:rsidRDefault="00F429C2" w:rsidP="00F429C2">
      <w:pPr>
        <w:suppressAutoHyphens/>
        <w:spacing w:after="0" w:line="276" w:lineRule="auto"/>
        <w:ind w:left="284"/>
        <w:jc w:val="both"/>
        <w:rPr>
          <w:rFonts w:eastAsia="Times New Roman" w:cstheme="minorHAnsi"/>
          <w:lang w:eastAsia="ar-SA"/>
        </w:rPr>
      </w:pPr>
      <w:r w:rsidRPr="00F429C2">
        <w:rPr>
          <w:rFonts w:eastAsia="Times New Roman" w:cstheme="minorHAnsi"/>
          <w:lang w:eastAsia="ar-SA"/>
        </w:rPr>
        <w:t xml:space="preserve">- Demontaż istniejącego parapetu i montaż nowego parapetu wewnętrznego o dług. 1,65 </w:t>
      </w:r>
      <w:proofErr w:type="spellStart"/>
      <w:r w:rsidRPr="00F429C2">
        <w:rPr>
          <w:rFonts w:eastAsia="Times New Roman" w:cstheme="minorHAnsi"/>
          <w:lang w:eastAsia="ar-SA"/>
        </w:rPr>
        <w:t>mb</w:t>
      </w:r>
      <w:proofErr w:type="spellEnd"/>
      <w:r w:rsidRPr="00F429C2">
        <w:rPr>
          <w:rFonts w:eastAsia="Times New Roman" w:cstheme="minorHAnsi"/>
          <w:lang w:eastAsia="ar-SA"/>
        </w:rPr>
        <w:t>.</w:t>
      </w:r>
    </w:p>
    <w:p w14:paraId="3D573156" w14:textId="2EEF9712" w:rsidR="00AB6176" w:rsidRPr="00AB6176" w:rsidRDefault="00AB6176" w:rsidP="00AB6176">
      <w:pPr>
        <w:numPr>
          <w:ilvl w:val="0"/>
          <w:numId w:val="4"/>
        </w:numPr>
        <w:suppressAutoHyphens/>
        <w:spacing w:after="0" w:line="276" w:lineRule="auto"/>
        <w:ind w:left="284" w:hanging="284"/>
        <w:jc w:val="both"/>
        <w:rPr>
          <w:rFonts w:eastAsia="Times New Roman" w:cstheme="minorHAnsi"/>
          <w:color w:val="FF0000"/>
          <w:shd w:val="clear" w:color="auto" w:fill="FFFFFF"/>
          <w:lang w:eastAsia="ar-SA"/>
        </w:rPr>
      </w:pPr>
      <w:r>
        <w:rPr>
          <w:rFonts w:eastAsia="Times New Roman" w:cstheme="minorHAnsi"/>
          <w:lang w:eastAsia="ar-SA"/>
        </w:rPr>
        <w:t xml:space="preserve">Zakres robót budowlanych stanowi </w:t>
      </w:r>
      <w:r>
        <w:rPr>
          <w:rFonts w:eastAsia="Times New Roman" w:cstheme="minorHAnsi"/>
          <w:shd w:val="clear" w:color="auto" w:fill="FFFFFF"/>
          <w:lang w:eastAsia="ar-SA"/>
        </w:rPr>
        <w:t>dokumentacja projektowa wraz z SIWZ. Na jej podstawie należy wykonać wszelkie roboty budowlane, także roboty nie ujęte w dokumentacji, a których wykonanie jest konieczne do prawidłowej realizacji kompletnego przedmiotu umowy.</w:t>
      </w:r>
    </w:p>
    <w:p w14:paraId="5A2BDB0E" w14:textId="3218B50B" w:rsidR="00AB6176" w:rsidRPr="00AB6176" w:rsidRDefault="00AB6176" w:rsidP="00AB6176">
      <w:pPr>
        <w:numPr>
          <w:ilvl w:val="0"/>
          <w:numId w:val="4"/>
        </w:numPr>
        <w:suppressAutoHyphens/>
        <w:spacing w:after="0" w:line="276" w:lineRule="auto"/>
        <w:ind w:left="284" w:hanging="284"/>
        <w:jc w:val="both"/>
        <w:rPr>
          <w:rFonts w:eastAsia="Times New Roman" w:cstheme="minorHAnsi"/>
          <w:color w:val="FF0000"/>
          <w:shd w:val="clear" w:color="auto" w:fill="FFFFFF"/>
          <w:lang w:eastAsia="ar-SA"/>
        </w:rPr>
      </w:pPr>
      <w:r>
        <w:rPr>
          <w:rFonts w:eastAsia="Times New Roman" w:cstheme="minorHAnsi"/>
          <w:color w:val="000000"/>
          <w:lang w:eastAsia="ar-SA"/>
        </w:rPr>
        <w:t>Wykonawca zobowiązuje się do wykonania przedmiotu umowy zgodnie z dokumentacją projektową, zasadami wiedzy technicznej i sztuki budowlanej, obowiązującymi przepisami i polskimi normami oraz oddania przedmiotu niniejszej umowy Zamawiającemu w terminie w niej uzgodnionym.</w:t>
      </w:r>
    </w:p>
    <w:p w14:paraId="5F7F82E6" w14:textId="13224AD0" w:rsidR="00AB6176" w:rsidRDefault="001E19BB" w:rsidP="00AB6176">
      <w:pPr>
        <w:numPr>
          <w:ilvl w:val="0"/>
          <w:numId w:val="4"/>
        </w:numPr>
        <w:suppressAutoHyphens/>
        <w:spacing w:after="0" w:line="276" w:lineRule="auto"/>
        <w:ind w:left="284" w:hanging="284"/>
        <w:jc w:val="both"/>
        <w:rPr>
          <w:rFonts w:eastAsia="Times New Roman" w:cstheme="minorHAnsi"/>
          <w:color w:val="FF0000"/>
          <w:shd w:val="clear" w:color="auto" w:fill="FFFFFF"/>
          <w:lang w:eastAsia="ar-SA"/>
        </w:rPr>
      </w:pPr>
      <w:r w:rsidRPr="001E19BB">
        <w:rPr>
          <w:rFonts w:eastAsia="Times New Roman" w:cstheme="minorHAnsi"/>
          <w:lang w:eastAsia="ar-SA"/>
        </w:rPr>
        <w:lastRenderedPageBreak/>
        <w:t xml:space="preserve">Jest to dokończenie budynku użyteczności publicznej Purda 12A w ramach projektu współfinansowanego przez Unię Europejską </w:t>
      </w:r>
      <w:r>
        <w:rPr>
          <w:rFonts w:eastAsia="Times New Roman" w:cstheme="minorHAnsi"/>
          <w:lang w:eastAsia="ar-SA"/>
        </w:rPr>
        <w:t xml:space="preserve">w ramach </w:t>
      </w:r>
      <w:r w:rsidR="00D94724" w:rsidRPr="00D94724">
        <w:rPr>
          <w:rFonts w:eastAsia="Times New Roman" w:cstheme="minorHAnsi"/>
          <w:lang w:eastAsia="ar-SA"/>
        </w:rPr>
        <w:t>Europejskiego Funduszu Rozwoju Regionalnego Programu Operacyjnego Województwa Warmińsko - Mazurskiego na lata 2014- 2020, Oś Priorytetowa 4 Efektywność energetyczna, Działanie 4.3 Kompleksowa modernizacja energetyczna budynków, Poddziałanie 4.3.1 Efektywność energetyczna w budynkach publicznych.</w:t>
      </w:r>
    </w:p>
    <w:p w14:paraId="39CD9117" w14:textId="77777777" w:rsidR="00AB6176" w:rsidRDefault="00AB6176" w:rsidP="00AB6176">
      <w:pPr>
        <w:suppressAutoHyphens/>
        <w:spacing w:after="0" w:line="276" w:lineRule="auto"/>
        <w:jc w:val="center"/>
        <w:rPr>
          <w:rFonts w:eastAsia="Times New Roman" w:cstheme="minorHAnsi"/>
          <w:b/>
          <w:color w:val="000000"/>
          <w:lang w:eastAsia="ar-SA"/>
        </w:rPr>
      </w:pPr>
    </w:p>
    <w:p w14:paraId="1E43E989" w14:textId="5F62291A" w:rsidR="00AB6176" w:rsidRDefault="00AB6176" w:rsidP="00AB6176">
      <w:pPr>
        <w:suppressAutoHyphens/>
        <w:spacing w:after="0" w:line="276" w:lineRule="auto"/>
        <w:jc w:val="center"/>
        <w:rPr>
          <w:rFonts w:eastAsia="Times New Roman" w:cstheme="minorHAnsi"/>
          <w:b/>
          <w:color w:val="000000"/>
          <w:lang w:eastAsia="ar-SA"/>
        </w:rPr>
      </w:pPr>
      <w:r>
        <w:rPr>
          <w:rFonts w:eastAsia="Times New Roman" w:cstheme="minorHAnsi"/>
          <w:b/>
          <w:color w:val="000000"/>
          <w:lang w:eastAsia="ar-SA"/>
        </w:rPr>
        <w:t>§ 2.</w:t>
      </w:r>
    </w:p>
    <w:p w14:paraId="2E62FFDE" w14:textId="77777777" w:rsidR="00AB6176" w:rsidRDefault="00AB6176" w:rsidP="00AB6176">
      <w:pPr>
        <w:suppressAutoHyphens/>
        <w:spacing w:after="0" w:line="276" w:lineRule="auto"/>
        <w:jc w:val="center"/>
        <w:rPr>
          <w:rFonts w:eastAsia="Times New Roman" w:cstheme="minorHAnsi"/>
          <w:b/>
          <w:color w:val="000000"/>
          <w:lang w:eastAsia="ar-SA"/>
        </w:rPr>
      </w:pPr>
      <w:r>
        <w:rPr>
          <w:rFonts w:eastAsia="Times New Roman" w:cstheme="minorHAnsi"/>
          <w:b/>
          <w:color w:val="000000"/>
          <w:lang w:eastAsia="ar-SA"/>
        </w:rPr>
        <w:t>Termin wykonania zamówienia</w:t>
      </w:r>
    </w:p>
    <w:p w14:paraId="26FEABFC" w14:textId="77777777" w:rsidR="00AB6176" w:rsidRDefault="00AB6176" w:rsidP="00AB6176">
      <w:pPr>
        <w:numPr>
          <w:ilvl w:val="0"/>
          <w:numId w:val="5"/>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Termin rozpoczęcia wykonywania przedmiotu umowy rozpoczyna się z dniem protokolarnego przekazania terenu robót Wykonawcy.</w:t>
      </w:r>
    </w:p>
    <w:p w14:paraId="1318AF34" w14:textId="3D89D3CA" w:rsidR="00AB6176" w:rsidRDefault="00AB6176" w:rsidP="00AB6176">
      <w:pPr>
        <w:numPr>
          <w:ilvl w:val="0"/>
          <w:numId w:val="5"/>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Termin zakończenia robót będących przedmiotem umowy </w:t>
      </w:r>
      <w:r w:rsidR="000F65E7">
        <w:rPr>
          <w:rFonts w:eastAsia="Times New Roman" w:cstheme="minorHAnsi"/>
          <w:lang w:eastAsia="ar-SA"/>
        </w:rPr>
        <w:t xml:space="preserve">- </w:t>
      </w:r>
      <w:r w:rsidR="000F65E7" w:rsidRPr="000F65E7">
        <w:rPr>
          <w:rFonts w:eastAsia="Times New Roman" w:cstheme="minorHAnsi"/>
          <w:lang w:eastAsia="ar-SA"/>
        </w:rPr>
        <w:t>60 dni liczonych od dnia podpisania umowy.</w:t>
      </w:r>
    </w:p>
    <w:p w14:paraId="35060A66" w14:textId="77777777" w:rsidR="00AB6176" w:rsidRDefault="00AB6176" w:rsidP="00AB6176">
      <w:pPr>
        <w:numPr>
          <w:ilvl w:val="0"/>
          <w:numId w:val="5"/>
        </w:numPr>
        <w:suppressAutoHyphens/>
        <w:spacing w:after="0" w:line="276" w:lineRule="auto"/>
        <w:ind w:left="284" w:hanging="284"/>
        <w:jc w:val="both"/>
        <w:rPr>
          <w:rFonts w:eastAsia="Times New Roman" w:cstheme="minorHAnsi"/>
          <w:bCs/>
          <w:lang w:eastAsia="ar-SA"/>
        </w:rPr>
      </w:pPr>
      <w:r>
        <w:rPr>
          <w:rFonts w:eastAsia="Times New Roman" w:cstheme="minorHAnsi"/>
          <w:lang w:eastAsia="ar-SA"/>
        </w:rPr>
        <w:t>Termin zakończenia robót określony w ust. 2 określa zakończenie wszystkich robót budowlanych wraz ze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43C9C0D9" w14:textId="150B8867" w:rsidR="00AB6176" w:rsidRDefault="00AB6176" w:rsidP="00AB6176">
      <w:pPr>
        <w:numPr>
          <w:ilvl w:val="0"/>
          <w:numId w:val="5"/>
        </w:numPr>
        <w:shd w:val="clear" w:color="auto" w:fill="FFFFFF"/>
        <w:suppressAutoHyphens/>
        <w:spacing w:after="0" w:line="276" w:lineRule="auto"/>
        <w:ind w:left="284" w:hanging="284"/>
        <w:jc w:val="both"/>
        <w:rPr>
          <w:rFonts w:eastAsia="Times New Roman" w:cstheme="minorHAnsi"/>
          <w:color w:val="000000"/>
          <w:spacing w:val="-4"/>
          <w:lang w:eastAsia="ar-SA"/>
        </w:rPr>
      </w:pPr>
      <w:r>
        <w:rPr>
          <w:rFonts w:eastAsia="Times New Roman" w:cstheme="minorHAnsi"/>
          <w:color w:val="000000"/>
          <w:spacing w:val="-4"/>
          <w:lang w:eastAsia="ar-SA"/>
        </w:rPr>
        <w:t xml:space="preserve">Terminy ustalone w ust. 2 i 3 mogą ulec zmianie na zasadach określonych § </w:t>
      </w:r>
      <w:r w:rsidR="00F372D5">
        <w:rPr>
          <w:rFonts w:eastAsia="Times New Roman" w:cstheme="minorHAnsi"/>
          <w:color w:val="000000"/>
          <w:spacing w:val="-4"/>
          <w:lang w:eastAsia="ar-SA"/>
        </w:rPr>
        <w:t>11</w:t>
      </w:r>
      <w:r>
        <w:rPr>
          <w:rFonts w:eastAsia="Times New Roman" w:cstheme="minorHAnsi"/>
          <w:color w:val="000000"/>
          <w:spacing w:val="-4"/>
          <w:lang w:eastAsia="ar-SA"/>
        </w:rPr>
        <w:t>.</w:t>
      </w:r>
    </w:p>
    <w:p w14:paraId="2DF81DD9" w14:textId="7A6B074A" w:rsidR="00AB6176" w:rsidRPr="00AB6176" w:rsidRDefault="00AB6176" w:rsidP="00AB6176">
      <w:pPr>
        <w:numPr>
          <w:ilvl w:val="0"/>
          <w:numId w:val="5"/>
        </w:numPr>
        <w:suppressAutoHyphens/>
        <w:spacing w:after="0" w:line="276" w:lineRule="auto"/>
        <w:ind w:left="284" w:hanging="284"/>
        <w:jc w:val="both"/>
        <w:rPr>
          <w:rFonts w:eastAsia="Times New Roman" w:cstheme="minorHAnsi"/>
          <w:lang w:eastAsia="ar-SA"/>
        </w:rPr>
      </w:pPr>
      <w:r w:rsidRPr="00AB6176">
        <w:rPr>
          <w:rFonts w:eastAsia="Times New Roman" w:cstheme="minorHAnsi"/>
          <w:lang w:eastAsia="ar-SA"/>
        </w:rPr>
        <w:t>W przypadku wystąpienia przyczyn, o których mowa w ust. 4 Kierownik budowy w terminie 2 dni roboczych od ujawnienia zdarzenia powodującego powstanie możliwości ustalonych terminów zobowiązany jest do dokonania stosownego wpisu do dziennika budowy, a 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w:t>
      </w:r>
    </w:p>
    <w:p w14:paraId="229DDF95" w14:textId="1F306E14" w:rsidR="00AB6176" w:rsidRDefault="00AB6176" w:rsidP="00AB6176">
      <w:pPr>
        <w:numPr>
          <w:ilvl w:val="0"/>
          <w:numId w:val="5"/>
        </w:numPr>
        <w:shd w:val="clear" w:color="auto" w:fill="FFFFFF"/>
        <w:suppressAutoHyphens/>
        <w:spacing w:after="0" w:line="276" w:lineRule="auto"/>
        <w:ind w:left="284" w:hanging="284"/>
        <w:jc w:val="both"/>
        <w:rPr>
          <w:rFonts w:eastAsia="Times New Roman" w:cstheme="minorHAnsi"/>
          <w:color w:val="000000"/>
          <w:spacing w:val="-14"/>
          <w:lang w:eastAsia="ar-SA"/>
        </w:rPr>
      </w:pPr>
      <w:r>
        <w:rPr>
          <w:rFonts w:eastAsia="Times New Roman" w:cstheme="minorHAnsi"/>
          <w:color w:val="000000"/>
          <w:spacing w:val="3"/>
          <w:lang w:eastAsia="ar-SA"/>
        </w:rPr>
        <w:t xml:space="preserve">W przedstawionych w </w:t>
      </w:r>
      <w:r>
        <w:rPr>
          <w:rFonts w:eastAsia="Times New Roman" w:cstheme="minorHAnsi"/>
          <w:color w:val="000000"/>
          <w:spacing w:val="-4"/>
          <w:lang w:eastAsia="ar-SA"/>
        </w:rPr>
        <w:t xml:space="preserve">§ </w:t>
      </w:r>
      <w:r w:rsidR="00F372D5">
        <w:rPr>
          <w:rFonts w:eastAsia="Times New Roman" w:cstheme="minorHAnsi"/>
          <w:color w:val="000000"/>
          <w:spacing w:val="-4"/>
          <w:lang w:eastAsia="ar-SA"/>
        </w:rPr>
        <w:t>11</w:t>
      </w:r>
      <w:r>
        <w:rPr>
          <w:rFonts w:eastAsia="Times New Roman" w:cstheme="minorHAnsi"/>
          <w:color w:val="000000"/>
          <w:spacing w:val="3"/>
          <w:lang w:eastAsia="ar-SA"/>
        </w:rPr>
        <w:t xml:space="preserve"> przypadkach wystąpienia opóźnień, strony ustalą nowe </w:t>
      </w:r>
      <w:r>
        <w:rPr>
          <w:rFonts w:eastAsia="Times New Roman" w:cstheme="minorHAnsi"/>
          <w:color w:val="000000"/>
          <w:spacing w:val="-6"/>
          <w:lang w:eastAsia="ar-SA"/>
        </w:rPr>
        <w:t xml:space="preserve">terminy, z tym że maksymalny okres przesunięcia terminu zakończenia realizacji </w:t>
      </w:r>
      <w:r>
        <w:rPr>
          <w:rFonts w:eastAsia="Times New Roman" w:cstheme="minorHAnsi"/>
          <w:color w:val="000000"/>
          <w:spacing w:val="-1"/>
          <w:lang w:eastAsia="ar-SA"/>
        </w:rPr>
        <w:t>przedmiotu umowy równy będzie okresowi przerwy lub przestoju. Roszczenie o zmianę terminu po ustaniu przyczyn musi być szczegółowo uzasadnione</w:t>
      </w:r>
      <w:r>
        <w:rPr>
          <w:rFonts w:eastAsia="Times New Roman" w:cstheme="minorHAnsi"/>
          <w:color w:val="000000"/>
          <w:spacing w:val="-5"/>
          <w:lang w:eastAsia="ar-SA"/>
        </w:rPr>
        <w:t>.</w:t>
      </w:r>
    </w:p>
    <w:p w14:paraId="1D971120" w14:textId="77777777" w:rsidR="00AB6176" w:rsidRDefault="00AB6176" w:rsidP="00AB6176">
      <w:pPr>
        <w:numPr>
          <w:ilvl w:val="0"/>
          <w:numId w:val="5"/>
        </w:numPr>
        <w:shd w:val="clear" w:color="auto" w:fill="FFFFFF"/>
        <w:suppressAutoHyphens/>
        <w:spacing w:after="0" w:line="276" w:lineRule="auto"/>
        <w:ind w:left="284" w:hanging="284"/>
        <w:jc w:val="both"/>
        <w:rPr>
          <w:rFonts w:eastAsia="Times New Roman" w:cstheme="minorHAnsi"/>
          <w:color w:val="000000"/>
          <w:spacing w:val="-16"/>
          <w:lang w:eastAsia="ar-SA"/>
        </w:rPr>
      </w:pPr>
      <w:r>
        <w:rPr>
          <w:rFonts w:eastAsia="Times New Roman" w:cstheme="minorHAnsi"/>
          <w:color w:val="000000"/>
          <w:spacing w:val="-3"/>
          <w:lang w:eastAsia="ar-SA"/>
        </w:rPr>
        <w:t xml:space="preserve">Jeżeli z jakiejkolwiek przyczyny, która nie uprawnia Wykonawcy do przedłużenia terminu </w:t>
      </w:r>
      <w:r>
        <w:rPr>
          <w:rFonts w:eastAsia="Times New Roman" w:cstheme="minorHAnsi"/>
          <w:color w:val="000000"/>
          <w:spacing w:val="3"/>
          <w:lang w:eastAsia="ar-SA"/>
        </w:rPr>
        <w:t xml:space="preserve">wykonania robót lub ich części, tempo robót według Zamawiającego nie pozwoli na </w:t>
      </w:r>
      <w:r>
        <w:rPr>
          <w:rFonts w:eastAsia="Times New Roman" w:cstheme="minorHAnsi"/>
          <w:color w:val="000000"/>
          <w:spacing w:val="-3"/>
          <w:lang w:eastAsia="ar-SA"/>
        </w:rPr>
        <w:t xml:space="preserve">terminowe ich zakończenie, Zamawiający może polecić Wykonawcy podjęcie działań dla </w:t>
      </w:r>
      <w:r>
        <w:rPr>
          <w:rFonts w:eastAsia="Times New Roman" w:cstheme="minorHAnsi"/>
          <w:color w:val="000000"/>
          <w:spacing w:val="-5"/>
          <w:lang w:eastAsia="ar-SA"/>
        </w:rPr>
        <w:t xml:space="preserve">przyspieszenia tempa robót. Wszystkie koszty związane z podjętymi działaniami obciążają </w:t>
      </w:r>
      <w:r>
        <w:rPr>
          <w:rFonts w:eastAsia="Times New Roman" w:cstheme="minorHAnsi"/>
          <w:color w:val="000000"/>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4778C2BB" w14:textId="77777777" w:rsidR="00AB6176" w:rsidRDefault="00AB6176" w:rsidP="00AB6176">
      <w:pPr>
        <w:shd w:val="clear" w:color="auto" w:fill="FFFFFF"/>
        <w:spacing w:after="0" w:line="276" w:lineRule="auto"/>
        <w:ind w:left="360"/>
        <w:jc w:val="both"/>
        <w:rPr>
          <w:rFonts w:eastAsia="Times New Roman" w:cstheme="minorHAnsi"/>
          <w:color w:val="000000"/>
          <w:spacing w:val="-5"/>
          <w:lang w:eastAsia="ar-SA"/>
        </w:rPr>
      </w:pPr>
    </w:p>
    <w:p w14:paraId="7ED34C0F" w14:textId="4A83C5B4" w:rsidR="00AB6176" w:rsidRDefault="00AB6176" w:rsidP="00AB6176">
      <w:pPr>
        <w:suppressAutoHyphens/>
        <w:spacing w:after="0" w:line="276" w:lineRule="auto"/>
        <w:jc w:val="center"/>
        <w:rPr>
          <w:rFonts w:eastAsia="Times New Roman" w:cstheme="minorHAnsi"/>
          <w:b/>
          <w:color w:val="000000"/>
          <w:lang w:eastAsia="ar-SA"/>
        </w:rPr>
      </w:pPr>
      <w:r>
        <w:rPr>
          <w:rFonts w:eastAsia="Times New Roman" w:cstheme="minorHAnsi"/>
          <w:b/>
          <w:color w:val="000000"/>
          <w:lang w:eastAsia="ar-SA"/>
        </w:rPr>
        <w:t>§ 3.</w:t>
      </w:r>
    </w:p>
    <w:p w14:paraId="0B19CA46" w14:textId="77777777" w:rsidR="00AB6176" w:rsidRDefault="00AB6176" w:rsidP="00AB6176">
      <w:pPr>
        <w:suppressAutoHyphens/>
        <w:spacing w:after="0" w:line="276" w:lineRule="auto"/>
        <w:jc w:val="center"/>
        <w:rPr>
          <w:rFonts w:eastAsia="Times New Roman" w:cstheme="minorHAnsi"/>
          <w:b/>
          <w:color w:val="000000"/>
          <w:lang w:eastAsia="ar-SA"/>
        </w:rPr>
      </w:pPr>
      <w:r>
        <w:rPr>
          <w:rFonts w:eastAsia="Times New Roman" w:cstheme="minorHAnsi"/>
          <w:b/>
          <w:color w:val="000000"/>
          <w:lang w:eastAsia="ar-SA"/>
        </w:rPr>
        <w:t xml:space="preserve">Obowiązki Zamawiającego </w:t>
      </w:r>
    </w:p>
    <w:p w14:paraId="7771856A" w14:textId="77777777" w:rsidR="00AB6176" w:rsidRDefault="00AB6176" w:rsidP="00AB6176">
      <w:p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Do obowiązków Zamawiającego należy:</w:t>
      </w:r>
    </w:p>
    <w:p w14:paraId="5918373B" w14:textId="77777777" w:rsidR="00AB6176" w:rsidRDefault="00AB6176" w:rsidP="00AB6176">
      <w:pPr>
        <w:numPr>
          <w:ilvl w:val="0"/>
          <w:numId w:val="6"/>
        </w:numPr>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Wprowadzenie i protokolarne przekazanie Wykonawcy terenu robót wraz z dziennikiem budowy;</w:t>
      </w:r>
    </w:p>
    <w:p w14:paraId="110BB8DD" w14:textId="77777777" w:rsidR="00AB6176" w:rsidRDefault="00AB6176" w:rsidP="00AB6176">
      <w:pPr>
        <w:numPr>
          <w:ilvl w:val="0"/>
          <w:numId w:val="6"/>
        </w:numPr>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Dokonywanie odbiorów opisanych w umowie;</w:t>
      </w:r>
    </w:p>
    <w:p w14:paraId="09BFB561" w14:textId="77777777" w:rsidR="00AB6176" w:rsidRDefault="00AB6176" w:rsidP="00AB6176">
      <w:pPr>
        <w:numPr>
          <w:ilvl w:val="0"/>
          <w:numId w:val="6"/>
        </w:numPr>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 xml:space="preserve">Terminowa zapłata wynagrodzenia za wykonane i odebrane prace na podstawie prawidłowo wystawionej faktury wraz z bezusterkowym protokołem odbioru robót. </w:t>
      </w:r>
    </w:p>
    <w:p w14:paraId="1A9DFB78" w14:textId="77777777" w:rsidR="00AB6176" w:rsidRDefault="00AB6176" w:rsidP="00AB6176">
      <w:pPr>
        <w:spacing w:after="0" w:line="276" w:lineRule="auto"/>
        <w:ind w:left="284" w:hanging="142"/>
        <w:jc w:val="both"/>
        <w:rPr>
          <w:rFonts w:eastAsia="Times New Roman" w:cstheme="minorHAnsi"/>
          <w:color w:val="000000"/>
          <w:lang w:eastAsia="ar-SA"/>
        </w:rPr>
      </w:pPr>
    </w:p>
    <w:p w14:paraId="39C4EB08" w14:textId="4E3AEB30"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color w:val="000000"/>
          <w:lang w:eastAsia="ar-SA"/>
        </w:rPr>
        <w:t>§ </w:t>
      </w:r>
      <w:r>
        <w:rPr>
          <w:rFonts w:eastAsia="Times New Roman" w:cstheme="minorHAnsi"/>
          <w:b/>
          <w:lang w:eastAsia="ar-SA"/>
        </w:rPr>
        <w:t>4.</w:t>
      </w:r>
    </w:p>
    <w:p w14:paraId="527973D6" w14:textId="77777777"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lang w:eastAsia="ar-SA"/>
        </w:rPr>
        <w:lastRenderedPageBreak/>
        <w:t>Obowiązki Wykonawcy</w:t>
      </w:r>
    </w:p>
    <w:p w14:paraId="185DC218" w14:textId="77777777" w:rsidR="00AB6176" w:rsidRDefault="00AB6176" w:rsidP="00AB6176">
      <w:pPr>
        <w:numPr>
          <w:ilvl w:val="0"/>
          <w:numId w:val="7"/>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Do obowiązków Wykonawcy należy między innymi:</w:t>
      </w:r>
    </w:p>
    <w:p w14:paraId="5FEBD507" w14:textId="77777777" w:rsidR="00AB6176" w:rsidRDefault="00AB6176" w:rsidP="00AB6176">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Przejęcie terenu robót od Zamawiającego;</w:t>
      </w:r>
    </w:p>
    <w:p w14:paraId="7558643A" w14:textId="77777777" w:rsidR="00AB6176" w:rsidRDefault="00AB6176" w:rsidP="00AB6176">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Zabezpieczenie i wygrodzenie terenu robót;</w:t>
      </w:r>
    </w:p>
    <w:p w14:paraId="5B09FA7B" w14:textId="77777777" w:rsidR="00AB6176" w:rsidRDefault="00AB6176" w:rsidP="00AB6176">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Zapewnienie dozoru mienia na terenie robót na własny koszt;</w:t>
      </w:r>
    </w:p>
    <w:p w14:paraId="28DB32CD" w14:textId="56D38274" w:rsidR="00AB6176" w:rsidRDefault="00AB6176" w:rsidP="00AB6176">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Wykonania przedmiotu umowy z materiałów odpowiadających wymaganiom określonym w art. 10 ustawy z dnia 7 lipca 1994 r. Prawo budowlane (</w:t>
      </w:r>
      <w:proofErr w:type="spellStart"/>
      <w:r>
        <w:rPr>
          <w:rFonts w:eastAsia="Times New Roman" w:cstheme="minorHAnsi"/>
          <w:color w:val="000000"/>
          <w:lang w:eastAsia="ar-SA"/>
        </w:rPr>
        <w:t>t.j</w:t>
      </w:r>
      <w:proofErr w:type="spellEnd"/>
      <w:r>
        <w:rPr>
          <w:rFonts w:eastAsia="Times New Roman" w:cstheme="minorHAnsi"/>
          <w:color w:val="000000"/>
          <w:lang w:eastAsia="ar-SA"/>
        </w:rPr>
        <w:t>. Dz. U. z 2020</w:t>
      </w:r>
      <w:r w:rsidR="00957F0A">
        <w:rPr>
          <w:rFonts w:eastAsia="Times New Roman" w:cstheme="minorHAnsi"/>
          <w:color w:val="000000"/>
          <w:lang w:eastAsia="ar-SA"/>
        </w:rPr>
        <w:t xml:space="preserve"> </w:t>
      </w:r>
      <w:r>
        <w:rPr>
          <w:rFonts w:eastAsia="Times New Roman" w:cstheme="minorHAnsi"/>
          <w:color w:val="000000"/>
          <w:lang w:eastAsia="ar-SA"/>
        </w:rPr>
        <w:t xml:space="preserve">r., poz. 1333 z </w:t>
      </w:r>
      <w:proofErr w:type="spellStart"/>
      <w:r>
        <w:rPr>
          <w:rFonts w:eastAsia="Times New Roman" w:cstheme="minorHAnsi"/>
          <w:color w:val="000000"/>
          <w:lang w:eastAsia="ar-SA"/>
        </w:rPr>
        <w:t>późn</w:t>
      </w:r>
      <w:proofErr w:type="spellEnd"/>
      <w:r>
        <w:rPr>
          <w:rFonts w:eastAsia="Times New Roman" w:cstheme="minorHAnsi"/>
          <w:color w:val="000000"/>
          <w:lang w:eastAsia="ar-SA"/>
        </w:rPr>
        <w:t>. zm.), okazania na każde żądanie Zamawiającego lub Inspektora nadzoru inwestorskiego, certyfikatów zgodności z polską normą lub aprobatą techniczną każdego używanego na budowie wyrobu;</w:t>
      </w:r>
    </w:p>
    <w:p w14:paraId="7C38AE72" w14:textId="77777777" w:rsidR="00AB6176" w:rsidRDefault="00AB6176" w:rsidP="00957F0A">
      <w:pPr>
        <w:numPr>
          <w:ilvl w:val="0"/>
          <w:numId w:val="8"/>
        </w:numPr>
        <w:tabs>
          <w:tab w:val="clear" w:pos="644"/>
          <w:tab w:val="left" w:pos="28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Zapewnienia na własny koszt transportu odpadów do miejsc ich wykorzystania lub utylizacji, łącznie z kosztami utylizacji;</w:t>
      </w:r>
    </w:p>
    <w:p w14:paraId="258952A9"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Jako wytwarzający odpady – do przestrzegania przepisów prawnych wynikających z następujących ustaw:</w:t>
      </w:r>
    </w:p>
    <w:p w14:paraId="2034F1FE" w14:textId="169C1B25" w:rsidR="00AB6176" w:rsidRDefault="00AB6176" w:rsidP="00957F0A">
      <w:pPr>
        <w:numPr>
          <w:ilvl w:val="0"/>
          <w:numId w:val="9"/>
        </w:numPr>
        <w:suppressAutoHyphens/>
        <w:spacing w:after="0" w:line="276" w:lineRule="auto"/>
        <w:ind w:left="851" w:hanging="284"/>
        <w:jc w:val="both"/>
        <w:rPr>
          <w:rFonts w:eastAsia="Times New Roman" w:cstheme="minorHAnsi"/>
          <w:color w:val="000000"/>
          <w:lang w:eastAsia="ar-SA"/>
        </w:rPr>
      </w:pPr>
      <w:r>
        <w:rPr>
          <w:rFonts w:eastAsia="Times New Roman" w:cstheme="minorHAnsi"/>
          <w:color w:val="000000"/>
          <w:lang w:eastAsia="ar-SA"/>
        </w:rPr>
        <w:t>Ustawy z dnia 27</w:t>
      </w:r>
      <w:r w:rsidR="001E19BB">
        <w:rPr>
          <w:rFonts w:eastAsia="Times New Roman" w:cstheme="minorHAnsi"/>
          <w:color w:val="000000"/>
          <w:lang w:eastAsia="ar-SA"/>
        </w:rPr>
        <w:t xml:space="preserve"> kwietnia </w:t>
      </w:r>
      <w:r>
        <w:rPr>
          <w:rFonts w:eastAsia="Times New Roman" w:cstheme="minorHAnsi"/>
          <w:color w:val="000000"/>
          <w:lang w:eastAsia="ar-SA"/>
        </w:rPr>
        <w:t>2001</w:t>
      </w:r>
      <w:r w:rsidR="00957F0A">
        <w:rPr>
          <w:rFonts w:eastAsia="Times New Roman" w:cstheme="minorHAnsi"/>
          <w:color w:val="000000"/>
          <w:lang w:eastAsia="ar-SA"/>
        </w:rPr>
        <w:t xml:space="preserve"> </w:t>
      </w:r>
      <w:r>
        <w:rPr>
          <w:rFonts w:eastAsia="Times New Roman" w:cstheme="minorHAnsi"/>
          <w:color w:val="000000"/>
          <w:lang w:eastAsia="ar-SA"/>
        </w:rPr>
        <w:t>r. Prawo ochrony środowiska (</w:t>
      </w:r>
      <w:proofErr w:type="spellStart"/>
      <w:r>
        <w:rPr>
          <w:rFonts w:eastAsia="Times New Roman" w:cstheme="minorHAnsi"/>
          <w:lang w:eastAsia="ar-SA"/>
        </w:rPr>
        <w:t>t.j</w:t>
      </w:r>
      <w:proofErr w:type="spellEnd"/>
      <w:r>
        <w:rPr>
          <w:rFonts w:eastAsia="Times New Roman" w:cstheme="minorHAnsi"/>
          <w:lang w:eastAsia="ar-SA"/>
        </w:rPr>
        <w:t>. Dz. U. z 2020 r., poz. 1219 ze zm.</w:t>
      </w:r>
      <w:r>
        <w:rPr>
          <w:rFonts w:eastAsia="Times New Roman" w:cstheme="minorHAnsi"/>
          <w:color w:val="000000"/>
          <w:lang w:eastAsia="ar-SA"/>
        </w:rPr>
        <w:t>),</w:t>
      </w:r>
    </w:p>
    <w:p w14:paraId="2A345386" w14:textId="38A47CEA" w:rsidR="00AB6176" w:rsidRDefault="00AB6176" w:rsidP="00957F0A">
      <w:pPr>
        <w:numPr>
          <w:ilvl w:val="0"/>
          <w:numId w:val="9"/>
        </w:numPr>
        <w:suppressAutoHyphens/>
        <w:spacing w:after="0" w:line="276" w:lineRule="auto"/>
        <w:ind w:left="851" w:hanging="284"/>
        <w:jc w:val="both"/>
        <w:rPr>
          <w:rFonts w:eastAsia="Times New Roman" w:cstheme="minorHAnsi"/>
          <w:lang w:eastAsia="ar-SA"/>
        </w:rPr>
      </w:pPr>
      <w:r>
        <w:rPr>
          <w:rFonts w:eastAsia="Times New Roman" w:cstheme="minorHAnsi"/>
          <w:lang w:eastAsia="ar-SA"/>
        </w:rPr>
        <w:t>Ustawa z dnia 14 grudnia 2012 r. o odpadach</w:t>
      </w:r>
      <w:r>
        <w:rPr>
          <w:rFonts w:eastAsia="Times New Roman" w:cstheme="minorHAnsi"/>
          <w:color w:val="000000"/>
          <w:lang w:eastAsia="ar-SA"/>
        </w:rPr>
        <w:t xml:space="preserve"> (</w:t>
      </w:r>
      <w:proofErr w:type="spellStart"/>
      <w:r>
        <w:rPr>
          <w:rFonts w:eastAsia="Times New Roman" w:cstheme="minorHAnsi"/>
          <w:lang w:eastAsia="ar-SA"/>
        </w:rPr>
        <w:t>t.j</w:t>
      </w:r>
      <w:proofErr w:type="spellEnd"/>
      <w:r>
        <w:rPr>
          <w:rFonts w:eastAsia="Times New Roman" w:cstheme="minorHAnsi"/>
          <w:lang w:eastAsia="ar-SA"/>
        </w:rPr>
        <w:t>. Dz. U. z 2020 r., poz. 797 ze zm.</w:t>
      </w:r>
      <w:r>
        <w:rPr>
          <w:rFonts w:eastAsia="Times New Roman" w:cstheme="minorHAnsi"/>
          <w:color w:val="000000"/>
          <w:lang w:eastAsia="ar-SA"/>
        </w:rPr>
        <w:t>), p</w:t>
      </w:r>
      <w:r>
        <w:rPr>
          <w:rFonts w:eastAsia="Times New Roman" w:cstheme="minorHAnsi"/>
          <w:lang w:eastAsia="ar-SA"/>
        </w:rPr>
        <w:t>owołane przepisy prawne Wykonawca zobowiązuje się stosować z uwzględnieniem ewentualnych zmian stanu prawnego w tym zakresie;</w:t>
      </w:r>
    </w:p>
    <w:p w14:paraId="347502A3"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w:t>
      </w:r>
      <w:r>
        <w:rPr>
          <w:rFonts w:eastAsia="Times New Roman" w:cstheme="minorHAnsi"/>
          <w:color w:val="000000"/>
          <w:lang w:eastAsia="ar-SA"/>
        </w:rPr>
        <w:t xml:space="preserve"> od Zamawiającego lub mających związek z prowadzonymi robotami;</w:t>
      </w:r>
    </w:p>
    <w:p w14:paraId="07F30195"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Terminowego wykonania i przekazania do eksploatacji przedmiotu umowy oraz oświadczenia, że roboty ukończone przez niego są całkowicie zgodne z umową i odpowiadają potrzebom, dla których są przewidziane według umowy;</w:t>
      </w:r>
    </w:p>
    <w:p w14:paraId="109066DB" w14:textId="77777777" w:rsidR="00AB6176" w:rsidRDefault="00AB6176" w:rsidP="00957F0A">
      <w:pPr>
        <w:numPr>
          <w:ilvl w:val="0"/>
          <w:numId w:val="8"/>
        </w:numPr>
        <w:tabs>
          <w:tab w:val="clear" w:pos="644"/>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0EC69C1B"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Ponoszenia pełnej odpowiedzialności za szkody oraz następstwa nieszczęśliwych wypadków pracowników i osób trzecich, powstałe w związku z prowadzonymi robotami, w tym także ruchem pojazdów;</w:t>
      </w:r>
    </w:p>
    <w:p w14:paraId="745F624A" w14:textId="77777777" w:rsidR="00AB6176" w:rsidRDefault="00AB6176" w:rsidP="00957F0A">
      <w:pPr>
        <w:numPr>
          <w:ilvl w:val="0"/>
          <w:numId w:val="8"/>
        </w:numPr>
        <w:tabs>
          <w:tab w:val="clear" w:pos="644"/>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0A4AB0B7"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Zabezpieczenie instalacji, urządzeń i obiektów na terenie robót i w jej bezpośrednim otoczeniu, przed ich zniszczeniem lub uszkodzeniem w trakcie wykonywania robót;</w:t>
      </w:r>
    </w:p>
    <w:p w14:paraId="6E6A0B75"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color w:val="000000"/>
          <w:lang w:eastAsia="ar-SA"/>
        </w:rPr>
        <w:t xml:space="preserve">Dbanie o porządek na terenie robót oraz utrzymywanie terenu robót </w:t>
      </w:r>
      <w:r>
        <w:rPr>
          <w:rFonts w:eastAsia="Times New Roman" w:cstheme="minorHAnsi"/>
          <w:lang w:eastAsia="ar-SA"/>
        </w:rPr>
        <w:t>w należytym stanie i porządku</w:t>
      </w:r>
      <w:r>
        <w:rPr>
          <w:rFonts w:eastAsia="Times New Roman" w:cstheme="minorHAnsi"/>
          <w:color w:val="000000"/>
          <w:lang w:eastAsia="ar-SA"/>
        </w:rPr>
        <w:t xml:space="preserve"> oraz w stanie wolnym od przeszkód komunikacyjnych;</w:t>
      </w:r>
    </w:p>
    <w:p w14:paraId="7546836F"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2D2D23F3" w14:textId="77777777" w:rsidR="00AB6176" w:rsidRDefault="00AB6176" w:rsidP="00957F0A">
      <w:pPr>
        <w:numPr>
          <w:ilvl w:val="0"/>
          <w:numId w:val="8"/>
        </w:numPr>
        <w:tabs>
          <w:tab w:val="clear" w:pos="644"/>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Kompletowanie w trakcie realizacji robót wszelkiej dokumentacji zgodnie z przepisami Prawa budowlanego oraz przygotowanie do odbioru końcowego kompletu protokołów niezbędnych przy odbiorze;</w:t>
      </w:r>
    </w:p>
    <w:p w14:paraId="37C8E709" w14:textId="55E9E22B"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 xml:space="preserve">Usunięcie wszelkich wad i usterek stwierdzonych przez </w:t>
      </w:r>
      <w:r w:rsidR="00D94724">
        <w:rPr>
          <w:rFonts w:eastAsia="Times New Roman" w:cstheme="minorHAnsi"/>
          <w:color w:val="000000"/>
          <w:lang w:eastAsia="ar-SA"/>
        </w:rPr>
        <w:t>Zamawiającego</w:t>
      </w:r>
      <w:r>
        <w:rPr>
          <w:rFonts w:eastAsia="Times New Roman" w:cstheme="minorHAnsi"/>
          <w:color w:val="000000"/>
          <w:lang w:eastAsia="ar-SA"/>
        </w:rPr>
        <w:t xml:space="preserve"> w trakcie trwania robót w terminie wyznaczonym przez Zamawiającego;</w:t>
      </w:r>
    </w:p>
    <w:p w14:paraId="3154223B"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lastRenderedPageBreak/>
        <w:t>Ponoszenie wyłącznej odpowiedzialności za wszelkie szkody będące następstwem niewykonania lub nienależytego wykonania przedmiotu umowy, które to szkody Wykonawca zobowiązuje się pokryć w pełnej wysokości;</w:t>
      </w:r>
    </w:p>
    <w:p w14:paraId="03B202BC"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5F1F9CD8" w14:textId="02716C16"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5AD0ED4C"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 xml:space="preserve">Przestrzeganie zasad bezpieczeństwa, BHP, p.poż. </w:t>
      </w:r>
    </w:p>
    <w:p w14:paraId="1C2C6CDB" w14:textId="77777777" w:rsidR="00AB6176" w:rsidRDefault="00AB6176" w:rsidP="00957F0A">
      <w:pPr>
        <w:numPr>
          <w:ilvl w:val="0"/>
          <w:numId w:val="8"/>
        </w:numPr>
        <w:tabs>
          <w:tab w:val="clear" w:pos="644"/>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F58C4C7" w14:textId="14ECBBA4"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3B82017A"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w:t>
      </w:r>
      <w:r>
        <w:rPr>
          <w:rFonts w:eastAsia="Times New Roman" w:cstheme="minorHAnsi"/>
          <w:lang w:eastAsia="ar-SA"/>
        </w:rPr>
        <w:br/>
        <w:t xml:space="preserve">a osoby będą musiały posiadać co najmniej kwalifikacje wymagane w SWZ. </w:t>
      </w:r>
    </w:p>
    <w:p w14:paraId="057F707A"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Zaakceptowana przez Zamawiającego zmiana którejkolwiek z osób, o których mowa w pkt. 22) i 23) winna być potwierdzona pisemnie i nie wymaga aneksu do niniejszej umowy.</w:t>
      </w:r>
    </w:p>
    <w:p w14:paraId="050AB2EB"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Kierownik budowy działać będzie w granicach umocowania określonego w ustawie Prawo budowlane.</w:t>
      </w:r>
    </w:p>
    <w:p w14:paraId="067E9680"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Wykonawca zobowiązuje się wykonać przedmiot robót niniejszej umowy z materiałów własnych.</w:t>
      </w:r>
    </w:p>
    <w:p w14:paraId="416057A9" w14:textId="7DC4301B"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 xml:space="preserve">Zatrudnienie osób wykonujących prace związane z </w:t>
      </w:r>
      <w:r w:rsidR="00D94724" w:rsidRPr="00D94724">
        <w:rPr>
          <w:rFonts w:eastAsia="Times New Roman" w:cstheme="minorHAnsi"/>
          <w:bCs/>
          <w:kern w:val="2"/>
          <w:lang w:eastAsia="hi-IN" w:bidi="hi-IN"/>
        </w:rPr>
        <w:t>przedmiotem zamówienia</w:t>
      </w:r>
      <w:r>
        <w:rPr>
          <w:rFonts w:eastAsia="Times New Roman" w:cstheme="minorHAnsi"/>
          <w:b/>
          <w:kern w:val="2"/>
          <w:lang w:eastAsia="hi-IN" w:bidi="hi-IN"/>
        </w:rPr>
        <w:t xml:space="preserve"> </w:t>
      </w:r>
      <w:r>
        <w:rPr>
          <w:rFonts w:eastAsia="Times New Roman" w:cstheme="minorHAnsi"/>
          <w:lang w:eastAsia="ar-SA"/>
        </w:rPr>
        <w:t xml:space="preserve">na umowę </w:t>
      </w:r>
      <w:r>
        <w:rPr>
          <w:rFonts w:eastAsia="Times New Roman" w:cstheme="minorHAnsi"/>
          <w:lang w:eastAsia="ar-SA"/>
        </w:rPr>
        <w:br/>
        <w:t>o pracę w rozumieniu przepisów Ustawy z dnia. 25 czerwca 1974 r. Kodeks Pracy z uwzględnieniem minimalnego wynagrodzenia za pracę, ustalonego na podstawie art. 2 ust. 3–5 Ustawy z dnia 10 października 2002 r. o minimalnym wynagrodzeniu za pracę.</w:t>
      </w:r>
    </w:p>
    <w:p w14:paraId="280FB9D9" w14:textId="0EE4E4C2" w:rsidR="00AB6176" w:rsidRPr="00D94724" w:rsidRDefault="00AB6176" w:rsidP="00957F0A">
      <w:pPr>
        <w:numPr>
          <w:ilvl w:val="0"/>
          <w:numId w:val="8"/>
        </w:numPr>
        <w:suppressAutoHyphens/>
        <w:spacing w:after="0" w:line="276" w:lineRule="auto"/>
        <w:ind w:left="567" w:hanging="283"/>
        <w:jc w:val="both"/>
        <w:rPr>
          <w:rFonts w:eastAsia="Times New Roman" w:cstheme="minorHAnsi"/>
          <w:bCs/>
          <w:lang w:eastAsia="ar-SA"/>
        </w:rPr>
      </w:pPr>
      <w:r>
        <w:rPr>
          <w:rFonts w:eastAsia="Times New Roman" w:cstheme="minorHAnsi"/>
          <w:iCs/>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Pr>
          <w:rFonts w:eastAsia="Times New Roman" w:cstheme="minorHAnsi"/>
          <w:lang w:eastAsia="ar-SA"/>
        </w:rPr>
        <w:t xml:space="preserve"> </w:t>
      </w:r>
      <w:r>
        <w:rPr>
          <w:rFonts w:eastAsia="Times New Roman" w:cstheme="minorHAnsi"/>
          <w:iCs/>
          <w:lang w:eastAsia="pl-PL"/>
        </w:rPr>
        <w:t>związane</w:t>
      </w:r>
      <w:r>
        <w:rPr>
          <w:rFonts w:eastAsia="Times New Roman" w:cstheme="minorHAnsi"/>
          <w:b/>
          <w:kern w:val="2"/>
          <w:lang w:eastAsia="hi-IN" w:bidi="hi-IN"/>
        </w:rPr>
        <w:t xml:space="preserve"> </w:t>
      </w:r>
      <w:r w:rsidRPr="00D94724">
        <w:rPr>
          <w:rFonts w:eastAsia="Times New Roman" w:cstheme="minorHAnsi"/>
          <w:bCs/>
          <w:kern w:val="2"/>
          <w:lang w:eastAsia="hi-IN" w:bidi="hi-IN"/>
        </w:rPr>
        <w:t xml:space="preserve">z wykonaniem </w:t>
      </w:r>
      <w:r w:rsidR="00D94724" w:rsidRPr="00D94724">
        <w:rPr>
          <w:rFonts w:eastAsia="Times New Roman" w:cstheme="minorHAnsi"/>
          <w:bCs/>
          <w:kern w:val="2"/>
          <w:lang w:eastAsia="hi-IN" w:bidi="hi-IN"/>
        </w:rPr>
        <w:t>przedmiotu zamówienia.</w:t>
      </w:r>
    </w:p>
    <w:p w14:paraId="7E59904C"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4D01A4FA" w14:textId="77777777" w:rsidR="00AB6176" w:rsidRDefault="00AB6176" w:rsidP="00AB6176">
      <w:pPr>
        <w:spacing w:after="0" w:line="276" w:lineRule="auto"/>
        <w:jc w:val="both"/>
        <w:rPr>
          <w:rFonts w:eastAsia="Times New Roman" w:cstheme="minorHAnsi"/>
          <w:lang w:eastAsia="ar-SA"/>
        </w:rPr>
      </w:pPr>
    </w:p>
    <w:p w14:paraId="5322DDEA" w14:textId="6E810024" w:rsidR="00AB6176" w:rsidRDefault="00AB6176" w:rsidP="00AB6176">
      <w:pPr>
        <w:suppressAutoHyphens/>
        <w:spacing w:after="0" w:line="276" w:lineRule="auto"/>
        <w:jc w:val="center"/>
        <w:rPr>
          <w:rFonts w:eastAsia="Times New Roman" w:cstheme="minorHAnsi"/>
          <w:b/>
          <w:color w:val="000000"/>
          <w:lang w:eastAsia="ar-SA"/>
        </w:rPr>
      </w:pPr>
      <w:r>
        <w:rPr>
          <w:rFonts w:eastAsia="Times New Roman" w:cstheme="minorHAnsi"/>
          <w:b/>
          <w:color w:val="000000"/>
          <w:lang w:eastAsia="ar-SA"/>
        </w:rPr>
        <w:lastRenderedPageBreak/>
        <w:t>§ 5</w:t>
      </w:r>
      <w:r w:rsidR="00957F0A">
        <w:rPr>
          <w:rFonts w:eastAsia="Times New Roman" w:cstheme="minorHAnsi"/>
          <w:b/>
          <w:color w:val="000000"/>
          <w:lang w:eastAsia="ar-SA"/>
        </w:rPr>
        <w:t>.</w:t>
      </w:r>
    </w:p>
    <w:p w14:paraId="7BA844B4" w14:textId="77777777" w:rsidR="00AB6176" w:rsidRDefault="00AB6176" w:rsidP="00AB6176">
      <w:pPr>
        <w:suppressAutoHyphens/>
        <w:spacing w:after="0" w:line="276" w:lineRule="auto"/>
        <w:jc w:val="center"/>
        <w:rPr>
          <w:rFonts w:eastAsia="Times New Roman" w:cstheme="minorHAnsi"/>
          <w:b/>
          <w:color w:val="000000"/>
          <w:lang w:eastAsia="ar-SA"/>
        </w:rPr>
      </w:pPr>
      <w:r>
        <w:rPr>
          <w:rFonts w:eastAsia="Times New Roman" w:cstheme="minorHAnsi"/>
          <w:b/>
          <w:color w:val="000000"/>
          <w:lang w:eastAsia="ar-SA"/>
        </w:rPr>
        <w:t>Wynagrodzenie i zapłata wynagrodzenia</w:t>
      </w:r>
    </w:p>
    <w:p w14:paraId="3F984CEE" w14:textId="64F55256" w:rsidR="00AB6176" w:rsidRPr="00211BFA" w:rsidRDefault="00AB6176" w:rsidP="00211BF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Za wykonanie przedmiotu Umowy, określonego w §</w:t>
      </w:r>
      <w:r w:rsidR="00957F0A">
        <w:rPr>
          <w:rFonts w:eastAsia="Times New Roman" w:cstheme="minorHAnsi"/>
          <w:color w:val="000000"/>
          <w:lang w:eastAsia="ar-SA"/>
        </w:rPr>
        <w:t xml:space="preserve"> </w:t>
      </w:r>
      <w:r>
        <w:rPr>
          <w:rFonts w:eastAsia="Times New Roman" w:cstheme="minorHAnsi"/>
          <w:color w:val="000000"/>
          <w:lang w:eastAsia="ar-SA"/>
        </w:rPr>
        <w:t xml:space="preserve">1 niniejszej Umowy, Strony </w:t>
      </w:r>
      <w:r>
        <w:rPr>
          <w:rFonts w:eastAsia="Times New Roman" w:cstheme="minorHAnsi"/>
          <w:b/>
          <w:color w:val="000000"/>
          <w:lang w:eastAsia="ar-SA"/>
        </w:rPr>
        <w:t xml:space="preserve">ustalają wynagrodzenie </w:t>
      </w:r>
      <w:r w:rsidRPr="00957F0A">
        <w:rPr>
          <w:rFonts w:eastAsia="Times New Roman" w:cstheme="minorHAnsi"/>
          <w:b/>
          <w:color w:val="000000"/>
          <w:lang w:eastAsia="ar-SA"/>
        </w:rPr>
        <w:t xml:space="preserve">ryczałtowe </w:t>
      </w:r>
      <w:r w:rsidRPr="00957F0A">
        <w:rPr>
          <w:rFonts w:eastAsia="Times New Roman" w:cstheme="minorHAnsi"/>
          <w:color w:val="000000"/>
          <w:lang w:eastAsia="ar-SA"/>
        </w:rPr>
        <w:t>w wysokości netto: …………</w:t>
      </w:r>
      <w:r w:rsidR="00957F0A" w:rsidRPr="00957F0A">
        <w:rPr>
          <w:rFonts w:eastAsia="Times New Roman" w:cstheme="minorHAnsi"/>
          <w:color w:val="000000"/>
          <w:lang w:eastAsia="ar-SA"/>
        </w:rPr>
        <w:t>……………………………………</w:t>
      </w:r>
      <w:r w:rsidRPr="00957F0A">
        <w:rPr>
          <w:rFonts w:eastAsia="Times New Roman" w:cstheme="minorHAnsi"/>
          <w:color w:val="000000"/>
          <w:lang w:eastAsia="ar-SA"/>
        </w:rPr>
        <w:t xml:space="preserve">. złotych (słownie złotych: ..........................................................) powiększone o podatek VAT ………. % tj. </w:t>
      </w:r>
      <w:r w:rsidR="00957F0A" w:rsidRPr="00957F0A">
        <w:rPr>
          <w:rFonts w:eastAsia="Times New Roman" w:cstheme="minorHAnsi"/>
          <w:color w:val="000000"/>
          <w:lang w:eastAsia="ar-SA"/>
        </w:rPr>
        <w:t>……………………………………………….</w:t>
      </w:r>
      <w:r w:rsidRPr="00957F0A">
        <w:rPr>
          <w:rFonts w:eastAsia="Times New Roman" w:cstheme="minorHAnsi"/>
          <w:color w:val="000000"/>
          <w:lang w:eastAsia="ar-SA"/>
        </w:rPr>
        <w:t xml:space="preserve"> zł, kwota brutto: </w:t>
      </w:r>
      <w:r w:rsidR="00957F0A" w:rsidRPr="00957F0A">
        <w:rPr>
          <w:rFonts w:eastAsia="Times New Roman" w:cstheme="minorHAnsi"/>
          <w:color w:val="000000"/>
          <w:lang w:eastAsia="ar-SA"/>
        </w:rPr>
        <w:t>……………………………………………….</w:t>
      </w:r>
      <w:r w:rsidRPr="00957F0A">
        <w:rPr>
          <w:rFonts w:eastAsia="Times New Roman" w:cstheme="minorHAnsi"/>
          <w:color w:val="000000"/>
          <w:lang w:eastAsia="ar-SA"/>
        </w:rPr>
        <w:t xml:space="preserve"> zł (słownie złotych: ...........................................................................................), w tym:</w:t>
      </w:r>
    </w:p>
    <w:p w14:paraId="50CC0F97" w14:textId="3DE6D69E"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lang w:eastAsia="ar-SA"/>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r>
        <w:rPr>
          <w:rFonts w:eastAsia="Times New Roman" w:cstheme="minorHAnsi"/>
          <w:bCs/>
          <w:lang w:eastAsia="ar-SA"/>
        </w:rPr>
        <w:t xml:space="preserve"> j</w:t>
      </w:r>
      <w:r>
        <w:rPr>
          <w:rFonts w:eastAsia="Times New Roman" w:cstheme="minorHAnsi"/>
          <w:lang w:eastAsia="ar-SA"/>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w:t>
      </w:r>
      <w:r w:rsidR="00957F0A">
        <w:rPr>
          <w:rFonts w:eastAsia="Times New Roman" w:cstheme="minorHAnsi"/>
          <w:lang w:eastAsia="ar-SA"/>
        </w:rPr>
        <w:t>,</w:t>
      </w:r>
      <w:r>
        <w:rPr>
          <w:rFonts w:eastAsia="Times New Roman" w:cstheme="minorHAnsi"/>
          <w:lang w:eastAsia="ar-SA"/>
        </w:rPr>
        <w:t xml:space="preserve"> więc Wykonawca przyjmuje na siebie wszelkie ryzyka, poza tymi, które wynikają z winy umyślnej Zamawiającego.</w:t>
      </w:r>
    </w:p>
    <w:p w14:paraId="3F7EF87C" w14:textId="77777777"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050F84B8" w14:textId="77777777"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 xml:space="preserve">Wykonawca oświadcza, że jest płatnikiem podatku VAT, uprawnionym do wystawienia faktury VAT. </w:t>
      </w:r>
    </w:p>
    <w:p w14:paraId="3F6327E3" w14:textId="7DCA1B2D"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 xml:space="preserve">Dopuszcza się rozliczenie pomiędzy Stronami za wykonane roboty na podstawie faktury przejściowej po zakończeniu elementu robót, na podstawie zatwierdzonego protokołu odbioru robót. Wartość faktury przejściowych nie może przekroczyć 90% wynagrodzenia określonego w § 5 ust. 1. </w:t>
      </w:r>
    </w:p>
    <w:p w14:paraId="59FE0D46" w14:textId="55AFA1E9"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Łączna wartość faktur przejściowych w roku budżetowym nie może przekroczyć wysokości</w:t>
      </w:r>
      <w:r w:rsidR="00957F0A">
        <w:rPr>
          <w:rFonts w:eastAsia="Times New Roman" w:cstheme="minorHAnsi"/>
          <w:color w:val="000000"/>
          <w:lang w:eastAsia="ar-SA"/>
        </w:rPr>
        <w:t xml:space="preserve"> </w:t>
      </w:r>
      <w:r>
        <w:rPr>
          <w:rFonts w:eastAsia="Times New Roman" w:cstheme="minorHAnsi"/>
          <w:color w:val="000000"/>
          <w:lang w:eastAsia="ar-SA"/>
        </w:rPr>
        <w:t>środków przeznaczonych przez Zamawiającego na realizację przedmiotu umowy w danym roku</w:t>
      </w:r>
      <w:r w:rsidR="00957F0A">
        <w:rPr>
          <w:rFonts w:eastAsia="Times New Roman" w:cstheme="minorHAnsi"/>
          <w:color w:val="000000"/>
          <w:lang w:eastAsia="ar-SA"/>
        </w:rPr>
        <w:t xml:space="preserve"> </w:t>
      </w:r>
      <w:r>
        <w:rPr>
          <w:rFonts w:eastAsia="Times New Roman" w:cstheme="minorHAnsi"/>
          <w:color w:val="000000"/>
          <w:lang w:eastAsia="ar-SA"/>
        </w:rPr>
        <w:t>budżetowym.</w:t>
      </w:r>
    </w:p>
    <w:p w14:paraId="02502028" w14:textId="77777777"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Należne Wykonawcy wynagrodzenie wypłacane będzie metodą podzielonej płatności.</w:t>
      </w:r>
    </w:p>
    <w:p w14:paraId="56EE5D52" w14:textId="77777777"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Końcowe rozliczenie robót nastąpi fakturą końcową po odbiorze końcowym robót, na podstawie faktury wystawionej po zatwierdzeniu końcowego protokołu odbioru robót przez Inspektora Nadzoru.</w:t>
      </w:r>
    </w:p>
    <w:p w14:paraId="117EF4E0" w14:textId="3B683E7E"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 xml:space="preserve">Do niniejszego paragrafu mają zastosowanie postanowienia </w:t>
      </w:r>
      <w:r w:rsidRPr="00957F0A">
        <w:rPr>
          <w:rFonts w:eastAsia="Times New Roman" w:cstheme="minorHAnsi"/>
          <w:bCs/>
          <w:color w:val="000000"/>
          <w:lang w:eastAsia="ar-SA"/>
        </w:rPr>
        <w:t>§ </w:t>
      </w:r>
      <w:r w:rsidR="00F372D5">
        <w:rPr>
          <w:rFonts w:eastAsia="Times New Roman" w:cstheme="minorHAnsi"/>
          <w:bCs/>
          <w:color w:val="000000"/>
          <w:lang w:eastAsia="ar-SA"/>
        </w:rPr>
        <w:t>11</w:t>
      </w:r>
      <w:r w:rsidRPr="00957F0A">
        <w:rPr>
          <w:rFonts w:eastAsia="Times New Roman" w:cstheme="minorHAnsi"/>
          <w:bCs/>
          <w:color w:val="000000"/>
          <w:lang w:eastAsia="ar-SA"/>
        </w:rPr>
        <w:t xml:space="preserve"> ust.</w:t>
      </w:r>
      <w:r>
        <w:rPr>
          <w:rFonts w:eastAsia="Times New Roman" w:cstheme="minorHAnsi"/>
          <w:b/>
          <w:color w:val="000000"/>
          <w:lang w:eastAsia="ar-SA"/>
        </w:rPr>
        <w:t xml:space="preserve"> </w:t>
      </w:r>
      <w:r>
        <w:rPr>
          <w:rFonts w:eastAsia="Times New Roman" w:cstheme="minorHAnsi"/>
          <w:color w:val="000000"/>
          <w:lang w:eastAsia="ar-SA"/>
        </w:rPr>
        <w:t>3, 4 i 5 niniejszej umowy.</w:t>
      </w:r>
    </w:p>
    <w:p w14:paraId="4E84F6F0" w14:textId="77777777"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 xml:space="preserve">Płatności będą dokonywane przelewem na wskazany przez Wykonawcę rachunek bankowy w fakturze, w terminie </w:t>
      </w:r>
      <w:r>
        <w:rPr>
          <w:rFonts w:eastAsia="Times New Roman" w:cstheme="minorHAnsi"/>
          <w:b/>
          <w:bCs/>
          <w:color w:val="000000"/>
          <w:lang w:eastAsia="ar-SA"/>
        </w:rPr>
        <w:t xml:space="preserve">30 </w:t>
      </w:r>
      <w:r>
        <w:rPr>
          <w:rFonts w:eastAsia="Times New Roman" w:cstheme="minorHAnsi"/>
          <w:b/>
          <w:color w:val="000000"/>
          <w:lang w:eastAsia="ar-SA"/>
        </w:rPr>
        <w:t>dni</w:t>
      </w:r>
      <w:r>
        <w:rPr>
          <w:rFonts w:eastAsia="Times New Roman" w:cstheme="minorHAnsi"/>
          <w:color w:val="000000"/>
          <w:lang w:eastAsia="ar-SA"/>
        </w:rPr>
        <w:t xml:space="preserve"> od daty otrzymania przez Zamawiającego prawidłowo wystawionej faktury wraz z zatwierdzonym protokołem odbioru robót po spełnieniu opisanych w umowie warunków.</w:t>
      </w:r>
    </w:p>
    <w:p w14:paraId="5E022C8D" w14:textId="77777777"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Zamawiający wypłaci Wykonawcy należne wynagrodzenie za odebrane roboty budowlane pod warunkiem przedstawienia Zamawiającemu dowodów zapłaty należnego wynagrodzenia podwykonawcom i dalszym podwykonawcom, tj.:</w:t>
      </w:r>
    </w:p>
    <w:p w14:paraId="1474157C" w14:textId="77777777" w:rsidR="00AB6176" w:rsidRDefault="00AB6176" w:rsidP="00957F0A">
      <w:pPr>
        <w:numPr>
          <w:ilvl w:val="0"/>
          <w:numId w:val="11"/>
        </w:numPr>
        <w:suppressAutoHyphens/>
        <w:spacing w:after="0" w:line="276" w:lineRule="auto"/>
        <w:ind w:left="851" w:hanging="284"/>
        <w:jc w:val="both"/>
        <w:rPr>
          <w:rFonts w:eastAsia="Times New Roman" w:cstheme="minorHAnsi"/>
          <w:color w:val="000000"/>
          <w:lang w:eastAsia="ar-SA"/>
        </w:rPr>
      </w:pPr>
      <w:r>
        <w:rPr>
          <w:rFonts w:eastAsia="Times New Roman" w:cstheme="minorHAnsi"/>
          <w:color w:val="000000"/>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p>
    <w:p w14:paraId="4468FDFA" w14:textId="77777777" w:rsidR="00AB6176" w:rsidRDefault="00AB6176" w:rsidP="00957F0A">
      <w:pPr>
        <w:numPr>
          <w:ilvl w:val="0"/>
          <w:numId w:val="11"/>
        </w:numPr>
        <w:suppressAutoHyphens/>
        <w:spacing w:after="0" w:line="276" w:lineRule="auto"/>
        <w:ind w:left="851" w:hanging="284"/>
        <w:jc w:val="both"/>
        <w:rPr>
          <w:rFonts w:eastAsia="Times New Roman" w:cstheme="minorHAnsi"/>
          <w:color w:val="000000"/>
          <w:lang w:eastAsia="ar-SA"/>
        </w:rPr>
      </w:pPr>
      <w:r>
        <w:rPr>
          <w:rFonts w:eastAsia="Times New Roman" w:cstheme="minorHAnsi"/>
          <w:color w:val="000000"/>
          <w:lang w:eastAsia="ar-SA"/>
        </w:rPr>
        <w:t xml:space="preserve">potwierdzenia przelewu kwot zapłaconych przez Wykonawcę każdemu z podwykonawców oraz dalszych podwykonawców wraz z kopiami faktur, na podstawie których dokonano zapłaty. </w:t>
      </w:r>
    </w:p>
    <w:p w14:paraId="0AE4480D" w14:textId="77777777"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 xml:space="preserve">W przypadku nie dostarczenia dokumentów opisanych w ust. 11 Zamawiający jest uprawniony do wstrzymania wypłaty wynagrodzenia bez konieczności zapłaty odsetek za opóźnienia na okres do 45 liczonych od daty pierwotnej wymagalności faktury Wykonawcy. O wstrzymaniu płatności Zamawiający </w:t>
      </w:r>
      <w:r>
        <w:rPr>
          <w:rFonts w:eastAsia="Times New Roman" w:cstheme="minorHAnsi"/>
          <w:color w:val="000000"/>
          <w:lang w:eastAsia="ar-SA"/>
        </w:rPr>
        <w:lastRenderedPageBreak/>
        <w:t>powiadomi Wykonawcę pisemnie, przy czym zawiadomienie to będzie wysłane do Wykonawcy najpóźniej następnego dnia po upływie terminu w jakim pierwotnie faktura miała być uregulowana</w:t>
      </w:r>
    </w:p>
    <w:p w14:paraId="72ACC13C" w14:textId="77777777"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Za nieterminowe płatności faktur z uwzględnieniem postanowień niniejszej umowy, Wykonawca ma prawo dochodzić odsetek ustawowych.</w:t>
      </w:r>
    </w:p>
    <w:p w14:paraId="687E0292" w14:textId="77777777" w:rsidR="00AB6176" w:rsidRDefault="00AB6176" w:rsidP="00957F0A">
      <w:pPr>
        <w:numPr>
          <w:ilvl w:val="0"/>
          <w:numId w:val="10"/>
        </w:numPr>
        <w:suppressAutoHyphens/>
        <w:autoSpaceDE w:val="0"/>
        <w:autoSpaceDN w:val="0"/>
        <w:adjustRightInd w:val="0"/>
        <w:spacing w:after="0" w:line="276" w:lineRule="auto"/>
        <w:ind w:left="284" w:hanging="284"/>
        <w:jc w:val="both"/>
        <w:rPr>
          <w:rFonts w:eastAsia="Times New Roman" w:cstheme="minorHAnsi"/>
          <w:color w:val="000000"/>
          <w:lang w:eastAsia="ar-SA"/>
        </w:rPr>
      </w:pPr>
      <w:r>
        <w:rPr>
          <w:rFonts w:eastAsia="Times New Roman" w:cstheme="minorHAnsi"/>
          <w:lang w:eastAsia="ar-SA"/>
        </w:rPr>
        <w:t>Zamawiający nie przewiduje udzielenia zaliczek na poczet wykonania zamówienia.</w:t>
      </w:r>
    </w:p>
    <w:p w14:paraId="45358AE8" w14:textId="6A8CC6A4" w:rsidR="00AB6176" w:rsidRDefault="00AB6176" w:rsidP="00957F0A">
      <w:pPr>
        <w:numPr>
          <w:ilvl w:val="0"/>
          <w:numId w:val="10"/>
        </w:numPr>
        <w:suppressAutoHyphens/>
        <w:autoSpaceDE w:val="0"/>
        <w:autoSpaceDN w:val="0"/>
        <w:adjustRightInd w:val="0"/>
        <w:spacing w:after="0" w:line="276" w:lineRule="auto"/>
        <w:ind w:left="284" w:hanging="284"/>
        <w:jc w:val="both"/>
        <w:rPr>
          <w:rFonts w:eastAsia="Times New Roman" w:cstheme="minorHAnsi"/>
          <w:b/>
          <w:color w:val="000000"/>
          <w:lang w:eastAsia="ar-SA"/>
        </w:rPr>
      </w:pPr>
      <w:r>
        <w:rPr>
          <w:rFonts w:eastAsia="Times New Roman" w:cstheme="minorHAnsi"/>
          <w:lang w:eastAsia="ar-SA"/>
        </w:rPr>
        <w:t xml:space="preserve">W przypadku zawarcia umowy o podwykonawstwo lub dalsze podwykonawstwo przy wypłacie wynagrodzenia mają zastosowanie przepisy § </w:t>
      </w:r>
      <w:r w:rsidR="00F372D5">
        <w:rPr>
          <w:rFonts w:eastAsia="Times New Roman" w:cstheme="minorHAnsi"/>
          <w:lang w:eastAsia="ar-SA"/>
        </w:rPr>
        <w:t>9</w:t>
      </w:r>
      <w:r>
        <w:rPr>
          <w:rFonts w:eastAsia="Times New Roman" w:cstheme="minorHAnsi"/>
          <w:lang w:eastAsia="ar-SA"/>
        </w:rPr>
        <w:t xml:space="preserve"> niniejszej umowy.</w:t>
      </w:r>
    </w:p>
    <w:p w14:paraId="321EC764" w14:textId="77777777" w:rsidR="00AB6176" w:rsidRDefault="00AB6176" w:rsidP="00957F0A">
      <w:pPr>
        <w:numPr>
          <w:ilvl w:val="0"/>
          <w:numId w:val="10"/>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1D40A63" w14:textId="77777777" w:rsidR="00AB6176" w:rsidRDefault="00AB6176" w:rsidP="00AB6176">
      <w:pPr>
        <w:suppressAutoHyphens/>
        <w:spacing w:after="0" w:line="276" w:lineRule="auto"/>
        <w:jc w:val="center"/>
        <w:rPr>
          <w:rFonts w:eastAsia="Times New Roman" w:cstheme="minorHAnsi"/>
          <w:b/>
          <w:color w:val="000000"/>
          <w:lang w:eastAsia="ar-SA"/>
        </w:rPr>
      </w:pPr>
    </w:p>
    <w:p w14:paraId="1E9F679C" w14:textId="20A8FB99" w:rsidR="00AB6176" w:rsidRDefault="00AB6176" w:rsidP="00AB6176">
      <w:pPr>
        <w:suppressAutoHyphens/>
        <w:spacing w:after="0" w:line="276" w:lineRule="auto"/>
        <w:jc w:val="center"/>
        <w:rPr>
          <w:rFonts w:eastAsia="Times New Roman" w:cstheme="minorHAnsi"/>
          <w:b/>
          <w:color w:val="000000"/>
          <w:lang w:eastAsia="ar-SA"/>
        </w:rPr>
      </w:pPr>
      <w:r>
        <w:rPr>
          <w:rFonts w:eastAsia="Times New Roman" w:cstheme="minorHAnsi"/>
          <w:b/>
          <w:color w:val="000000"/>
          <w:lang w:eastAsia="ar-SA"/>
        </w:rPr>
        <w:t>§ 6</w:t>
      </w:r>
      <w:r w:rsidR="00957F0A">
        <w:rPr>
          <w:rFonts w:eastAsia="Times New Roman" w:cstheme="minorHAnsi"/>
          <w:b/>
          <w:color w:val="000000"/>
          <w:lang w:eastAsia="ar-SA"/>
        </w:rPr>
        <w:t>.</w:t>
      </w:r>
    </w:p>
    <w:p w14:paraId="645697DF" w14:textId="77777777" w:rsidR="00AB6176" w:rsidRDefault="00AB6176" w:rsidP="00AB6176">
      <w:pPr>
        <w:suppressAutoHyphens/>
        <w:spacing w:after="0" w:line="276" w:lineRule="auto"/>
        <w:jc w:val="center"/>
        <w:rPr>
          <w:rFonts w:eastAsia="Times New Roman" w:cstheme="minorHAnsi"/>
          <w:b/>
          <w:color w:val="000000"/>
          <w:lang w:eastAsia="ar-SA"/>
        </w:rPr>
      </w:pPr>
      <w:r>
        <w:rPr>
          <w:rFonts w:eastAsia="Times New Roman" w:cstheme="minorHAnsi"/>
          <w:b/>
          <w:color w:val="000000"/>
          <w:lang w:eastAsia="ar-SA"/>
        </w:rPr>
        <w:t>Odbiory</w:t>
      </w:r>
    </w:p>
    <w:p w14:paraId="690D3BCC" w14:textId="77777777" w:rsidR="00AB6176" w:rsidRDefault="00AB6176" w:rsidP="00D76F7F">
      <w:pPr>
        <w:numPr>
          <w:ilvl w:val="0"/>
          <w:numId w:val="12"/>
        </w:numPr>
        <w:tabs>
          <w:tab w:val="clear" w:pos="463"/>
          <w:tab w:val="num" w:pos="284"/>
        </w:tabs>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Strony zgodnie postanawiają, że będą stosowane następujące rodzaje odbiorów robót:</w:t>
      </w:r>
    </w:p>
    <w:p w14:paraId="3BBBEFA1" w14:textId="77777777" w:rsidR="00AB6176" w:rsidRDefault="00AB6176" w:rsidP="00D76F7F">
      <w:pPr>
        <w:numPr>
          <w:ilvl w:val="1"/>
          <w:numId w:val="12"/>
        </w:numPr>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Odbiory częściowe służące do bieżących rozliczeń, przy czym w ich trakcie nie będzie ostatecznie potwierdzana jakość wykonanych prac bowiem ta będzie ustalona w trakcie odbioru końcowego,</w:t>
      </w:r>
    </w:p>
    <w:p w14:paraId="33E4CA42" w14:textId="77777777" w:rsidR="00AB6176" w:rsidRDefault="00AB6176" w:rsidP="00D76F7F">
      <w:pPr>
        <w:numPr>
          <w:ilvl w:val="1"/>
          <w:numId w:val="12"/>
        </w:numPr>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Odbiory robót zanikających i ulegających zakryciu,</w:t>
      </w:r>
    </w:p>
    <w:p w14:paraId="6B30067D" w14:textId="77777777" w:rsidR="00AB6176" w:rsidRDefault="00AB6176" w:rsidP="00D76F7F">
      <w:pPr>
        <w:numPr>
          <w:ilvl w:val="1"/>
          <w:numId w:val="12"/>
        </w:numPr>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Odbiór końcowy.</w:t>
      </w:r>
    </w:p>
    <w:p w14:paraId="2C75D250" w14:textId="77777777" w:rsidR="00AB6176" w:rsidRDefault="00AB6176" w:rsidP="00D76F7F">
      <w:pPr>
        <w:numPr>
          <w:ilvl w:val="0"/>
          <w:numId w:val="12"/>
        </w:numPr>
        <w:tabs>
          <w:tab w:val="clear" w:pos="463"/>
          <w:tab w:val="num" w:pos="284"/>
        </w:tabs>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 xml:space="preserve">Odbiory częściowe oraz odbiory robót zanikających i ulegających zakryciu, dokonywane będą przez Inspektora nadzoru. Wykonawca winien zgłaszać gotowość do odbiorów, o których mowa wyżej, wpisem do Dziennika budowy. Inspektor dokona tych robót w terminie 5 dni roboczych od daty zgłoszenia lub w tym terminie powiadomi Wykonawcę o powodach odmowy dokonania odbioru. </w:t>
      </w:r>
    </w:p>
    <w:p w14:paraId="3F1205ED" w14:textId="18158585" w:rsidR="00AB6176" w:rsidRDefault="00AB6176" w:rsidP="00D76F7F">
      <w:pPr>
        <w:numPr>
          <w:ilvl w:val="0"/>
          <w:numId w:val="12"/>
        </w:numPr>
        <w:tabs>
          <w:tab w:val="clear" w:pos="463"/>
          <w:tab w:val="num" w:pos="284"/>
        </w:tabs>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Wykonawca zgłosi Zamawiającemu gotowość do odbioru końcowego, poprzez wpis do dziennika budowy oraz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Inspektor poprzez wpis do dziennika budowy potwierdzi gotowość do odbioru lub brak gotowości w terminie 7 dni roboczych od daty dokonania wpisu przez Kierownika budowy o zakończeniu wykonywania robót i doręczenia pisemnego zgłoszenia Zamawiającego (datą od której liczony jest 7–dniowy termin jest taka późniejszego wykonania obowiązku przez Wykonawcę) .</w:t>
      </w:r>
    </w:p>
    <w:p w14:paraId="0AE0367D" w14:textId="00220616" w:rsidR="00AB6176" w:rsidRDefault="00AB6176" w:rsidP="00D76F7F">
      <w:pPr>
        <w:numPr>
          <w:ilvl w:val="0"/>
          <w:numId w:val="12"/>
        </w:numPr>
        <w:tabs>
          <w:tab w:val="clear" w:pos="463"/>
          <w:tab w:val="num" w:pos="284"/>
        </w:tabs>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Zamawiający wyznaczy i rozpocznie czynności odbioru końcowego w terminie 7 dni roboczych od daty potwierdzenia przez Inspektora tego, że przedmiot umowy nadaje się do odbioru.</w:t>
      </w:r>
    </w:p>
    <w:p w14:paraId="56970253" w14:textId="77777777" w:rsidR="00AB6176" w:rsidRDefault="00AB6176" w:rsidP="00D76F7F">
      <w:pPr>
        <w:numPr>
          <w:ilvl w:val="0"/>
          <w:numId w:val="12"/>
        </w:numPr>
        <w:tabs>
          <w:tab w:val="clear" w:pos="463"/>
          <w:tab w:val="num" w:pos="284"/>
        </w:tabs>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Zamawiający zobowiązany jest do dokonania lub odmowy dokonania odbioru końcowego, w terminie 14 dni od dnia rozpoczęcia tego odbioru.</w:t>
      </w:r>
    </w:p>
    <w:p w14:paraId="7A40FB5D" w14:textId="77777777" w:rsidR="00AB6176" w:rsidRDefault="00AB6176" w:rsidP="00D76F7F">
      <w:pPr>
        <w:numPr>
          <w:ilvl w:val="0"/>
          <w:numId w:val="12"/>
        </w:numPr>
        <w:tabs>
          <w:tab w:val="clear" w:pos="463"/>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29F80BCF" w14:textId="77777777" w:rsidR="00AB6176" w:rsidRDefault="00AB6176" w:rsidP="00D76F7F">
      <w:pPr>
        <w:numPr>
          <w:ilvl w:val="0"/>
          <w:numId w:val="12"/>
        </w:numPr>
        <w:tabs>
          <w:tab w:val="clear" w:pos="463"/>
          <w:tab w:val="num" w:pos="284"/>
        </w:tabs>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1C404CB4" w14:textId="77777777" w:rsidR="00AB6176" w:rsidRDefault="00AB6176" w:rsidP="00F372D5">
      <w:pPr>
        <w:spacing w:after="0" w:line="276" w:lineRule="auto"/>
        <w:jc w:val="both"/>
        <w:rPr>
          <w:rFonts w:eastAsia="Times New Roman" w:cstheme="minorHAnsi"/>
          <w:lang w:eastAsia="ar-SA"/>
        </w:rPr>
      </w:pPr>
    </w:p>
    <w:p w14:paraId="69CB694F" w14:textId="7B4A7C8A"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color w:val="000000"/>
          <w:lang w:eastAsia="ar-SA"/>
        </w:rPr>
        <w:lastRenderedPageBreak/>
        <w:t>§ </w:t>
      </w:r>
      <w:r w:rsidR="00F372D5">
        <w:rPr>
          <w:rFonts w:eastAsia="Times New Roman" w:cstheme="minorHAnsi"/>
          <w:b/>
          <w:lang w:eastAsia="ar-SA"/>
        </w:rPr>
        <w:t>7</w:t>
      </w:r>
      <w:r w:rsidR="00D76F7F">
        <w:rPr>
          <w:rFonts w:eastAsia="Times New Roman" w:cstheme="minorHAnsi"/>
          <w:b/>
          <w:lang w:eastAsia="ar-SA"/>
        </w:rPr>
        <w:t>.</w:t>
      </w:r>
    </w:p>
    <w:p w14:paraId="3B93E653" w14:textId="77777777"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lang w:eastAsia="ar-SA"/>
        </w:rPr>
        <w:t>Kary umowne</w:t>
      </w:r>
    </w:p>
    <w:p w14:paraId="33F7C3D6" w14:textId="77777777" w:rsidR="00AB6176" w:rsidRDefault="00AB6176" w:rsidP="009B3228">
      <w:pPr>
        <w:numPr>
          <w:ilvl w:val="0"/>
          <w:numId w:val="14"/>
        </w:numPr>
        <w:tabs>
          <w:tab w:val="clear" w:pos="644"/>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Wykonawca zapłaci Zamawiającemu kary umowne:</w:t>
      </w:r>
    </w:p>
    <w:p w14:paraId="4320BFBC" w14:textId="40BFC952" w:rsidR="00AB6176" w:rsidRDefault="00AB6176"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Za zwłokę w zakończeniu wykonywania przedmiotu umowy – w wysokości 0,3% wynagrodzenia brutto, określonego w §</w:t>
      </w:r>
      <w:r w:rsidR="009B3228">
        <w:rPr>
          <w:rFonts w:eastAsia="Times New Roman" w:cstheme="minorHAnsi"/>
          <w:lang w:eastAsia="ar-SA"/>
        </w:rPr>
        <w:t xml:space="preserve"> </w:t>
      </w:r>
      <w:r>
        <w:rPr>
          <w:rFonts w:eastAsia="Times New Roman" w:cstheme="minorHAnsi"/>
          <w:lang w:eastAsia="ar-SA"/>
        </w:rPr>
        <w:t>5 ust. 1 za każdy rozpoczęty dzień opóźnienia (poszczególne terminy zakończenia robót lub uzyskania pozwolenia na użytkowanie zostały określone powyżej),</w:t>
      </w:r>
    </w:p>
    <w:p w14:paraId="5A6864B7" w14:textId="4113BD25" w:rsidR="00AB6176" w:rsidRDefault="00AB6176" w:rsidP="009B3228">
      <w:pPr>
        <w:numPr>
          <w:ilvl w:val="2"/>
          <w:numId w:val="15"/>
        </w:numPr>
        <w:tabs>
          <w:tab w:val="clear" w:pos="928"/>
          <w:tab w:val="num" w:pos="567"/>
        </w:tabs>
        <w:suppressAutoHyphens/>
        <w:spacing w:after="0" w:line="276" w:lineRule="auto"/>
        <w:ind w:left="567" w:hanging="283"/>
        <w:jc w:val="both"/>
        <w:rPr>
          <w:rFonts w:eastAsia="Times New Roman" w:cstheme="minorHAnsi"/>
          <w:iCs/>
          <w:lang w:eastAsia="ar-SA"/>
        </w:rPr>
      </w:pPr>
      <w:r>
        <w:rPr>
          <w:rFonts w:eastAsia="Times New Roman" w:cstheme="minorHAnsi"/>
          <w:lang w:eastAsia="ar-SA"/>
        </w:rPr>
        <w:t xml:space="preserve">Za zwłokę w usunięciu wad (każdej wady osobno) stwierdzonych w okresie gwarancji lub rękojmi – w wysokości 0,2% wynagrodzenia brutto, określonego w </w:t>
      </w:r>
      <w:r>
        <w:rPr>
          <w:rFonts w:eastAsia="Times New Roman" w:cstheme="minorHAnsi"/>
          <w:color w:val="000000"/>
          <w:lang w:eastAsia="ar-SA"/>
        </w:rPr>
        <w:t>§</w:t>
      </w:r>
      <w:r w:rsidR="009B3228">
        <w:rPr>
          <w:rFonts w:eastAsia="Times New Roman" w:cstheme="minorHAnsi"/>
          <w:color w:val="000000"/>
          <w:lang w:eastAsia="ar-SA"/>
        </w:rPr>
        <w:t xml:space="preserve"> </w:t>
      </w:r>
      <w:r>
        <w:rPr>
          <w:rFonts w:eastAsia="Times New Roman" w:cstheme="minorHAnsi"/>
          <w:color w:val="000000"/>
          <w:lang w:eastAsia="ar-SA"/>
        </w:rPr>
        <w:t>5</w:t>
      </w:r>
      <w:r>
        <w:rPr>
          <w:rFonts w:eastAsia="Times New Roman" w:cstheme="minorHAnsi"/>
          <w:lang w:eastAsia="ar-SA"/>
        </w:rPr>
        <w:t xml:space="preserve"> ust. 1 za każdy rozpoczęty dzień opóźnienia liczonego od dnia wyznaczonego na usunięcie wad,</w:t>
      </w:r>
    </w:p>
    <w:p w14:paraId="71EC9D04" w14:textId="0BEE4D03" w:rsidR="00AB6176" w:rsidRDefault="00AB6176"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 xml:space="preserve">Za odstąpienie od umowy z przyczyn zależnych od Wykonawcy – w wysokości 1% wynagrodzenia brutto, określonego w </w:t>
      </w:r>
      <w:r>
        <w:rPr>
          <w:rFonts w:eastAsia="Times New Roman" w:cstheme="minorHAnsi"/>
          <w:color w:val="000000"/>
          <w:lang w:eastAsia="ar-SA"/>
        </w:rPr>
        <w:t>§</w:t>
      </w:r>
      <w:r w:rsidR="009B3228">
        <w:rPr>
          <w:rFonts w:eastAsia="Times New Roman" w:cstheme="minorHAnsi"/>
          <w:color w:val="000000"/>
          <w:lang w:eastAsia="ar-SA"/>
        </w:rPr>
        <w:t xml:space="preserve"> </w:t>
      </w:r>
      <w:r>
        <w:rPr>
          <w:rFonts w:eastAsia="Times New Roman" w:cstheme="minorHAnsi"/>
          <w:color w:val="000000"/>
          <w:lang w:eastAsia="ar-SA"/>
        </w:rPr>
        <w:t>5</w:t>
      </w:r>
      <w:r>
        <w:rPr>
          <w:rFonts w:eastAsia="Times New Roman" w:cstheme="minorHAnsi"/>
          <w:lang w:eastAsia="ar-SA"/>
        </w:rPr>
        <w:t xml:space="preserve"> ust. 1,</w:t>
      </w:r>
    </w:p>
    <w:p w14:paraId="1D5088CF" w14:textId="3EA4DDFA" w:rsidR="00AB6176" w:rsidRDefault="00AB6176"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Za nieprawidłowe uwzględnienie terminu płatności w zawartej umowie dla podwykonawcy (dostawcy/usługodawcy) w wysokości 0,05 % wynagrodzenia brutto, określonego w §</w:t>
      </w:r>
      <w:r w:rsidR="009B3228">
        <w:rPr>
          <w:rFonts w:eastAsia="Times New Roman" w:cstheme="minorHAnsi"/>
          <w:lang w:eastAsia="ar-SA"/>
        </w:rPr>
        <w:t xml:space="preserve"> </w:t>
      </w:r>
      <w:r>
        <w:rPr>
          <w:rFonts w:eastAsia="Times New Roman" w:cstheme="minorHAnsi"/>
          <w:lang w:eastAsia="ar-SA"/>
        </w:rPr>
        <w:t>5 ust. 1 za każdy dzień opóźnienia w dokonaniu zmian,</w:t>
      </w:r>
    </w:p>
    <w:p w14:paraId="359D2579" w14:textId="77777777" w:rsidR="00AB6176" w:rsidRDefault="00AB6176"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68B3563E" w14:textId="3B910000" w:rsidR="00AB6176" w:rsidRDefault="00AB6176"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B3228">
        <w:rPr>
          <w:rFonts w:eastAsia="Times New Roman" w:cstheme="minorHAnsi"/>
          <w:lang w:eastAsia="ar-SA"/>
        </w:rPr>
        <w:t xml:space="preserve"> </w:t>
      </w:r>
      <w:r>
        <w:rPr>
          <w:rFonts w:eastAsia="Times New Roman" w:cstheme="minorHAnsi"/>
          <w:lang w:eastAsia="ar-SA"/>
        </w:rPr>
        <w:t>5 ust. 1</w:t>
      </w:r>
      <w:r w:rsidR="009B3228">
        <w:rPr>
          <w:rFonts w:eastAsia="Times New Roman" w:cstheme="minorHAnsi"/>
          <w:lang w:eastAsia="ar-SA"/>
        </w:rPr>
        <w:t>,</w:t>
      </w:r>
    </w:p>
    <w:p w14:paraId="430066B5" w14:textId="52BBD27C" w:rsidR="00AB6176" w:rsidRDefault="00AB6176"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Za nieprzedłożenie w terminie wynikającym z niniejszej umowy poświadczonej za zgodność z oryginałem kopii umowy o podwykonawstwo (roboty budowlane/dostawy/usługi) lub jej zmiany w wysokości 2% wynagrodzenia brutto, określonego w §</w:t>
      </w:r>
      <w:r w:rsidR="009B3228">
        <w:rPr>
          <w:rFonts w:eastAsia="Times New Roman" w:cstheme="minorHAnsi"/>
          <w:lang w:eastAsia="ar-SA"/>
        </w:rPr>
        <w:t xml:space="preserve"> </w:t>
      </w:r>
      <w:r>
        <w:rPr>
          <w:rFonts w:eastAsia="Times New Roman" w:cstheme="minorHAnsi"/>
          <w:lang w:eastAsia="ar-SA"/>
        </w:rPr>
        <w:t>5 ust. 1</w:t>
      </w:r>
      <w:r w:rsidR="009B3228">
        <w:rPr>
          <w:rFonts w:eastAsia="Times New Roman" w:cstheme="minorHAnsi"/>
          <w:lang w:eastAsia="ar-SA"/>
        </w:rPr>
        <w:t>,</w:t>
      </w:r>
    </w:p>
    <w:p w14:paraId="017113F6" w14:textId="6E69C2E2" w:rsidR="00AB6176" w:rsidRDefault="009B3228"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AB6176">
        <w:rPr>
          <w:rFonts w:eastAsia="Times New Roman" w:cstheme="minorHAnsi"/>
          <w:lang w:eastAsia="ar-SA"/>
        </w:rPr>
        <w:t xml:space="preserve">a nieprzestrzeganie przepisów p.poż, czy BHP w wysokości 300 zł za każdy stwierdzony wypadek, </w:t>
      </w:r>
    </w:p>
    <w:p w14:paraId="1FF8FB2E" w14:textId="01A308C6" w:rsidR="00AB6176" w:rsidRDefault="009B3228"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AB6176">
        <w:rPr>
          <w:rFonts w:eastAsia="Times New Roman" w:cstheme="minorHAnsi"/>
          <w:lang w:eastAsia="ar-SA"/>
        </w:rPr>
        <w:t xml:space="preserve">a brak dokonania zmiany osób o jakiej mowa w § 4 ust. 1 pkt 23 w wysokości 350 zł za każdy dzień opóźnienia za każdą osobę, </w:t>
      </w:r>
    </w:p>
    <w:p w14:paraId="2DC8DE7E" w14:textId="0EFE7AD7" w:rsidR="00AB6176" w:rsidRDefault="009B3228"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AB6176">
        <w:rPr>
          <w:rFonts w:eastAsia="Times New Roman" w:cstheme="minorHAnsi"/>
          <w:lang w:eastAsia="ar-SA"/>
        </w:rPr>
        <w:t>a nieprzedłożenie oświadczeń opisanych w § 4 ust. 1 pkt. 28 w wysokości 200 za każdy dzień opóźnienia</w:t>
      </w:r>
      <w:r>
        <w:rPr>
          <w:rFonts w:eastAsia="Times New Roman" w:cstheme="minorHAnsi"/>
          <w:lang w:eastAsia="ar-SA"/>
        </w:rPr>
        <w:t>,</w:t>
      </w:r>
    </w:p>
    <w:p w14:paraId="0E0C45E4" w14:textId="5B88179B" w:rsidR="00AB6176" w:rsidRDefault="009B3228"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AB6176">
        <w:rPr>
          <w:rFonts w:eastAsia="Times New Roman" w:cstheme="minorHAnsi"/>
          <w:lang w:eastAsia="ar-SA"/>
        </w:rPr>
        <w:t xml:space="preserve">a brak obecności osób w przypadkach opisanych w § 4 ust. 1 pkt 29 w wysokości 300 zł za każdą osobę za każdy dzień nieobecności, </w:t>
      </w:r>
    </w:p>
    <w:p w14:paraId="07E20590" w14:textId="7A7C9B4A" w:rsidR="00AB6176" w:rsidRDefault="009B3228"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AB6176">
        <w:rPr>
          <w:rFonts w:eastAsia="Times New Roman" w:cstheme="minorHAnsi"/>
          <w:lang w:eastAsia="ar-SA"/>
        </w:rPr>
        <w:t>a brak zmiany umowy o podwykonawstwo w zakresie terminu zapłaty, w wysokości 0,05% wynagrodzenia brutto określonego w §</w:t>
      </w:r>
      <w:r>
        <w:rPr>
          <w:rFonts w:eastAsia="Times New Roman" w:cstheme="minorHAnsi"/>
          <w:lang w:eastAsia="ar-SA"/>
        </w:rPr>
        <w:t xml:space="preserve"> </w:t>
      </w:r>
      <w:r w:rsidR="00AB6176">
        <w:rPr>
          <w:rFonts w:eastAsia="Times New Roman" w:cstheme="minorHAnsi"/>
          <w:lang w:eastAsia="ar-SA"/>
        </w:rPr>
        <w:t>5 ust. 1 za każdy dzień opóźnienia w dokonaniu zmian.</w:t>
      </w:r>
    </w:p>
    <w:p w14:paraId="04FC0E9A" w14:textId="4CA01013" w:rsidR="00AB6176" w:rsidRDefault="00AB6176" w:rsidP="009B3228">
      <w:pPr>
        <w:numPr>
          <w:ilvl w:val="0"/>
          <w:numId w:val="16"/>
        </w:numPr>
        <w:tabs>
          <w:tab w:val="clear" w:pos="36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Zamawiający zapłaci Wykonawcy kary umowne za odstąpienie od umowy z przyczyn wyłącznie zależnych od Zamawiającego w wysokości 1% wynagrodzenia brutto, określonego w </w:t>
      </w:r>
      <w:r>
        <w:rPr>
          <w:rFonts w:eastAsia="Times New Roman" w:cstheme="minorHAnsi"/>
          <w:color w:val="000000"/>
          <w:lang w:eastAsia="ar-SA"/>
        </w:rPr>
        <w:t>§</w:t>
      </w:r>
      <w:r w:rsidR="009B3228">
        <w:rPr>
          <w:rFonts w:eastAsia="Times New Roman" w:cstheme="minorHAnsi"/>
          <w:color w:val="000000"/>
          <w:lang w:eastAsia="ar-SA"/>
        </w:rPr>
        <w:t xml:space="preserve"> </w:t>
      </w:r>
      <w:r>
        <w:rPr>
          <w:rFonts w:eastAsia="Times New Roman" w:cstheme="minorHAnsi"/>
          <w:color w:val="000000"/>
          <w:lang w:eastAsia="ar-SA"/>
        </w:rPr>
        <w:t>5</w:t>
      </w:r>
      <w:r>
        <w:rPr>
          <w:rFonts w:eastAsia="Times New Roman" w:cstheme="minorHAnsi"/>
          <w:lang w:eastAsia="ar-SA"/>
        </w:rPr>
        <w:t xml:space="preserve"> ust. 1. </w:t>
      </w:r>
    </w:p>
    <w:p w14:paraId="54C8E0A4" w14:textId="77777777" w:rsidR="00AB6176" w:rsidRDefault="00AB6176" w:rsidP="009B3228">
      <w:pPr>
        <w:numPr>
          <w:ilvl w:val="0"/>
          <w:numId w:val="16"/>
        </w:numPr>
        <w:tabs>
          <w:tab w:val="clear" w:pos="36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Zamawiający zastrzega sobie prawo do odszkodowania na zasadach ogólnych, o ile wartość faktycznie poniesionych szkód przekracza wysokość kar umownych.</w:t>
      </w:r>
    </w:p>
    <w:p w14:paraId="086AEBF9" w14:textId="29808AA9" w:rsidR="00AB6176" w:rsidRDefault="00AB6176" w:rsidP="009B3228">
      <w:pPr>
        <w:numPr>
          <w:ilvl w:val="0"/>
          <w:numId w:val="16"/>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Pr>
          <w:rFonts w:eastAsia="Times New Roman" w:cstheme="minorHAnsi"/>
          <w:lang w:eastAsia="ar-SA"/>
        </w:rPr>
        <w:t xml:space="preserve">Wykonawca wyraża zgodę na potrącenie kar umownych z przysługującego mu wynagrodzenia umownego brutto. </w:t>
      </w:r>
    </w:p>
    <w:p w14:paraId="08EB676F" w14:textId="77777777" w:rsidR="00AB6176" w:rsidRDefault="00AB6176" w:rsidP="000E2102">
      <w:pPr>
        <w:numPr>
          <w:ilvl w:val="0"/>
          <w:numId w:val="16"/>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49EBB4BC" w14:textId="77777777" w:rsidR="00AB6176" w:rsidRDefault="00AB6176" w:rsidP="000E2102">
      <w:pPr>
        <w:numPr>
          <w:ilvl w:val="0"/>
          <w:numId w:val="16"/>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Pr>
          <w:rFonts w:eastAsia="Times New Roman" w:cstheme="minorHAnsi"/>
          <w:lang w:eastAsia="ar-SA"/>
        </w:rPr>
        <w:t>Kary umowne o których mowa w niniejszym paragrafie, mogą być naliczane niezależnie od siebie.</w:t>
      </w:r>
    </w:p>
    <w:p w14:paraId="6CF0AE6F" w14:textId="69612DCA" w:rsidR="00AB6176" w:rsidRPr="000E2102" w:rsidRDefault="00AB6176" w:rsidP="000E2102">
      <w:pPr>
        <w:numPr>
          <w:ilvl w:val="0"/>
          <w:numId w:val="16"/>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Pr>
          <w:rFonts w:eastAsia="Times New Roman" w:cstheme="minorHAnsi"/>
          <w:lang w:eastAsia="ar-SA"/>
        </w:rPr>
        <w:t>Odstąpienie od umowy nie skutkuje utratą praw do żądania kar umownych z innych tytułów.</w:t>
      </w:r>
      <w:r w:rsidR="000E2102">
        <w:rPr>
          <w:rFonts w:eastAsia="Times New Roman" w:cstheme="minorHAnsi"/>
          <w:lang w:eastAsia="ar-SA"/>
        </w:rPr>
        <w:t xml:space="preserve"> </w:t>
      </w:r>
      <w:r w:rsidRPr="000E2102">
        <w:rPr>
          <w:rFonts w:eastAsia="Times New Roman" w:cstheme="minorHAnsi"/>
          <w:lang w:eastAsia="ar-SA"/>
        </w:rPr>
        <w:t>W każdym przypadku, gdy Zamawiający ma prawo do naliczenia kar umownych, może je potrącić z każdych sum należnych Wykonawcy.</w:t>
      </w:r>
    </w:p>
    <w:p w14:paraId="6860B6F5" w14:textId="77777777" w:rsidR="00AB6176" w:rsidRDefault="00AB6176" w:rsidP="000E2102">
      <w:pPr>
        <w:numPr>
          <w:ilvl w:val="0"/>
          <w:numId w:val="16"/>
        </w:numPr>
        <w:tabs>
          <w:tab w:val="clear" w:pos="360"/>
          <w:tab w:val="num" w:pos="284"/>
          <w:tab w:val="num" w:pos="1080"/>
        </w:tabs>
        <w:suppressAutoHyphens/>
        <w:spacing w:after="0" w:line="276" w:lineRule="auto"/>
        <w:ind w:left="284" w:hanging="284"/>
        <w:jc w:val="both"/>
        <w:rPr>
          <w:rFonts w:eastAsia="Times New Roman" w:cstheme="minorHAnsi"/>
          <w:bCs/>
          <w:color w:val="000000"/>
          <w:lang w:eastAsia="ar-SA"/>
        </w:rPr>
      </w:pPr>
      <w:r>
        <w:rPr>
          <w:rFonts w:eastAsia="Times New Roman" w:cstheme="minorHAnsi"/>
          <w:bCs/>
          <w:color w:val="000000"/>
          <w:lang w:eastAsia="ar-SA"/>
        </w:rPr>
        <w:lastRenderedPageBreak/>
        <w:t>Łączna maksymalna wysokość kar umownych, których mogą dochodzić strony wynosi 30% wynagrodzenia brutto.</w:t>
      </w:r>
    </w:p>
    <w:p w14:paraId="1ED264D7" w14:textId="77777777" w:rsidR="000E2102" w:rsidRDefault="000E2102" w:rsidP="00AB6176">
      <w:pPr>
        <w:suppressAutoHyphens/>
        <w:spacing w:after="0" w:line="276" w:lineRule="auto"/>
        <w:jc w:val="center"/>
        <w:rPr>
          <w:rFonts w:eastAsia="Times New Roman" w:cstheme="minorHAnsi"/>
          <w:b/>
          <w:color w:val="000000"/>
          <w:lang w:eastAsia="ar-SA"/>
        </w:rPr>
      </w:pPr>
    </w:p>
    <w:p w14:paraId="6157BEBA" w14:textId="4359DC33"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color w:val="000000"/>
          <w:lang w:eastAsia="ar-SA"/>
        </w:rPr>
        <w:t>§ </w:t>
      </w:r>
      <w:r w:rsidR="00F372D5">
        <w:rPr>
          <w:rFonts w:eastAsia="Times New Roman" w:cstheme="minorHAnsi"/>
          <w:b/>
          <w:lang w:eastAsia="ar-SA"/>
        </w:rPr>
        <w:t>8</w:t>
      </w:r>
      <w:r w:rsidR="000E2102">
        <w:rPr>
          <w:rFonts w:eastAsia="Times New Roman" w:cstheme="minorHAnsi"/>
          <w:b/>
          <w:lang w:eastAsia="ar-SA"/>
        </w:rPr>
        <w:t>.</w:t>
      </w:r>
    </w:p>
    <w:p w14:paraId="7E3CCAB8" w14:textId="77777777"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lang w:eastAsia="ar-SA"/>
        </w:rPr>
        <w:t>Umowne prawo odstąpienia od umowy</w:t>
      </w:r>
    </w:p>
    <w:p w14:paraId="7D39FD49" w14:textId="77777777" w:rsidR="00AB6176" w:rsidRDefault="00AB6176" w:rsidP="00AB6176">
      <w:pPr>
        <w:numPr>
          <w:ilvl w:val="2"/>
          <w:numId w:val="17"/>
        </w:numPr>
        <w:suppressAutoHyphens/>
        <w:spacing w:after="0" w:line="276" w:lineRule="auto"/>
        <w:ind w:left="357" w:hanging="357"/>
        <w:jc w:val="both"/>
        <w:rPr>
          <w:rFonts w:eastAsia="Times New Roman" w:cstheme="minorHAnsi"/>
          <w:spacing w:val="-11"/>
          <w:lang w:eastAsia="ar-SA"/>
        </w:rPr>
      </w:pPr>
      <w:r>
        <w:rPr>
          <w:rFonts w:eastAsia="Times New Roman" w:cstheme="minorHAnsi"/>
          <w:lang w:eastAsia="ar-SA"/>
        </w:rPr>
        <w:t xml:space="preserve">Odstąpienie oprócz wypadków opisanych w Kodeksie cywilnym od umowy przez Zamawiającego z przyczyn zależnych od Wykonawcy może </w:t>
      </w:r>
      <w:r>
        <w:rPr>
          <w:rFonts w:eastAsia="Times New Roman" w:cstheme="minorHAnsi"/>
          <w:spacing w:val="5"/>
          <w:lang w:eastAsia="ar-SA"/>
        </w:rPr>
        <w:t>nastąpić, gdy Wykonawca:</w:t>
      </w:r>
    </w:p>
    <w:p w14:paraId="34B6D0E2" w14:textId="166F855A" w:rsidR="00AB6176" w:rsidRDefault="000E2102" w:rsidP="000E2102">
      <w:pPr>
        <w:numPr>
          <w:ilvl w:val="0"/>
          <w:numId w:val="18"/>
        </w:numPr>
        <w:suppressAutoHyphens/>
        <w:spacing w:after="0" w:line="276" w:lineRule="auto"/>
        <w:ind w:left="567" w:hanging="283"/>
        <w:jc w:val="both"/>
        <w:rPr>
          <w:rFonts w:eastAsia="Times New Roman" w:cstheme="minorHAnsi"/>
          <w:spacing w:val="-6"/>
          <w:lang w:eastAsia="ar-SA"/>
        </w:rPr>
      </w:pPr>
      <w:r>
        <w:rPr>
          <w:rFonts w:eastAsia="Times New Roman" w:cstheme="minorHAnsi"/>
          <w:lang w:eastAsia="ar-SA"/>
        </w:rPr>
        <w:t>Z</w:t>
      </w:r>
      <w:r w:rsidR="00AB6176">
        <w:rPr>
          <w:rFonts w:eastAsia="Times New Roman" w:cstheme="minorHAnsi"/>
          <w:lang w:eastAsia="ar-SA"/>
        </w:rPr>
        <w:t xml:space="preserve">aprzestanie realizacji robót, tj. w sposób nieprzerwany nie realizuje ich przez okres 7 </w:t>
      </w:r>
      <w:r w:rsidR="00AB6176">
        <w:rPr>
          <w:rFonts w:eastAsia="Times New Roman" w:cstheme="minorHAnsi"/>
          <w:spacing w:val="-1"/>
          <w:lang w:eastAsia="ar-SA"/>
        </w:rPr>
        <w:t>dni</w:t>
      </w:r>
      <w:r>
        <w:rPr>
          <w:rFonts w:eastAsia="Times New Roman" w:cstheme="minorHAnsi"/>
          <w:spacing w:val="-1"/>
          <w:lang w:eastAsia="ar-SA"/>
        </w:rPr>
        <w:t>.</w:t>
      </w:r>
    </w:p>
    <w:p w14:paraId="64782F36" w14:textId="0A3434F1" w:rsidR="00AB6176" w:rsidRDefault="000E2102" w:rsidP="000E2102">
      <w:pPr>
        <w:numPr>
          <w:ilvl w:val="0"/>
          <w:numId w:val="18"/>
        </w:numPr>
        <w:suppressAutoHyphens/>
        <w:spacing w:after="0" w:line="276" w:lineRule="auto"/>
        <w:ind w:left="567" w:hanging="283"/>
        <w:jc w:val="both"/>
        <w:rPr>
          <w:rFonts w:eastAsia="Times New Roman" w:cstheme="minorHAnsi"/>
          <w:spacing w:val="-10"/>
          <w:lang w:eastAsia="ar-SA"/>
        </w:rPr>
      </w:pPr>
      <w:r>
        <w:rPr>
          <w:rFonts w:eastAsia="Times New Roman" w:cstheme="minorHAnsi"/>
          <w:spacing w:val="12"/>
          <w:lang w:eastAsia="ar-SA"/>
        </w:rPr>
        <w:t>B</w:t>
      </w:r>
      <w:r w:rsidR="00AB6176">
        <w:rPr>
          <w:rFonts w:eastAsia="Times New Roman" w:cstheme="minorHAnsi"/>
          <w:spacing w:val="12"/>
          <w:lang w:eastAsia="ar-SA"/>
        </w:rPr>
        <w:t>ez uzasadnionego powodu nie rozpoczął lub w przypadku ich wstrzymania przez</w:t>
      </w:r>
      <w:r>
        <w:rPr>
          <w:rFonts w:eastAsia="Times New Roman" w:cstheme="minorHAnsi"/>
          <w:spacing w:val="12"/>
          <w:lang w:eastAsia="ar-SA"/>
        </w:rPr>
        <w:t xml:space="preserve"> </w:t>
      </w:r>
      <w:r w:rsidR="00AB6176">
        <w:rPr>
          <w:rFonts w:eastAsia="Times New Roman" w:cstheme="minorHAnsi"/>
          <w:spacing w:val="5"/>
          <w:lang w:eastAsia="ar-SA"/>
        </w:rPr>
        <w:t xml:space="preserve">Zamawiającego, nie podjął ich w ciągu 7 dni od chwili otrzymania pisma o wznowieniu </w:t>
      </w:r>
      <w:r w:rsidR="00AB6176">
        <w:rPr>
          <w:rFonts w:eastAsia="Times New Roman" w:cstheme="minorHAnsi"/>
          <w:spacing w:val="4"/>
          <w:lang w:eastAsia="ar-SA"/>
        </w:rPr>
        <w:t>realizacji od Zamawiającego</w:t>
      </w:r>
      <w:r>
        <w:rPr>
          <w:rFonts w:eastAsia="Times New Roman" w:cstheme="minorHAnsi"/>
          <w:spacing w:val="4"/>
          <w:lang w:eastAsia="ar-SA"/>
        </w:rPr>
        <w:t>.</w:t>
      </w:r>
    </w:p>
    <w:p w14:paraId="71B824E6" w14:textId="43D25A86" w:rsidR="00AB6176" w:rsidRDefault="000E2102" w:rsidP="000E2102">
      <w:pPr>
        <w:numPr>
          <w:ilvl w:val="0"/>
          <w:numId w:val="18"/>
        </w:numPr>
        <w:suppressAutoHyphens/>
        <w:spacing w:after="0" w:line="276" w:lineRule="auto"/>
        <w:ind w:left="567" w:hanging="283"/>
        <w:jc w:val="both"/>
        <w:rPr>
          <w:rFonts w:eastAsia="Times New Roman" w:cstheme="minorHAnsi"/>
          <w:lang w:eastAsia="ar-SA"/>
        </w:rPr>
      </w:pPr>
      <w:r>
        <w:rPr>
          <w:rFonts w:eastAsia="Times New Roman" w:cstheme="minorHAnsi"/>
          <w:spacing w:val="7"/>
          <w:lang w:eastAsia="ar-SA"/>
        </w:rPr>
        <w:t>W</w:t>
      </w:r>
      <w:r w:rsidR="00AB6176">
        <w:rPr>
          <w:rFonts w:eastAsia="Times New Roman" w:cstheme="minorHAnsi"/>
          <w:spacing w:val="7"/>
          <w:lang w:eastAsia="ar-SA"/>
        </w:rPr>
        <w:t xml:space="preserve">ykonuje roboty wadliwie i niezgodnie z dokumentacją projektową, zawartą umową oraz nie reaguje na </w:t>
      </w:r>
      <w:r w:rsidR="00AB6176">
        <w:rPr>
          <w:rFonts w:eastAsia="Times New Roman" w:cstheme="minorHAnsi"/>
          <w:lang w:eastAsia="ar-SA"/>
        </w:rPr>
        <w:t>polecenia Zamawiającego dotyczące poprawek i zmian sposobu wykonania – w terminie 7 dni od stwierdzenia przez Zamawiającego danej okoliczności</w:t>
      </w:r>
      <w:r>
        <w:rPr>
          <w:rFonts w:eastAsia="Times New Roman" w:cstheme="minorHAnsi"/>
          <w:lang w:eastAsia="ar-SA"/>
        </w:rPr>
        <w:t>.</w:t>
      </w:r>
    </w:p>
    <w:p w14:paraId="7CC77C02" w14:textId="11B808DA" w:rsidR="00AB6176" w:rsidRDefault="000E2102" w:rsidP="000E2102">
      <w:pPr>
        <w:numPr>
          <w:ilvl w:val="0"/>
          <w:numId w:val="18"/>
        </w:numPr>
        <w:suppressAutoHyphens/>
        <w:spacing w:after="0" w:line="276" w:lineRule="auto"/>
        <w:ind w:left="567" w:hanging="283"/>
        <w:jc w:val="both"/>
        <w:rPr>
          <w:rFonts w:eastAsia="Times New Roman" w:cstheme="minorHAnsi"/>
          <w:spacing w:val="5"/>
          <w:lang w:eastAsia="ar-SA"/>
        </w:rPr>
      </w:pPr>
      <w:r>
        <w:rPr>
          <w:rFonts w:eastAsia="Times New Roman" w:cstheme="minorHAnsi"/>
          <w:spacing w:val="5"/>
          <w:lang w:eastAsia="ar-SA"/>
        </w:rPr>
        <w:t>C</w:t>
      </w:r>
      <w:r w:rsidR="00AB6176">
        <w:rPr>
          <w:rFonts w:eastAsia="Times New Roman" w:cstheme="minorHAnsi"/>
          <w:spacing w:val="5"/>
          <w:lang w:eastAsia="ar-SA"/>
        </w:rPr>
        <w:t>o najmniej trzykrotnej nieobecności którejkolwiek osób na naradach opisanych w § 4 ust. 1 pkt 29</w:t>
      </w:r>
      <w:r>
        <w:rPr>
          <w:rFonts w:eastAsia="Times New Roman" w:cstheme="minorHAnsi"/>
          <w:spacing w:val="5"/>
          <w:lang w:eastAsia="ar-SA"/>
        </w:rPr>
        <w:t>.</w:t>
      </w:r>
    </w:p>
    <w:p w14:paraId="0BED61EC" w14:textId="57200377" w:rsidR="00AB6176" w:rsidRDefault="000E2102" w:rsidP="000E2102">
      <w:pPr>
        <w:numPr>
          <w:ilvl w:val="0"/>
          <w:numId w:val="18"/>
        </w:numPr>
        <w:suppressAutoHyphens/>
        <w:spacing w:after="0" w:line="276" w:lineRule="auto"/>
        <w:ind w:left="567" w:hanging="283"/>
        <w:jc w:val="both"/>
        <w:rPr>
          <w:rFonts w:eastAsia="Times New Roman" w:cstheme="minorHAnsi"/>
          <w:lang w:eastAsia="ar-SA"/>
        </w:rPr>
      </w:pPr>
      <w:r>
        <w:rPr>
          <w:rFonts w:eastAsia="Times New Roman" w:cstheme="minorHAnsi"/>
          <w:lang w:eastAsia="ar-SA"/>
        </w:rPr>
        <w:t>K</w:t>
      </w:r>
      <w:r w:rsidR="00AB6176">
        <w:rPr>
          <w:rFonts w:eastAsia="Times New Roman" w:cstheme="minorHAnsi"/>
          <w:spacing w:val="5"/>
          <w:lang w:eastAsia="ar-SA"/>
        </w:rPr>
        <w:t xml:space="preserve">onieczność wielokrotnego dokonywania bezpośredniej zapłaty podwykonawcy lub dalszemu podwykonawcy, o którym mowa w § </w:t>
      </w:r>
      <w:r w:rsidR="00F372D5">
        <w:rPr>
          <w:rFonts w:eastAsia="Times New Roman" w:cstheme="minorHAnsi"/>
          <w:spacing w:val="5"/>
          <w:lang w:eastAsia="ar-SA"/>
        </w:rPr>
        <w:t>9</w:t>
      </w:r>
      <w:r w:rsidR="00AB6176">
        <w:rPr>
          <w:rFonts w:eastAsia="Times New Roman" w:cstheme="minorHAnsi"/>
          <w:spacing w:val="5"/>
          <w:lang w:eastAsia="ar-SA"/>
        </w:rPr>
        <w:t xml:space="preserve"> ust.</w:t>
      </w:r>
      <w:r>
        <w:rPr>
          <w:rFonts w:eastAsia="Times New Roman" w:cstheme="minorHAnsi"/>
          <w:spacing w:val="5"/>
          <w:lang w:eastAsia="ar-SA"/>
        </w:rPr>
        <w:t xml:space="preserve"> </w:t>
      </w:r>
      <w:r w:rsidR="00AB6176">
        <w:rPr>
          <w:rFonts w:eastAsia="Times New Roman" w:cstheme="minorHAnsi"/>
          <w:spacing w:val="5"/>
          <w:lang w:eastAsia="ar-SA"/>
        </w:rPr>
        <w:t>16, lub konieczność dokonania bezpośrednich zapłat na sumę większą niż 5% wartości umowy w sprawie zamówienia publicznego</w:t>
      </w:r>
      <w:r>
        <w:rPr>
          <w:rFonts w:eastAsia="Times New Roman" w:cstheme="minorHAnsi"/>
          <w:spacing w:val="5"/>
          <w:lang w:eastAsia="ar-SA"/>
        </w:rPr>
        <w:t>.</w:t>
      </w:r>
    </w:p>
    <w:p w14:paraId="2CD264B1" w14:textId="77777777" w:rsidR="00AB6176" w:rsidRDefault="00AB6176" w:rsidP="000E2102">
      <w:pPr>
        <w:numPr>
          <w:ilvl w:val="2"/>
          <w:numId w:val="17"/>
        </w:numPr>
        <w:tabs>
          <w:tab w:val="clear" w:pos="1724"/>
          <w:tab w:val="num" w:pos="284"/>
        </w:tabs>
        <w:suppressAutoHyphens/>
        <w:spacing w:after="0" w:line="276" w:lineRule="auto"/>
        <w:ind w:left="284" w:hanging="284"/>
        <w:jc w:val="both"/>
        <w:rPr>
          <w:rFonts w:eastAsia="Times New Roman" w:cstheme="minorHAnsi"/>
          <w:spacing w:val="4"/>
          <w:lang w:eastAsia="ar-SA"/>
        </w:rPr>
      </w:pPr>
      <w:r>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6D7FEA78" w14:textId="02B9F13F" w:rsidR="00AB6176" w:rsidRPr="000E2102" w:rsidRDefault="00AB6176" w:rsidP="000E2102">
      <w:pPr>
        <w:numPr>
          <w:ilvl w:val="2"/>
          <w:numId w:val="17"/>
        </w:numPr>
        <w:tabs>
          <w:tab w:val="clear" w:pos="1724"/>
          <w:tab w:val="num" w:pos="284"/>
        </w:tabs>
        <w:suppressAutoHyphens/>
        <w:spacing w:after="0" w:line="276" w:lineRule="auto"/>
        <w:ind w:left="284" w:hanging="284"/>
        <w:jc w:val="both"/>
        <w:rPr>
          <w:rFonts w:eastAsia="Times New Roman" w:cstheme="minorHAnsi"/>
          <w:spacing w:val="-5"/>
          <w:lang w:eastAsia="ar-SA"/>
        </w:rPr>
      </w:pPr>
      <w:r>
        <w:rPr>
          <w:rFonts w:eastAsia="Times New Roman" w:cstheme="minorHAnsi"/>
          <w:spacing w:val="4"/>
          <w:lang w:eastAsia="ar-SA"/>
        </w:rPr>
        <w:t xml:space="preserve">W przypadkach wymienionych w § </w:t>
      </w:r>
      <w:r w:rsidR="00F372D5">
        <w:rPr>
          <w:rFonts w:eastAsia="Times New Roman" w:cstheme="minorHAnsi"/>
          <w:spacing w:val="4"/>
          <w:lang w:eastAsia="ar-SA"/>
        </w:rPr>
        <w:t>8</w:t>
      </w:r>
      <w:r>
        <w:rPr>
          <w:rFonts w:eastAsia="Times New Roman" w:cstheme="minorHAnsi"/>
          <w:spacing w:val="4"/>
          <w:lang w:eastAsia="ar-SA"/>
        </w:rPr>
        <w:t xml:space="preserve"> ust. 1 Zamawiający może, po uprzedzeniu </w:t>
      </w:r>
      <w:r>
        <w:rPr>
          <w:rFonts w:eastAsia="Times New Roman" w:cstheme="minorHAnsi"/>
          <w:spacing w:val="8"/>
          <w:lang w:eastAsia="ar-SA"/>
        </w:rPr>
        <w:t xml:space="preserve">Wykonawcy, wkroczyć na teren budowy nie zwalniając Wykonawcy z odpowiedzialności </w:t>
      </w:r>
      <w:r>
        <w:rPr>
          <w:rFonts w:eastAsia="Times New Roman" w:cstheme="minorHAnsi"/>
          <w:spacing w:val="5"/>
          <w:lang w:eastAsia="ar-SA"/>
        </w:rPr>
        <w:t>wynikającej z warunków umowy i powierzyć realizację robót osobie trzeciej w całości lub w części.</w:t>
      </w:r>
      <w:r w:rsidR="000E2102">
        <w:rPr>
          <w:rFonts w:eastAsia="Times New Roman" w:cstheme="minorHAnsi"/>
          <w:spacing w:val="-5"/>
          <w:lang w:eastAsia="ar-SA"/>
        </w:rPr>
        <w:t xml:space="preserve"> </w:t>
      </w:r>
      <w:r w:rsidRPr="000E2102">
        <w:rPr>
          <w:rFonts w:eastAsia="Times New Roman" w:cstheme="minorHAnsi"/>
          <w:spacing w:val="7"/>
          <w:lang w:eastAsia="ar-SA"/>
        </w:rPr>
        <w:t xml:space="preserve">Zaangażowana przez Zamawiającego osoba trzecia po uzgodnieniu z Wykonawcą może </w:t>
      </w:r>
      <w:r w:rsidRPr="000E2102">
        <w:rPr>
          <w:rFonts w:eastAsia="Times New Roman" w:cstheme="minorHAnsi"/>
          <w:spacing w:val="5"/>
          <w:lang w:eastAsia="ar-SA"/>
        </w:rPr>
        <w:t>wykorzystać w celu realizacji robót, materiały i urządzenia tymczasowe Wykonawcy.</w:t>
      </w:r>
    </w:p>
    <w:p w14:paraId="5F52EF7C" w14:textId="759FAC00" w:rsidR="00AB6176" w:rsidRDefault="00AB6176" w:rsidP="000E2102">
      <w:pPr>
        <w:numPr>
          <w:ilvl w:val="2"/>
          <w:numId w:val="17"/>
        </w:numPr>
        <w:tabs>
          <w:tab w:val="clear" w:pos="1724"/>
          <w:tab w:val="num" w:pos="284"/>
        </w:tabs>
        <w:suppressAutoHyphens/>
        <w:spacing w:after="0" w:line="276" w:lineRule="auto"/>
        <w:ind w:left="284" w:hanging="284"/>
        <w:jc w:val="both"/>
        <w:rPr>
          <w:rFonts w:eastAsia="Times New Roman" w:cstheme="minorHAnsi"/>
          <w:lang w:eastAsia="pl-PL"/>
        </w:rPr>
      </w:pPr>
      <w:r>
        <w:rPr>
          <w:rFonts w:eastAsia="Times New Roman" w:cstheme="minorHAnsi"/>
          <w:color w:val="000000"/>
          <w:spacing w:val="4"/>
          <w:lang w:eastAsia="ar-SA"/>
        </w:rPr>
        <w:t xml:space="preserve">Niezależnie od wystąpienia przypadków, o których mowa w § </w:t>
      </w:r>
      <w:r w:rsidR="00F372D5">
        <w:rPr>
          <w:rFonts w:eastAsia="Times New Roman" w:cstheme="minorHAnsi"/>
          <w:color w:val="000000"/>
          <w:spacing w:val="4"/>
          <w:lang w:eastAsia="ar-SA"/>
        </w:rPr>
        <w:t>8</w:t>
      </w:r>
      <w:r>
        <w:rPr>
          <w:rFonts w:eastAsia="Times New Roman" w:cstheme="minorHAnsi"/>
          <w:color w:val="000000"/>
          <w:spacing w:val="4"/>
          <w:lang w:eastAsia="ar-SA"/>
        </w:rPr>
        <w:t xml:space="preserve"> ust. 1, Zamawiający może odstąpić od umowy </w:t>
      </w:r>
      <w:r>
        <w:rPr>
          <w:rFonts w:eastAsia="Times New Roman" w:cstheme="minorHAnsi"/>
          <w:color w:val="000000"/>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0BBA457C" w14:textId="77777777" w:rsidR="00AB6176" w:rsidRDefault="00AB6176" w:rsidP="000E2102">
      <w:pPr>
        <w:numPr>
          <w:ilvl w:val="2"/>
          <w:numId w:val="17"/>
        </w:numPr>
        <w:tabs>
          <w:tab w:val="clear" w:pos="1724"/>
          <w:tab w:val="num" w:pos="284"/>
        </w:tabs>
        <w:suppressAutoHyphens/>
        <w:spacing w:after="0" w:line="276" w:lineRule="auto"/>
        <w:ind w:left="284" w:hanging="284"/>
        <w:jc w:val="both"/>
        <w:rPr>
          <w:rFonts w:eastAsia="Times New Roman" w:cstheme="minorHAnsi"/>
          <w:color w:val="000000"/>
          <w:spacing w:val="-11"/>
          <w:lang w:eastAsia="ar-SA"/>
        </w:rPr>
      </w:pPr>
      <w:r>
        <w:rPr>
          <w:rFonts w:eastAsia="Times New Roman" w:cstheme="minorHAnsi"/>
          <w:color w:val="000000"/>
          <w:spacing w:val="4"/>
          <w:lang w:eastAsia="ar-SA"/>
        </w:rPr>
        <w:t>W przypadku odstąpienia od umowy, Wykonawcę oraz Zamawiającego obciążają następujące obowiązki szczegółowe:</w:t>
      </w:r>
    </w:p>
    <w:p w14:paraId="04086CEF" w14:textId="02EB25C4" w:rsidR="00AB6176" w:rsidRDefault="000E2102" w:rsidP="000E2102">
      <w:pPr>
        <w:numPr>
          <w:ilvl w:val="0"/>
          <w:numId w:val="20"/>
        </w:numPr>
        <w:suppressAutoHyphens/>
        <w:spacing w:after="0" w:line="276" w:lineRule="auto"/>
        <w:ind w:left="567" w:hanging="283"/>
        <w:jc w:val="both"/>
        <w:rPr>
          <w:rFonts w:eastAsia="Times New Roman" w:cstheme="minorHAnsi"/>
          <w:lang w:eastAsia="ar-SA"/>
        </w:rPr>
      </w:pPr>
      <w:r>
        <w:rPr>
          <w:rFonts w:eastAsia="Times New Roman" w:cstheme="minorHAnsi"/>
          <w:color w:val="000000"/>
          <w:spacing w:val="2"/>
          <w:lang w:eastAsia="ar-SA"/>
        </w:rPr>
        <w:t>W</w:t>
      </w:r>
      <w:r w:rsidR="00AB6176">
        <w:rPr>
          <w:rFonts w:eastAsia="Times New Roman" w:cstheme="minorHAnsi"/>
          <w:color w:val="000000"/>
          <w:spacing w:val="2"/>
          <w:lang w:eastAsia="ar-SA"/>
        </w:rPr>
        <w:t xml:space="preserve"> terminie 14 dni od daty odstąpienia od umowy, Zamawiający przy udziale </w:t>
      </w:r>
      <w:r w:rsidR="00AB6176">
        <w:rPr>
          <w:rFonts w:eastAsia="Times New Roman" w:cstheme="minorHAnsi"/>
          <w:color w:val="000000"/>
          <w:spacing w:val="5"/>
          <w:lang w:eastAsia="ar-SA"/>
        </w:rPr>
        <w:t xml:space="preserve">Wykonawcy sporządzi szczegółowy protokół inwentaryzacji robót w toku, według stanu </w:t>
      </w:r>
      <w:r w:rsidR="00AB6176">
        <w:rPr>
          <w:rFonts w:eastAsia="Times New Roman" w:cstheme="minorHAnsi"/>
          <w:color w:val="000000"/>
          <w:spacing w:val="4"/>
          <w:lang w:eastAsia="ar-SA"/>
        </w:rPr>
        <w:t>na dzień odstąpienia</w:t>
      </w:r>
      <w:r>
        <w:rPr>
          <w:rFonts w:eastAsia="Times New Roman" w:cstheme="minorHAnsi"/>
          <w:color w:val="000000"/>
          <w:spacing w:val="4"/>
          <w:lang w:eastAsia="ar-SA"/>
        </w:rPr>
        <w:t>.</w:t>
      </w:r>
    </w:p>
    <w:p w14:paraId="5247B9DB" w14:textId="37BBFF82" w:rsidR="00AB6176" w:rsidRDefault="00AB6176" w:rsidP="000E2102">
      <w:pPr>
        <w:numPr>
          <w:ilvl w:val="0"/>
          <w:numId w:val="20"/>
        </w:numPr>
        <w:suppressAutoHyphens/>
        <w:spacing w:after="0" w:line="276" w:lineRule="auto"/>
        <w:ind w:left="567" w:hanging="283"/>
        <w:jc w:val="both"/>
        <w:rPr>
          <w:rFonts w:eastAsia="Times New Roman" w:cstheme="minorHAnsi"/>
          <w:lang w:eastAsia="ar-SA"/>
        </w:rPr>
      </w:pPr>
      <w:r>
        <w:rPr>
          <w:rFonts w:eastAsia="Times New Roman" w:cstheme="minorHAnsi"/>
          <w:color w:val="000000"/>
          <w:spacing w:val="4"/>
          <w:lang w:eastAsia="ar-SA"/>
        </w:rPr>
        <w:t>Wykonawca zabezpieczy przerwane roboty w zakresie obustronnie uzgodnionym na koszt tej strony, z winy której nastąpiło odstąpienie od umowy</w:t>
      </w:r>
      <w:r w:rsidR="000E2102">
        <w:rPr>
          <w:rFonts w:eastAsia="Times New Roman" w:cstheme="minorHAnsi"/>
          <w:color w:val="000000"/>
          <w:spacing w:val="4"/>
          <w:lang w:eastAsia="ar-SA"/>
        </w:rPr>
        <w:t>.</w:t>
      </w:r>
    </w:p>
    <w:p w14:paraId="24B1E6C5" w14:textId="66099550" w:rsidR="00AB6176" w:rsidRDefault="00AB6176" w:rsidP="000E2102">
      <w:pPr>
        <w:numPr>
          <w:ilvl w:val="0"/>
          <w:numId w:val="20"/>
        </w:numPr>
        <w:suppressAutoHyphens/>
        <w:spacing w:after="0" w:line="276" w:lineRule="auto"/>
        <w:ind w:left="567" w:hanging="283"/>
        <w:jc w:val="both"/>
        <w:rPr>
          <w:rFonts w:eastAsia="Times New Roman" w:cstheme="minorHAnsi"/>
          <w:lang w:eastAsia="ar-SA"/>
        </w:rPr>
      </w:pPr>
      <w:r>
        <w:rPr>
          <w:rFonts w:eastAsia="Times New Roman" w:cstheme="minorHAnsi"/>
          <w:color w:val="000000"/>
          <w:spacing w:val="5"/>
          <w:lang w:eastAsia="ar-SA"/>
        </w:rPr>
        <w:t xml:space="preserve">Wykonawca sporządzi wykaz tych materiałów, konstrukcji lub urządzeń, które nie mogą </w:t>
      </w:r>
      <w:r>
        <w:rPr>
          <w:rFonts w:eastAsia="Times New Roman" w:cstheme="minorHAnsi"/>
          <w:color w:val="000000"/>
          <w:spacing w:val="8"/>
          <w:lang w:eastAsia="ar-SA"/>
        </w:rPr>
        <w:t xml:space="preserve">być wykorzystane przez Wykonawcę do realizacji innych robót nie objętych niniejszą </w:t>
      </w:r>
      <w:r>
        <w:rPr>
          <w:rFonts w:eastAsia="Times New Roman" w:cstheme="minorHAnsi"/>
          <w:color w:val="000000"/>
          <w:spacing w:val="4"/>
          <w:lang w:eastAsia="ar-SA"/>
        </w:rPr>
        <w:t>umową, przy czym wyłącznie dotyczy to przypadku kiedy odstąpienie od umowy nastąpiło z przyczyn niezależnych od Wykonawcy</w:t>
      </w:r>
      <w:r w:rsidR="000E2102">
        <w:rPr>
          <w:rFonts w:eastAsia="Times New Roman" w:cstheme="minorHAnsi"/>
          <w:color w:val="000000"/>
          <w:spacing w:val="4"/>
          <w:lang w:eastAsia="ar-SA"/>
        </w:rPr>
        <w:t>.</w:t>
      </w:r>
    </w:p>
    <w:p w14:paraId="57EECFBC" w14:textId="124250A1" w:rsidR="00AB6176" w:rsidRDefault="00AB6176" w:rsidP="000E2102">
      <w:pPr>
        <w:numPr>
          <w:ilvl w:val="0"/>
          <w:numId w:val="20"/>
        </w:numPr>
        <w:suppressAutoHyphens/>
        <w:spacing w:after="0" w:line="276" w:lineRule="auto"/>
        <w:ind w:left="567" w:hanging="283"/>
        <w:jc w:val="both"/>
        <w:rPr>
          <w:rFonts w:eastAsia="Times New Roman" w:cstheme="minorHAnsi"/>
          <w:lang w:eastAsia="ar-SA"/>
        </w:rPr>
      </w:pPr>
      <w:r>
        <w:rPr>
          <w:rFonts w:eastAsia="Times New Roman" w:cstheme="minorHAnsi"/>
          <w:color w:val="000000"/>
          <w:w w:val="105"/>
          <w:lang w:eastAsia="ar-SA"/>
        </w:rPr>
        <w:lastRenderedPageBreak/>
        <w:t>Wykonawca zgłosi do dokonania przez Zamawiającego odbioru robót przerwanych oraz robót zabezpieczających, jeżeli odstąpienie od umowy nastąpiło z przyczyn, za które Wykonawca nie odpowiada</w:t>
      </w:r>
      <w:r w:rsidR="000E2102">
        <w:rPr>
          <w:rFonts w:eastAsia="Times New Roman" w:cstheme="minorHAnsi"/>
          <w:color w:val="000000"/>
          <w:w w:val="105"/>
          <w:lang w:eastAsia="ar-SA"/>
        </w:rPr>
        <w:t>.</w:t>
      </w:r>
    </w:p>
    <w:p w14:paraId="7FA433AA" w14:textId="77777777" w:rsidR="00AB6176" w:rsidRDefault="00AB6176" w:rsidP="000E2102">
      <w:pPr>
        <w:numPr>
          <w:ilvl w:val="2"/>
          <w:numId w:val="17"/>
        </w:numPr>
        <w:tabs>
          <w:tab w:val="clear" w:pos="1724"/>
          <w:tab w:val="num" w:pos="284"/>
        </w:tabs>
        <w:suppressAutoHyphens/>
        <w:spacing w:after="0" w:line="276" w:lineRule="auto"/>
        <w:ind w:left="284" w:hanging="284"/>
        <w:jc w:val="both"/>
        <w:rPr>
          <w:rFonts w:eastAsia="Times New Roman" w:cstheme="minorHAnsi"/>
          <w:lang w:eastAsia="ar-SA"/>
        </w:rPr>
      </w:pPr>
      <w:r>
        <w:rPr>
          <w:rFonts w:eastAsia="Times New Roman" w:cstheme="minorHAnsi"/>
          <w:color w:val="000000"/>
          <w:spacing w:val="2"/>
          <w:w w:val="105"/>
          <w:lang w:eastAsia="ar-SA"/>
        </w:rPr>
        <w:t xml:space="preserve">Zamawiający w razie odstąpienia od umowy z przyczyn, za które Wykonawca nie ponosi </w:t>
      </w:r>
      <w:r>
        <w:rPr>
          <w:rFonts w:eastAsia="Times New Roman" w:cstheme="minorHAnsi"/>
          <w:color w:val="000000"/>
          <w:w w:val="105"/>
          <w:lang w:eastAsia="ar-SA"/>
        </w:rPr>
        <w:t>odpowiedzialności, zobowiązany jest do:</w:t>
      </w:r>
    </w:p>
    <w:p w14:paraId="595EEED4" w14:textId="55169695" w:rsidR="00AB6176" w:rsidRDefault="000E2102" w:rsidP="000E2102">
      <w:pPr>
        <w:numPr>
          <w:ilvl w:val="0"/>
          <w:numId w:val="21"/>
        </w:numPr>
        <w:suppressAutoHyphens/>
        <w:spacing w:after="0" w:line="276" w:lineRule="auto"/>
        <w:ind w:left="567" w:hanging="283"/>
        <w:jc w:val="both"/>
        <w:rPr>
          <w:rFonts w:eastAsia="Times New Roman" w:cstheme="minorHAnsi"/>
          <w:lang w:eastAsia="ar-SA"/>
        </w:rPr>
      </w:pPr>
      <w:r>
        <w:rPr>
          <w:rFonts w:eastAsia="Times New Roman" w:cstheme="minorHAnsi"/>
          <w:color w:val="000000"/>
          <w:w w:val="105"/>
          <w:lang w:eastAsia="ar-SA"/>
        </w:rPr>
        <w:t>D</w:t>
      </w:r>
      <w:r w:rsidR="00AB6176">
        <w:rPr>
          <w:rFonts w:eastAsia="Times New Roman" w:cstheme="minorHAnsi"/>
          <w:color w:val="000000"/>
          <w:w w:val="105"/>
          <w:lang w:eastAsia="ar-SA"/>
        </w:rPr>
        <w:t>okonania odbioru robót przerwanych oraz zapłaty wynagrodzenia za roboty, które zostały wykonane do dnia odstąpienia od umowy,</w:t>
      </w:r>
    </w:p>
    <w:p w14:paraId="29FD0E6A" w14:textId="17B35D27" w:rsidR="00AB6176" w:rsidRDefault="000E2102" w:rsidP="000E2102">
      <w:pPr>
        <w:numPr>
          <w:ilvl w:val="0"/>
          <w:numId w:val="21"/>
        </w:numPr>
        <w:suppressAutoHyphens/>
        <w:spacing w:after="0" w:line="276" w:lineRule="auto"/>
        <w:ind w:left="567" w:hanging="283"/>
        <w:jc w:val="both"/>
        <w:rPr>
          <w:rFonts w:eastAsia="Times New Roman" w:cstheme="minorHAnsi"/>
          <w:lang w:eastAsia="ar-SA"/>
        </w:rPr>
      </w:pPr>
      <w:r>
        <w:rPr>
          <w:rFonts w:eastAsia="Times New Roman" w:cstheme="minorHAnsi"/>
          <w:color w:val="000000"/>
          <w:w w:val="105"/>
          <w:lang w:eastAsia="ar-SA"/>
        </w:rPr>
        <w:t>O</w:t>
      </w:r>
      <w:r w:rsidR="00AB6176">
        <w:rPr>
          <w:rFonts w:eastAsia="Times New Roman" w:cstheme="minorHAnsi"/>
          <w:color w:val="000000"/>
          <w:w w:val="105"/>
          <w:lang w:eastAsia="ar-SA"/>
        </w:rPr>
        <w:t>dkupienia materiałów, konstrukcji lub urządzeń, określonych w ust. 6c, po cenach przedstawionych w ofercie przetargowej Wykonawcy,</w:t>
      </w:r>
    </w:p>
    <w:p w14:paraId="6C1EB25A" w14:textId="1E3D15E1" w:rsidR="00AB6176" w:rsidRDefault="000E2102" w:rsidP="000E2102">
      <w:pPr>
        <w:numPr>
          <w:ilvl w:val="0"/>
          <w:numId w:val="21"/>
        </w:numPr>
        <w:suppressAutoHyphens/>
        <w:spacing w:after="0" w:line="276" w:lineRule="auto"/>
        <w:ind w:left="567" w:hanging="283"/>
        <w:jc w:val="both"/>
        <w:rPr>
          <w:rFonts w:eastAsia="Times New Roman" w:cstheme="minorHAnsi"/>
          <w:lang w:eastAsia="ar-SA"/>
        </w:rPr>
      </w:pPr>
      <w:r>
        <w:rPr>
          <w:rFonts w:eastAsia="Times New Roman" w:cstheme="minorHAnsi"/>
          <w:color w:val="000000"/>
          <w:spacing w:val="7"/>
          <w:w w:val="105"/>
          <w:lang w:eastAsia="ar-SA"/>
        </w:rPr>
        <w:t>R</w:t>
      </w:r>
      <w:r w:rsidR="00AB6176">
        <w:rPr>
          <w:rFonts w:eastAsia="Times New Roman" w:cstheme="minorHAnsi"/>
          <w:color w:val="000000"/>
          <w:spacing w:val="7"/>
          <w:w w:val="105"/>
          <w:lang w:eastAsia="ar-SA"/>
        </w:rPr>
        <w:t xml:space="preserve">ozliczenia się z Wykonawcą z tytułu nierozliczonych w inny sposób kosztów </w:t>
      </w:r>
      <w:r w:rsidR="00AB6176">
        <w:rPr>
          <w:rFonts w:eastAsia="Times New Roman" w:cstheme="minorHAnsi"/>
          <w:color w:val="000000"/>
          <w:w w:val="105"/>
          <w:lang w:eastAsia="ar-SA"/>
        </w:rPr>
        <w:t xml:space="preserve">budowy obiektów zaplecza, urządzeń związanych z zagospodarowaniem i </w:t>
      </w:r>
      <w:r w:rsidR="00AB6176">
        <w:rPr>
          <w:rFonts w:eastAsia="Times New Roman" w:cstheme="minorHAnsi"/>
          <w:color w:val="000000"/>
          <w:spacing w:val="1"/>
          <w:w w:val="105"/>
          <w:lang w:eastAsia="ar-SA"/>
        </w:rPr>
        <w:t xml:space="preserve">uzbrojeniem terenu budowy, chyba że Wykonawca wyrazi zgodę na przejęcie tych </w:t>
      </w:r>
      <w:r w:rsidR="00AB6176">
        <w:rPr>
          <w:rFonts w:eastAsia="Times New Roman" w:cstheme="minorHAnsi"/>
          <w:color w:val="000000"/>
          <w:spacing w:val="-1"/>
          <w:w w:val="105"/>
          <w:lang w:eastAsia="ar-SA"/>
        </w:rPr>
        <w:t>obiektów i urządzeń,</w:t>
      </w:r>
    </w:p>
    <w:p w14:paraId="70AD0939" w14:textId="314739A2" w:rsidR="00AB6176" w:rsidRDefault="000E2102" w:rsidP="000E2102">
      <w:pPr>
        <w:numPr>
          <w:ilvl w:val="0"/>
          <w:numId w:val="21"/>
        </w:numPr>
        <w:suppressAutoHyphens/>
        <w:spacing w:after="0" w:line="276" w:lineRule="auto"/>
        <w:ind w:left="567" w:hanging="283"/>
        <w:jc w:val="both"/>
        <w:rPr>
          <w:rFonts w:eastAsia="Times New Roman" w:cstheme="minorHAnsi"/>
          <w:color w:val="000000"/>
          <w:w w:val="105"/>
          <w:lang w:eastAsia="ar-SA"/>
        </w:rPr>
      </w:pPr>
      <w:r>
        <w:rPr>
          <w:rFonts w:eastAsia="Times New Roman" w:cstheme="minorHAnsi"/>
          <w:color w:val="000000"/>
          <w:w w:val="105"/>
          <w:lang w:eastAsia="ar-SA"/>
        </w:rPr>
        <w:t>P</w:t>
      </w:r>
      <w:r w:rsidR="00AB6176">
        <w:rPr>
          <w:rFonts w:eastAsia="Times New Roman" w:cstheme="minorHAnsi"/>
          <w:color w:val="000000"/>
          <w:w w:val="105"/>
          <w:lang w:eastAsia="ar-SA"/>
        </w:rPr>
        <w:t>rzejęcia od Wykonawcy pod swój dozór terenu budowy.</w:t>
      </w:r>
    </w:p>
    <w:p w14:paraId="3947CA84" w14:textId="77777777" w:rsidR="00AB6176" w:rsidRDefault="00AB6176" w:rsidP="00AB6176">
      <w:pPr>
        <w:suppressAutoHyphens/>
        <w:spacing w:after="0" w:line="276" w:lineRule="auto"/>
        <w:rPr>
          <w:rFonts w:eastAsia="Times New Roman" w:cstheme="minorHAnsi"/>
          <w:b/>
          <w:color w:val="000000"/>
          <w:lang w:eastAsia="ar-SA"/>
        </w:rPr>
      </w:pPr>
    </w:p>
    <w:p w14:paraId="1230F8B5" w14:textId="5803F7C9"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color w:val="000000"/>
          <w:lang w:eastAsia="ar-SA"/>
        </w:rPr>
        <w:t>§ </w:t>
      </w:r>
      <w:r w:rsidR="00F372D5">
        <w:rPr>
          <w:rFonts w:eastAsia="Times New Roman" w:cstheme="minorHAnsi"/>
          <w:b/>
          <w:lang w:eastAsia="ar-SA"/>
        </w:rPr>
        <w:t>9</w:t>
      </w:r>
      <w:r w:rsidR="001D2FCE">
        <w:rPr>
          <w:rFonts w:eastAsia="Times New Roman" w:cstheme="minorHAnsi"/>
          <w:b/>
          <w:lang w:eastAsia="ar-SA"/>
        </w:rPr>
        <w:t>.</w:t>
      </w:r>
    </w:p>
    <w:p w14:paraId="7BC1E78E" w14:textId="77777777" w:rsidR="00AB6176" w:rsidRDefault="00AB6176" w:rsidP="00AB6176">
      <w:pPr>
        <w:tabs>
          <w:tab w:val="center" w:pos="4535"/>
          <w:tab w:val="left" w:pos="6555"/>
        </w:tabs>
        <w:suppressAutoHyphens/>
        <w:spacing w:after="0" w:line="276" w:lineRule="auto"/>
        <w:jc w:val="center"/>
        <w:rPr>
          <w:rFonts w:eastAsia="Times New Roman" w:cstheme="minorHAnsi"/>
          <w:b/>
          <w:lang w:eastAsia="ar-SA"/>
        </w:rPr>
      </w:pPr>
      <w:r>
        <w:rPr>
          <w:rFonts w:eastAsia="Times New Roman" w:cstheme="minorHAnsi"/>
          <w:b/>
          <w:lang w:eastAsia="ar-SA"/>
        </w:rPr>
        <w:t>Umowy o podwykonawstwo</w:t>
      </w:r>
    </w:p>
    <w:p w14:paraId="58DD2E71" w14:textId="77777777" w:rsidR="00AB6176" w:rsidRDefault="00AB6176" w:rsidP="001D2FCE">
      <w:pPr>
        <w:numPr>
          <w:ilvl w:val="0"/>
          <w:numId w:val="22"/>
        </w:numPr>
        <w:tabs>
          <w:tab w:val="clear" w:pos="48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Wykonawca może powierzyć wykonanie części zamówienia podwykonawcy. </w:t>
      </w:r>
    </w:p>
    <w:p w14:paraId="384B88A2" w14:textId="6AE6BDAE" w:rsidR="00AB6176" w:rsidRDefault="00AB6176" w:rsidP="001D2FCE">
      <w:pPr>
        <w:numPr>
          <w:ilvl w:val="0"/>
          <w:numId w:val="22"/>
        </w:numPr>
        <w:tabs>
          <w:tab w:val="clear" w:pos="480"/>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Powierzenie wykonania części zamówienia podwykonawcom nie zwalnia </w:t>
      </w:r>
      <w:r w:rsidR="001D2FCE">
        <w:rPr>
          <w:rFonts w:eastAsia="Times New Roman" w:cstheme="minorHAnsi"/>
          <w:lang w:eastAsia="ar-SA"/>
        </w:rPr>
        <w:t>W</w:t>
      </w:r>
      <w:r>
        <w:rPr>
          <w:rFonts w:eastAsia="Times New Roman" w:cstheme="minorHAnsi"/>
          <w:lang w:eastAsia="ar-SA"/>
        </w:rPr>
        <w:t>ykonawcy z odpowiedzialności za należyte wykonanie tego zamówienia.</w:t>
      </w:r>
    </w:p>
    <w:p w14:paraId="44C571B0" w14:textId="77777777" w:rsidR="00AB6176" w:rsidRDefault="00AB6176" w:rsidP="001D2FCE">
      <w:pPr>
        <w:numPr>
          <w:ilvl w:val="0"/>
          <w:numId w:val="22"/>
        </w:numPr>
        <w:tabs>
          <w:tab w:val="clear" w:pos="48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Umowa pomiędzy Wykonawcą, a podwykonawcą powinna być zawarta w formie pisemnej pod rygorem nieważności.</w:t>
      </w:r>
    </w:p>
    <w:p w14:paraId="65A747AC" w14:textId="77777777" w:rsidR="00AB6176" w:rsidRDefault="00AB6176" w:rsidP="001D2FCE">
      <w:pPr>
        <w:numPr>
          <w:ilvl w:val="0"/>
          <w:numId w:val="22"/>
        </w:numPr>
        <w:tabs>
          <w:tab w:val="clear" w:pos="480"/>
          <w:tab w:val="num" w:pos="284"/>
        </w:tabs>
        <w:suppressAutoHyphens/>
        <w:spacing w:after="0" w:line="276" w:lineRule="auto"/>
        <w:ind w:left="284" w:hanging="284"/>
        <w:jc w:val="both"/>
        <w:rPr>
          <w:rFonts w:eastAsia="Times New Roman" w:cstheme="minorHAnsi"/>
          <w:bCs/>
          <w:lang w:eastAsia="ar-SA"/>
        </w:rPr>
      </w:pPr>
      <w:r>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5D759069" w14:textId="26FD9BC4" w:rsidR="00AB6176" w:rsidRDefault="00AB6176" w:rsidP="001D2FCE">
      <w:pPr>
        <w:numPr>
          <w:ilvl w:val="0"/>
          <w:numId w:val="22"/>
        </w:numPr>
        <w:tabs>
          <w:tab w:val="clear" w:pos="480"/>
          <w:tab w:val="num" w:pos="284"/>
        </w:tabs>
        <w:suppressAutoHyphens/>
        <w:spacing w:after="0" w:line="276" w:lineRule="auto"/>
        <w:ind w:left="284" w:hanging="284"/>
        <w:jc w:val="both"/>
        <w:rPr>
          <w:rFonts w:eastAsia="Times New Roman" w:cstheme="minorHAnsi"/>
          <w:bCs/>
          <w:lang w:eastAsia="ar-SA"/>
        </w:rPr>
      </w:pPr>
      <w:r>
        <w:rPr>
          <w:rFonts w:eastAsia="Times New Roman" w:cstheme="minorHAnsi"/>
          <w:lang w:eastAsia="ar-SA"/>
        </w:rPr>
        <w:t xml:space="preserve">Podwykonawca lub dalszy podwykonawca jest obowiązany dołączyć zgodę </w:t>
      </w:r>
      <w:r w:rsidR="001D2FCE">
        <w:rPr>
          <w:rFonts w:eastAsia="Times New Roman" w:cstheme="minorHAnsi"/>
          <w:lang w:eastAsia="ar-SA"/>
        </w:rPr>
        <w:t>W</w:t>
      </w:r>
      <w:r>
        <w:rPr>
          <w:rFonts w:eastAsia="Times New Roman" w:cstheme="minorHAnsi"/>
          <w:lang w:eastAsia="ar-SA"/>
        </w:rPr>
        <w:t>ykonawcy na zawarcie umowy o podwykonawstwo o treści zgodnej z projektem umowy.</w:t>
      </w:r>
    </w:p>
    <w:p w14:paraId="023200D0" w14:textId="77777777" w:rsidR="00AB6176" w:rsidRDefault="00AB6176" w:rsidP="001D2FCE">
      <w:pPr>
        <w:numPr>
          <w:ilvl w:val="0"/>
          <w:numId w:val="22"/>
        </w:numPr>
        <w:suppressAutoHyphens/>
        <w:spacing w:after="0" w:line="276" w:lineRule="auto"/>
        <w:ind w:left="284" w:hanging="284"/>
        <w:jc w:val="both"/>
        <w:rPr>
          <w:rFonts w:eastAsia="Times New Roman" w:cstheme="minorHAnsi"/>
          <w:bCs/>
          <w:lang w:eastAsia="ar-SA"/>
        </w:rPr>
      </w:pPr>
      <w:r>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355D7EB" w14:textId="77777777" w:rsidR="00AB6176" w:rsidRDefault="00AB6176" w:rsidP="001D2FCE">
      <w:pPr>
        <w:numPr>
          <w:ilvl w:val="0"/>
          <w:numId w:val="22"/>
        </w:numPr>
        <w:tabs>
          <w:tab w:val="clear" w:pos="480"/>
          <w:tab w:val="num" w:pos="284"/>
        </w:tabs>
        <w:suppressAutoHyphens/>
        <w:spacing w:after="0" w:line="276" w:lineRule="auto"/>
        <w:ind w:left="284" w:hanging="284"/>
        <w:jc w:val="both"/>
        <w:rPr>
          <w:rFonts w:eastAsia="Times New Roman" w:cstheme="minorHAnsi"/>
          <w:bCs/>
          <w:lang w:eastAsia="ar-SA"/>
        </w:rPr>
      </w:pPr>
      <w:r>
        <w:rPr>
          <w:rFonts w:eastAsia="Times New Roman" w:cstheme="minorHAnsi"/>
          <w:lang w:eastAsia="ar-SA"/>
        </w:rPr>
        <w:t>Zamawiający w terminie 14 dni od otrzymania projektu umowy może zgłosić sprzeciw lub zastrzeżenia do projektu umowy o podwykonawstwo.</w:t>
      </w:r>
    </w:p>
    <w:p w14:paraId="1F494098" w14:textId="77777777" w:rsidR="00AB6176" w:rsidRDefault="00AB6176" w:rsidP="001D2FCE">
      <w:pPr>
        <w:numPr>
          <w:ilvl w:val="0"/>
          <w:numId w:val="22"/>
        </w:numPr>
        <w:tabs>
          <w:tab w:val="clear" w:pos="480"/>
          <w:tab w:val="num" w:pos="284"/>
        </w:tabs>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Niezgłoszenie zastrzeżeń, o których mowa w ust. 8, do przedłożonego projektu umowy o podwykonawstwo, której przedmiotem są roboty budowlane, w terminie określonym w ust. 8, uważa się za akceptację projektu umowy przez zamawiającego.</w:t>
      </w:r>
    </w:p>
    <w:p w14:paraId="583FD91D" w14:textId="77777777" w:rsidR="00AB6176" w:rsidRDefault="00AB6176" w:rsidP="001D2FCE">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Pr>
          <w:rFonts w:eastAsia="Times New Roman" w:cstheme="minorHAnsi"/>
          <w:color w:val="000000"/>
          <w:spacing w:val="-5"/>
          <w:lang w:eastAsia="ar-SA"/>
        </w:rPr>
        <w:t xml:space="preserve">Zgłoszenie w powyższym terminie sprzeciwu lub zastrzeżeń przez </w:t>
      </w:r>
      <w:r>
        <w:rPr>
          <w:rFonts w:eastAsia="Times New Roman" w:cstheme="minorHAnsi"/>
          <w:color w:val="000000"/>
          <w:spacing w:val="-6"/>
          <w:lang w:eastAsia="ar-SA"/>
        </w:rPr>
        <w:t>Zamawiającego do proponowanej umowy będzie równoznaczne z odmową udzielenia zgody.</w:t>
      </w:r>
    </w:p>
    <w:p w14:paraId="24791BD5" w14:textId="55D6CEB4" w:rsidR="00AB6176" w:rsidRDefault="00AB6176" w:rsidP="001D2FCE">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Pr>
          <w:rFonts w:eastAsia="Times New Roman" w:cstheme="minorHAnsi"/>
          <w:color w:val="000000"/>
          <w:spacing w:val="1"/>
          <w:lang w:eastAsia="ar-SA"/>
        </w:rPr>
        <w:t xml:space="preserve">W przypadku zgłoszenia zastrzeżeń przez Zamawiającego, Wykonawca ponownie przedstawi </w:t>
      </w:r>
      <w:r>
        <w:rPr>
          <w:rFonts w:eastAsia="Times New Roman" w:cstheme="minorHAnsi"/>
          <w:color w:val="000000"/>
          <w:spacing w:val="-6"/>
          <w:lang w:eastAsia="ar-SA"/>
        </w:rPr>
        <w:t>projekt umowy</w:t>
      </w:r>
      <w:r w:rsidR="001D2FCE">
        <w:rPr>
          <w:rFonts w:eastAsia="Times New Roman" w:cstheme="minorHAnsi"/>
          <w:color w:val="000000"/>
          <w:spacing w:val="-6"/>
          <w:lang w:eastAsia="ar-SA"/>
        </w:rPr>
        <w:t xml:space="preserve"> </w:t>
      </w:r>
      <w:r>
        <w:rPr>
          <w:rFonts w:eastAsia="Times New Roman" w:cstheme="minorHAnsi"/>
          <w:color w:val="000000"/>
          <w:spacing w:val="-6"/>
          <w:lang w:eastAsia="ar-SA"/>
        </w:rPr>
        <w:t xml:space="preserve">z podwykonawcą w powyższym trybie, uwzględniający </w:t>
      </w:r>
      <w:r>
        <w:rPr>
          <w:rFonts w:eastAsia="Times New Roman" w:cstheme="minorHAnsi"/>
          <w:color w:val="000000"/>
          <w:spacing w:val="-5"/>
          <w:lang w:eastAsia="ar-SA"/>
        </w:rPr>
        <w:t>zastrzeżenia i uwagi zgłoszone przez Zamawiającego.</w:t>
      </w:r>
    </w:p>
    <w:p w14:paraId="552D7C3D" w14:textId="25969256" w:rsidR="00AB6176" w:rsidRDefault="00AB6176" w:rsidP="001D2FCE">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Wykonawca, podwykonawca lub dalszy podwykonawca zamówienia na roboty budowlane przedkłada </w:t>
      </w:r>
      <w:r w:rsidR="001D2FCE">
        <w:rPr>
          <w:rFonts w:eastAsia="Times New Roman" w:cstheme="minorHAnsi"/>
          <w:lang w:eastAsia="ar-SA"/>
        </w:rPr>
        <w:t>Z</w:t>
      </w:r>
      <w:r>
        <w:rPr>
          <w:rFonts w:eastAsia="Times New Roman" w:cstheme="minorHAnsi"/>
          <w:lang w:eastAsia="ar-SA"/>
        </w:rPr>
        <w:t>amawiającemu poświadczoną za zgodność z oryginałem kopię zawartej umowy o podwykonawstwo, której przedmiotem są roboty budowlane, w terminie 7 dni od dnia jej zawarcia.</w:t>
      </w:r>
    </w:p>
    <w:p w14:paraId="4D042366" w14:textId="46482B05" w:rsidR="00AB6176" w:rsidRDefault="00AB6176" w:rsidP="001D2FCE">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W przypadku umów, których przedmiotem są roboty budowlane, </w:t>
      </w:r>
      <w:r w:rsidR="001D2FCE">
        <w:rPr>
          <w:rFonts w:eastAsia="Times New Roman" w:cstheme="minorHAnsi"/>
          <w:lang w:eastAsia="ar-SA"/>
        </w:rPr>
        <w:t>W</w:t>
      </w:r>
      <w:r>
        <w:rPr>
          <w:rFonts w:eastAsia="Times New Roman" w:cstheme="minorHAnsi"/>
          <w:lang w:eastAsia="ar-SA"/>
        </w:rPr>
        <w:t xml:space="preserve">ykonawca, podwykonawca lub dalszy podwykonawca przedkłada </w:t>
      </w:r>
      <w:r w:rsidR="001D2FCE">
        <w:rPr>
          <w:rFonts w:eastAsia="Times New Roman" w:cstheme="minorHAnsi"/>
          <w:lang w:eastAsia="ar-SA"/>
        </w:rPr>
        <w:t>Z</w:t>
      </w:r>
      <w:r>
        <w:rPr>
          <w:rFonts w:eastAsia="Times New Roman" w:cstheme="minorHAnsi"/>
          <w:lang w:eastAsia="ar-SA"/>
        </w:rPr>
        <w:t xml:space="preserve">amawiającemu poświadczoną za zgodność z oryginałem kopię zawartej umowy o podwykonawstwo, której przedmiotem są dostawy lub usługi, w terminie 7 dni od dnia jej </w:t>
      </w:r>
      <w:r>
        <w:rPr>
          <w:rFonts w:eastAsia="Times New Roman" w:cstheme="minorHAnsi"/>
          <w:lang w:eastAsia="ar-SA"/>
        </w:rPr>
        <w:lastRenderedPageBreak/>
        <w:t>zawarcia, z wyłączeniem umów o podwykonawstwo o wartości mniejszej niż 0,5% wartości umowy. Wyłączenie, o którym mowa w zdaniu pierwszym, nie dotyczy umów o podwykonawstwo o wartości większej niż 50 000 złotych.</w:t>
      </w:r>
    </w:p>
    <w:p w14:paraId="27A3AACA" w14:textId="77777777" w:rsidR="00AB6176" w:rsidRPr="00CE55E4" w:rsidRDefault="00AB6176" w:rsidP="001D2FCE">
      <w:pPr>
        <w:numPr>
          <w:ilvl w:val="0"/>
          <w:numId w:val="22"/>
        </w:numPr>
        <w:tabs>
          <w:tab w:val="clear" w:pos="480"/>
          <w:tab w:val="num" w:pos="284"/>
        </w:tabs>
        <w:suppressAutoHyphens/>
        <w:spacing w:after="0" w:line="276" w:lineRule="auto"/>
        <w:ind w:left="284" w:hanging="284"/>
        <w:jc w:val="both"/>
        <w:rPr>
          <w:rFonts w:eastAsia="Times New Roman" w:cstheme="minorHAnsi"/>
          <w:bCs/>
          <w:lang w:eastAsia="ar-SA"/>
        </w:rPr>
      </w:pPr>
      <w:r w:rsidRPr="00CE55E4">
        <w:rPr>
          <w:rFonts w:eastAsia="Times New Roman" w:cstheme="minorHAnsi"/>
          <w:lang w:eastAsia="ar-SA"/>
        </w:rPr>
        <w:t xml:space="preserve">Projekt umowy o podwykonawstwo lub dalsze podwykonawstwo powinien spełniać wymagania określone </w:t>
      </w:r>
      <w:r w:rsidRPr="00CE55E4">
        <w:rPr>
          <w:rFonts w:eastAsia="Times New Roman" w:cstheme="minorHAnsi"/>
          <w:lang w:eastAsia="ar-SA"/>
        </w:rPr>
        <w:br/>
        <w:t xml:space="preserve">w specyfikacji warunków zamówienia oraz </w:t>
      </w:r>
    </w:p>
    <w:p w14:paraId="4CDBD04A" w14:textId="5E00351B" w:rsidR="00AB6176" w:rsidRPr="00CE55E4" w:rsidRDefault="001D2FCE" w:rsidP="001D2FCE">
      <w:pPr>
        <w:numPr>
          <w:ilvl w:val="4"/>
          <w:numId w:val="15"/>
        </w:numPr>
        <w:suppressAutoHyphens/>
        <w:spacing w:after="0" w:line="276" w:lineRule="auto"/>
        <w:ind w:left="567" w:hanging="283"/>
        <w:jc w:val="both"/>
        <w:rPr>
          <w:rFonts w:eastAsia="Times New Roman" w:cstheme="minorHAnsi"/>
          <w:bCs/>
          <w:lang w:eastAsia="ar-SA"/>
        </w:rPr>
      </w:pPr>
      <w:r w:rsidRPr="00CE55E4">
        <w:rPr>
          <w:rFonts w:eastAsia="Times New Roman" w:cstheme="minorHAnsi"/>
          <w:lang w:eastAsia="ar-SA"/>
        </w:rPr>
        <w:t>P</w:t>
      </w:r>
      <w:r w:rsidR="00AB6176" w:rsidRPr="00CE55E4">
        <w:rPr>
          <w:rFonts w:eastAsia="Times New Roman" w:cstheme="minorHAnsi"/>
          <w:lang w:eastAsia="ar-SA"/>
        </w:rPr>
        <w:t>rzewidywać termin zapłaty wynagrodzenia nie dłuższy niż 30 dni od dnia doręczenia wykonawcy faktury rachunku, potwierdzających wykonanie zleconej podwykonawcy lub dalszemu podwykonawcy dostawy, usługi lub roboty budowlanej</w:t>
      </w:r>
      <w:r w:rsidRPr="00CE55E4">
        <w:rPr>
          <w:rFonts w:eastAsia="Times New Roman" w:cstheme="minorHAnsi"/>
          <w:lang w:eastAsia="ar-SA"/>
        </w:rPr>
        <w:t>.</w:t>
      </w:r>
    </w:p>
    <w:p w14:paraId="501CFC56" w14:textId="4E0402FD" w:rsidR="00AB6176" w:rsidRPr="00CE55E4" w:rsidRDefault="001D2FCE" w:rsidP="001D2FCE">
      <w:pPr>
        <w:numPr>
          <w:ilvl w:val="4"/>
          <w:numId w:val="15"/>
        </w:numPr>
        <w:suppressAutoHyphens/>
        <w:spacing w:after="0" w:line="276" w:lineRule="auto"/>
        <w:ind w:left="567" w:hanging="283"/>
        <w:jc w:val="both"/>
        <w:rPr>
          <w:rFonts w:eastAsia="Times New Roman" w:cstheme="minorHAnsi"/>
          <w:bCs/>
          <w:lang w:eastAsia="ar-SA"/>
        </w:rPr>
      </w:pPr>
      <w:r w:rsidRPr="00CE55E4">
        <w:rPr>
          <w:rFonts w:eastAsia="Times New Roman" w:cstheme="minorHAnsi"/>
          <w:lang w:eastAsia="ar-SA"/>
        </w:rPr>
        <w:t>Z</w:t>
      </w:r>
      <w:r w:rsidR="00AB6176" w:rsidRPr="00CE55E4">
        <w:rPr>
          <w:rFonts w:eastAsia="Times New Roman" w:cstheme="minorHAnsi"/>
          <w:lang w:eastAsia="ar-SA"/>
        </w:rPr>
        <w:t xml:space="preserve">awierać między innymi wszelkie obowiązki opisane w § 4 niniejszej umowy, jak też zawierać tożsame postanowienia odnośnie zasad odbiorów, gwarancji i rękojmi. </w:t>
      </w:r>
    </w:p>
    <w:p w14:paraId="03095BE4" w14:textId="041DCD6C" w:rsidR="00AB6176" w:rsidRPr="00CE55E4" w:rsidRDefault="001D2FCE" w:rsidP="001D2FCE">
      <w:pPr>
        <w:numPr>
          <w:ilvl w:val="4"/>
          <w:numId w:val="15"/>
        </w:numPr>
        <w:suppressAutoHyphens/>
        <w:spacing w:after="0" w:line="276" w:lineRule="auto"/>
        <w:ind w:left="567" w:hanging="283"/>
        <w:jc w:val="both"/>
        <w:rPr>
          <w:rFonts w:eastAsia="Times New Roman" w:cstheme="minorHAnsi"/>
          <w:bCs/>
          <w:lang w:eastAsia="ar-SA"/>
        </w:rPr>
      </w:pPr>
      <w:r w:rsidRPr="00CE55E4">
        <w:rPr>
          <w:rFonts w:eastAsia="Times New Roman" w:cstheme="minorHAnsi"/>
          <w:lang w:eastAsia="ar-SA"/>
        </w:rPr>
        <w:t>P</w:t>
      </w:r>
      <w:r w:rsidR="00AB6176" w:rsidRPr="00CE55E4">
        <w:rPr>
          <w:rFonts w:eastAsia="Times New Roman" w:cstheme="minorHAnsi"/>
          <w:lang w:eastAsia="ar-SA"/>
        </w:rPr>
        <w:t>rojekt umowy nie może uzależniać odbioru wykonanych prac od uprzedniego dokonania tych prac od Wykonawcy przez Zamawiającego</w:t>
      </w:r>
      <w:r w:rsidRPr="00CE55E4">
        <w:rPr>
          <w:rFonts w:eastAsia="Times New Roman" w:cstheme="minorHAnsi"/>
          <w:lang w:eastAsia="ar-SA"/>
        </w:rPr>
        <w:t>.</w:t>
      </w:r>
    </w:p>
    <w:p w14:paraId="1916FBD8" w14:textId="6950C381" w:rsidR="00AB6176" w:rsidRPr="00CE55E4" w:rsidRDefault="001D2FCE" w:rsidP="001D2FCE">
      <w:pPr>
        <w:numPr>
          <w:ilvl w:val="4"/>
          <w:numId w:val="15"/>
        </w:numPr>
        <w:suppressAutoHyphens/>
        <w:spacing w:after="0" w:line="276" w:lineRule="auto"/>
        <w:ind w:left="567" w:hanging="283"/>
        <w:jc w:val="both"/>
        <w:rPr>
          <w:rFonts w:eastAsia="Times New Roman" w:cstheme="minorHAnsi"/>
          <w:bCs/>
          <w:lang w:eastAsia="ar-SA"/>
        </w:rPr>
      </w:pPr>
      <w:r w:rsidRPr="00CE55E4">
        <w:rPr>
          <w:rFonts w:eastAsia="Times New Roman" w:cstheme="minorHAnsi"/>
          <w:bCs/>
          <w:lang w:eastAsia="ar-SA"/>
        </w:rPr>
        <w:t>Z</w:t>
      </w:r>
      <w:r w:rsidR="00AB6176" w:rsidRPr="00CE55E4">
        <w:rPr>
          <w:rFonts w:eastAsia="Times New Roman" w:cstheme="minorHAnsi"/>
          <w:bCs/>
          <w:lang w:eastAsia="ar-SA"/>
        </w:rPr>
        <w:t>awierać informację dotyczącą rozwiązania umowy z podwykonawcą w przypadku rozwiązania niniejszej umowy.</w:t>
      </w:r>
    </w:p>
    <w:p w14:paraId="21C841EC" w14:textId="30ED5412" w:rsidR="00AB6176" w:rsidRPr="00CE55E4" w:rsidRDefault="00AB6176" w:rsidP="001D2FCE">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CE55E4">
        <w:rPr>
          <w:rFonts w:eastAsia="Times New Roman" w:cstheme="minorHAnsi"/>
          <w:lang w:eastAsia="ar-SA"/>
        </w:rPr>
        <w:t xml:space="preserve">W przypadku umów, których przedmiotem są roboty budowlane, </w:t>
      </w:r>
      <w:r w:rsidR="001D2FCE" w:rsidRPr="00CE55E4">
        <w:rPr>
          <w:rFonts w:eastAsia="Times New Roman" w:cstheme="minorHAnsi"/>
          <w:lang w:eastAsia="ar-SA"/>
        </w:rPr>
        <w:t>Z</w:t>
      </w:r>
      <w:r w:rsidRPr="00CE55E4">
        <w:rPr>
          <w:rFonts w:eastAsia="Times New Roman" w:cstheme="minorHAnsi"/>
          <w:lang w:eastAsia="ar-SA"/>
        </w:rPr>
        <w:t xml:space="preserve">amawiający dokonuje bezpośredniej zapłaty wymagalnego wynagrodzenia przysługującego podwykonawcy lub dalszemu podwykonawcy, który zawarł zaakceptowaną </w:t>
      </w:r>
      <w:r w:rsidR="001D2FCE" w:rsidRPr="00CE55E4">
        <w:rPr>
          <w:rFonts w:eastAsia="Times New Roman" w:cstheme="minorHAnsi"/>
          <w:lang w:eastAsia="ar-SA"/>
        </w:rPr>
        <w:t>p</w:t>
      </w:r>
      <w:r w:rsidRPr="00CE55E4">
        <w:rPr>
          <w:rFonts w:eastAsia="Times New Roman" w:cstheme="minorHAnsi"/>
          <w:lang w:eastAsia="ar-SA"/>
        </w:rPr>
        <w:t xml:space="preserve">rzez </w:t>
      </w:r>
      <w:r w:rsidR="001D2FCE" w:rsidRPr="00CE55E4">
        <w:rPr>
          <w:rFonts w:eastAsia="Times New Roman" w:cstheme="minorHAnsi"/>
          <w:lang w:eastAsia="ar-SA"/>
        </w:rPr>
        <w:t>Z</w:t>
      </w:r>
      <w:r w:rsidRPr="00CE55E4">
        <w:rPr>
          <w:rFonts w:eastAsia="Times New Roman" w:cstheme="minorHAnsi"/>
          <w:lang w:eastAsia="ar-SA"/>
        </w:rPr>
        <w:t xml:space="preserve">amawiającego umowę o podwykonawstwo, której przedmiotem są roboty budowlane, lub który zawarł przedłożoną </w:t>
      </w:r>
      <w:r w:rsidR="001D2FCE" w:rsidRPr="00CE55E4">
        <w:rPr>
          <w:rFonts w:eastAsia="Times New Roman" w:cstheme="minorHAnsi"/>
          <w:lang w:eastAsia="ar-SA"/>
        </w:rPr>
        <w:t>Z</w:t>
      </w:r>
      <w:r w:rsidRPr="00CE55E4">
        <w:rPr>
          <w:rFonts w:eastAsia="Times New Roman" w:cstheme="minorHAnsi"/>
          <w:lang w:eastAsia="ar-SA"/>
        </w:rPr>
        <w:t xml:space="preserve">amawiającemu umowę o podwykonawstwo, której przedmiotem są dostawy lub usługi, w przypadku uchylenia się od obowiązku zapłaty odpowiednio przez </w:t>
      </w:r>
      <w:r w:rsidR="001D2FCE" w:rsidRPr="00CE55E4">
        <w:rPr>
          <w:rFonts w:eastAsia="Times New Roman" w:cstheme="minorHAnsi"/>
          <w:lang w:eastAsia="ar-SA"/>
        </w:rPr>
        <w:t>W</w:t>
      </w:r>
      <w:r w:rsidRPr="00CE55E4">
        <w:rPr>
          <w:rFonts w:eastAsia="Times New Roman" w:cstheme="minorHAnsi"/>
          <w:lang w:eastAsia="ar-SA"/>
        </w:rPr>
        <w:t>ykonawcę, podwykonawcę lub dalszego podwykonawcę.</w:t>
      </w:r>
    </w:p>
    <w:p w14:paraId="1A95CAE9" w14:textId="04F78707" w:rsidR="00AB6176" w:rsidRPr="00CE55E4" w:rsidRDefault="00AB6176" w:rsidP="001D2FCE">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CE55E4">
        <w:rPr>
          <w:rFonts w:eastAsia="Times New Roman" w:cstheme="minorHAnsi"/>
          <w:lang w:eastAsia="ar-SA"/>
        </w:rPr>
        <w:t>Wynagrodzenie, o którym mowa w ust. 1</w:t>
      </w:r>
      <w:r w:rsidR="00CE55E4" w:rsidRPr="00CE55E4">
        <w:rPr>
          <w:rFonts w:eastAsia="Times New Roman" w:cstheme="minorHAnsi"/>
          <w:lang w:eastAsia="ar-SA"/>
        </w:rPr>
        <w:t>4</w:t>
      </w:r>
      <w:r w:rsidRPr="00CE55E4">
        <w:rPr>
          <w:rFonts w:eastAsia="Times New Roman" w:cstheme="minorHAnsi"/>
          <w:lang w:eastAsia="ar-SA"/>
        </w:rPr>
        <w:t xml:space="preserve">, dotyczy wyłącznie należności powstałych po zaakceptowaniu przez </w:t>
      </w:r>
      <w:r w:rsidR="00CE55E4" w:rsidRPr="00CE55E4">
        <w:rPr>
          <w:rFonts w:eastAsia="Times New Roman" w:cstheme="minorHAnsi"/>
          <w:lang w:eastAsia="ar-SA"/>
        </w:rPr>
        <w:t>Z</w:t>
      </w:r>
      <w:r w:rsidRPr="00CE55E4">
        <w:rPr>
          <w:rFonts w:eastAsia="Times New Roman" w:cstheme="minorHAnsi"/>
          <w:lang w:eastAsia="ar-SA"/>
        </w:rPr>
        <w:t xml:space="preserve">amawiającego umowy o podwykonawstwo, której przedmiotem są roboty budowlane, lub po przedłożeniu </w:t>
      </w:r>
      <w:r w:rsidR="00CE55E4" w:rsidRPr="00CE55E4">
        <w:rPr>
          <w:rFonts w:eastAsia="Times New Roman" w:cstheme="minorHAnsi"/>
          <w:lang w:eastAsia="ar-SA"/>
        </w:rPr>
        <w:t>Z</w:t>
      </w:r>
      <w:r w:rsidRPr="00CE55E4">
        <w:rPr>
          <w:rFonts w:eastAsia="Times New Roman" w:cstheme="minorHAnsi"/>
          <w:lang w:eastAsia="ar-SA"/>
        </w:rPr>
        <w:t xml:space="preserve">amawiającemu poświadczonej za zgodność z oryginałem kopii umowy o podwykonawstwo, której przedmiotem są dostawy lub usługi. </w:t>
      </w:r>
    </w:p>
    <w:p w14:paraId="7F960DC1" w14:textId="781BE8C0" w:rsidR="00AB6176" w:rsidRPr="00CE55E4" w:rsidRDefault="00AB6176" w:rsidP="001D2FCE">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CE55E4">
        <w:rPr>
          <w:rFonts w:eastAsia="Times New Roman" w:cstheme="minorHAnsi"/>
          <w:lang w:eastAsia="ar-SA"/>
        </w:rPr>
        <w:t>Bezpośrednia zapłata obejmuje wyłącznie należne wynagrodzenie, bez odsetek, należnych podwykonawcy lub dalszemu podwykonawcy.</w:t>
      </w:r>
    </w:p>
    <w:p w14:paraId="3A9A9F66" w14:textId="1C9F0B67" w:rsidR="00AB6176" w:rsidRPr="00CE55E4" w:rsidRDefault="00AB6176" w:rsidP="001D2FCE">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CE55E4">
        <w:rPr>
          <w:rFonts w:eastAsia="Times New Roman" w:cstheme="minorHAnsi"/>
          <w:lang w:eastAsia="ar-SA"/>
        </w:rPr>
        <w:t xml:space="preserve">Zamawiający, przed dokonaniem bezpośredniej zapłaty, jest obowiązany umożliwić </w:t>
      </w:r>
      <w:r w:rsidR="001D2FCE" w:rsidRPr="00CE55E4">
        <w:rPr>
          <w:rFonts w:eastAsia="Times New Roman" w:cstheme="minorHAnsi"/>
          <w:lang w:eastAsia="ar-SA"/>
        </w:rPr>
        <w:t>W</w:t>
      </w:r>
      <w:r w:rsidRPr="00CE55E4">
        <w:rPr>
          <w:rFonts w:eastAsia="Times New Roman" w:cstheme="minorHAnsi"/>
          <w:lang w:eastAsia="ar-SA"/>
        </w:rPr>
        <w:t xml:space="preserve">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t>
      </w:r>
      <w:r w:rsidR="001D2FCE" w:rsidRPr="00CE55E4">
        <w:rPr>
          <w:rFonts w:eastAsia="Times New Roman" w:cstheme="minorHAnsi"/>
          <w:lang w:eastAsia="ar-SA"/>
        </w:rPr>
        <w:t>W</w:t>
      </w:r>
      <w:r w:rsidRPr="00CE55E4">
        <w:rPr>
          <w:rFonts w:eastAsia="Times New Roman" w:cstheme="minorHAnsi"/>
          <w:lang w:eastAsia="ar-SA"/>
        </w:rPr>
        <w:t>ykonawcy względem podwykonawcy niezwiązanych z realizacją umowy o podwykonawstwo.</w:t>
      </w:r>
    </w:p>
    <w:p w14:paraId="101666AE" w14:textId="32E45431" w:rsidR="00AB6176" w:rsidRPr="00CE55E4" w:rsidRDefault="00AB6176" w:rsidP="007F0F50">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CE55E4">
        <w:rPr>
          <w:rFonts w:eastAsia="Times New Roman" w:cstheme="minorHAnsi"/>
          <w:lang w:eastAsia="ar-SA"/>
        </w:rPr>
        <w:t>W przypadku zgłoszenia uwag, o których mowa w ust. 1</w:t>
      </w:r>
      <w:r w:rsidR="00CE55E4" w:rsidRPr="00CE55E4">
        <w:rPr>
          <w:rFonts w:eastAsia="Times New Roman" w:cstheme="minorHAnsi"/>
          <w:lang w:eastAsia="ar-SA"/>
        </w:rPr>
        <w:t>7</w:t>
      </w:r>
      <w:r w:rsidRPr="00CE55E4">
        <w:rPr>
          <w:rFonts w:eastAsia="Times New Roman" w:cstheme="minorHAnsi"/>
          <w:lang w:eastAsia="ar-SA"/>
        </w:rPr>
        <w:t xml:space="preserve">, w terminie wskazanym przez zamawiającego, </w:t>
      </w:r>
      <w:r w:rsidR="00CE55E4" w:rsidRPr="00CE55E4">
        <w:rPr>
          <w:rFonts w:eastAsia="Times New Roman" w:cstheme="minorHAnsi"/>
          <w:lang w:eastAsia="ar-SA"/>
        </w:rPr>
        <w:t>Z</w:t>
      </w:r>
      <w:r w:rsidRPr="00CE55E4">
        <w:rPr>
          <w:rFonts w:eastAsia="Times New Roman" w:cstheme="minorHAnsi"/>
          <w:lang w:eastAsia="ar-SA"/>
        </w:rPr>
        <w:t>amawiający może</w:t>
      </w:r>
      <w:r w:rsidR="001D2FCE" w:rsidRPr="00CE55E4">
        <w:rPr>
          <w:rFonts w:eastAsia="Times New Roman" w:cstheme="minorHAnsi"/>
          <w:lang w:eastAsia="ar-SA"/>
        </w:rPr>
        <w:t xml:space="preserve"> n</w:t>
      </w:r>
      <w:r w:rsidRPr="00CE55E4">
        <w:rPr>
          <w:rFonts w:eastAsia="Times New Roman" w:cstheme="minorHAnsi"/>
          <w:lang w:eastAsia="ar-SA"/>
        </w:rPr>
        <w:t xml:space="preserve">ie dokonać bezpośredniej zapłaty wynagrodzenia podwykonawcy lub dalszemu podwykonawcy, jeżeli </w:t>
      </w:r>
      <w:r w:rsidR="00CE55E4" w:rsidRPr="00CE55E4">
        <w:rPr>
          <w:rFonts w:eastAsia="Times New Roman" w:cstheme="minorHAnsi"/>
          <w:lang w:eastAsia="ar-SA"/>
        </w:rPr>
        <w:t>W</w:t>
      </w:r>
      <w:r w:rsidRPr="00CE55E4">
        <w:rPr>
          <w:rFonts w:eastAsia="Times New Roman" w:cstheme="minorHAnsi"/>
          <w:lang w:eastAsia="ar-SA"/>
        </w:rPr>
        <w:t xml:space="preserve">ykonawca wykaże niezasadność takiej zapłaty albo złożyć do depozytu sądowego kwotę potrzebną na pokrycie wynagrodzenia podwykonawcy lub dalszego podwykonawcy, w przypadku istnienia zasadniczej wątpliwości </w:t>
      </w:r>
      <w:r w:rsidR="00CE55E4" w:rsidRPr="00CE55E4">
        <w:rPr>
          <w:rFonts w:eastAsia="Times New Roman" w:cstheme="minorHAnsi"/>
          <w:lang w:eastAsia="ar-SA"/>
        </w:rPr>
        <w:t>Z</w:t>
      </w:r>
      <w:r w:rsidRPr="00CE55E4">
        <w:rPr>
          <w:rFonts w:eastAsia="Times New Roman" w:cstheme="minorHAnsi"/>
          <w:lang w:eastAsia="ar-SA"/>
        </w:rPr>
        <w:t>amawiającego co do wysokości należnej zapłaty lub podmiotu, któremu płatność się należy, albo dokonać bezpośredniej zapłaty wynagrodzenia podwykonawcy lub dalszemu podwykonawcy, jeżeli podwykonawca lub dalszy podwykonawca wykaże zasadność takiej zapłaty.</w:t>
      </w:r>
    </w:p>
    <w:p w14:paraId="466DD762" w14:textId="5DDF7CC1" w:rsidR="00AB6176" w:rsidRPr="00CE55E4" w:rsidRDefault="00AB6176" w:rsidP="007F0F50">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CE55E4">
        <w:rPr>
          <w:rFonts w:eastAsia="Times New Roman" w:cstheme="minorHAnsi"/>
          <w:lang w:eastAsia="ar-SA"/>
        </w:rPr>
        <w:t xml:space="preserve">W przypadku dokonania bezpośredniej zapłaty podwykonawcy lub dalszemu podwykonawcy </w:t>
      </w:r>
      <w:r w:rsidR="007F0F50" w:rsidRPr="00CE55E4">
        <w:rPr>
          <w:rFonts w:eastAsia="Times New Roman" w:cstheme="minorHAnsi"/>
          <w:lang w:eastAsia="ar-SA"/>
        </w:rPr>
        <w:t>Z</w:t>
      </w:r>
      <w:r w:rsidRPr="00CE55E4">
        <w:rPr>
          <w:rFonts w:eastAsia="Times New Roman" w:cstheme="minorHAnsi"/>
          <w:lang w:eastAsia="ar-SA"/>
        </w:rPr>
        <w:t xml:space="preserve">amawiający potrąca kwotę wypłaconego wynagrodzenia z wynagrodzenia należnego </w:t>
      </w:r>
      <w:r w:rsidR="007F0F50" w:rsidRPr="00CE55E4">
        <w:rPr>
          <w:rFonts w:eastAsia="Times New Roman" w:cstheme="minorHAnsi"/>
          <w:lang w:eastAsia="ar-SA"/>
        </w:rPr>
        <w:t>W</w:t>
      </w:r>
      <w:r w:rsidRPr="00CE55E4">
        <w:rPr>
          <w:rFonts w:eastAsia="Times New Roman" w:cstheme="minorHAnsi"/>
          <w:lang w:eastAsia="ar-SA"/>
        </w:rPr>
        <w:t>ykonawcy</w:t>
      </w:r>
      <w:r w:rsidR="007F0F50" w:rsidRPr="00CE55E4">
        <w:rPr>
          <w:rFonts w:eastAsia="Times New Roman" w:cstheme="minorHAnsi"/>
          <w:lang w:eastAsia="ar-SA"/>
        </w:rPr>
        <w:t>.</w:t>
      </w:r>
    </w:p>
    <w:p w14:paraId="7EECB0F3" w14:textId="77777777" w:rsidR="00AB6176" w:rsidRPr="00CE55E4" w:rsidRDefault="00AB6176" w:rsidP="007F0F50">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CE55E4">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594D5F20" w14:textId="77777777" w:rsidR="00AB6176" w:rsidRDefault="00AB6176" w:rsidP="00AB6176">
      <w:pPr>
        <w:suppressAutoHyphens/>
        <w:spacing w:after="0" w:line="276" w:lineRule="auto"/>
        <w:rPr>
          <w:rFonts w:eastAsia="Times New Roman" w:cstheme="minorHAnsi"/>
          <w:lang w:eastAsia="ar-SA"/>
        </w:rPr>
      </w:pPr>
    </w:p>
    <w:p w14:paraId="08472A6A" w14:textId="2F75E98A"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lang w:eastAsia="ar-SA"/>
        </w:rPr>
        <w:t>§ 1</w:t>
      </w:r>
      <w:r w:rsidR="00F372D5">
        <w:rPr>
          <w:rFonts w:eastAsia="Times New Roman" w:cstheme="minorHAnsi"/>
          <w:b/>
          <w:lang w:eastAsia="ar-SA"/>
        </w:rPr>
        <w:t>0</w:t>
      </w:r>
      <w:r w:rsidR="007F0F50">
        <w:rPr>
          <w:rFonts w:eastAsia="Times New Roman" w:cstheme="minorHAnsi"/>
          <w:b/>
          <w:lang w:eastAsia="ar-SA"/>
        </w:rPr>
        <w:t>.</w:t>
      </w:r>
    </w:p>
    <w:p w14:paraId="2D32EB8B" w14:textId="77777777"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lang w:eastAsia="ar-SA"/>
        </w:rPr>
        <w:lastRenderedPageBreak/>
        <w:t>Gwarancja wykonawcy i uprawnienia z tytułu rękojmi</w:t>
      </w:r>
    </w:p>
    <w:p w14:paraId="1582EE78" w14:textId="79233F40" w:rsidR="00AB6176" w:rsidRPr="007D7295" w:rsidRDefault="00AB6176" w:rsidP="007D7295">
      <w:pPr>
        <w:pStyle w:val="Akapitzlist"/>
        <w:numPr>
          <w:ilvl w:val="0"/>
          <w:numId w:val="41"/>
        </w:numPr>
        <w:tabs>
          <w:tab w:val="clear" w:pos="720"/>
          <w:tab w:val="num" w:pos="284"/>
        </w:tabs>
        <w:spacing w:after="0" w:line="276" w:lineRule="auto"/>
        <w:ind w:left="284" w:hanging="284"/>
        <w:jc w:val="both"/>
        <w:rPr>
          <w:rFonts w:cstheme="minorHAnsi"/>
          <w:color w:val="000000"/>
        </w:rPr>
      </w:pPr>
      <w:r w:rsidRPr="007D7295">
        <w:rPr>
          <w:rFonts w:eastAsia="Times New Roman" w:cstheme="minorHAnsi"/>
          <w:bCs/>
          <w:lang w:eastAsia="ar-SA"/>
        </w:rPr>
        <w:t>Wykonawca</w:t>
      </w:r>
      <w:r w:rsidR="007D7295" w:rsidRPr="001559A9">
        <w:rPr>
          <w:rFonts w:cstheme="minorHAnsi"/>
          <w:color w:val="000000"/>
        </w:rPr>
        <w:t xml:space="preserve"> udziela </w:t>
      </w:r>
      <w:r w:rsidR="007D7295" w:rsidRPr="00FE405F">
        <w:rPr>
          <w:rFonts w:cstheme="minorHAnsi"/>
          <w:color w:val="000000"/>
        </w:rPr>
        <w:t>………</w:t>
      </w:r>
      <w:r w:rsidR="007D7295" w:rsidRPr="001559A9">
        <w:rPr>
          <w:rFonts w:cstheme="minorHAnsi"/>
          <w:color w:val="000000"/>
        </w:rPr>
        <w:t xml:space="preserve"> miesięcy gwarancji na przedmiot Umowy, liczonych od dnia odbioru końcowego przedmiotu Umowy. Okres rękojmi za wady biegnie równolegle z okresem udzielonej gwarancji jakości. Czas trwania okresu rękojmi za wady Strony ustalają na okres tożsamy z okresem udzielonej przez Wykonawcę gwarancji jakości. </w:t>
      </w:r>
    </w:p>
    <w:p w14:paraId="226A1872" w14:textId="77777777" w:rsidR="00AB6176" w:rsidRDefault="00AB6176" w:rsidP="007D7295">
      <w:pPr>
        <w:suppressAutoHyphens/>
        <w:spacing w:after="0" w:line="276" w:lineRule="auto"/>
        <w:ind w:left="284"/>
        <w:jc w:val="both"/>
        <w:rPr>
          <w:rFonts w:eastAsia="Times New Roman" w:cstheme="minorHAnsi"/>
          <w:lang w:eastAsia="ar-SA"/>
        </w:rPr>
      </w:pPr>
      <w:r>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gwarancji za dany element (w całości) zostanie przedłużony o czas naprawy. </w:t>
      </w:r>
    </w:p>
    <w:p w14:paraId="5B389ABD" w14:textId="77777777" w:rsidR="00AB6176" w:rsidRDefault="00AB6176" w:rsidP="007D7295">
      <w:pPr>
        <w:numPr>
          <w:ilvl w:val="0"/>
          <w:numId w:val="41"/>
        </w:numPr>
        <w:tabs>
          <w:tab w:val="clear" w:pos="720"/>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Zamawiający ma prawo dochodzić uprawnień z tytułu rękojmi za wady, niezależnie od uprawnień wynikających z gwarancji.</w:t>
      </w:r>
    </w:p>
    <w:p w14:paraId="25952FE2" w14:textId="77777777" w:rsidR="00AB6176" w:rsidRDefault="00AB6176" w:rsidP="007D7295">
      <w:pPr>
        <w:numPr>
          <w:ilvl w:val="0"/>
          <w:numId w:val="41"/>
        </w:numPr>
        <w:tabs>
          <w:tab w:val="clear" w:pos="72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Wykonawca odpowiada za wady w wykonaniu przedmiotu umowy również po okresie rękojmi, jeżeli Zamawiający zawiadomi Wykonawcę o wadzie przed upływem okresu rękojmi.</w:t>
      </w:r>
    </w:p>
    <w:p w14:paraId="675AC82B" w14:textId="14C0FEDA" w:rsidR="00AB6176" w:rsidRDefault="00AB6176" w:rsidP="007D7295">
      <w:pPr>
        <w:numPr>
          <w:ilvl w:val="0"/>
          <w:numId w:val="41"/>
        </w:numPr>
        <w:tabs>
          <w:tab w:val="clear" w:pos="72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Jeżeli Wykonawca nie usunie wad w terminie 14 dni od daty wyznaczonej przez Zamawiającego na ich usunięcie, to Zamawiający może zlecić usunięcie wad stronie trzeciej na koszt Wykonawcy.</w:t>
      </w:r>
    </w:p>
    <w:p w14:paraId="20BDF603" w14:textId="77777777" w:rsidR="00AB6176" w:rsidRDefault="00AB6176" w:rsidP="007D7295">
      <w:pPr>
        <w:numPr>
          <w:ilvl w:val="0"/>
          <w:numId w:val="41"/>
        </w:numPr>
        <w:tabs>
          <w:tab w:val="clear" w:pos="72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Zamawiający ma prawo dochodzić uprawnień z tytułu rękojmi za wady, niezależnie od uprawnień wynikających z gwarancji.</w:t>
      </w:r>
    </w:p>
    <w:p w14:paraId="32938325" w14:textId="77777777" w:rsidR="00AB6176" w:rsidRDefault="00AB6176" w:rsidP="007D7295">
      <w:pPr>
        <w:numPr>
          <w:ilvl w:val="0"/>
          <w:numId w:val="41"/>
        </w:numPr>
        <w:tabs>
          <w:tab w:val="clear" w:pos="72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Wykonawca odpowiada za wady w wykonaniu przedmiotu umowy również po okresie rękojmi, jeżeli Zamawiający zawiadomi Wykonawcę o wadzie przed upływem okresu rękojmi.</w:t>
      </w:r>
    </w:p>
    <w:p w14:paraId="601AE2CE" w14:textId="0EB480DA" w:rsidR="00AB6176" w:rsidRDefault="00AB6176" w:rsidP="007D7295">
      <w:pPr>
        <w:numPr>
          <w:ilvl w:val="0"/>
          <w:numId w:val="41"/>
        </w:numPr>
        <w:tabs>
          <w:tab w:val="clear" w:pos="72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Jeżeli Wykonawca nie usunie wad w terminie wynikającym z niniejszej umowy, to Zamawiający może zlecić usunięcie wad stronie trzeciej na koszt Wykonawcy.</w:t>
      </w:r>
    </w:p>
    <w:p w14:paraId="027BD3CE" w14:textId="77777777" w:rsidR="00AB6176" w:rsidRDefault="00AB6176" w:rsidP="00AB6176">
      <w:pPr>
        <w:spacing w:after="0" w:line="276" w:lineRule="auto"/>
        <w:jc w:val="both"/>
        <w:rPr>
          <w:rFonts w:eastAsia="Times New Roman" w:cstheme="minorHAnsi"/>
          <w:b/>
          <w:color w:val="000000"/>
          <w:lang w:eastAsia="ar-SA"/>
        </w:rPr>
      </w:pPr>
    </w:p>
    <w:p w14:paraId="63792694" w14:textId="3E2A6535"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color w:val="000000"/>
          <w:lang w:eastAsia="ar-SA"/>
        </w:rPr>
        <w:t>§ </w:t>
      </w:r>
      <w:r w:rsidR="00F372D5">
        <w:rPr>
          <w:rFonts w:eastAsia="Times New Roman" w:cstheme="minorHAnsi"/>
          <w:b/>
          <w:lang w:eastAsia="ar-SA"/>
        </w:rPr>
        <w:t>11</w:t>
      </w:r>
      <w:r w:rsidR="00CE55E4">
        <w:rPr>
          <w:rFonts w:eastAsia="Times New Roman" w:cstheme="minorHAnsi"/>
          <w:b/>
          <w:lang w:eastAsia="ar-SA"/>
        </w:rPr>
        <w:t>.</w:t>
      </w:r>
    </w:p>
    <w:p w14:paraId="39C9E412" w14:textId="77777777" w:rsidR="00AB6176" w:rsidRDefault="00AB6176" w:rsidP="00AB6176">
      <w:pPr>
        <w:suppressAutoHyphens/>
        <w:spacing w:after="0" w:line="276" w:lineRule="auto"/>
        <w:jc w:val="center"/>
        <w:rPr>
          <w:rFonts w:eastAsia="Times New Roman" w:cstheme="minorHAnsi"/>
          <w:color w:val="000000"/>
          <w:spacing w:val="3"/>
          <w:w w:val="105"/>
          <w:lang w:eastAsia="ar-SA"/>
        </w:rPr>
      </w:pPr>
      <w:r>
        <w:rPr>
          <w:rFonts w:eastAsia="Times New Roman" w:cstheme="minorHAnsi"/>
          <w:b/>
          <w:lang w:eastAsia="ar-SA"/>
        </w:rPr>
        <w:t>Zmiana umowy</w:t>
      </w:r>
    </w:p>
    <w:p w14:paraId="113F4B07" w14:textId="4AB151BA" w:rsidR="00AB6176" w:rsidRPr="00BC31C8" w:rsidRDefault="00AB6176" w:rsidP="00AB6176">
      <w:pPr>
        <w:suppressAutoHyphens/>
        <w:autoSpaceDE w:val="0"/>
        <w:autoSpaceDN w:val="0"/>
        <w:adjustRightInd w:val="0"/>
        <w:spacing w:after="0" w:line="276" w:lineRule="auto"/>
        <w:jc w:val="both"/>
        <w:rPr>
          <w:rFonts w:eastAsia="Times New Roman" w:cstheme="minorHAnsi"/>
          <w:lang w:eastAsia="ar-SA"/>
        </w:rPr>
      </w:pPr>
      <w:r w:rsidRPr="00BC31C8">
        <w:rPr>
          <w:rFonts w:eastAsia="Times New Roman" w:cstheme="minorHAnsi"/>
          <w:lang w:eastAsia="ar-SA"/>
        </w:rPr>
        <w:t xml:space="preserve">Zamawiający przewiduje możliwość dokonywania następujących zmian w umowie w wypadkach opisywanych w art. 455 </w:t>
      </w:r>
      <w:r w:rsidR="00CE55E4" w:rsidRPr="00BC31C8">
        <w:rPr>
          <w:rFonts w:eastAsia="Times New Roman" w:cstheme="minorHAnsi"/>
          <w:lang w:eastAsia="ar-SA"/>
        </w:rPr>
        <w:t xml:space="preserve">ustawy </w:t>
      </w:r>
      <w:r w:rsidRPr="00BC31C8">
        <w:rPr>
          <w:rFonts w:eastAsia="Times New Roman" w:cstheme="minorHAnsi"/>
          <w:lang w:eastAsia="ar-SA"/>
        </w:rPr>
        <w:t>Praw</w:t>
      </w:r>
      <w:r w:rsidR="00CE55E4" w:rsidRPr="00BC31C8">
        <w:rPr>
          <w:rFonts w:eastAsia="Times New Roman" w:cstheme="minorHAnsi"/>
          <w:lang w:eastAsia="ar-SA"/>
        </w:rPr>
        <w:t>o</w:t>
      </w:r>
      <w:r w:rsidRPr="00BC31C8">
        <w:rPr>
          <w:rFonts w:eastAsia="Times New Roman" w:cstheme="minorHAnsi"/>
          <w:lang w:eastAsia="ar-SA"/>
        </w:rPr>
        <w:t xml:space="preserve"> zamówień publicznych, a nadto w następujących przypadkach:</w:t>
      </w:r>
    </w:p>
    <w:p w14:paraId="442DFFC5" w14:textId="77777777" w:rsidR="00AB6176" w:rsidRPr="00BC31C8" w:rsidRDefault="00AB6176" w:rsidP="00AB6176">
      <w:pPr>
        <w:numPr>
          <w:ilvl w:val="0"/>
          <w:numId w:val="25"/>
        </w:numPr>
        <w:suppressAutoHyphens/>
        <w:spacing w:after="0" w:line="276" w:lineRule="auto"/>
        <w:ind w:left="284" w:hanging="284"/>
        <w:jc w:val="both"/>
        <w:rPr>
          <w:rFonts w:eastAsia="Times New Roman" w:cstheme="minorHAnsi"/>
          <w:bCs/>
          <w:lang w:eastAsia="ar-SA"/>
        </w:rPr>
      </w:pPr>
      <w:r w:rsidRPr="00BC31C8">
        <w:rPr>
          <w:rFonts w:eastAsia="Times New Roman" w:cstheme="minorHAnsi"/>
          <w:bCs/>
          <w:lang w:eastAsia="ar-SA"/>
        </w:rPr>
        <w:t>Zmiana umownego terminu zakończenia przedmiotu niniejszej Umowy jest możliwa w następujących przypadkach:</w:t>
      </w:r>
    </w:p>
    <w:p w14:paraId="33B9F332" w14:textId="5E59D018" w:rsidR="00AB6176" w:rsidRPr="00BC31C8" w:rsidRDefault="00CE55E4" w:rsidP="00CE55E4">
      <w:pPr>
        <w:numPr>
          <w:ilvl w:val="1"/>
          <w:numId w:val="26"/>
        </w:numPr>
        <w:tabs>
          <w:tab w:val="center" w:pos="5154"/>
        </w:tabs>
        <w:suppressAutoHyphens/>
        <w:spacing w:after="0" w:line="276" w:lineRule="auto"/>
        <w:ind w:left="567" w:hanging="283"/>
        <w:jc w:val="both"/>
        <w:rPr>
          <w:rFonts w:eastAsia="Times New Roman" w:cstheme="minorHAnsi"/>
          <w:lang w:eastAsia="ar-SA"/>
        </w:rPr>
      </w:pPr>
      <w:r w:rsidRPr="00BC31C8">
        <w:rPr>
          <w:rFonts w:eastAsia="Times New Roman" w:cstheme="minorHAnsi"/>
          <w:lang w:eastAsia="ar-SA"/>
        </w:rPr>
        <w:t>W</w:t>
      </w:r>
      <w:r w:rsidR="00AB6176" w:rsidRPr="00BC31C8">
        <w:rPr>
          <w:rFonts w:eastAsia="Times New Roman" w:cstheme="minorHAnsi"/>
          <w:lang w:eastAsia="ar-SA"/>
        </w:rPr>
        <w:t>ystąpienia wykopalisk archeologicznych uniemożliwiających wykonywanie robót</w:t>
      </w:r>
      <w:r w:rsidRPr="00BC31C8">
        <w:rPr>
          <w:rFonts w:eastAsia="Times New Roman" w:cstheme="minorHAnsi"/>
          <w:lang w:eastAsia="ar-SA"/>
        </w:rPr>
        <w:t>.</w:t>
      </w:r>
    </w:p>
    <w:p w14:paraId="7FB39BB4" w14:textId="7621B975" w:rsidR="00AB6176" w:rsidRPr="00BC31C8" w:rsidRDefault="00CE55E4" w:rsidP="00CE55E4">
      <w:pPr>
        <w:numPr>
          <w:ilvl w:val="1"/>
          <w:numId w:val="26"/>
        </w:numPr>
        <w:tabs>
          <w:tab w:val="center" w:pos="5154"/>
        </w:tabs>
        <w:suppressAutoHyphens/>
        <w:spacing w:after="0" w:line="276" w:lineRule="auto"/>
        <w:ind w:left="567" w:hanging="283"/>
        <w:jc w:val="both"/>
        <w:rPr>
          <w:rFonts w:eastAsia="Times New Roman" w:cstheme="minorHAnsi"/>
          <w:lang w:eastAsia="ar-SA"/>
        </w:rPr>
      </w:pPr>
      <w:r w:rsidRPr="00BC31C8">
        <w:rPr>
          <w:rFonts w:eastAsia="Times New Roman" w:cstheme="minorHAnsi"/>
          <w:lang w:eastAsia="ar-SA"/>
        </w:rPr>
        <w:t>W</w:t>
      </w:r>
      <w:r w:rsidR="00AB6176" w:rsidRPr="00BC31C8">
        <w:rPr>
          <w:rFonts w:eastAsia="Times New Roman" w:cstheme="minorHAnsi"/>
          <w:lang w:eastAsia="ar-SA"/>
        </w:rPr>
        <w:t xml:space="preserve"> przypadku nałożenia podczas realizacji robót przebudowy istniejącej infrastruktury przez dysponentów sieci (Zakład Energetyczny, TP SA, Zakładu Gazowego lub innych dysponentów sieci) innych warunków niż te wynikające z zawartej między stronami umowy</w:t>
      </w:r>
      <w:r w:rsidR="00366C22" w:rsidRPr="00BC31C8">
        <w:rPr>
          <w:rFonts w:eastAsia="Times New Roman" w:cstheme="minorHAnsi"/>
          <w:lang w:eastAsia="ar-SA"/>
        </w:rPr>
        <w:t>.</w:t>
      </w:r>
    </w:p>
    <w:p w14:paraId="286940BA" w14:textId="2EA1AB85" w:rsidR="00AB6176" w:rsidRPr="00BC31C8" w:rsidRDefault="00366C22" w:rsidP="00366C22">
      <w:pPr>
        <w:numPr>
          <w:ilvl w:val="1"/>
          <w:numId w:val="26"/>
        </w:numPr>
        <w:tabs>
          <w:tab w:val="center" w:pos="5154"/>
        </w:tabs>
        <w:suppressAutoHyphens/>
        <w:spacing w:after="0" w:line="276" w:lineRule="auto"/>
        <w:ind w:left="567" w:hanging="283"/>
        <w:jc w:val="both"/>
        <w:rPr>
          <w:rFonts w:eastAsia="Times New Roman" w:cstheme="minorHAnsi"/>
          <w:lang w:eastAsia="ar-SA"/>
        </w:rPr>
      </w:pPr>
      <w:r w:rsidRPr="00BC31C8">
        <w:rPr>
          <w:rFonts w:eastAsia="Times New Roman" w:cstheme="minorHAnsi"/>
          <w:lang w:eastAsia="ar-SA"/>
        </w:rPr>
        <w:t>O</w:t>
      </w:r>
      <w:r w:rsidR="00AB6176" w:rsidRPr="00BC31C8">
        <w:rPr>
          <w:rFonts w:eastAsia="Times New Roman" w:cstheme="minorHAnsi"/>
          <w:lang w:eastAsia="ar-SA"/>
        </w:rPr>
        <w:t>kresowego zawieszenia robót, gdy: roboty zostaną rozpoczęte, a warunki atmosferyczne nie będą pozwalały na ich kontynuację zgodnie ze specyfikacjami</w:t>
      </w:r>
      <w:r w:rsidRPr="00BC31C8">
        <w:rPr>
          <w:rFonts w:eastAsia="Times New Roman" w:cstheme="minorHAnsi"/>
          <w:lang w:eastAsia="ar-SA"/>
        </w:rPr>
        <w:t>.</w:t>
      </w:r>
    </w:p>
    <w:p w14:paraId="68E4EE9E" w14:textId="48701669" w:rsidR="00AB6176" w:rsidRPr="00BC31C8" w:rsidRDefault="00366C22" w:rsidP="00366C22">
      <w:pPr>
        <w:numPr>
          <w:ilvl w:val="1"/>
          <w:numId w:val="26"/>
        </w:numPr>
        <w:tabs>
          <w:tab w:val="center" w:pos="5154"/>
        </w:tabs>
        <w:suppressAutoHyphens/>
        <w:spacing w:after="0" w:line="276" w:lineRule="auto"/>
        <w:ind w:left="567" w:hanging="283"/>
        <w:jc w:val="both"/>
        <w:rPr>
          <w:rFonts w:eastAsia="Times New Roman" w:cstheme="minorHAnsi"/>
          <w:lang w:eastAsia="ar-SA"/>
        </w:rPr>
      </w:pPr>
      <w:r w:rsidRPr="00BC31C8">
        <w:rPr>
          <w:rFonts w:eastAsia="Times New Roman" w:cstheme="minorHAnsi"/>
          <w:lang w:eastAsia="ar-SA"/>
        </w:rPr>
        <w:t>W</w:t>
      </w:r>
      <w:r w:rsidR="00AB6176" w:rsidRPr="00BC31C8">
        <w:rPr>
          <w:rFonts w:eastAsia="Times New Roman" w:cstheme="minorHAnsi"/>
          <w:lang w:eastAsia="ar-SA"/>
        </w:rPr>
        <w:t>ystąpienia awarii technicznych, których Wykonawca nie mógł przewidzieć. Tym samym Wykonawca jest zobowiązany do wykonywania wykopów kontrolnych</w:t>
      </w:r>
      <w:r w:rsidRPr="00BC31C8">
        <w:rPr>
          <w:rFonts w:eastAsia="Times New Roman" w:cstheme="minorHAnsi"/>
          <w:lang w:eastAsia="ar-SA"/>
        </w:rPr>
        <w:t>.</w:t>
      </w:r>
    </w:p>
    <w:p w14:paraId="31A31571" w14:textId="618D7D12" w:rsidR="00AB6176" w:rsidRPr="00BC31C8" w:rsidRDefault="00366C22" w:rsidP="00366C22">
      <w:pPr>
        <w:numPr>
          <w:ilvl w:val="1"/>
          <w:numId w:val="26"/>
        </w:numPr>
        <w:tabs>
          <w:tab w:val="center" w:pos="5154"/>
        </w:tabs>
        <w:suppressAutoHyphens/>
        <w:spacing w:after="0" w:line="276" w:lineRule="auto"/>
        <w:ind w:left="567" w:hanging="283"/>
        <w:jc w:val="both"/>
        <w:rPr>
          <w:rFonts w:eastAsia="Times New Roman" w:cstheme="minorHAnsi"/>
          <w:lang w:eastAsia="ar-SA"/>
        </w:rPr>
      </w:pPr>
      <w:r w:rsidRPr="00BC31C8">
        <w:rPr>
          <w:rFonts w:eastAsia="Times New Roman" w:cstheme="minorHAnsi"/>
          <w:lang w:eastAsia="ar-SA"/>
        </w:rPr>
        <w:t>W</w:t>
      </w:r>
      <w:r w:rsidR="00AB6176" w:rsidRPr="00BC31C8">
        <w:rPr>
          <w:rFonts w:eastAsia="Times New Roman" w:cstheme="minorHAnsi"/>
          <w:lang w:eastAsia="ar-SA"/>
        </w:rPr>
        <w:t xml:space="preserve"> przypadku wystąpienia okoliczności niezależnych od Wykonawcy i Zamawiającego, skutkujących czasowym zawieszeniem realizacji umowy w wyniku działań osób trzecich, wystąpienia sytuacji nieprzewidzianych, których, mimo dochowania należytej staranności, nie można było przewidzieć</w:t>
      </w:r>
      <w:r w:rsidRPr="00BC31C8">
        <w:rPr>
          <w:rFonts w:eastAsia="Times New Roman" w:cstheme="minorHAnsi"/>
          <w:lang w:eastAsia="ar-SA"/>
        </w:rPr>
        <w:t>.</w:t>
      </w:r>
    </w:p>
    <w:p w14:paraId="587A550F" w14:textId="6E08D5FE" w:rsidR="00AB6176" w:rsidRPr="00BC31C8" w:rsidRDefault="00366C22" w:rsidP="00366C22">
      <w:pPr>
        <w:numPr>
          <w:ilvl w:val="1"/>
          <w:numId w:val="26"/>
        </w:numPr>
        <w:tabs>
          <w:tab w:val="center" w:pos="5154"/>
        </w:tabs>
        <w:suppressAutoHyphens/>
        <w:spacing w:after="0" w:line="276" w:lineRule="auto"/>
        <w:ind w:left="567" w:hanging="283"/>
        <w:jc w:val="both"/>
        <w:rPr>
          <w:rFonts w:eastAsia="Times New Roman" w:cstheme="minorHAnsi"/>
          <w:lang w:eastAsia="ar-SA"/>
        </w:rPr>
      </w:pPr>
      <w:r w:rsidRPr="00BC31C8">
        <w:rPr>
          <w:rFonts w:eastAsia="Times New Roman" w:cstheme="minorHAnsi"/>
          <w:lang w:eastAsia="ar-SA"/>
        </w:rPr>
        <w:t>W</w:t>
      </w:r>
      <w:r w:rsidR="00AB6176" w:rsidRPr="00BC31C8">
        <w:rPr>
          <w:rFonts w:eastAsia="Times New Roman" w:cstheme="minorHAnsi"/>
          <w:lang w:eastAsia="ar-SA"/>
        </w:rPr>
        <w:t xml:space="preserve"> przypadku wystąpienia warunków atmosferycznych i warunków gruntowych, które ze względów obiektywnych będą uniemożliwiały wykonanie robót budowlano – montażowych, zgodnie z normami </w:t>
      </w:r>
      <w:proofErr w:type="spellStart"/>
      <w:r w:rsidR="00AB6176" w:rsidRPr="00BC31C8">
        <w:rPr>
          <w:rFonts w:eastAsia="Times New Roman" w:cstheme="minorHAnsi"/>
          <w:lang w:eastAsia="ar-SA"/>
        </w:rPr>
        <w:t>techniczno</w:t>
      </w:r>
      <w:proofErr w:type="spellEnd"/>
      <w:r w:rsidR="00AB6176" w:rsidRPr="00BC31C8">
        <w:rPr>
          <w:rFonts w:eastAsia="Times New Roman" w:cstheme="minorHAnsi"/>
          <w:lang w:eastAsia="ar-SA"/>
        </w:rPr>
        <w:t xml:space="preserve"> –budowlanymi</w:t>
      </w:r>
      <w:r w:rsidRPr="00BC31C8">
        <w:rPr>
          <w:rFonts w:eastAsia="Times New Roman" w:cstheme="minorHAnsi"/>
          <w:lang w:eastAsia="ar-SA"/>
        </w:rPr>
        <w:t>.</w:t>
      </w:r>
    </w:p>
    <w:p w14:paraId="681E0573" w14:textId="0829B850" w:rsidR="00AB6176" w:rsidRPr="00BC31C8" w:rsidRDefault="00366C22" w:rsidP="00366C22">
      <w:pPr>
        <w:numPr>
          <w:ilvl w:val="1"/>
          <w:numId w:val="26"/>
        </w:numPr>
        <w:tabs>
          <w:tab w:val="center" w:pos="5154"/>
        </w:tabs>
        <w:suppressAutoHyphens/>
        <w:spacing w:after="0" w:line="276" w:lineRule="auto"/>
        <w:ind w:left="567" w:hanging="283"/>
        <w:jc w:val="both"/>
        <w:rPr>
          <w:rFonts w:eastAsia="Times New Roman" w:cstheme="minorHAnsi"/>
          <w:lang w:eastAsia="ar-SA"/>
        </w:rPr>
      </w:pPr>
      <w:r w:rsidRPr="00BC31C8">
        <w:rPr>
          <w:rFonts w:eastAsia="Times New Roman" w:cstheme="minorHAnsi"/>
          <w:lang w:eastAsia="ar-SA"/>
        </w:rPr>
        <w:t>W</w:t>
      </w:r>
      <w:r w:rsidR="00AB6176" w:rsidRPr="00BC31C8">
        <w:rPr>
          <w:rFonts w:eastAsia="Times New Roman" w:cstheme="minorHAnsi"/>
          <w:lang w:eastAsia="ar-SA"/>
        </w:rPr>
        <w:t>ydłużającego się okresu przebudowania infrastruktury przez dysponenta Zakład Energetyczny</w:t>
      </w:r>
      <w:r w:rsidRPr="00BC31C8">
        <w:rPr>
          <w:rFonts w:eastAsia="Times New Roman" w:cstheme="minorHAnsi"/>
          <w:lang w:eastAsia="ar-SA"/>
        </w:rPr>
        <w:t>.</w:t>
      </w:r>
    </w:p>
    <w:p w14:paraId="62C40749" w14:textId="1D458B9D" w:rsidR="00AB6176" w:rsidRPr="00BC31C8" w:rsidRDefault="00366C22" w:rsidP="00366C22">
      <w:pPr>
        <w:numPr>
          <w:ilvl w:val="1"/>
          <w:numId w:val="26"/>
        </w:numPr>
        <w:tabs>
          <w:tab w:val="center" w:pos="5154"/>
        </w:tabs>
        <w:suppressAutoHyphens/>
        <w:spacing w:after="0" w:line="276" w:lineRule="auto"/>
        <w:ind w:left="567" w:hanging="283"/>
        <w:jc w:val="both"/>
        <w:rPr>
          <w:rFonts w:eastAsia="Times New Roman" w:cstheme="minorHAnsi"/>
          <w:lang w:eastAsia="ar-SA"/>
        </w:rPr>
      </w:pPr>
      <w:r w:rsidRPr="00BC31C8">
        <w:rPr>
          <w:rFonts w:eastAsia="Times New Roman" w:cstheme="minorHAnsi"/>
          <w:lang w:eastAsia="ar-SA"/>
        </w:rPr>
        <w:t>C</w:t>
      </w:r>
      <w:r w:rsidR="00AB6176" w:rsidRPr="00BC31C8">
        <w:rPr>
          <w:rFonts w:eastAsia="Times New Roman" w:cstheme="minorHAnsi"/>
          <w:lang w:eastAsia="ar-SA"/>
        </w:rPr>
        <w:t>zasowego wstrzymania robót przez Zamawiającego z przyczyn niezależnych od Wykonawcy.</w:t>
      </w:r>
    </w:p>
    <w:p w14:paraId="78B59D41" w14:textId="1F7F95AB" w:rsidR="00AB6176" w:rsidRPr="00BC31C8" w:rsidRDefault="00AB6176" w:rsidP="00366C22">
      <w:pPr>
        <w:tabs>
          <w:tab w:val="center" w:pos="5154"/>
        </w:tabs>
        <w:suppressAutoHyphens/>
        <w:spacing w:after="0" w:line="276" w:lineRule="auto"/>
        <w:ind w:left="284"/>
        <w:jc w:val="both"/>
        <w:rPr>
          <w:rFonts w:eastAsia="Times New Roman" w:cstheme="minorHAnsi"/>
          <w:lang w:eastAsia="ar-SA"/>
        </w:rPr>
      </w:pPr>
      <w:r w:rsidRPr="00BC31C8">
        <w:rPr>
          <w:rFonts w:eastAsia="Times New Roman" w:cstheme="minorHAnsi"/>
          <w:lang w:eastAsia="ar-SA"/>
        </w:rPr>
        <w:lastRenderedPageBreak/>
        <w:t>O powyższych okolicznościach Wykonawca powiadomi Zamawiającego pisemnie w sposób opisany w niniejszej umowie, a nadto złoży dokumenty wymienione w umowie.</w:t>
      </w:r>
    </w:p>
    <w:p w14:paraId="6A5EC517" w14:textId="77777777" w:rsidR="00AB6176" w:rsidRPr="00BC31C8" w:rsidRDefault="00AB6176" w:rsidP="00AB6176">
      <w:pPr>
        <w:numPr>
          <w:ilvl w:val="0"/>
          <w:numId w:val="27"/>
        </w:numPr>
        <w:suppressAutoHyphens/>
        <w:spacing w:after="0" w:line="276" w:lineRule="auto"/>
        <w:ind w:left="284" w:hanging="284"/>
        <w:rPr>
          <w:rFonts w:eastAsia="Times New Roman" w:cstheme="minorHAnsi"/>
          <w:bCs/>
          <w:lang w:eastAsia="ar-SA"/>
        </w:rPr>
      </w:pPr>
      <w:r w:rsidRPr="00BC31C8">
        <w:rPr>
          <w:rFonts w:eastAsia="Times New Roman" w:cstheme="minorHAnsi"/>
          <w:bCs/>
          <w:lang w:eastAsia="ar-SA"/>
        </w:rPr>
        <w:t>Zmiana podwykonawcy i podmiotu trzeciego.</w:t>
      </w:r>
    </w:p>
    <w:p w14:paraId="53C23105" w14:textId="355449BB" w:rsidR="00AB6176" w:rsidRPr="00BC31C8" w:rsidRDefault="00AB6176" w:rsidP="00366C22">
      <w:pPr>
        <w:tabs>
          <w:tab w:val="center" w:pos="5154"/>
        </w:tabs>
        <w:suppressAutoHyphens/>
        <w:spacing w:after="0" w:line="276" w:lineRule="auto"/>
        <w:ind w:left="284"/>
        <w:jc w:val="both"/>
        <w:rPr>
          <w:rFonts w:eastAsia="Times New Roman" w:cstheme="minorHAnsi"/>
          <w:lang w:eastAsia="ar-SA"/>
        </w:rPr>
      </w:pPr>
      <w:r w:rsidRPr="00BC31C8">
        <w:rPr>
          <w:rFonts w:eastAsia="Times New Roman" w:cstheme="minorHAnsi"/>
          <w:lang w:eastAsia="ar-SA"/>
        </w:rPr>
        <w:t>Wykonawca przedłoży Zamawiającemu dokumenty dotyczące podwykonawcy lub podmiotu trzeciego. Podwykonawca lub podmiot trzeci musi spełniać warunki określone w SWZ, jeżeli Wykonawca powoływał się na zasoby Podwykonawcy, czy podmiotu trzeciego, który miałby zostać zmieniony.</w:t>
      </w:r>
      <w:r w:rsidR="00366C22" w:rsidRPr="00BC31C8">
        <w:rPr>
          <w:rFonts w:eastAsia="Times New Roman" w:cstheme="minorHAnsi"/>
          <w:lang w:eastAsia="ar-SA"/>
        </w:rPr>
        <w:t xml:space="preserve"> </w:t>
      </w:r>
      <w:r w:rsidRPr="00BC31C8">
        <w:rPr>
          <w:rFonts w:eastAsia="Times New Roman" w:cstheme="minorHAnsi"/>
          <w:lang w:eastAsia="ar-SA"/>
        </w:rPr>
        <w:t>Zamawiający zaakceptuje lub odmówi zmiany podwykonawcy lub podmiotu trzeciego w ciągu 14 dni od dnia przedłożenia dokumentów.</w:t>
      </w:r>
    </w:p>
    <w:p w14:paraId="5BDF5CD7" w14:textId="77777777" w:rsidR="00AB6176" w:rsidRPr="00BC31C8" w:rsidRDefault="00AB6176" w:rsidP="00366C22">
      <w:pPr>
        <w:numPr>
          <w:ilvl w:val="0"/>
          <w:numId w:val="27"/>
        </w:numPr>
        <w:suppressAutoHyphens/>
        <w:spacing w:after="0" w:line="276" w:lineRule="auto"/>
        <w:ind w:left="284" w:hanging="284"/>
        <w:jc w:val="both"/>
        <w:rPr>
          <w:rFonts w:eastAsia="Times New Roman" w:cstheme="minorHAnsi"/>
          <w:lang w:eastAsia="ar-SA"/>
        </w:rPr>
      </w:pPr>
      <w:r w:rsidRPr="00BC31C8">
        <w:rPr>
          <w:rFonts w:eastAsia="Times New Roman" w:cstheme="minorHAnsi"/>
          <w:lang w:eastAsia="ar-SA"/>
        </w:rPr>
        <w:t>Wystąpienia konieczności wprowadzenia zmian spowodowanych następującymi okolicznościami:</w:t>
      </w:r>
    </w:p>
    <w:p w14:paraId="22F97DA6" w14:textId="60C124A8" w:rsidR="00AB6176" w:rsidRPr="00BC31C8" w:rsidRDefault="00366C22" w:rsidP="00366C22">
      <w:pPr>
        <w:numPr>
          <w:ilvl w:val="0"/>
          <w:numId w:val="28"/>
        </w:numPr>
        <w:suppressAutoHyphens/>
        <w:spacing w:after="0" w:line="276" w:lineRule="auto"/>
        <w:ind w:left="567" w:hanging="283"/>
        <w:jc w:val="both"/>
        <w:rPr>
          <w:rFonts w:eastAsia="Times New Roman" w:cstheme="minorHAnsi"/>
          <w:lang w:eastAsia="ar-SA"/>
        </w:rPr>
      </w:pPr>
      <w:r w:rsidRPr="00BC31C8">
        <w:rPr>
          <w:rFonts w:eastAsia="Times New Roman" w:cstheme="minorHAnsi"/>
          <w:lang w:eastAsia="ar-SA"/>
        </w:rPr>
        <w:t>R</w:t>
      </w:r>
      <w:r w:rsidR="00AB6176" w:rsidRPr="00BC31C8">
        <w:rPr>
          <w:rFonts w:eastAsia="Times New Roman" w:cstheme="minorHAnsi"/>
          <w:lang w:eastAsia="ar-SA"/>
        </w:rPr>
        <w:t>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5855FF1A" w14:textId="38A53FF4" w:rsidR="00AB6176" w:rsidRPr="00BC31C8" w:rsidRDefault="00366C22" w:rsidP="00366C22">
      <w:pPr>
        <w:numPr>
          <w:ilvl w:val="0"/>
          <w:numId w:val="28"/>
        </w:numPr>
        <w:suppressAutoHyphens/>
        <w:spacing w:after="0" w:line="276" w:lineRule="auto"/>
        <w:ind w:left="567" w:hanging="283"/>
        <w:jc w:val="both"/>
        <w:rPr>
          <w:rFonts w:eastAsia="Times New Roman" w:cstheme="minorHAnsi"/>
          <w:lang w:eastAsia="ar-SA"/>
        </w:rPr>
      </w:pPr>
      <w:r w:rsidRPr="00BC31C8">
        <w:rPr>
          <w:rFonts w:eastAsia="Times New Roman" w:cstheme="minorHAnsi"/>
          <w:lang w:eastAsia="ar-SA"/>
        </w:rPr>
        <w:t>P</w:t>
      </w:r>
      <w:r w:rsidR="00AB6176" w:rsidRPr="00BC31C8">
        <w:rPr>
          <w:rFonts w:eastAsia="Times New Roman" w:cstheme="minorHAnsi"/>
          <w:lang w:eastAsia="ar-SA"/>
        </w:rPr>
        <w:t xml:space="preserve">odjęcia przez </w:t>
      </w:r>
      <w:r w:rsidRPr="00BC31C8">
        <w:rPr>
          <w:rFonts w:eastAsia="Times New Roman" w:cstheme="minorHAnsi"/>
          <w:lang w:eastAsia="ar-SA"/>
        </w:rPr>
        <w:t>Radę Gminy w Purdzie uchwały zmniejszającej zakres wykonania lub wstrzymania wykonanie przedsięwzięcia na podstawie art. 231 ustawy z dnia 27 sierpnia 2009 r. o finansach publicznych (</w:t>
      </w:r>
      <w:proofErr w:type="spellStart"/>
      <w:r w:rsidRPr="00BC31C8">
        <w:rPr>
          <w:rFonts w:eastAsia="Times New Roman" w:cstheme="minorHAnsi"/>
          <w:lang w:eastAsia="ar-SA"/>
        </w:rPr>
        <w:t>t.j</w:t>
      </w:r>
      <w:proofErr w:type="spellEnd"/>
      <w:r w:rsidRPr="00BC31C8">
        <w:rPr>
          <w:rFonts w:eastAsia="Times New Roman" w:cstheme="minorHAnsi"/>
          <w:lang w:eastAsia="ar-SA"/>
        </w:rPr>
        <w:t>. Dz. U. z 2019 r., poz. 869).</w:t>
      </w:r>
    </w:p>
    <w:p w14:paraId="76287251" w14:textId="2A879AF8" w:rsidR="00AB6176" w:rsidRPr="00BC31C8" w:rsidRDefault="00366C22" w:rsidP="00366C22">
      <w:pPr>
        <w:numPr>
          <w:ilvl w:val="0"/>
          <w:numId w:val="28"/>
        </w:numPr>
        <w:suppressAutoHyphens/>
        <w:spacing w:after="0" w:line="276" w:lineRule="auto"/>
        <w:ind w:left="567" w:hanging="283"/>
        <w:jc w:val="both"/>
        <w:rPr>
          <w:rFonts w:eastAsia="Times New Roman" w:cstheme="minorHAnsi"/>
          <w:lang w:eastAsia="ar-SA"/>
        </w:rPr>
      </w:pPr>
      <w:r w:rsidRPr="00BC31C8">
        <w:rPr>
          <w:rFonts w:eastAsia="Times New Roman" w:cstheme="minorHAnsi"/>
          <w:lang w:eastAsia="ar-SA"/>
        </w:rPr>
        <w:t>W</w:t>
      </w:r>
      <w:r w:rsidR="00AB6176" w:rsidRPr="00BC31C8">
        <w:rPr>
          <w:rFonts w:eastAsia="Times New Roman" w:cstheme="minorHAnsi"/>
          <w:lang w:eastAsia="ar-SA"/>
        </w:rPr>
        <w:t xml:space="preserve"> przypadku niezrealizowania części robót przez Wykonawcę wynagrodzenia będzie obniżone</w:t>
      </w:r>
      <w:r w:rsidR="00647B1C" w:rsidRPr="00BC31C8">
        <w:rPr>
          <w:rFonts w:eastAsia="Times New Roman" w:cstheme="minorHAnsi"/>
          <w:lang w:eastAsia="ar-SA"/>
        </w:rPr>
        <w:t>.</w:t>
      </w:r>
      <w:r w:rsidR="00AB6176" w:rsidRPr="00BC31C8">
        <w:rPr>
          <w:rFonts w:eastAsia="Times New Roman" w:cstheme="minorHAnsi"/>
          <w:lang w:eastAsia="ar-SA"/>
        </w:rPr>
        <w:t xml:space="preserve"> </w:t>
      </w:r>
    </w:p>
    <w:p w14:paraId="08B68085" w14:textId="54127E90" w:rsidR="00AB6176" w:rsidRPr="00BC31C8" w:rsidRDefault="00AB6176" w:rsidP="00366C22">
      <w:pPr>
        <w:numPr>
          <w:ilvl w:val="0"/>
          <w:numId w:val="27"/>
        </w:numPr>
        <w:suppressAutoHyphens/>
        <w:spacing w:after="0" w:line="276" w:lineRule="auto"/>
        <w:ind w:left="284" w:hanging="284"/>
        <w:jc w:val="both"/>
        <w:rPr>
          <w:rFonts w:eastAsia="Times New Roman" w:cstheme="minorHAnsi"/>
          <w:lang w:eastAsia="ar-SA"/>
        </w:rPr>
      </w:pPr>
      <w:r w:rsidRPr="00BC31C8">
        <w:rPr>
          <w:rFonts w:eastAsia="Times New Roman" w:cstheme="minorHAnsi"/>
          <w:lang w:eastAsia="ar-SA"/>
        </w:rPr>
        <w:t>W przypadku zajścia okoliczności ust.</w:t>
      </w:r>
      <w:r w:rsidR="00366C22" w:rsidRPr="00BC31C8">
        <w:rPr>
          <w:rFonts w:eastAsia="Times New Roman" w:cstheme="minorHAnsi"/>
          <w:lang w:eastAsia="ar-SA"/>
        </w:rPr>
        <w:t xml:space="preserve"> </w:t>
      </w:r>
      <w:r w:rsidRPr="00BC31C8">
        <w:rPr>
          <w:rFonts w:eastAsia="Times New Roman" w:cstheme="minorHAnsi"/>
          <w:lang w:eastAsia="ar-SA"/>
        </w:rPr>
        <w:t xml:space="preserve">3. </w:t>
      </w:r>
    </w:p>
    <w:p w14:paraId="5C6D21CA" w14:textId="77777777" w:rsidR="00AB6176" w:rsidRPr="00BC31C8" w:rsidRDefault="00AB6176" w:rsidP="00366C22">
      <w:pPr>
        <w:suppressAutoHyphens/>
        <w:spacing w:after="0" w:line="276" w:lineRule="auto"/>
        <w:ind w:left="284"/>
        <w:rPr>
          <w:rFonts w:eastAsia="Times New Roman" w:cstheme="minorHAnsi"/>
          <w:lang w:eastAsia="ar-SA"/>
        </w:rPr>
      </w:pPr>
      <w:r w:rsidRPr="00BC31C8">
        <w:rPr>
          <w:rFonts w:eastAsia="Times New Roman" w:cstheme="minorHAnsi"/>
          <w:lang w:eastAsia="ar-SA"/>
        </w:rPr>
        <w:t>Zamawiający pomniejszy lub zwiększy wynagrodzenie należne wykonawcy o wartość robót, na podstawie harmonogramu rzeczowo – finansowego (proporcjonalnie do zakresu robót) spisując stosowny protokół konieczności, który musi zostać zaakceptowany przez obie strony.</w:t>
      </w:r>
    </w:p>
    <w:p w14:paraId="61B63A6B" w14:textId="77777777" w:rsidR="00AB6176" w:rsidRPr="00BC31C8" w:rsidRDefault="00AB6176" w:rsidP="00366C22">
      <w:pPr>
        <w:suppressAutoHyphens/>
        <w:spacing w:after="0" w:line="276" w:lineRule="auto"/>
        <w:ind w:left="284"/>
        <w:rPr>
          <w:rFonts w:eastAsia="Times New Roman" w:cstheme="minorHAnsi"/>
          <w:lang w:eastAsia="ar-SA"/>
        </w:rPr>
      </w:pPr>
      <w:r w:rsidRPr="00BC31C8">
        <w:rPr>
          <w:rFonts w:eastAsia="Times New Roman" w:cstheme="minorHAnsi"/>
          <w:lang w:eastAsia="ar-SA"/>
        </w:rPr>
        <w:t>lub</w:t>
      </w:r>
    </w:p>
    <w:p w14:paraId="26EBF443" w14:textId="41F60C5D" w:rsidR="00AB6176" w:rsidRPr="00BC31C8" w:rsidRDefault="00AB6176" w:rsidP="00366C22">
      <w:pPr>
        <w:suppressAutoHyphens/>
        <w:spacing w:after="0" w:line="276" w:lineRule="auto"/>
        <w:ind w:left="284"/>
        <w:jc w:val="both"/>
        <w:rPr>
          <w:rFonts w:eastAsia="Times New Roman" w:cstheme="minorHAnsi"/>
          <w:lang w:eastAsia="ar-SA"/>
        </w:rPr>
      </w:pPr>
      <w:r w:rsidRPr="00BC31C8">
        <w:rPr>
          <w:rFonts w:eastAsia="Times New Roman" w:cstheme="minorHAnsi"/>
          <w:lang w:eastAsia="ar-SA"/>
        </w:rPr>
        <w:t>Wykonawca wykona roboty zamienne zlecone przez Zamawiającego na podstawie stosownego protokołu i kosztorysu zamiennego</w:t>
      </w:r>
      <w:r w:rsidR="00366C22" w:rsidRPr="00BC31C8">
        <w:rPr>
          <w:rFonts w:eastAsia="Times New Roman" w:cstheme="minorHAnsi"/>
          <w:lang w:eastAsia="ar-SA"/>
        </w:rPr>
        <w:t>.</w:t>
      </w:r>
    </w:p>
    <w:p w14:paraId="45067C91" w14:textId="5DC4E337" w:rsidR="00AB6176" w:rsidRPr="00BC31C8" w:rsidRDefault="00AB6176" w:rsidP="00366C22">
      <w:pPr>
        <w:numPr>
          <w:ilvl w:val="0"/>
          <w:numId w:val="27"/>
        </w:numPr>
        <w:suppressAutoHyphens/>
        <w:spacing w:after="0" w:line="276" w:lineRule="auto"/>
        <w:ind w:left="284" w:hanging="284"/>
        <w:jc w:val="both"/>
        <w:rPr>
          <w:rFonts w:eastAsia="Times New Roman" w:cstheme="minorHAnsi"/>
          <w:lang w:eastAsia="ar-SA"/>
        </w:rPr>
      </w:pPr>
      <w:r w:rsidRPr="00BC31C8">
        <w:rPr>
          <w:rFonts w:eastAsia="Times New Roman" w:cstheme="minorHAnsi"/>
          <w:bCs/>
          <w:lang w:eastAsia="pl-PL"/>
        </w:rPr>
        <w:t xml:space="preserve">Zamawiający zmieni wynagrodzenie </w:t>
      </w:r>
      <w:r w:rsidR="00366C22" w:rsidRPr="00BC31C8">
        <w:rPr>
          <w:rFonts w:eastAsia="Times New Roman" w:cstheme="minorHAnsi"/>
          <w:bCs/>
          <w:lang w:eastAsia="pl-PL"/>
        </w:rPr>
        <w:t>W</w:t>
      </w:r>
      <w:r w:rsidRPr="00BC31C8">
        <w:rPr>
          <w:rFonts w:eastAsia="Times New Roman" w:cstheme="minorHAnsi"/>
          <w:bCs/>
          <w:lang w:eastAsia="pl-PL"/>
        </w:rPr>
        <w:t xml:space="preserve">ykonawcy za roboty budowlane w przypadku zmiany stawek podatku VAT zaistniałej podczas obowiązywania zawartej umowy, na skutek powszechnie wprowadzonej zmiany obowiązujących stawek podatku od towarów i usług. </w:t>
      </w:r>
      <w:r w:rsidRPr="00BC31C8">
        <w:rPr>
          <w:rFonts w:eastAsia="Times New Roman" w:cstheme="minorHAnsi"/>
          <w:lang w:eastAsia="ar-SA"/>
        </w:rPr>
        <w:t>Waloryzacji będzie można dokonać w oparciu o pisemnie uzasadniony wniosek Wykonawcy, zaakceptowany przez Zamawiającego i sporządzony aneks do umowy.</w:t>
      </w:r>
    </w:p>
    <w:p w14:paraId="24E5926E" w14:textId="041221DF" w:rsidR="00AB6176" w:rsidRPr="00BC31C8" w:rsidRDefault="00AB6176" w:rsidP="00366C22">
      <w:pPr>
        <w:numPr>
          <w:ilvl w:val="0"/>
          <w:numId w:val="27"/>
        </w:numPr>
        <w:suppressAutoHyphens/>
        <w:spacing w:after="0" w:line="276" w:lineRule="auto"/>
        <w:ind w:left="284" w:hanging="284"/>
        <w:jc w:val="both"/>
        <w:rPr>
          <w:rFonts w:eastAsia="Times New Roman" w:cstheme="minorHAnsi"/>
          <w:lang w:eastAsia="ar-SA"/>
        </w:rPr>
      </w:pPr>
      <w:r w:rsidRPr="00BC31C8">
        <w:rPr>
          <w:rFonts w:eastAsia="Times New Roman" w:cstheme="minorHAnsi"/>
          <w:lang w:eastAsia="ar-SA"/>
        </w:rPr>
        <w:t xml:space="preserve">W przypadku wystąpienia przyczyn, o których mowa w ust. 1,  Strony uzgodnią powyższe zmiany zawartej umowy w formie aneksu. </w:t>
      </w:r>
    </w:p>
    <w:p w14:paraId="162F51F1" w14:textId="77777777" w:rsidR="00AB6176" w:rsidRPr="00BC31C8" w:rsidRDefault="00AB6176" w:rsidP="00366C22">
      <w:pPr>
        <w:numPr>
          <w:ilvl w:val="0"/>
          <w:numId w:val="27"/>
        </w:numPr>
        <w:suppressAutoHyphens/>
        <w:spacing w:after="0" w:line="276" w:lineRule="auto"/>
        <w:ind w:left="284" w:hanging="284"/>
        <w:jc w:val="both"/>
        <w:rPr>
          <w:rFonts w:eastAsia="Times New Roman" w:cstheme="minorHAnsi"/>
          <w:lang w:eastAsia="ar-SA"/>
        </w:rPr>
      </w:pPr>
      <w:r w:rsidRPr="00BC31C8">
        <w:rPr>
          <w:rFonts w:eastAsia="Times New Roman" w:cstheme="minorHAnsi"/>
          <w:lang w:eastAsia="ar-SA"/>
        </w:rPr>
        <w:t xml:space="preserve">W przypadku wystąpienia przyczyn, o których mowa w ust. 2 nie będzie konieczności zmiany umowy </w:t>
      </w:r>
      <w:r w:rsidRPr="00BC31C8">
        <w:rPr>
          <w:rFonts w:eastAsia="Times New Roman" w:cstheme="minorHAnsi"/>
          <w:lang w:eastAsia="ar-SA"/>
        </w:rPr>
        <w:br/>
        <w:t>w formie aneksu.</w:t>
      </w:r>
    </w:p>
    <w:p w14:paraId="30674512" w14:textId="15683C23" w:rsidR="00AB6176" w:rsidRDefault="00AB6176" w:rsidP="00AB6176">
      <w:pPr>
        <w:tabs>
          <w:tab w:val="center" w:pos="5154"/>
        </w:tabs>
        <w:suppressAutoHyphens/>
        <w:spacing w:after="0" w:line="276" w:lineRule="auto"/>
        <w:jc w:val="center"/>
        <w:rPr>
          <w:rFonts w:eastAsia="Times New Roman" w:cstheme="minorHAnsi"/>
          <w:b/>
          <w:lang w:eastAsia="ar-SA"/>
        </w:rPr>
      </w:pPr>
      <w:r>
        <w:rPr>
          <w:rFonts w:eastAsia="Times New Roman" w:cstheme="minorHAnsi"/>
          <w:b/>
          <w:lang w:eastAsia="ar-SA"/>
        </w:rPr>
        <w:t>§ 1</w:t>
      </w:r>
      <w:r w:rsidR="00F372D5">
        <w:rPr>
          <w:rFonts w:eastAsia="Times New Roman" w:cstheme="minorHAnsi"/>
          <w:b/>
          <w:lang w:eastAsia="ar-SA"/>
        </w:rPr>
        <w:t>2</w:t>
      </w:r>
      <w:r w:rsidR="00366C22">
        <w:rPr>
          <w:rFonts w:eastAsia="Times New Roman" w:cstheme="minorHAnsi"/>
          <w:b/>
          <w:lang w:eastAsia="ar-SA"/>
        </w:rPr>
        <w:t>.</w:t>
      </w:r>
    </w:p>
    <w:p w14:paraId="04D19810" w14:textId="77777777"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lang w:eastAsia="ar-SA"/>
        </w:rPr>
        <w:t>Postanowienia końcowe</w:t>
      </w:r>
    </w:p>
    <w:p w14:paraId="77C34D17" w14:textId="77777777" w:rsidR="00AB6176" w:rsidRDefault="00AB6176" w:rsidP="00366C22">
      <w:pPr>
        <w:numPr>
          <w:ilvl w:val="0"/>
          <w:numId w:val="29"/>
        </w:numPr>
        <w:tabs>
          <w:tab w:val="clear" w:pos="36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Wszelkie spory, mogące wyniknąć z tytułu niniejszej umowy, będą rozstrzygane przez sąd właściwy miejscowo dla siedziby Zamawiającego.</w:t>
      </w:r>
    </w:p>
    <w:p w14:paraId="0E00CA46" w14:textId="58EF9F5E" w:rsidR="00366C22" w:rsidRDefault="00AB6176" w:rsidP="00AB6176">
      <w:pPr>
        <w:numPr>
          <w:ilvl w:val="0"/>
          <w:numId w:val="29"/>
        </w:numPr>
        <w:tabs>
          <w:tab w:val="clear" w:pos="36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W sprawach nieuregulowanych niniejszą umową stosuje się przepisy ustaw: ustawy z dnia 11</w:t>
      </w:r>
      <w:r w:rsidR="00366C22">
        <w:rPr>
          <w:rFonts w:eastAsia="Times New Roman" w:cstheme="minorHAnsi"/>
          <w:lang w:eastAsia="ar-SA"/>
        </w:rPr>
        <w:t xml:space="preserve"> września </w:t>
      </w:r>
      <w:r>
        <w:rPr>
          <w:rFonts w:eastAsia="Times New Roman" w:cstheme="minorHAnsi"/>
          <w:lang w:eastAsia="ar-SA"/>
        </w:rPr>
        <w:t>2019</w:t>
      </w:r>
      <w:r w:rsidR="005B6E61">
        <w:rPr>
          <w:rFonts w:eastAsia="Times New Roman" w:cstheme="minorHAnsi"/>
          <w:lang w:eastAsia="ar-SA"/>
        </w:rPr>
        <w:t xml:space="preserve"> </w:t>
      </w:r>
      <w:r>
        <w:rPr>
          <w:rFonts w:eastAsia="Times New Roman" w:cstheme="minorHAnsi"/>
          <w:lang w:eastAsia="ar-SA"/>
        </w:rPr>
        <w:t>r. Prawo zamówień publicznych (</w:t>
      </w:r>
      <w:r>
        <w:rPr>
          <w:rFonts w:eastAsia="Times New Roman" w:cstheme="minorHAnsi"/>
          <w:lang w:eastAsia="pl-PL"/>
        </w:rPr>
        <w:t>Dz. U. z 2019</w:t>
      </w:r>
      <w:r w:rsidR="00366C22">
        <w:rPr>
          <w:rFonts w:eastAsia="Times New Roman" w:cstheme="minorHAnsi"/>
          <w:lang w:eastAsia="pl-PL"/>
        </w:rPr>
        <w:t xml:space="preserve"> </w:t>
      </w:r>
      <w:r>
        <w:rPr>
          <w:rFonts w:eastAsia="Times New Roman" w:cstheme="minorHAnsi"/>
          <w:lang w:eastAsia="pl-PL"/>
        </w:rPr>
        <w:t xml:space="preserve">r., poz. 2019 z </w:t>
      </w:r>
      <w:proofErr w:type="spellStart"/>
      <w:r>
        <w:rPr>
          <w:rFonts w:eastAsia="Times New Roman" w:cstheme="minorHAnsi"/>
          <w:lang w:eastAsia="pl-PL"/>
        </w:rPr>
        <w:t>późn</w:t>
      </w:r>
      <w:proofErr w:type="spellEnd"/>
      <w:r>
        <w:rPr>
          <w:rFonts w:eastAsia="Times New Roman" w:cstheme="minorHAnsi"/>
          <w:lang w:eastAsia="pl-PL"/>
        </w:rPr>
        <w:t>. zm.</w:t>
      </w:r>
      <w:r>
        <w:rPr>
          <w:rFonts w:eastAsia="Times New Roman" w:cstheme="minorHAnsi"/>
          <w:lang w:eastAsia="ar-SA"/>
        </w:rPr>
        <w:t>), ustawy z dnia 07</w:t>
      </w:r>
      <w:r w:rsidR="00366C22">
        <w:rPr>
          <w:rFonts w:eastAsia="Times New Roman" w:cstheme="minorHAnsi"/>
          <w:lang w:eastAsia="ar-SA"/>
        </w:rPr>
        <w:t xml:space="preserve"> lipca </w:t>
      </w:r>
      <w:r>
        <w:rPr>
          <w:rFonts w:eastAsia="Times New Roman" w:cstheme="minorHAnsi"/>
          <w:lang w:eastAsia="ar-SA"/>
        </w:rPr>
        <w:t>1994</w:t>
      </w:r>
      <w:r w:rsidR="00366C22">
        <w:rPr>
          <w:rFonts w:eastAsia="Times New Roman" w:cstheme="minorHAnsi"/>
          <w:lang w:eastAsia="ar-SA"/>
        </w:rPr>
        <w:t xml:space="preserve"> </w:t>
      </w:r>
      <w:r>
        <w:rPr>
          <w:rFonts w:eastAsia="Times New Roman" w:cstheme="minorHAnsi"/>
          <w:lang w:eastAsia="ar-SA"/>
        </w:rPr>
        <w:t>r. Prawo budowlane (</w:t>
      </w:r>
      <w:proofErr w:type="spellStart"/>
      <w:r>
        <w:rPr>
          <w:rFonts w:eastAsia="Times New Roman" w:cstheme="minorHAnsi"/>
          <w:lang w:eastAsia="pl-PL"/>
        </w:rPr>
        <w:t>t.j</w:t>
      </w:r>
      <w:proofErr w:type="spellEnd"/>
      <w:r>
        <w:rPr>
          <w:rFonts w:eastAsia="Times New Roman" w:cstheme="minorHAnsi"/>
          <w:lang w:eastAsia="pl-PL"/>
        </w:rPr>
        <w:t>. Dz. U. z 2020</w:t>
      </w:r>
      <w:r w:rsidR="00366C22">
        <w:rPr>
          <w:rFonts w:eastAsia="Times New Roman" w:cstheme="minorHAnsi"/>
          <w:lang w:eastAsia="pl-PL"/>
        </w:rPr>
        <w:t xml:space="preserve"> </w:t>
      </w:r>
      <w:r>
        <w:rPr>
          <w:rFonts w:eastAsia="Times New Roman" w:cstheme="minorHAnsi"/>
          <w:lang w:eastAsia="pl-PL"/>
        </w:rPr>
        <w:t xml:space="preserve">r., poz. 1333 z </w:t>
      </w:r>
      <w:proofErr w:type="spellStart"/>
      <w:r>
        <w:rPr>
          <w:rFonts w:eastAsia="Times New Roman" w:cstheme="minorHAnsi"/>
          <w:lang w:eastAsia="pl-PL"/>
        </w:rPr>
        <w:t>późn</w:t>
      </w:r>
      <w:proofErr w:type="spellEnd"/>
      <w:r>
        <w:rPr>
          <w:rFonts w:eastAsia="Times New Roman" w:cstheme="minorHAnsi"/>
          <w:lang w:eastAsia="pl-PL"/>
        </w:rPr>
        <w:t>. zm.</w:t>
      </w:r>
      <w:r>
        <w:rPr>
          <w:rFonts w:eastAsia="Times New Roman" w:cstheme="minorHAnsi"/>
          <w:lang w:eastAsia="ar-SA"/>
        </w:rPr>
        <w:t>) oraz Kodeksu cywilnego o ile przepisy ustawy Prawo zamówień publicznych nie stanowią inaczej.</w:t>
      </w:r>
    </w:p>
    <w:p w14:paraId="241C293B" w14:textId="14D8140A" w:rsidR="00AB6176" w:rsidRPr="00366C22" w:rsidRDefault="00AB6176" w:rsidP="00AB6176">
      <w:pPr>
        <w:numPr>
          <w:ilvl w:val="0"/>
          <w:numId w:val="29"/>
        </w:numPr>
        <w:tabs>
          <w:tab w:val="clear" w:pos="360"/>
          <w:tab w:val="num" w:pos="284"/>
        </w:tabs>
        <w:suppressAutoHyphens/>
        <w:spacing w:after="0" w:line="276" w:lineRule="auto"/>
        <w:ind w:left="284" w:hanging="284"/>
        <w:jc w:val="both"/>
        <w:rPr>
          <w:rFonts w:eastAsia="Times New Roman" w:cstheme="minorHAnsi"/>
          <w:lang w:eastAsia="ar-SA"/>
        </w:rPr>
      </w:pPr>
      <w:r w:rsidRPr="00366C22">
        <w:rPr>
          <w:rFonts w:eastAsia="Times New Roman" w:cstheme="minorHAnsi"/>
          <w:bCs/>
          <w:lang w:eastAsia="ar-SA"/>
        </w:rPr>
        <w:t xml:space="preserve">Umowę sporządzono w </w:t>
      </w:r>
      <w:r w:rsidR="00366C22">
        <w:rPr>
          <w:rFonts w:eastAsia="Times New Roman" w:cstheme="minorHAnsi"/>
          <w:bCs/>
          <w:lang w:eastAsia="ar-SA"/>
        </w:rPr>
        <w:t>trzech</w:t>
      </w:r>
      <w:r w:rsidRPr="00366C22">
        <w:rPr>
          <w:rFonts w:eastAsia="Times New Roman" w:cstheme="minorHAnsi"/>
          <w:bCs/>
          <w:lang w:eastAsia="ar-SA"/>
        </w:rPr>
        <w:t xml:space="preserve"> jednobrzmiących egzemplarzach</w:t>
      </w:r>
      <w:r w:rsidR="00366C22">
        <w:rPr>
          <w:rFonts w:eastAsia="Times New Roman" w:cstheme="minorHAnsi"/>
          <w:bCs/>
          <w:lang w:eastAsia="ar-SA"/>
        </w:rPr>
        <w:t>,</w:t>
      </w:r>
      <w:r w:rsidRPr="00366C22">
        <w:rPr>
          <w:rFonts w:eastAsia="Times New Roman" w:cstheme="minorHAnsi"/>
          <w:bCs/>
          <w:lang w:eastAsia="ar-SA"/>
        </w:rPr>
        <w:t xml:space="preserve"> dwa egzemplarze dla</w:t>
      </w:r>
      <w:r w:rsidR="00366C22">
        <w:rPr>
          <w:rFonts w:eastAsia="Times New Roman" w:cstheme="minorHAnsi"/>
          <w:bCs/>
          <w:lang w:eastAsia="ar-SA"/>
        </w:rPr>
        <w:t xml:space="preserve"> Zamawiającego, jeden dla Wykonawcy</w:t>
      </w:r>
      <w:r w:rsidRPr="00366C22">
        <w:rPr>
          <w:rFonts w:eastAsia="Times New Roman" w:cstheme="minorHAnsi"/>
          <w:bCs/>
          <w:lang w:eastAsia="ar-SA"/>
        </w:rPr>
        <w:t>.</w:t>
      </w:r>
    </w:p>
    <w:p w14:paraId="29573371" w14:textId="77777777" w:rsidR="00AB6176" w:rsidRDefault="00AB6176" w:rsidP="00AB6176">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3FC1EE91" w14:textId="7D761916" w:rsidR="00BD5D61" w:rsidRPr="003C030B" w:rsidRDefault="007D7295" w:rsidP="003C030B">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7D7295">
        <w:rPr>
          <w:rFonts w:eastAsia="Times New Roman" w:cstheme="minorHAnsi"/>
          <w:b/>
          <w:bCs/>
          <w:lang w:eastAsia="ar-SA"/>
        </w:rPr>
        <w:t>ZAMAWIAJĄCY:</w:t>
      </w:r>
      <w:r w:rsidRPr="007D7295">
        <w:rPr>
          <w:rFonts w:eastAsia="Times New Roman" w:cstheme="minorHAnsi"/>
          <w:b/>
          <w:bCs/>
          <w:lang w:eastAsia="ar-SA"/>
        </w:rPr>
        <w:tab/>
        <w:t xml:space="preserve"> </w:t>
      </w:r>
      <w:r w:rsidRPr="007D7295">
        <w:rPr>
          <w:rFonts w:eastAsia="Times New Roman" w:cstheme="minorHAnsi"/>
          <w:b/>
          <w:bCs/>
          <w:lang w:eastAsia="ar-SA"/>
        </w:rPr>
        <w:tab/>
      </w:r>
      <w:r w:rsidR="00AB6176" w:rsidRPr="007D7295">
        <w:rPr>
          <w:rFonts w:eastAsia="Times New Roman" w:cstheme="minorHAnsi"/>
          <w:b/>
          <w:bCs/>
          <w:lang w:eastAsia="ar-SA"/>
        </w:rPr>
        <w:t>WYKONAWCA:</w:t>
      </w:r>
    </w:p>
    <w:sectPr w:rsidR="00BD5D61" w:rsidRPr="003C030B" w:rsidSect="0027163B">
      <w:headerReference w:type="default" r:id="rId7"/>
      <w:footerReference w:type="default" r:id="rId8"/>
      <w:pgSz w:w="11906" w:h="16838" w:code="9"/>
      <w:pgMar w:top="1134" w:right="1134" w:bottom="1134" w:left="1134" w:header="425"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7943" w14:textId="77777777" w:rsidR="00C71C64" w:rsidRDefault="00C71C64" w:rsidP="00AB6176">
      <w:pPr>
        <w:spacing w:after="0" w:line="240" w:lineRule="auto"/>
      </w:pPr>
      <w:r>
        <w:separator/>
      </w:r>
    </w:p>
  </w:endnote>
  <w:endnote w:type="continuationSeparator" w:id="0">
    <w:p w14:paraId="19E9BE23" w14:textId="77777777" w:rsidR="00C71C64" w:rsidRDefault="00C71C64" w:rsidP="00AB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07430545"/>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73FFC78D" w14:textId="690DB004" w:rsidR="007D7295" w:rsidRPr="007D7295" w:rsidRDefault="007D7295">
            <w:pPr>
              <w:pStyle w:val="Stopka"/>
              <w:jc w:val="right"/>
              <w:rPr>
                <w:sz w:val="20"/>
                <w:szCs w:val="20"/>
              </w:rPr>
            </w:pPr>
            <w:r w:rsidRPr="007D7295">
              <w:rPr>
                <w:sz w:val="20"/>
                <w:szCs w:val="20"/>
              </w:rPr>
              <w:t xml:space="preserve">Strona </w:t>
            </w:r>
            <w:r w:rsidRPr="007D7295">
              <w:rPr>
                <w:b/>
                <w:bCs/>
                <w:sz w:val="20"/>
                <w:szCs w:val="20"/>
              </w:rPr>
              <w:fldChar w:fldCharType="begin"/>
            </w:r>
            <w:r w:rsidRPr="007D7295">
              <w:rPr>
                <w:b/>
                <w:bCs/>
                <w:sz w:val="20"/>
                <w:szCs w:val="20"/>
              </w:rPr>
              <w:instrText>PAGE</w:instrText>
            </w:r>
            <w:r w:rsidRPr="007D7295">
              <w:rPr>
                <w:b/>
                <w:bCs/>
                <w:sz w:val="20"/>
                <w:szCs w:val="20"/>
              </w:rPr>
              <w:fldChar w:fldCharType="separate"/>
            </w:r>
            <w:r w:rsidRPr="007D7295">
              <w:rPr>
                <w:b/>
                <w:bCs/>
                <w:sz w:val="20"/>
                <w:szCs w:val="20"/>
              </w:rPr>
              <w:t>2</w:t>
            </w:r>
            <w:r w:rsidRPr="007D7295">
              <w:rPr>
                <w:b/>
                <w:bCs/>
                <w:sz w:val="20"/>
                <w:szCs w:val="20"/>
              </w:rPr>
              <w:fldChar w:fldCharType="end"/>
            </w:r>
            <w:r w:rsidRPr="007D7295">
              <w:rPr>
                <w:sz w:val="20"/>
                <w:szCs w:val="20"/>
              </w:rPr>
              <w:t xml:space="preserve"> z </w:t>
            </w:r>
            <w:r w:rsidRPr="007D7295">
              <w:rPr>
                <w:b/>
                <w:bCs/>
                <w:sz w:val="20"/>
                <w:szCs w:val="20"/>
              </w:rPr>
              <w:fldChar w:fldCharType="begin"/>
            </w:r>
            <w:r w:rsidRPr="007D7295">
              <w:rPr>
                <w:b/>
                <w:bCs/>
                <w:sz w:val="20"/>
                <w:szCs w:val="20"/>
              </w:rPr>
              <w:instrText>NUMPAGES</w:instrText>
            </w:r>
            <w:r w:rsidRPr="007D7295">
              <w:rPr>
                <w:b/>
                <w:bCs/>
                <w:sz w:val="20"/>
                <w:szCs w:val="20"/>
              </w:rPr>
              <w:fldChar w:fldCharType="separate"/>
            </w:r>
            <w:r w:rsidRPr="007D7295">
              <w:rPr>
                <w:b/>
                <w:bCs/>
                <w:sz w:val="20"/>
                <w:szCs w:val="20"/>
              </w:rPr>
              <w:t>2</w:t>
            </w:r>
            <w:r w:rsidRPr="007D7295">
              <w:rPr>
                <w:b/>
                <w:bCs/>
                <w:sz w:val="20"/>
                <w:szCs w:val="20"/>
              </w:rPr>
              <w:fldChar w:fldCharType="end"/>
            </w:r>
          </w:p>
        </w:sdtContent>
      </w:sdt>
    </w:sdtContent>
  </w:sdt>
  <w:p w14:paraId="38DEEE5B" w14:textId="77777777" w:rsidR="007D7295" w:rsidRDefault="007D72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006F8" w14:textId="77777777" w:rsidR="00C71C64" w:rsidRDefault="00C71C64" w:rsidP="00AB6176">
      <w:pPr>
        <w:spacing w:after="0" w:line="240" w:lineRule="auto"/>
      </w:pPr>
      <w:r>
        <w:separator/>
      </w:r>
    </w:p>
  </w:footnote>
  <w:footnote w:type="continuationSeparator" w:id="0">
    <w:p w14:paraId="31198569" w14:textId="77777777" w:rsidR="00C71C64" w:rsidRDefault="00C71C64" w:rsidP="00AB6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6F200" w14:textId="31212220" w:rsidR="009B3228" w:rsidRDefault="001E19BB" w:rsidP="001E19BB">
    <w:pPr>
      <w:pStyle w:val="Nagwek"/>
      <w:jc w:val="center"/>
    </w:pPr>
    <w:r>
      <w:rPr>
        <w:noProof/>
      </w:rPr>
      <w:drawing>
        <wp:inline distT="0" distB="0" distL="0" distR="0" wp14:anchorId="5F270010" wp14:editId="763A48DD">
          <wp:extent cx="5759450" cy="572644"/>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72644"/>
                  </a:xfrm>
                  <a:prstGeom prst="rect">
                    <a:avLst/>
                  </a:prstGeom>
                  <a:noFill/>
                  <a:ln>
                    <a:noFill/>
                  </a:ln>
                </pic:spPr>
              </pic:pic>
            </a:graphicData>
          </a:graphic>
        </wp:inline>
      </w:drawing>
    </w:r>
  </w:p>
  <w:p w14:paraId="172925F4" w14:textId="17689BBB" w:rsidR="009B3228" w:rsidRPr="00AB6176" w:rsidRDefault="009B3228">
    <w:pPr>
      <w:pStyle w:val="Nagwek"/>
      <w:rPr>
        <w:sz w:val="20"/>
        <w:szCs w:val="20"/>
      </w:rPr>
    </w:pPr>
    <w:r w:rsidRPr="00AB6176">
      <w:rPr>
        <w:sz w:val="20"/>
        <w:szCs w:val="20"/>
      </w:rPr>
      <w:t>Znak sprawy: ZP.271.</w:t>
    </w:r>
    <w:r w:rsidR="00D94724">
      <w:rPr>
        <w:sz w:val="20"/>
        <w:szCs w:val="20"/>
      </w:rPr>
      <w:t>6</w:t>
    </w:r>
    <w:r w:rsidRPr="00AB6176">
      <w:rPr>
        <w:sz w:val="20"/>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0DE"/>
    <w:multiLevelType w:val="hybridMultilevel"/>
    <w:tmpl w:val="83DE46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196CDB"/>
    <w:multiLevelType w:val="hybridMultilevel"/>
    <w:tmpl w:val="CDD03688"/>
    <w:lvl w:ilvl="0" w:tplc="5B983E5A">
      <w:start w:val="1"/>
      <w:numFmt w:val="decimal"/>
      <w:lvlText w:val="%1."/>
      <w:lvlJc w:val="left"/>
      <w:pPr>
        <w:tabs>
          <w:tab w:val="num" w:pos="360"/>
        </w:tabs>
        <w:ind w:left="36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049E509D"/>
    <w:multiLevelType w:val="hybridMultilevel"/>
    <w:tmpl w:val="6B90E3A0"/>
    <w:lvl w:ilvl="0" w:tplc="35A6B406">
      <w:start w:val="1"/>
      <w:numFmt w:val="decimal"/>
      <w:lvlText w:val="%1."/>
      <w:lvlJc w:val="left"/>
      <w:pPr>
        <w:tabs>
          <w:tab w:val="num" w:pos="463"/>
        </w:tabs>
        <w:ind w:left="463" w:hanging="283"/>
      </w:pPr>
      <w:rPr>
        <w:rFonts w:cs="Times New Roman"/>
        <w:b/>
        <w:bCs/>
      </w:rPr>
    </w:lvl>
    <w:lvl w:ilvl="1" w:tplc="F2369A4A">
      <w:start w:val="1"/>
      <w:numFmt w:val="decimal"/>
      <w:lvlText w:val="%2)"/>
      <w:lvlJc w:val="left"/>
      <w:pPr>
        <w:ind w:left="1440" w:hanging="360"/>
      </w:pPr>
      <w:rPr>
        <w:rFonts w:asciiTheme="minorHAnsi" w:eastAsia="Times New Roman" w:hAnsiTheme="minorHAnsi" w:cstheme="minorHAnsi" w:hint="default"/>
        <w:b/>
        <w:bCs/>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EC13BE5"/>
    <w:multiLevelType w:val="hybridMultilevel"/>
    <w:tmpl w:val="355A462A"/>
    <w:lvl w:ilvl="0" w:tplc="37B2F614">
      <w:start w:val="1"/>
      <w:numFmt w:val="decimal"/>
      <w:lvlText w:val="%1)"/>
      <w:lvlJc w:val="left"/>
      <w:pPr>
        <w:tabs>
          <w:tab w:val="num" w:pos="644"/>
        </w:tabs>
        <w:ind w:left="644"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26F6492"/>
    <w:multiLevelType w:val="hybridMultilevel"/>
    <w:tmpl w:val="025A8582"/>
    <w:lvl w:ilvl="0" w:tplc="64C43BCA">
      <w:start w:val="2"/>
      <w:numFmt w:val="decimal"/>
      <w:lvlText w:val="%1."/>
      <w:lvlJc w:val="left"/>
      <w:pPr>
        <w:tabs>
          <w:tab w:val="num" w:pos="360"/>
        </w:tabs>
        <w:ind w:left="360" w:hanging="360"/>
      </w:pPr>
      <w:rPr>
        <w:rFonts w:cs="Times New Roman"/>
        <w:b/>
        <w:bCs/>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1314272C"/>
    <w:multiLevelType w:val="hybridMultilevel"/>
    <w:tmpl w:val="B436FB90"/>
    <w:lvl w:ilvl="0" w:tplc="5F4693A4">
      <w:start w:val="1"/>
      <w:numFmt w:val="decimal"/>
      <w:lvlText w:val="%1."/>
      <w:lvlJc w:val="left"/>
      <w:pPr>
        <w:tabs>
          <w:tab w:val="num" w:pos="2340"/>
        </w:tabs>
        <w:ind w:left="2340" w:hanging="360"/>
      </w:pPr>
      <w:rPr>
        <w:rFonts w:cs="Times New Roman"/>
        <w:b/>
        <w:bCs/>
        <w:i w:val="0"/>
        <w:color w:val="auto"/>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1A0E4695"/>
    <w:multiLevelType w:val="hybridMultilevel"/>
    <w:tmpl w:val="EF541588"/>
    <w:lvl w:ilvl="0" w:tplc="793C7C16">
      <w:start w:val="1"/>
      <w:numFmt w:val="lowerLetter"/>
      <w:lvlText w:val="%1."/>
      <w:lvlJc w:val="left"/>
      <w:pPr>
        <w:ind w:left="720" w:hanging="360"/>
      </w:pPr>
      <w:rPr>
        <w:rFonts w:hint="default"/>
        <w:b/>
        <w:bCs/>
        <w:i w:val="0"/>
        <w:iCs w:val="0"/>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1E555307"/>
    <w:multiLevelType w:val="hybridMultilevel"/>
    <w:tmpl w:val="0AAA85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F4A0417"/>
    <w:multiLevelType w:val="hybridMultilevel"/>
    <w:tmpl w:val="92B23894"/>
    <w:lvl w:ilvl="0" w:tplc="04150011">
      <w:start w:val="1"/>
      <w:numFmt w:val="decimal"/>
      <w:lvlText w:val="%1)"/>
      <w:lvlJc w:val="left"/>
      <w:pPr>
        <w:ind w:left="720" w:hanging="360"/>
      </w:pPr>
      <w:rPr>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1F7209E5"/>
    <w:multiLevelType w:val="hybridMultilevel"/>
    <w:tmpl w:val="47806A28"/>
    <w:lvl w:ilvl="0" w:tplc="E178704A">
      <w:start w:val="1"/>
      <w:numFmt w:val="decimal"/>
      <w:lvlText w:val="%1)"/>
      <w:lvlJc w:val="left"/>
      <w:pPr>
        <w:ind w:left="2340" w:hanging="360"/>
      </w:pPr>
      <w:rPr>
        <w:rFonts w:cs="Times New Roman"/>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0D2EDF"/>
    <w:multiLevelType w:val="hybridMultilevel"/>
    <w:tmpl w:val="19A064F0"/>
    <w:lvl w:ilvl="0" w:tplc="04150011">
      <w:start w:val="1"/>
      <w:numFmt w:val="decimal"/>
      <w:lvlText w:val="%1)"/>
      <w:lvlJc w:val="left"/>
      <w:pPr>
        <w:ind w:left="1077" w:hanging="360"/>
      </w:pPr>
    </w:lvl>
    <w:lvl w:ilvl="1" w:tplc="A7248EC6">
      <w:start w:val="1"/>
      <w:numFmt w:val="decimal"/>
      <w:lvlText w:val="%2)"/>
      <w:lvlJc w:val="left"/>
      <w:pPr>
        <w:ind w:left="1797" w:hanging="360"/>
      </w:pPr>
      <w:rPr>
        <w:b/>
        <w:bCs/>
      </w:r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1" w15:restartNumberingAfterBreak="0">
    <w:nsid w:val="2C126B40"/>
    <w:multiLevelType w:val="hybridMultilevel"/>
    <w:tmpl w:val="8C0E8676"/>
    <w:lvl w:ilvl="0" w:tplc="D362F512">
      <w:start w:val="1"/>
      <w:numFmt w:val="decimal"/>
      <w:lvlText w:val="%1."/>
      <w:lvlJc w:val="left"/>
      <w:pPr>
        <w:ind w:left="2160" w:hanging="180"/>
      </w:pPr>
      <w:rPr>
        <w:rFonts w:cs="Times New Roman"/>
        <w:b/>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30810D3B"/>
    <w:multiLevelType w:val="hybridMultilevel"/>
    <w:tmpl w:val="F68841C2"/>
    <w:lvl w:ilvl="0" w:tplc="31088890">
      <w:start w:val="2"/>
      <w:numFmt w:val="decimal"/>
      <w:lvlText w:val="%1."/>
      <w:lvlJc w:val="left"/>
      <w:pPr>
        <w:ind w:left="720" w:hanging="360"/>
      </w:pPr>
      <w:rPr>
        <w:rFonts w:cs="Times New Roman"/>
        <w:b/>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33812274"/>
    <w:multiLevelType w:val="hybridMultilevel"/>
    <w:tmpl w:val="288AA6C6"/>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b w:val="0"/>
        <w:i w:val="0"/>
      </w:rPr>
    </w:lvl>
    <w:lvl w:ilvl="2" w:tplc="4392A02A">
      <w:start w:val="1"/>
      <w:numFmt w:val="decimal"/>
      <w:lvlText w:val="%3)"/>
      <w:lvlJc w:val="left"/>
      <w:pPr>
        <w:tabs>
          <w:tab w:val="num" w:pos="928"/>
        </w:tabs>
        <w:ind w:left="928" w:hanging="360"/>
      </w:pPr>
      <w:rPr>
        <w:b/>
        <w:bCs/>
        <w:i w:val="0"/>
        <w:sz w:val="22"/>
      </w:rPr>
    </w:lvl>
    <w:lvl w:ilvl="3" w:tplc="5EF07598">
      <w:start w:val="8"/>
      <w:numFmt w:val="decimal"/>
      <w:lvlText w:val="%4"/>
      <w:lvlJc w:val="left"/>
      <w:pPr>
        <w:ind w:left="3240" w:hanging="360"/>
      </w:pPr>
      <w:rPr>
        <w:rFonts w:cs="Times New Roman"/>
      </w:rPr>
    </w:lvl>
    <w:lvl w:ilvl="4" w:tplc="6374F4BE">
      <w:start w:val="1"/>
      <w:numFmt w:val="decimal"/>
      <w:lvlText w:val="%5)"/>
      <w:lvlJc w:val="left"/>
      <w:pPr>
        <w:ind w:left="3960" w:hanging="360"/>
      </w:pPr>
      <w:rPr>
        <w:b/>
        <w:bCs w:val="0"/>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14" w15:restartNumberingAfterBreak="0">
    <w:nsid w:val="33FD3D26"/>
    <w:multiLevelType w:val="hybridMultilevel"/>
    <w:tmpl w:val="B6F20478"/>
    <w:lvl w:ilvl="0" w:tplc="EFDA28B6">
      <w:start w:val="1"/>
      <w:numFmt w:val="lowerLetter"/>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36772032"/>
    <w:multiLevelType w:val="hybridMultilevel"/>
    <w:tmpl w:val="A01CD8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CD21299"/>
    <w:multiLevelType w:val="hybridMultilevel"/>
    <w:tmpl w:val="5B72BAD8"/>
    <w:lvl w:ilvl="0" w:tplc="A574D4E6">
      <w:start w:val="1"/>
      <w:numFmt w:val="decimal"/>
      <w:lvlText w:val="%1)"/>
      <w:lvlJc w:val="left"/>
      <w:pPr>
        <w:ind w:left="720" w:hanging="360"/>
      </w:pPr>
      <w:rPr>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410406EE"/>
    <w:multiLevelType w:val="multilevel"/>
    <w:tmpl w:val="7D1C0BE2"/>
    <w:lvl w:ilvl="0">
      <w:start w:val="1"/>
      <w:numFmt w:val="decimal"/>
      <w:lvlText w:val="%1."/>
      <w:lvlJc w:val="left"/>
      <w:pPr>
        <w:tabs>
          <w:tab w:val="num" w:pos="480"/>
        </w:tabs>
        <w:ind w:left="480" w:hanging="480"/>
      </w:pPr>
      <w:rPr>
        <w:rFonts w:cs="Times New Roman"/>
        <w:b/>
        <w:bCs/>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15:restartNumberingAfterBreak="0">
    <w:nsid w:val="427545B7"/>
    <w:multiLevelType w:val="hybridMultilevel"/>
    <w:tmpl w:val="04E4FCC0"/>
    <w:lvl w:ilvl="0" w:tplc="08063A7A">
      <w:start w:val="1"/>
      <w:numFmt w:val="decimal"/>
      <w:lvlText w:val="%1)"/>
      <w:lvlJc w:val="left"/>
      <w:pPr>
        <w:ind w:left="1146" w:hanging="360"/>
      </w:pPr>
      <w:rPr>
        <w:b/>
        <w:bCs/>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19" w15:restartNumberingAfterBreak="0">
    <w:nsid w:val="43BC3912"/>
    <w:multiLevelType w:val="hybridMultilevel"/>
    <w:tmpl w:val="6AF6BFCE"/>
    <w:lvl w:ilvl="0" w:tplc="FCCA80BE">
      <w:start w:val="1"/>
      <w:numFmt w:val="decimal"/>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444F5E8C"/>
    <w:multiLevelType w:val="hybridMultilevel"/>
    <w:tmpl w:val="A4C6A7F2"/>
    <w:lvl w:ilvl="0" w:tplc="9E6E8AF0">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4559190C"/>
    <w:multiLevelType w:val="hybridMultilevel"/>
    <w:tmpl w:val="45820388"/>
    <w:lvl w:ilvl="0" w:tplc="D480BD14">
      <w:start w:val="1"/>
      <w:numFmt w:val="decimal"/>
      <w:lvlText w:val="%1."/>
      <w:lvlJc w:val="left"/>
      <w:pPr>
        <w:tabs>
          <w:tab w:val="num" w:pos="283"/>
        </w:tabs>
        <w:ind w:left="283" w:hanging="283"/>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610A131C"/>
    <w:multiLevelType w:val="hybridMultilevel"/>
    <w:tmpl w:val="65DE90FC"/>
    <w:lvl w:ilvl="0" w:tplc="B9A4569C">
      <w:start w:val="1"/>
      <w:numFmt w:val="decimal"/>
      <w:lvlText w:val="%1."/>
      <w:lvlJc w:val="left"/>
      <w:pPr>
        <w:ind w:left="720" w:hanging="360"/>
      </w:pPr>
      <w:rPr>
        <w:rFonts w:cs="Times New Roman"/>
        <w:b/>
        <w:bCs/>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636449CB"/>
    <w:multiLevelType w:val="hybridMultilevel"/>
    <w:tmpl w:val="F160970A"/>
    <w:lvl w:ilvl="0" w:tplc="C8B2FDD4">
      <w:start w:val="1"/>
      <w:numFmt w:val="decimal"/>
      <w:lvlText w:val="%1)"/>
      <w:lvlJc w:val="left"/>
      <w:pPr>
        <w:ind w:left="720" w:hanging="360"/>
      </w:pPr>
      <w:rPr>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67754999"/>
    <w:multiLevelType w:val="hybridMultilevel"/>
    <w:tmpl w:val="FA24DA72"/>
    <w:lvl w:ilvl="0" w:tplc="FE468ED4">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687E7F81"/>
    <w:multiLevelType w:val="hybridMultilevel"/>
    <w:tmpl w:val="310AAA5A"/>
    <w:lvl w:ilvl="0" w:tplc="CC54372E">
      <w:start w:val="1"/>
      <w:numFmt w:val="decimal"/>
      <w:lvlText w:val="%1."/>
      <w:lvlJc w:val="left"/>
      <w:pPr>
        <w:tabs>
          <w:tab w:val="num" w:pos="720"/>
        </w:tabs>
        <w:ind w:left="700" w:hanging="340"/>
      </w:pPr>
      <w:rPr>
        <w:rFonts w:asciiTheme="minorHAnsi" w:hAnsiTheme="minorHAnsi" w:cstheme="minorHAnsi" w:hint="default"/>
        <w:b/>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6B794F10"/>
    <w:multiLevelType w:val="hybridMultilevel"/>
    <w:tmpl w:val="EEFE17B0"/>
    <w:lvl w:ilvl="0" w:tplc="04150017">
      <w:start w:val="1"/>
      <w:numFmt w:val="lowerLetter"/>
      <w:lvlText w:val="%1)"/>
      <w:lvlJc w:val="left"/>
      <w:pPr>
        <w:ind w:left="720" w:hanging="360"/>
      </w:pPr>
    </w:lvl>
    <w:lvl w:ilvl="1" w:tplc="1EFAC482">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9F33123"/>
    <w:multiLevelType w:val="hybridMultilevel"/>
    <w:tmpl w:val="49B655E8"/>
    <w:lvl w:ilvl="0" w:tplc="F9C6E1DE">
      <w:start w:val="1"/>
      <w:numFmt w:val="decimal"/>
      <w:lvlText w:val="%1)"/>
      <w:lvlJc w:val="left"/>
      <w:pPr>
        <w:ind w:left="720" w:hanging="360"/>
      </w:pPr>
      <w:rPr>
        <w:b/>
        <w:bCs/>
      </w:rPr>
    </w:lvl>
    <w:lvl w:ilvl="1" w:tplc="8054B178">
      <w:start w:val="1"/>
      <w:numFmt w:val="decimal"/>
      <w:lvlText w:val="%2)"/>
      <w:lvlJc w:val="left"/>
      <w:pPr>
        <w:ind w:left="1440" w:hanging="360"/>
      </w:p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7ABF4BB8"/>
    <w:multiLevelType w:val="hybridMultilevel"/>
    <w:tmpl w:val="277E5248"/>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rPr>
    </w:lvl>
    <w:lvl w:ilvl="2" w:tplc="5504CFA0">
      <w:start w:val="1"/>
      <w:numFmt w:val="decimal"/>
      <w:lvlText w:val="%3."/>
      <w:lvlJc w:val="left"/>
      <w:pPr>
        <w:tabs>
          <w:tab w:val="num" w:pos="1724"/>
        </w:tabs>
        <w:ind w:left="1724" w:hanging="360"/>
      </w:pPr>
      <w:rPr>
        <w:rFonts w:cs="Times New Roman"/>
        <w:b/>
        <w:bCs/>
      </w:rPr>
    </w:lvl>
    <w:lvl w:ilvl="3" w:tplc="03DA098A">
      <w:start w:val="1"/>
      <w:numFmt w:val="decimal"/>
      <w:lvlText w:val="%4."/>
      <w:lvlJc w:val="left"/>
      <w:pPr>
        <w:tabs>
          <w:tab w:val="num" w:pos="2444"/>
        </w:tabs>
        <w:ind w:left="2444" w:hanging="360"/>
      </w:pPr>
      <w:rPr>
        <w:rFonts w:cs="Times New Roman"/>
        <w:b/>
        <w:bCs/>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6"/>
  </w:num>
  <w:num w:numId="20">
    <w:abstractNumId w:val="27"/>
  </w:num>
  <w:num w:numId="21">
    <w:abstractNumId w:val="16"/>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6"/>
  </w:num>
  <w:num w:numId="32">
    <w:abstractNumId w:val="10"/>
  </w:num>
  <w:num w:numId="33">
    <w:abstractNumId w:val="0"/>
  </w:num>
  <w:num w:numId="34">
    <w:abstractNumId w:val="13"/>
  </w:num>
  <w:num w:numId="35">
    <w:abstractNumId w:val="26"/>
  </w:num>
  <w:num w:numId="36">
    <w:abstractNumId w:val="23"/>
  </w:num>
  <w:num w:numId="37">
    <w:abstractNumId w:val="14"/>
  </w:num>
  <w:num w:numId="38">
    <w:abstractNumId w:val="27"/>
  </w:num>
  <w:num w:numId="39">
    <w:abstractNumId w:val="16"/>
  </w:num>
  <w:num w:numId="40">
    <w:abstractNumId w:val="8"/>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3A4"/>
    <w:rsid w:val="000E2102"/>
    <w:rsid w:val="000F65E7"/>
    <w:rsid w:val="001349F2"/>
    <w:rsid w:val="00195E03"/>
    <w:rsid w:val="001D2FCE"/>
    <w:rsid w:val="001E19BB"/>
    <w:rsid w:val="00211BFA"/>
    <w:rsid w:val="002679F6"/>
    <w:rsid w:val="0027163B"/>
    <w:rsid w:val="00357F09"/>
    <w:rsid w:val="00366C22"/>
    <w:rsid w:val="003C030B"/>
    <w:rsid w:val="00550437"/>
    <w:rsid w:val="005B6E61"/>
    <w:rsid w:val="00604BFE"/>
    <w:rsid w:val="00647B1C"/>
    <w:rsid w:val="007D7295"/>
    <w:rsid w:val="007F0F50"/>
    <w:rsid w:val="00912B93"/>
    <w:rsid w:val="00957F0A"/>
    <w:rsid w:val="009B3228"/>
    <w:rsid w:val="00AB6176"/>
    <w:rsid w:val="00AC686F"/>
    <w:rsid w:val="00BC31C8"/>
    <w:rsid w:val="00BD5D61"/>
    <w:rsid w:val="00C01A89"/>
    <w:rsid w:val="00C71C64"/>
    <w:rsid w:val="00CE55E4"/>
    <w:rsid w:val="00D76F7F"/>
    <w:rsid w:val="00D94724"/>
    <w:rsid w:val="00E963A4"/>
    <w:rsid w:val="00EC4EF1"/>
    <w:rsid w:val="00F372D5"/>
    <w:rsid w:val="00F429C2"/>
    <w:rsid w:val="00F70BD8"/>
    <w:rsid w:val="00FE40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304D9"/>
  <w15:chartTrackingRefBased/>
  <w15:docId w15:val="{48342CAA-6848-449C-86DB-36D83C53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6176"/>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B61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6176"/>
  </w:style>
  <w:style w:type="paragraph" w:styleId="Stopka">
    <w:name w:val="footer"/>
    <w:basedOn w:val="Normalny"/>
    <w:link w:val="StopkaZnak"/>
    <w:uiPriority w:val="99"/>
    <w:unhideWhenUsed/>
    <w:rsid w:val="00AB61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6176"/>
  </w:style>
  <w:style w:type="paragraph" w:styleId="Akapitzlist">
    <w:name w:val="List Paragraph"/>
    <w:basedOn w:val="Normalny"/>
    <w:link w:val="AkapitzlistZnak"/>
    <w:uiPriority w:val="34"/>
    <w:qFormat/>
    <w:rsid w:val="007D7295"/>
    <w:pPr>
      <w:ind w:left="720"/>
      <w:contextualSpacing/>
    </w:pPr>
  </w:style>
  <w:style w:type="character" w:customStyle="1" w:styleId="AkapitzlistZnak">
    <w:name w:val="Akapit z listą Znak"/>
    <w:link w:val="Akapitzlist"/>
    <w:uiPriority w:val="34"/>
    <w:rsid w:val="007D7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55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12</Pages>
  <Words>5456</Words>
  <Characters>32740</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dc:creator>
  <cp:keywords/>
  <dc:description/>
  <cp:lastModifiedBy>Robert Bąk</cp:lastModifiedBy>
  <cp:revision>17</cp:revision>
  <cp:lastPrinted>2021-04-26T07:01:00Z</cp:lastPrinted>
  <dcterms:created xsi:type="dcterms:W3CDTF">2021-04-08T07:42:00Z</dcterms:created>
  <dcterms:modified xsi:type="dcterms:W3CDTF">2021-04-26T09:42:00Z</dcterms:modified>
</cp:coreProperties>
</file>