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26ED8882" w:rsidR="00C24D34" w:rsidRPr="001D7466" w:rsidRDefault="00C24D34" w:rsidP="00776ABC">
      <w:pPr>
        <w:spacing w:after="0" w:line="276" w:lineRule="auto"/>
        <w:ind w:left="7080" w:firstLine="291"/>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w:t>
      </w:r>
      <w:r w:rsidR="00776ABC">
        <w:rPr>
          <w:rFonts w:asciiTheme="minorHAnsi" w:eastAsia="Times New Roman" w:hAnsiTheme="minorHAnsi" w:cstheme="minorHAnsi"/>
          <w:b/>
          <w:bCs/>
        </w:rPr>
        <w:t>a</w:t>
      </w:r>
      <w:r w:rsidR="00FE298D" w:rsidRPr="001D7466">
        <w:rPr>
          <w:rFonts w:asciiTheme="minorHAnsi" w:eastAsia="Times New Roman" w:hAnsiTheme="minorHAnsi" w:cstheme="minorHAnsi"/>
          <w:b/>
          <w:bCs/>
        </w:rPr>
        <w:t xml:space="preserve">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F804B2">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0F118B72" w:rsidR="00C24D34" w:rsidRPr="001D7466" w:rsidRDefault="00560AC0" w:rsidP="00F804B2">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w:t>
      </w:r>
      <w:r w:rsidR="00FF73EF">
        <w:rPr>
          <w:rFonts w:asciiTheme="minorHAnsi" w:hAnsiTheme="minorHAnsi" w:cstheme="minorHAnsi"/>
        </w:rPr>
        <w:t xml:space="preserve"> </w:t>
      </w:r>
      <w:r w:rsidRPr="001D7466">
        <w:rPr>
          <w:rFonts w:asciiTheme="minorHAnsi" w:hAnsiTheme="minorHAnsi" w:cstheme="minorHAnsi"/>
        </w:rPr>
        <w:t>7393756720</w:t>
      </w:r>
      <w:r w:rsidR="00FF73EF">
        <w:rPr>
          <w:rFonts w:asciiTheme="minorHAnsi" w:hAnsiTheme="minorHAnsi" w:cstheme="minorHAnsi"/>
        </w:rPr>
        <w:t>,</w:t>
      </w:r>
    </w:p>
    <w:p w14:paraId="154202CA" w14:textId="77777777" w:rsidR="00C24D34" w:rsidRPr="001D7466" w:rsidRDefault="00C24D34" w:rsidP="00F804B2">
      <w:pPr>
        <w:spacing w:after="0" w:line="276" w:lineRule="auto"/>
        <w:rPr>
          <w:rFonts w:asciiTheme="minorHAnsi" w:eastAsia="Times New Roman" w:hAnsiTheme="minorHAnsi" w:cstheme="minorHAnsi"/>
        </w:rPr>
      </w:pPr>
    </w:p>
    <w:p w14:paraId="489C08EA" w14:textId="4E8D9A77" w:rsidR="00C24D34" w:rsidRPr="001D7466" w:rsidRDefault="00C24D34" w:rsidP="00F804B2">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F804B2">
      <w:pPr>
        <w:tabs>
          <w:tab w:val="num" w:pos="360"/>
        </w:tabs>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F804B2">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F804B2">
      <w:pPr>
        <w:keepNext/>
        <w:spacing w:after="0" w:line="276" w:lineRule="auto"/>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F804B2">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F804B2">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F804B2">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1BD87333" w14:textId="5052CAEE" w:rsidR="00F804B2" w:rsidRPr="00F804B2" w:rsidRDefault="00881538" w:rsidP="00F804B2">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03B59">
        <w:rPr>
          <w:rFonts w:asciiTheme="minorHAnsi" w:hAnsiTheme="minorHAnsi" w:cstheme="minorHAnsi"/>
          <w:color w:val="auto"/>
          <w:sz w:val="22"/>
          <w:szCs w:val="22"/>
        </w:rPr>
        <w:t xml:space="preserve">Przedmiotem </w:t>
      </w:r>
      <w:r w:rsidR="005B2514" w:rsidRPr="00803B59">
        <w:rPr>
          <w:rFonts w:asciiTheme="minorHAnsi" w:hAnsiTheme="minorHAnsi" w:cstheme="minorHAnsi"/>
          <w:color w:val="auto"/>
          <w:sz w:val="22"/>
          <w:szCs w:val="22"/>
        </w:rPr>
        <w:t xml:space="preserve">umowy </w:t>
      </w:r>
      <w:r w:rsidR="00B219D9" w:rsidRPr="00803B59">
        <w:rPr>
          <w:rFonts w:asciiTheme="minorHAnsi" w:hAnsiTheme="minorHAnsi" w:cstheme="minorHAnsi"/>
          <w:color w:val="auto"/>
          <w:sz w:val="22"/>
          <w:szCs w:val="22"/>
        </w:rPr>
        <w:t>jest:</w:t>
      </w:r>
      <w:r w:rsidR="00B219D9" w:rsidRPr="00B219D9">
        <w:rPr>
          <w:rFonts w:asciiTheme="minorHAnsi" w:hAnsiTheme="minorHAnsi" w:cstheme="minorHAnsi"/>
          <w:color w:val="auto"/>
          <w:sz w:val="22"/>
          <w:szCs w:val="22"/>
        </w:rPr>
        <w:t xml:space="preserve"> </w:t>
      </w:r>
      <w:r w:rsidR="00F804B2" w:rsidRPr="00F804B2">
        <w:rPr>
          <w:rFonts w:asciiTheme="minorHAnsi" w:hAnsiTheme="minorHAnsi" w:cstheme="minorHAnsi"/>
          <w:color w:val="auto"/>
          <w:sz w:val="22"/>
          <w:szCs w:val="22"/>
        </w:rPr>
        <w:t>wykonanie robót budowlanych polegających na budowie kanalizacji sanitarnej grawitacyjnej o średnicy 200 mm długości 444,15 m od S1 do S11, od S11 do S27, od S11 do S18, od S14 do S19, od PŚ1 do S28.</w:t>
      </w:r>
    </w:p>
    <w:p w14:paraId="26CC7F2E" w14:textId="59C82BF7" w:rsidR="00B219D9" w:rsidRDefault="00F804B2" w:rsidP="00F804B2">
      <w:pPr>
        <w:pStyle w:val="Teksttreci0"/>
        <w:ind w:left="284"/>
        <w:rPr>
          <w:rFonts w:asciiTheme="minorHAnsi" w:hAnsiTheme="minorHAnsi" w:cstheme="minorHAnsi"/>
          <w:color w:val="auto"/>
          <w:sz w:val="22"/>
          <w:szCs w:val="22"/>
        </w:rPr>
      </w:pPr>
      <w:r w:rsidRPr="00F804B2">
        <w:rPr>
          <w:rFonts w:asciiTheme="minorHAnsi" w:hAnsiTheme="minorHAnsi" w:cstheme="minorHAnsi"/>
          <w:color w:val="auto"/>
          <w:sz w:val="22"/>
          <w:szCs w:val="22"/>
        </w:rPr>
        <w:t>Kanalizacja sanitarna tłoczna o średnicy 63 mm i długości 82,83 m od S27 do PŚ1. Przepompownia PŚ1-1 szt. przyłączem energetycznym i monitoringiem. Sieć wodociągowa z rur o średnicy 90 mm i długości 47 m od W1 do W5Hn1. Roboty rozbiórkowe i przywrócenie terenu i nawierzchni do stanu pierwotnego.</w:t>
      </w:r>
    </w:p>
    <w:p w14:paraId="4E24B123" w14:textId="38719912" w:rsidR="00B219D9" w:rsidRPr="00F804B2" w:rsidRDefault="00B219D9" w:rsidP="00F804B2">
      <w:pPr>
        <w:pStyle w:val="Akapitzlist"/>
        <w:numPr>
          <w:ilvl w:val="0"/>
          <w:numId w:val="26"/>
        </w:numPr>
        <w:tabs>
          <w:tab w:val="clear" w:pos="720"/>
          <w:tab w:val="num" w:pos="284"/>
        </w:tabs>
        <w:spacing w:line="276" w:lineRule="auto"/>
        <w:ind w:left="284" w:hanging="284"/>
        <w:jc w:val="both"/>
        <w:rPr>
          <w:rFonts w:asciiTheme="minorHAnsi" w:hAnsiTheme="minorHAnsi" w:cstheme="minorHAnsi"/>
        </w:rPr>
      </w:pPr>
      <w:r w:rsidRPr="00F804B2">
        <w:rPr>
          <w:rFonts w:asciiTheme="minorHAnsi" w:hAnsiTheme="minorHAnsi" w:cstheme="minorHAnsi"/>
        </w:rPr>
        <w:t>Zadanie</w:t>
      </w:r>
      <w:r w:rsidR="00F804B2" w:rsidRPr="00F804B2">
        <w:rPr>
          <w:rFonts w:asciiTheme="minorHAnsi" w:hAnsiTheme="minorHAnsi" w:cstheme="minorHAnsi"/>
        </w:rPr>
        <w:t xml:space="preserve"> realizowane w ramach projektu pn. „Poprawa jakości gospodarki wodno-ściekowej w Gminie Purda – etap I (Klebark Mały, Klewki)” na podstawie umowy o przyznaniu pomocy w ramach działania „Podstawowe usługi i odnowa wsi na obszarach wiejskich” poddziałanie „Wsparcie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w:t>
      </w:r>
    </w:p>
    <w:bookmarkEnd w:id="0"/>
    <w:bookmarkEnd w:id="1"/>
    <w:p w14:paraId="23C92461" w14:textId="31DCD1AE" w:rsidR="00C24D34" w:rsidRPr="001D7466" w:rsidRDefault="00C24D34" w:rsidP="00F804B2">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68A8C773" w14:textId="6AFC1FC7" w:rsidR="005F0919" w:rsidRPr="00F804B2" w:rsidRDefault="00C24D34" w:rsidP="00F804B2">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3266391A" w14:textId="17024E49" w:rsidR="00FF0261" w:rsidRPr="001D7466" w:rsidRDefault="00F804B2" w:rsidP="00FF0261">
      <w:pPr>
        <w:widowControl w:val="0"/>
        <w:spacing w:after="0" w:line="276" w:lineRule="auto"/>
        <w:ind w:left="284" w:hanging="284"/>
        <w:jc w:val="both"/>
        <w:rPr>
          <w:rFonts w:asciiTheme="minorHAnsi" w:eastAsia="Times New Roman" w:hAnsiTheme="minorHAnsi" w:cstheme="minorHAnsi"/>
        </w:rPr>
      </w:pPr>
      <w:r w:rsidRPr="00F804B2">
        <w:rPr>
          <w:rFonts w:asciiTheme="minorHAnsi" w:eastAsia="Times New Roman" w:hAnsiTheme="minorHAnsi" w:cstheme="minorHAnsi"/>
          <w:b/>
          <w:bCs/>
        </w:rPr>
        <w:t>5</w:t>
      </w:r>
      <w:r w:rsidR="00FF0261" w:rsidRPr="00F804B2">
        <w:rPr>
          <w:rFonts w:asciiTheme="minorHAnsi" w:eastAsia="Times New Roman" w:hAnsiTheme="minorHAnsi" w:cstheme="minorHAnsi"/>
          <w:b/>
          <w:bCs/>
        </w:rPr>
        <w:t>.</w:t>
      </w:r>
      <w:r w:rsidR="00FF0261" w:rsidRPr="00B219D9">
        <w:rPr>
          <w:rFonts w:asciiTheme="minorHAnsi" w:eastAsia="Times New Roman" w:hAnsiTheme="minorHAnsi" w:cstheme="minorHAnsi"/>
        </w:rPr>
        <w:t xml:space="preserve">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lastRenderedPageBreak/>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sidRPr="00B219D9">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FF73EF">
      <w:pPr>
        <w:shd w:val="clear" w:color="auto" w:fill="FFFFFF"/>
        <w:spacing w:after="0" w:line="276" w:lineRule="auto"/>
        <w:ind w:left="284"/>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F804B2">
      <w:pPr>
        <w:pStyle w:val="Akapitzlist"/>
        <w:spacing w:after="0" w:line="276" w:lineRule="auto"/>
        <w:ind w:left="567" w:hanging="283"/>
        <w:jc w:val="both"/>
        <w:rPr>
          <w:rFonts w:asciiTheme="minorHAnsi" w:eastAsia="Times New Roman" w:hAnsiTheme="minorHAnsi" w:cstheme="minorHAnsi"/>
          <w:bCs/>
          <w:lang w:eastAsia="ar-SA"/>
        </w:rPr>
      </w:pPr>
      <w:r w:rsidRPr="00F804B2">
        <w:rPr>
          <w:rFonts w:asciiTheme="minorHAnsi" w:eastAsia="Times New Roman" w:hAnsiTheme="minorHAnsi" w:cstheme="minorHAnsi"/>
          <w:b/>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F804B2">
      <w:pPr>
        <w:pStyle w:val="Akapitzlist"/>
        <w:spacing w:after="0" w:line="276" w:lineRule="auto"/>
        <w:ind w:left="567" w:hanging="283"/>
        <w:jc w:val="both"/>
        <w:rPr>
          <w:rFonts w:asciiTheme="minorHAnsi" w:eastAsia="Times New Roman" w:hAnsiTheme="minorHAnsi" w:cstheme="minorHAnsi"/>
          <w:bCs/>
          <w:lang w:eastAsia="ar-SA"/>
        </w:rPr>
      </w:pPr>
      <w:r w:rsidRPr="00F804B2">
        <w:rPr>
          <w:rFonts w:asciiTheme="minorHAnsi" w:eastAsia="Times New Roman" w:hAnsiTheme="minorHAnsi" w:cstheme="minorHAnsi"/>
          <w:b/>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F804B2">
      <w:pPr>
        <w:pStyle w:val="Akapitzlist"/>
        <w:spacing w:after="0" w:line="276" w:lineRule="auto"/>
        <w:ind w:left="567" w:hanging="283"/>
        <w:jc w:val="both"/>
        <w:rPr>
          <w:rFonts w:asciiTheme="minorHAnsi" w:eastAsia="Times New Roman" w:hAnsiTheme="minorHAnsi" w:cstheme="minorHAnsi"/>
          <w:bCs/>
          <w:lang w:eastAsia="ar-SA"/>
        </w:rPr>
      </w:pPr>
      <w:r w:rsidRPr="00F804B2">
        <w:rPr>
          <w:rFonts w:asciiTheme="minorHAnsi" w:eastAsia="Times New Roman" w:hAnsiTheme="minorHAnsi" w:cstheme="minorHAnsi"/>
          <w:b/>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7BD85443" w:rsidR="003B200D" w:rsidRPr="00C52C5D"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C52C5D">
        <w:rPr>
          <w:rFonts w:asciiTheme="minorHAnsi" w:eastAsia="Times New Roman" w:hAnsiTheme="minorHAnsi" w:cstheme="minorHAnsi"/>
          <w:color w:val="000000"/>
          <w:lang w:eastAsia="ar-SA"/>
        </w:rPr>
        <w:t>Za wykonanie przedmiotu Umowy, określonego w §</w:t>
      </w:r>
      <w:r w:rsidR="00A97445" w:rsidRPr="00C52C5D">
        <w:rPr>
          <w:rFonts w:asciiTheme="minorHAnsi" w:eastAsia="Times New Roman" w:hAnsiTheme="minorHAnsi" w:cstheme="minorHAnsi"/>
          <w:color w:val="000000"/>
          <w:lang w:eastAsia="ar-SA"/>
        </w:rPr>
        <w:t xml:space="preserve"> </w:t>
      </w:r>
      <w:r w:rsidRPr="00C52C5D">
        <w:rPr>
          <w:rFonts w:asciiTheme="minorHAnsi" w:eastAsia="Times New Roman" w:hAnsiTheme="minorHAnsi" w:cstheme="minorHAnsi"/>
          <w:color w:val="000000"/>
          <w:lang w:eastAsia="ar-SA"/>
        </w:rPr>
        <w:t xml:space="preserve">1 niniejszej Umowy, Strony </w:t>
      </w:r>
      <w:r w:rsidRPr="00C52C5D">
        <w:rPr>
          <w:rFonts w:asciiTheme="minorHAnsi" w:eastAsia="Times New Roman" w:hAnsiTheme="minorHAnsi" w:cstheme="minorHAnsi"/>
          <w:b/>
          <w:color w:val="000000"/>
          <w:lang w:eastAsia="ar-SA"/>
        </w:rPr>
        <w:t xml:space="preserve">ustalają wynagrodzenie ryczałtowe </w:t>
      </w:r>
      <w:r w:rsidRPr="00C52C5D">
        <w:rPr>
          <w:rFonts w:asciiTheme="minorHAnsi" w:eastAsia="Times New Roman" w:hAnsiTheme="minorHAnsi" w:cstheme="minorHAnsi"/>
          <w:color w:val="000000"/>
          <w:lang w:eastAsia="ar-SA"/>
        </w:rPr>
        <w:t>w wysokości netto:</w:t>
      </w:r>
      <w:r w:rsidR="002E5413" w:rsidRPr="00C52C5D">
        <w:rPr>
          <w:rFonts w:asciiTheme="minorHAnsi" w:eastAsia="Times New Roman" w:hAnsiTheme="minorHAnsi" w:cstheme="minorHAnsi"/>
          <w:color w:val="000000"/>
          <w:lang w:eastAsia="ar-SA"/>
        </w:rPr>
        <w:t xml:space="preserve"> ……………………………………………</w:t>
      </w:r>
      <w:r w:rsidRPr="00C52C5D">
        <w:rPr>
          <w:rFonts w:asciiTheme="minorHAnsi" w:eastAsia="Times New Roman" w:hAnsiTheme="minorHAnsi" w:cstheme="minorHAnsi"/>
          <w:color w:val="000000"/>
          <w:lang w:eastAsia="ar-SA"/>
        </w:rPr>
        <w:t xml:space="preserve"> złotych (słownie: ....................................................................................</w:t>
      </w:r>
      <w:r w:rsidR="002E5413" w:rsidRPr="00C52C5D">
        <w:rPr>
          <w:rFonts w:asciiTheme="minorHAnsi" w:eastAsia="Times New Roman" w:hAnsiTheme="minorHAnsi" w:cstheme="minorHAnsi"/>
          <w:color w:val="000000"/>
          <w:lang w:eastAsia="ar-SA"/>
        </w:rPr>
        <w:t xml:space="preserve"> /100</w:t>
      </w:r>
      <w:r w:rsidRPr="00C52C5D">
        <w:rPr>
          <w:rFonts w:asciiTheme="minorHAnsi" w:eastAsia="Times New Roman" w:hAnsiTheme="minorHAnsi" w:cstheme="minorHAnsi"/>
          <w:color w:val="000000"/>
          <w:lang w:eastAsia="ar-SA"/>
        </w:rPr>
        <w:t>) powiększone o podatek VAT ………. % tj. …………….. zł</w:t>
      </w:r>
      <w:r w:rsidR="002E5413" w:rsidRPr="00C52C5D">
        <w:rPr>
          <w:rFonts w:asciiTheme="minorHAnsi" w:eastAsia="Times New Roman" w:hAnsiTheme="minorHAnsi" w:cstheme="minorHAnsi"/>
          <w:color w:val="000000"/>
          <w:lang w:eastAsia="ar-SA"/>
        </w:rPr>
        <w:t>otych</w:t>
      </w:r>
      <w:r w:rsidRPr="00C52C5D">
        <w:rPr>
          <w:rFonts w:asciiTheme="minorHAnsi" w:eastAsia="Times New Roman" w:hAnsiTheme="minorHAnsi" w:cstheme="minorHAnsi"/>
          <w:color w:val="000000"/>
          <w:lang w:eastAsia="ar-SA"/>
        </w:rPr>
        <w:t>, kwota brutto: …</w:t>
      </w:r>
      <w:r w:rsidR="002E5413" w:rsidRPr="00C52C5D">
        <w:rPr>
          <w:rFonts w:asciiTheme="minorHAnsi" w:eastAsia="Times New Roman" w:hAnsiTheme="minorHAnsi" w:cstheme="minorHAnsi"/>
          <w:color w:val="000000"/>
          <w:lang w:eastAsia="ar-SA"/>
        </w:rPr>
        <w:t>………………………..</w:t>
      </w:r>
      <w:r w:rsidRPr="00C52C5D">
        <w:rPr>
          <w:rFonts w:asciiTheme="minorHAnsi" w:eastAsia="Times New Roman" w:hAnsiTheme="minorHAnsi" w:cstheme="minorHAnsi"/>
          <w:color w:val="000000"/>
          <w:lang w:eastAsia="ar-SA"/>
        </w:rPr>
        <w:t>……………… zł</w:t>
      </w:r>
      <w:r w:rsidR="002E5413" w:rsidRPr="00C52C5D">
        <w:rPr>
          <w:rFonts w:asciiTheme="minorHAnsi" w:eastAsia="Times New Roman" w:hAnsiTheme="minorHAnsi" w:cstheme="minorHAnsi"/>
          <w:color w:val="000000"/>
          <w:lang w:eastAsia="ar-SA"/>
        </w:rPr>
        <w:t>otych</w:t>
      </w:r>
      <w:r w:rsidR="00E660AF" w:rsidRPr="00C52C5D">
        <w:rPr>
          <w:rFonts w:asciiTheme="minorHAnsi" w:eastAsia="Times New Roman" w:hAnsiTheme="minorHAnsi" w:cstheme="minorHAnsi"/>
          <w:color w:val="000000"/>
          <w:lang w:eastAsia="ar-SA"/>
        </w:rPr>
        <w:t xml:space="preserve"> </w:t>
      </w:r>
      <w:r w:rsidRPr="00C52C5D">
        <w:rPr>
          <w:rFonts w:asciiTheme="minorHAnsi" w:eastAsia="Times New Roman" w:hAnsiTheme="minorHAnsi" w:cstheme="minorHAnsi"/>
          <w:color w:val="000000"/>
          <w:lang w:eastAsia="ar-SA"/>
        </w:rPr>
        <w:t>(słownie: ...................................................................</w:t>
      </w:r>
      <w:r w:rsidR="002E5413" w:rsidRPr="00C52C5D">
        <w:rPr>
          <w:rFonts w:asciiTheme="minorHAnsi" w:eastAsia="Times New Roman" w:hAnsiTheme="minorHAnsi" w:cstheme="minorHAnsi"/>
          <w:color w:val="000000"/>
          <w:lang w:eastAsia="ar-SA"/>
        </w:rPr>
        <w:t>................</w:t>
      </w:r>
      <w:r w:rsidRPr="00C52C5D">
        <w:rPr>
          <w:rFonts w:asciiTheme="minorHAnsi" w:eastAsia="Times New Roman" w:hAnsiTheme="minorHAnsi" w:cstheme="minorHAnsi"/>
          <w:color w:val="000000"/>
          <w:lang w:eastAsia="ar-SA"/>
        </w:rPr>
        <w:t>........................</w:t>
      </w:r>
      <w:r w:rsidR="002E5413" w:rsidRPr="00C52C5D">
        <w:rPr>
          <w:rFonts w:asciiTheme="minorHAnsi" w:eastAsia="Times New Roman" w:hAnsiTheme="minorHAnsi" w:cstheme="minorHAnsi"/>
          <w:color w:val="000000"/>
          <w:lang w:eastAsia="ar-SA"/>
        </w:rPr>
        <w:t xml:space="preserve"> /100</w:t>
      </w:r>
      <w:r w:rsidRPr="00C52C5D">
        <w:rPr>
          <w:rFonts w:asciiTheme="minorHAnsi" w:eastAsia="Times New Roman" w:hAnsiTheme="minorHAnsi" w:cstheme="minorHAnsi"/>
          <w:color w:val="000000"/>
          <w:lang w:eastAsia="ar-SA"/>
        </w:rPr>
        <w:t>)</w:t>
      </w:r>
      <w:r w:rsidR="000A5E82">
        <w:rPr>
          <w:rStyle w:val="Odwoanieprzypisudolnego"/>
          <w:rFonts w:asciiTheme="minorHAnsi" w:eastAsia="Times New Roman" w:hAnsiTheme="minorHAnsi" w:cstheme="minorHAnsi"/>
          <w:color w:val="000000"/>
          <w:lang w:eastAsia="ar-SA"/>
        </w:rPr>
        <w:footnoteReference w:id="1"/>
      </w:r>
      <w:r w:rsidRPr="00C52C5D">
        <w:rPr>
          <w:rFonts w:asciiTheme="minorHAnsi" w:eastAsia="Times New Roman" w:hAnsiTheme="minorHAnsi" w:cstheme="minorHAnsi"/>
          <w:color w:val="000000"/>
          <w:lang w:eastAsia="ar-SA"/>
        </w:rPr>
        <w:t>.</w:t>
      </w:r>
      <w:bookmarkStart w:id="3" w:name="_Hlk36450952"/>
    </w:p>
    <w:bookmarkEnd w:id="3"/>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1C096A80"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t>
      </w:r>
      <w:r w:rsidR="00C52C5D">
        <w:rPr>
          <w:rFonts w:asciiTheme="minorHAnsi" w:eastAsia="Times New Roman" w:hAnsiTheme="minorHAnsi" w:cstheme="minorHAnsi"/>
          <w:color w:val="000000"/>
          <w:lang w:eastAsia="ar-SA"/>
        </w:rPr>
        <w:br/>
      </w:r>
      <w:r w:rsidRPr="001D7466">
        <w:rPr>
          <w:rFonts w:asciiTheme="minorHAnsi" w:eastAsia="Times New Roman" w:hAnsiTheme="minorHAnsi" w:cstheme="minorHAnsi"/>
          <w:color w:val="000000"/>
          <w:lang w:eastAsia="ar-SA"/>
        </w:rPr>
        <w:t xml:space="preserve">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C52C5D">
      <w:pPr>
        <w:spacing w:after="0" w:line="276" w:lineRule="auto"/>
        <w:ind w:left="567" w:hanging="283"/>
        <w:jc w:val="both"/>
        <w:rPr>
          <w:rFonts w:asciiTheme="minorHAnsi" w:eastAsia="Times New Roman" w:hAnsiTheme="minorHAnsi" w:cstheme="minorHAnsi"/>
          <w:color w:val="000000"/>
          <w:lang w:eastAsia="ar-SA"/>
        </w:rPr>
      </w:pPr>
      <w:r w:rsidRPr="00C52C5D">
        <w:rPr>
          <w:rFonts w:asciiTheme="minorHAnsi" w:eastAsia="Times New Roman" w:hAnsiTheme="minorHAnsi" w:cstheme="minorHAnsi"/>
          <w:b/>
          <w:bCs/>
          <w:color w:val="000000"/>
          <w:lang w:eastAsia="ar-SA"/>
        </w:rPr>
        <w:t>a</w:t>
      </w:r>
      <w:r w:rsidR="002E5413" w:rsidRPr="00C52C5D">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C52C5D">
      <w:pPr>
        <w:spacing w:after="0" w:line="276" w:lineRule="auto"/>
        <w:ind w:left="567" w:hanging="283"/>
        <w:jc w:val="both"/>
        <w:rPr>
          <w:rFonts w:asciiTheme="minorHAnsi" w:eastAsia="Times New Roman" w:hAnsiTheme="minorHAnsi" w:cstheme="minorHAnsi"/>
          <w:color w:val="000000"/>
          <w:lang w:eastAsia="ar-SA"/>
        </w:rPr>
      </w:pPr>
      <w:r w:rsidRPr="00C52C5D">
        <w:rPr>
          <w:rFonts w:asciiTheme="minorHAnsi" w:eastAsia="Times New Roman" w:hAnsiTheme="minorHAnsi" w:cstheme="minorHAnsi"/>
          <w:b/>
          <w:bCs/>
          <w:color w:val="000000"/>
          <w:lang w:eastAsia="ar-SA"/>
        </w:rPr>
        <w:t>b</w:t>
      </w:r>
      <w:r w:rsidR="002E5413" w:rsidRPr="00C52C5D">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C52C5D">
        <w:rPr>
          <w:rFonts w:asciiTheme="minorHAnsi" w:eastAsia="Times New Roman" w:hAnsiTheme="minorHAnsi" w:cstheme="minorHAnsi"/>
          <w:b/>
          <w:bCs/>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C52C5D">
        <w:rPr>
          <w:rFonts w:asciiTheme="minorHAnsi" w:eastAsia="Times New Roman" w:hAnsiTheme="minorHAnsi" w:cstheme="minorHAnsi"/>
          <w:b/>
          <w:bCs/>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FF73EF">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1A425323"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20297895"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lastRenderedPageBreak/>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 xml:space="preserve">ykonawcy faktury rachunku, potwierdzających wykonanie zleconej podwykonawcy lub dalszemu podwykonawcy dostawy, usługi lub roboty budowlanej. Projekt umowy winien zawierać </w:t>
      </w:r>
      <w:r w:rsidRPr="001D7466">
        <w:rPr>
          <w:rFonts w:asciiTheme="minorHAnsi" w:eastAsia="Times New Roman" w:hAnsiTheme="minorHAnsi" w:cstheme="minorHAnsi"/>
          <w:lang w:eastAsia="ar-SA"/>
        </w:rPr>
        <w:lastRenderedPageBreak/>
        <w:t>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C69E6E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w:t>
      </w:r>
      <w:r w:rsidR="00F5482E" w:rsidRPr="001D7466">
        <w:rPr>
          <w:rFonts w:asciiTheme="minorHAnsi" w:eastAsia="Times New Roman" w:hAnsiTheme="minorHAnsi" w:cstheme="minorHAnsi"/>
          <w:color w:val="000000"/>
          <w:shd w:val="clear" w:color="auto" w:fill="FFFFFF"/>
          <w:lang w:eastAsia="pl-PL"/>
        </w:rPr>
        <w:t>,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 xml:space="preserve">wi. </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w:t>
      </w:r>
      <w:r w:rsidRPr="001D7466">
        <w:rPr>
          <w:rFonts w:asciiTheme="minorHAnsi" w:eastAsia="Times New Roman" w:hAnsiTheme="minorHAnsi" w:cstheme="minorHAnsi"/>
          <w:lang w:eastAsia="ar-SA"/>
        </w:rPr>
        <w:lastRenderedPageBreak/>
        <w:t xml:space="preserve">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4D90F76"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6503FD">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 xml:space="preserve">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 xml:space="preserve">osób posiadających wymagane uprawnienia w zakresie zaistnienia zdarzeń losowych (w takim </w:t>
      </w:r>
      <w:r w:rsidRPr="001D7466">
        <w:rPr>
          <w:rFonts w:asciiTheme="minorHAnsi" w:hAnsiTheme="minorHAnsi" w:cstheme="minorHAnsi"/>
          <w:color w:val="auto"/>
          <w:sz w:val="22"/>
          <w:szCs w:val="22"/>
        </w:rPr>
        <w:lastRenderedPageBreak/>
        <w:t>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 xml:space="preserve">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6503FD">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 xml:space="preserve">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 xml:space="preserve">Zmiana umownego terminu zakończenia przedmiotu niniejszej Umowy jest możliwa w następujących </w:t>
      </w:r>
      <w:r w:rsidRPr="001D7466">
        <w:rPr>
          <w:rFonts w:asciiTheme="minorHAnsi" w:hAnsiTheme="minorHAnsi" w:cstheme="minorHAnsi"/>
          <w:color w:val="auto"/>
          <w:sz w:val="22"/>
          <w:szCs w:val="22"/>
        </w:rPr>
        <w:lastRenderedPageBreak/>
        <w:t>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6503FD">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 xml:space="preserve">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6503FD">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 xml:space="preserve">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6503FD">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 xml:space="preserve">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6503FD">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r>
      <w:r w:rsidRPr="006503FD">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 xml:space="preserve">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6503FD">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6503FD">
      <w:pPr>
        <w:widowControl w:val="0"/>
        <w:tabs>
          <w:tab w:val="left" w:pos="567"/>
        </w:tabs>
        <w:overflowPunct w:val="0"/>
        <w:autoSpaceDE w:val="0"/>
        <w:spacing w:after="0" w:line="276" w:lineRule="auto"/>
        <w:ind w:left="567" w:hanging="283"/>
        <w:jc w:val="both"/>
        <w:textAlignment w:val="baseline"/>
        <w:rPr>
          <w:rFonts w:asciiTheme="minorHAnsi" w:eastAsia="Times New Roman" w:hAnsiTheme="minorHAnsi" w:cstheme="minorHAnsi"/>
          <w:iCs/>
          <w:lang w:eastAsia="ar-SA"/>
        </w:rPr>
      </w:pPr>
      <w:r w:rsidRPr="006503FD">
        <w:rPr>
          <w:rFonts w:asciiTheme="minorHAnsi" w:eastAsia="Times New Roman" w:hAnsiTheme="minorHAnsi" w:cstheme="minorHAnsi"/>
          <w:b/>
          <w:bCs/>
          <w:iCs/>
          <w:lang w:eastAsia="ar-SA"/>
        </w:rPr>
        <w:t>1.</w:t>
      </w:r>
      <w:r w:rsidRPr="001D7466">
        <w:rPr>
          <w:rFonts w:asciiTheme="minorHAnsi" w:eastAsia="Times New Roman" w:hAnsiTheme="minorHAnsi" w:cstheme="minorHAnsi"/>
          <w:iCs/>
          <w:lang w:eastAsia="ar-SA"/>
        </w:rPr>
        <w:t>  Harmonogram rzeczowo –finansowy</w:t>
      </w:r>
    </w:p>
    <w:p w14:paraId="776DD7DC" w14:textId="1ED48CAB" w:rsidR="00136AD7" w:rsidRPr="001D7466" w:rsidRDefault="00136AD7" w:rsidP="006503FD">
      <w:pPr>
        <w:widowControl w:val="0"/>
        <w:tabs>
          <w:tab w:val="left" w:pos="567"/>
        </w:tabs>
        <w:overflowPunct w:val="0"/>
        <w:autoSpaceDE w:val="0"/>
        <w:spacing w:after="0" w:line="276" w:lineRule="auto"/>
        <w:ind w:left="567" w:hanging="283"/>
        <w:jc w:val="both"/>
        <w:textAlignment w:val="baseline"/>
        <w:rPr>
          <w:rFonts w:asciiTheme="minorHAnsi" w:eastAsia="Times New Roman" w:hAnsiTheme="minorHAnsi" w:cstheme="minorHAnsi"/>
          <w:iCs/>
          <w:lang w:eastAsia="ar-SA"/>
        </w:rPr>
      </w:pPr>
      <w:r w:rsidRPr="006503FD">
        <w:rPr>
          <w:rFonts w:asciiTheme="minorHAnsi" w:eastAsia="Times New Roman" w:hAnsiTheme="minorHAnsi" w:cstheme="minorHAnsi"/>
          <w:b/>
          <w:bCs/>
          <w:iCs/>
          <w:lang w:eastAsia="ar-SA"/>
        </w:rPr>
        <w:t>2.</w:t>
      </w:r>
      <w:r w:rsidRPr="001D7466">
        <w:rPr>
          <w:rFonts w:asciiTheme="minorHAnsi" w:eastAsia="Times New Roman" w:hAnsiTheme="minorHAnsi" w:cstheme="minorHAnsi"/>
          <w:iCs/>
          <w:lang w:eastAsia="ar-SA"/>
        </w:rPr>
        <w:t xml:space="preserve">  Wykaz pracowników wykonujących czynności w trakcie realizacji zamówienia</w:t>
      </w:r>
    </w:p>
    <w:p w14:paraId="5B253717" w14:textId="47E95AE5" w:rsidR="00EE35D3" w:rsidRPr="001D7466" w:rsidRDefault="00EE35D3" w:rsidP="006503FD">
      <w:pPr>
        <w:widowControl w:val="0"/>
        <w:tabs>
          <w:tab w:val="left" w:pos="567"/>
        </w:tabs>
        <w:overflowPunct w:val="0"/>
        <w:autoSpaceDE w:val="0"/>
        <w:spacing w:after="0" w:line="276" w:lineRule="auto"/>
        <w:ind w:left="567" w:hanging="283"/>
        <w:jc w:val="both"/>
        <w:textAlignment w:val="baseline"/>
        <w:rPr>
          <w:rFonts w:asciiTheme="minorHAnsi" w:eastAsia="Times New Roman" w:hAnsiTheme="minorHAnsi" w:cstheme="minorHAnsi"/>
          <w:iCs/>
          <w:lang w:eastAsia="ar-SA"/>
        </w:rPr>
      </w:pPr>
      <w:r w:rsidRPr="006503FD">
        <w:rPr>
          <w:rFonts w:asciiTheme="minorHAnsi" w:eastAsia="Times New Roman" w:hAnsiTheme="minorHAnsi" w:cstheme="minorHAnsi"/>
          <w:b/>
          <w:bCs/>
          <w:iCs/>
          <w:lang w:eastAsia="ar-SA"/>
        </w:rPr>
        <w:t>3.</w:t>
      </w:r>
      <w:r w:rsidRPr="001D7466">
        <w:rPr>
          <w:rFonts w:asciiTheme="minorHAnsi" w:eastAsia="Times New Roman" w:hAnsiTheme="minorHAnsi" w:cstheme="minorHAnsi"/>
          <w:iCs/>
          <w:lang w:eastAsia="ar-SA"/>
        </w:rPr>
        <w:t xml:space="preserve">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7F65E73D" w:rsidR="00C24D34" w:rsidRPr="001D7466" w:rsidRDefault="006503FD" w:rsidP="006503FD">
      <w:pPr>
        <w:spacing w:line="276" w:lineRule="auto"/>
        <w:jc w:val="center"/>
        <w:rPr>
          <w:rFonts w:asciiTheme="minorHAnsi" w:eastAsia="Times New Roman" w:hAnsiTheme="minorHAnsi" w:cstheme="minorHAnsi"/>
          <w:b/>
          <w:bCs/>
          <w:sz w:val="28"/>
          <w:szCs w:val="28"/>
          <w:lang w:eastAsia="ar-SA"/>
        </w:rPr>
      </w:pPr>
      <w:r w:rsidRPr="006503FD">
        <w:rPr>
          <w:rFonts w:asciiTheme="minorHAnsi" w:eastAsia="Times New Roman" w:hAnsiTheme="minorHAnsi" w:cstheme="minorHAnsi"/>
          <w:b/>
          <w:bCs/>
          <w:sz w:val="28"/>
          <w:szCs w:val="28"/>
          <w:lang w:eastAsia="ar-SA"/>
        </w:rPr>
        <w:t xml:space="preserve">ZAMAWIAJĄCY </w:t>
      </w:r>
      <w:r>
        <w:rPr>
          <w:rFonts w:asciiTheme="minorHAnsi" w:eastAsia="Times New Roman" w:hAnsiTheme="minorHAnsi" w:cstheme="minorHAnsi"/>
          <w:b/>
          <w:bCs/>
          <w:sz w:val="28"/>
          <w:szCs w:val="28"/>
          <w:lang w:eastAsia="ar-SA"/>
        </w:rPr>
        <w:t xml:space="preserve">      </w:t>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WYKONAWCA</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68E701D5" w14:textId="77777777" w:rsidR="00D422C1" w:rsidRDefault="00504188" w:rsidP="00D422C1">
      <w:pPr>
        <w:spacing w:after="0"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w:t>
      </w:r>
    </w:p>
    <w:p w14:paraId="3CF1DBF9" w14:textId="7C266B15" w:rsidR="0051791A" w:rsidRPr="001D7466" w:rsidRDefault="00504188" w:rsidP="00D422C1">
      <w:pPr>
        <w:spacing w:after="0" w:line="276" w:lineRule="auto"/>
        <w:jc w:val="right"/>
        <w:rPr>
          <w:rFonts w:asciiTheme="minorHAnsi" w:hAnsiTheme="minorHAnsi" w:cstheme="minorHAnsi"/>
          <w:b/>
        </w:rPr>
      </w:pPr>
      <w:r w:rsidRPr="001D7466">
        <w:rPr>
          <w:rFonts w:asciiTheme="minorHAnsi" w:hAnsiTheme="minorHAnsi" w:cstheme="minorHAnsi"/>
          <w:b/>
        </w:rPr>
        <w:t xml:space="preserve">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D422C1">
      <w:pPr>
        <w:spacing w:after="0"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2B6B78E5" w14:textId="77777777" w:rsidR="0028374C" w:rsidRDefault="0028374C" w:rsidP="00504188">
      <w:pPr>
        <w:jc w:val="center"/>
        <w:rPr>
          <w:rFonts w:asciiTheme="minorHAnsi" w:hAnsiTheme="minorHAnsi" w:cstheme="minorHAnsi"/>
          <w:b/>
          <w:sz w:val="32"/>
          <w:szCs w:val="32"/>
        </w:rPr>
      </w:pPr>
      <w:bookmarkStart w:id="4" w:name="_Hlk20999783"/>
    </w:p>
    <w:p w14:paraId="6027BE3E" w14:textId="5DD0B98F"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35893B24" w14:textId="77777777" w:rsidR="00D422C1" w:rsidRPr="00D422C1" w:rsidRDefault="00D422C1" w:rsidP="00D422C1">
      <w:pPr>
        <w:spacing w:after="0"/>
        <w:jc w:val="center"/>
        <w:rPr>
          <w:rFonts w:asciiTheme="minorHAnsi" w:hAnsiTheme="minorHAnsi" w:cstheme="minorHAnsi"/>
          <w:b/>
          <w:sz w:val="32"/>
          <w:szCs w:val="32"/>
        </w:rPr>
      </w:pPr>
      <w:r w:rsidRPr="00D422C1">
        <w:rPr>
          <w:rFonts w:asciiTheme="minorHAnsi" w:hAnsiTheme="minorHAnsi" w:cstheme="minorHAnsi"/>
          <w:b/>
          <w:sz w:val="32"/>
          <w:szCs w:val="32"/>
        </w:rPr>
        <w:t xml:space="preserve">„Poprawa jakości gospodarki wodno-ściekowej w Gminie Purda – etap I </w:t>
      </w:r>
    </w:p>
    <w:p w14:paraId="3CF43D44" w14:textId="5509A9C7" w:rsidR="007442CE" w:rsidRDefault="00D422C1" w:rsidP="00D422C1">
      <w:pPr>
        <w:spacing w:after="0"/>
        <w:jc w:val="center"/>
        <w:rPr>
          <w:rFonts w:asciiTheme="minorHAnsi" w:hAnsiTheme="minorHAnsi" w:cstheme="minorHAnsi"/>
          <w:b/>
          <w:sz w:val="32"/>
          <w:szCs w:val="32"/>
        </w:rPr>
      </w:pPr>
      <w:r w:rsidRPr="00D422C1">
        <w:rPr>
          <w:rFonts w:asciiTheme="minorHAnsi" w:hAnsiTheme="minorHAnsi" w:cstheme="minorHAnsi"/>
          <w:b/>
          <w:sz w:val="32"/>
          <w:szCs w:val="32"/>
        </w:rPr>
        <w:t>(Klebark Mały, Klewki)”</w:t>
      </w:r>
      <w:r>
        <w:rPr>
          <w:rFonts w:asciiTheme="minorHAnsi" w:hAnsiTheme="minorHAnsi" w:cstheme="minorHAnsi"/>
          <w:b/>
          <w:sz w:val="32"/>
          <w:szCs w:val="32"/>
        </w:rPr>
        <w:t xml:space="preserve"> </w:t>
      </w:r>
      <w:r w:rsidR="007442CE">
        <w:rPr>
          <w:rFonts w:asciiTheme="minorHAnsi" w:hAnsiTheme="minorHAnsi" w:cstheme="minorHAnsi"/>
          <w:b/>
          <w:sz w:val="32"/>
          <w:szCs w:val="32"/>
        </w:rPr>
        <w:t>– koszty kwalifikowane</w:t>
      </w:r>
    </w:p>
    <w:p w14:paraId="6EC32729" w14:textId="77777777" w:rsidR="0028374C" w:rsidRPr="00FE298D" w:rsidRDefault="0028374C" w:rsidP="00D422C1">
      <w:pPr>
        <w:spacing w:after="0"/>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03"/>
        <w:gridCol w:w="2456"/>
        <w:gridCol w:w="2403"/>
      </w:tblGrid>
      <w:tr w:rsidR="00D422C1" w:rsidRPr="00FE298D" w14:paraId="3353052D" w14:textId="77777777" w:rsidTr="00F06C48">
        <w:tc>
          <w:tcPr>
            <w:tcW w:w="666" w:type="dxa"/>
            <w:shd w:val="clear" w:color="auto" w:fill="auto"/>
            <w:vAlign w:val="center"/>
          </w:tcPr>
          <w:p w14:paraId="6A0C865A" w14:textId="77777777" w:rsidR="00D422C1" w:rsidRPr="00FE298D" w:rsidRDefault="00D422C1" w:rsidP="00F06C48">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4103" w:type="dxa"/>
            <w:shd w:val="clear" w:color="auto" w:fill="auto"/>
            <w:vAlign w:val="center"/>
          </w:tcPr>
          <w:p w14:paraId="7D8B0FB2" w14:textId="77777777" w:rsidR="00D422C1" w:rsidRPr="00FE298D" w:rsidRDefault="00D422C1" w:rsidP="00F06C48">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456" w:type="dxa"/>
            <w:shd w:val="clear" w:color="auto" w:fill="auto"/>
            <w:vAlign w:val="center"/>
          </w:tcPr>
          <w:p w14:paraId="5AE61A2C" w14:textId="77777777" w:rsidR="00D422C1" w:rsidRPr="00FE298D" w:rsidRDefault="00D422C1" w:rsidP="00F06C48">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403" w:type="dxa"/>
            <w:shd w:val="clear" w:color="auto" w:fill="auto"/>
            <w:vAlign w:val="center"/>
          </w:tcPr>
          <w:p w14:paraId="4886E339" w14:textId="77777777" w:rsidR="00D422C1" w:rsidRPr="006F2BDE" w:rsidRDefault="00D422C1" w:rsidP="00F06C48">
            <w:pPr>
              <w:spacing w:after="0" w:line="240" w:lineRule="auto"/>
              <w:jc w:val="center"/>
              <w:rPr>
                <w:rFonts w:asciiTheme="minorHAnsi" w:hAnsiTheme="minorHAnsi" w:cstheme="minorHAnsi"/>
                <w:b/>
              </w:rPr>
            </w:pPr>
            <w:r w:rsidRPr="006F2BDE">
              <w:rPr>
                <w:rFonts w:asciiTheme="minorHAnsi" w:hAnsiTheme="minorHAnsi" w:cstheme="minorHAnsi"/>
                <w:b/>
              </w:rPr>
              <w:t xml:space="preserve">Termin wykonania </w:t>
            </w:r>
          </w:p>
          <w:p w14:paraId="79C7E85B" w14:textId="77777777" w:rsidR="00D422C1" w:rsidRPr="006F2BDE" w:rsidRDefault="00D422C1" w:rsidP="00F06C48">
            <w:pPr>
              <w:spacing w:after="0" w:line="240" w:lineRule="auto"/>
              <w:jc w:val="center"/>
              <w:rPr>
                <w:rFonts w:asciiTheme="minorHAnsi" w:hAnsiTheme="minorHAnsi" w:cstheme="minorHAnsi"/>
                <w:b/>
              </w:rPr>
            </w:pPr>
            <w:r w:rsidRPr="006F2BDE">
              <w:rPr>
                <w:rFonts w:asciiTheme="minorHAnsi" w:hAnsiTheme="minorHAnsi" w:cstheme="minorHAnsi"/>
                <w:b/>
              </w:rPr>
              <w:t xml:space="preserve">(maksymalnie </w:t>
            </w:r>
          </w:p>
          <w:p w14:paraId="0529E56C" w14:textId="77777777" w:rsidR="00D422C1" w:rsidRPr="00FE298D" w:rsidRDefault="00D422C1" w:rsidP="00F06C48">
            <w:pPr>
              <w:spacing w:after="0" w:line="240" w:lineRule="auto"/>
              <w:jc w:val="center"/>
              <w:rPr>
                <w:rFonts w:asciiTheme="minorHAnsi" w:hAnsiTheme="minorHAnsi" w:cstheme="minorHAnsi"/>
                <w:b/>
              </w:rPr>
            </w:pPr>
            <w:r w:rsidRPr="006F2BDE">
              <w:rPr>
                <w:rFonts w:asciiTheme="minorHAnsi" w:hAnsiTheme="minorHAnsi" w:cstheme="minorHAnsi"/>
                <w:b/>
              </w:rPr>
              <w:t>do 30 czerwca 2021 r.)</w:t>
            </w:r>
          </w:p>
        </w:tc>
      </w:tr>
      <w:tr w:rsidR="00D422C1" w:rsidRPr="00FE298D" w14:paraId="21F428A6" w14:textId="77777777" w:rsidTr="00F06C48">
        <w:tc>
          <w:tcPr>
            <w:tcW w:w="666" w:type="dxa"/>
            <w:shd w:val="clear" w:color="auto" w:fill="auto"/>
            <w:vAlign w:val="center"/>
          </w:tcPr>
          <w:p w14:paraId="12FA57E2" w14:textId="77777777" w:rsidR="00D422C1" w:rsidRPr="00FE298D" w:rsidRDefault="00D422C1" w:rsidP="00F06C48">
            <w:pPr>
              <w:spacing w:after="0" w:line="240" w:lineRule="auto"/>
              <w:jc w:val="center"/>
              <w:rPr>
                <w:rFonts w:asciiTheme="minorHAnsi" w:hAnsiTheme="minorHAnsi" w:cstheme="minorHAnsi"/>
                <w:b/>
              </w:rPr>
            </w:pPr>
            <w:r>
              <w:rPr>
                <w:rFonts w:asciiTheme="minorHAnsi" w:hAnsiTheme="minorHAnsi" w:cstheme="minorHAnsi"/>
                <w:b/>
              </w:rPr>
              <w:t>1.</w:t>
            </w:r>
          </w:p>
        </w:tc>
        <w:tc>
          <w:tcPr>
            <w:tcW w:w="4103" w:type="dxa"/>
            <w:shd w:val="clear" w:color="auto" w:fill="A6A6A6" w:themeFill="background1" w:themeFillShade="A6"/>
            <w:vAlign w:val="center"/>
          </w:tcPr>
          <w:p w14:paraId="290A25FC" w14:textId="77777777" w:rsidR="00D422C1" w:rsidRPr="00004795" w:rsidRDefault="00D422C1" w:rsidP="00F06C48">
            <w:pPr>
              <w:spacing w:after="0" w:line="240" w:lineRule="auto"/>
              <w:rPr>
                <w:rFonts w:asciiTheme="minorHAnsi" w:hAnsiTheme="minorHAnsi" w:cstheme="minorHAnsi"/>
                <w:b/>
              </w:rPr>
            </w:pPr>
            <w:r w:rsidRPr="00004795">
              <w:rPr>
                <w:rFonts w:asciiTheme="minorHAnsi" w:hAnsiTheme="minorHAnsi" w:cstheme="minorHAnsi"/>
                <w:b/>
              </w:rPr>
              <w:t>Kanalizacja</w:t>
            </w:r>
            <w:r>
              <w:rPr>
                <w:rFonts w:asciiTheme="minorHAnsi" w:hAnsiTheme="minorHAnsi" w:cstheme="minorHAnsi"/>
                <w:b/>
              </w:rPr>
              <w:t xml:space="preserve"> </w:t>
            </w:r>
            <w:r w:rsidRPr="00004795">
              <w:rPr>
                <w:rFonts w:asciiTheme="minorHAnsi" w:hAnsiTheme="minorHAnsi" w:cstheme="minorHAnsi"/>
                <w:b/>
              </w:rPr>
              <w:t>sanitarna</w:t>
            </w:r>
            <w:r>
              <w:rPr>
                <w:rFonts w:asciiTheme="minorHAnsi" w:hAnsiTheme="minorHAnsi" w:cstheme="minorHAnsi"/>
                <w:b/>
              </w:rPr>
              <w:t xml:space="preserve"> </w:t>
            </w:r>
            <w:r w:rsidRPr="00004795">
              <w:rPr>
                <w:rFonts w:asciiTheme="minorHAnsi" w:hAnsiTheme="minorHAnsi" w:cstheme="minorHAnsi"/>
                <w:b/>
              </w:rPr>
              <w:t>(1.1+1.2+1.3)</w:t>
            </w:r>
          </w:p>
        </w:tc>
        <w:tc>
          <w:tcPr>
            <w:tcW w:w="2456" w:type="dxa"/>
            <w:shd w:val="clear" w:color="auto" w:fill="A6A6A6" w:themeFill="background1" w:themeFillShade="A6"/>
            <w:vAlign w:val="center"/>
          </w:tcPr>
          <w:p w14:paraId="056006D2" w14:textId="77777777" w:rsidR="00D422C1" w:rsidRPr="00004795"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6A6A6" w:themeFill="background1" w:themeFillShade="A6"/>
            <w:vAlign w:val="center"/>
          </w:tcPr>
          <w:p w14:paraId="4FF26AB3" w14:textId="77777777" w:rsidR="00D422C1" w:rsidRPr="00004795" w:rsidRDefault="00D422C1" w:rsidP="00F06C48">
            <w:pPr>
              <w:spacing w:after="0" w:line="240" w:lineRule="auto"/>
              <w:jc w:val="center"/>
              <w:rPr>
                <w:rFonts w:asciiTheme="minorHAnsi" w:hAnsiTheme="minorHAnsi" w:cstheme="minorHAnsi"/>
                <w:b/>
                <w:sz w:val="32"/>
                <w:szCs w:val="32"/>
              </w:rPr>
            </w:pPr>
          </w:p>
        </w:tc>
      </w:tr>
      <w:tr w:rsidR="00D422C1" w:rsidRPr="00FE298D" w14:paraId="3C5BAF1B" w14:textId="77777777" w:rsidTr="00F06C48">
        <w:tc>
          <w:tcPr>
            <w:tcW w:w="666" w:type="dxa"/>
            <w:shd w:val="clear" w:color="auto" w:fill="auto"/>
            <w:vAlign w:val="center"/>
          </w:tcPr>
          <w:p w14:paraId="2EC8370E" w14:textId="77777777" w:rsidR="00D422C1" w:rsidRPr="00FE298D" w:rsidRDefault="00D422C1" w:rsidP="00F06C48">
            <w:pPr>
              <w:spacing w:after="0" w:line="240" w:lineRule="auto"/>
              <w:jc w:val="center"/>
              <w:rPr>
                <w:rFonts w:asciiTheme="minorHAnsi" w:hAnsiTheme="minorHAnsi" w:cstheme="minorHAnsi"/>
                <w:b/>
              </w:rPr>
            </w:pPr>
            <w:r>
              <w:rPr>
                <w:rFonts w:asciiTheme="minorHAnsi" w:hAnsiTheme="minorHAnsi" w:cstheme="minorHAnsi"/>
                <w:b/>
              </w:rPr>
              <w:t>1.1</w:t>
            </w:r>
          </w:p>
        </w:tc>
        <w:tc>
          <w:tcPr>
            <w:tcW w:w="4103" w:type="dxa"/>
            <w:shd w:val="clear" w:color="auto" w:fill="auto"/>
            <w:vAlign w:val="center"/>
          </w:tcPr>
          <w:p w14:paraId="51F4EA41" w14:textId="77777777" w:rsidR="00D422C1" w:rsidRDefault="00D422C1" w:rsidP="00F06C48">
            <w:pPr>
              <w:spacing w:after="0" w:line="240" w:lineRule="auto"/>
              <w:jc w:val="both"/>
              <w:rPr>
                <w:rFonts w:asciiTheme="minorHAnsi" w:hAnsiTheme="minorHAnsi" w:cstheme="minorHAnsi"/>
                <w:b/>
              </w:rPr>
            </w:pPr>
            <w:r>
              <w:rPr>
                <w:rFonts w:asciiTheme="minorHAnsi" w:hAnsiTheme="minorHAnsi" w:cstheme="minorHAnsi"/>
                <w:b/>
              </w:rPr>
              <w:t xml:space="preserve">Kanalizacja sanitarna grawitacyjna o średnicy 200mm </w:t>
            </w:r>
          </w:p>
          <w:p w14:paraId="3BCB951B" w14:textId="77777777" w:rsidR="00D422C1" w:rsidRPr="0042253C" w:rsidRDefault="00D422C1" w:rsidP="00F06C48">
            <w:pPr>
              <w:rPr>
                <w:rFonts w:asciiTheme="minorHAnsi" w:hAnsiTheme="minorHAnsi" w:cstheme="minorHAnsi"/>
                <w:b/>
                <w:bCs/>
              </w:rPr>
            </w:pPr>
            <w:r w:rsidRPr="0042253C">
              <w:rPr>
                <w:rFonts w:asciiTheme="minorHAnsi" w:eastAsiaTheme="minorHAnsi" w:hAnsiTheme="minorHAnsi" w:cstheme="minorBidi"/>
                <w:b/>
                <w:bCs/>
              </w:rPr>
              <w:t>od S1 do S11, od</w:t>
            </w:r>
            <w:r>
              <w:rPr>
                <w:rFonts w:asciiTheme="minorHAnsi" w:eastAsiaTheme="minorHAnsi" w:hAnsiTheme="minorHAnsi" w:cstheme="minorBidi"/>
                <w:b/>
                <w:bCs/>
              </w:rPr>
              <w:t xml:space="preserve"> </w:t>
            </w:r>
            <w:r w:rsidRPr="0042253C">
              <w:rPr>
                <w:rFonts w:asciiTheme="minorHAnsi" w:eastAsiaTheme="minorHAnsi" w:hAnsiTheme="minorHAnsi" w:cstheme="minorBidi"/>
                <w:b/>
                <w:bCs/>
              </w:rPr>
              <w:t>S11 do S27, od</w:t>
            </w:r>
            <w:r>
              <w:rPr>
                <w:rFonts w:asciiTheme="minorHAnsi" w:eastAsiaTheme="minorHAnsi" w:hAnsiTheme="minorHAnsi" w:cstheme="minorBidi"/>
                <w:b/>
                <w:bCs/>
              </w:rPr>
              <w:t xml:space="preserve"> </w:t>
            </w:r>
            <w:r w:rsidRPr="0042253C">
              <w:rPr>
                <w:rFonts w:asciiTheme="minorHAnsi" w:eastAsiaTheme="minorHAnsi" w:hAnsiTheme="minorHAnsi" w:cstheme="minorBidi"/>
                <w:b/>
                <w:bCs/>
              </w:rPr>
              <w:t>S11</w:t>
            </w:r>
            <w:r>
              <w:rPr>
                <w:rFonts w:asciiTheme="minorHAnsi" w:eastAsiaTheme="minorHAnsi" w:hAnsiTheme="minorHAnsi" w:cstheme="minorBidi"/>
                <w:b/>
                <w:bCs/>
              </w:rPr>
              <w:t xml:space="preserve"> </w:t>
            </w:r>
            <w:r w:rsidRPr="0042253C">
              <w:rPr>
                <w:rFonts w:asciiTheme="minorHAnsi" w:eastAsiaTheme="minorHAnsi" w:hAnsiTheme="minorHAnsi" w:cstheme="minorBidi"/>
                <w:b/>
                <w:bCs/>
              </w:rPr>
              <w:t>do S18, od S14 do S19, od PŚ1 do S28</w:t>
            </w:r>
          </w:p>
        </w:tc>
        <w:tc>
          <w:tcPr>
            <w:tcW w:w="2456" w:type="dxa"/>
            <w:shd w:val="clear" w:color="auto" w:fill="auto"/>
            <w:vAlign w:val="center"/>
          </w:tcPr>
          <w:p w14:paraId="0C241051"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uto"/>
            <w:vAlign w:val="center"/>
          </w:tcPr>
          <w:p w14:paraId="5E92AF4B" w14:textId="77777777" w:rsidR="00D422C1" w:rsidRPr="00FE298D" w:rsidRDefault="00D422C1" w:rsidP="00F06C48">
            <w:pPr>
              <w:spacing w:after="0" w:line="240" w:lineRule="auto"/>
              <w:jc w:val="center"/>
              <w:rPr>
                <w:rFonts w:asciiTheme="minorHAnsi" w:hAnsiTheme="minorHAnsi" w:cstheme="minorHAnsi"/>
                <w:b/>
                <w:sz w:val="32"/>
                <w:szCs w:val="32"/>
              </w:rPr>
            </w:pPr>
          </w:p>
        </w:tc>
      </w:tr>
      <w:tr w:rsidR="00D422C1" w:rsidRPr="00FE298D" w14:paraId="32D8161B" w14:textId="77777777" w:rsidTr="00F06C48">
        <w:tc>
          <w:tcPr>
            <w:tcW w:w="666" w:type="dxa"/>
            <w:shd w:val="clear" w:color="auto" w:fill="auto"/>
            <w:vAlign w:val="center"/>
          </w:tcPr>
          <w:p w14:paraId="24597700" w14:textId="77777777" w:rsidR="00D422C1" w:rsidRPr="00FE298D" w:rsidRDefault="00D422C1" w:rsidP="00F06C48">
            <w:pPr>
              <w:spacing w:after="0" w:line="240" w:lineRule="auto"/>
              <w:jc w:val="center"/>
              <w:rPr>
                <w:rFonts w:asciiTheme="minorHAnsi" w:hAnsiTheme="minorHAnsi" w:cstheme="minorHAnsi"/>
                <w:b/>
              </w:rPr>
            </w:pPr>
            <w:r>
              <w:rPr>
                <w:rFonts w:asciiTheme="minorHAnsi" w:hAnsiTheme="minorHAnsi" w:cstheme="minorHAnsi"/>
                <w:b/>
              </w:rPr>
              <w:t>1.2</w:t>
            </w:r>
          </w:p>
        </w:tc>
        <w:tc>
          <w:tcPr>
            <w:tcW w:w="4103" w:type="dxa"/>
            <w:shd w:val="clear" w:color="auto" w:fill="auto"/>
            <w:vAlign w:val="center"/>
          </w:tcPr>
          <w:p w14:paraId="17370CD3" w14:textId="77777777" w:rsidR="00D422C1" w:rsidRPr="00504188" w:rsidRDefault="00D422C1" w:rsidP="00F06C48">
            <w:pPr>
              <w:spacing w:after="0" w:line="240" w:lineRule="auto"/>
              <w:jc w:val="both"/>
              <w:rPr>
                <w:rFonts w:asciiTheme="minorHAnsi" w:hAnsiTheme="minorHAnsi" w:cstheme="minorHAnsi"/>
                <w:b/>
              </w:rPr>
            </w:pPr>
            <w:r>
              <w:rPr>
                <w:rFonts w:asciiTheme="minorHAnsi" w:hAnsiTheme="minorHAnsi" w:cstheme="minorHAnsi"/>
                <w:b/>
              </w:rPr>
              <w:t xml:space="preserve">Kanalizacja sanitarna tłoczna o średnicy 63 mm od S27 do </w:t>
            </w:r>
            <w:r w:rsidRPr="0042253C">
              <w:rPr>
                <w:rFonts w:asciiTheme="minorHAnsi" w:eastAsiaTheme="minorHAnsi" w:hAnsiTheme="minorHAnsi" w:cstheme="minorBidi"/>
                <w:b/>
                <w:bCs/>
              </w:rPr>
              <w:t>PŚ1</w:t>
            </w:r>
          </w:p>
        </w:tc>
        <w:tc>
          <w:tcPr>
            <w:tcW w:w="2456" w:type="dxa"/>
            <w:shd w:val="clear" w:color="auto" w:fill="auto"/>
            <w:vAlign w:val="center"/>
          </w:tcPr>
          <w:p w14:paraId="35F3BB9E"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uto"/>
            <w:vAlign w:val="center"/>
          </w:tcPr>
          <w:p w14:paraId="62716261" w14:textId="77777777" w:rsidR="00D422C1" w:rsidRPr="00FE298D" w:rsidRDefault="00D422C1" w:rsidP="00F06C48">
            <w:pPr>
              <w:spacing w:after="0" w:line="240" w:lineRule="auto"/>
              <w:jc w:val="center"/>
              <w:rPr>
                <w:rFonts w:asciiTheme="minorHAnsi" w:hAnsiTheme="minorHAnsi" w:cstheme="minorHAnsi"/>
                <w:b/>
                <w:sz w:val="32"/>
                <w:szCs w:val="32"/>
              </w:rPr>
            </w:pPr>
          </w:p>
        </w:tc>
      </w:tr>
      <w:tr w:rsidR="00D422C1" w:rsidRPr="00FE298D" w14:paraId="1A2F3B46" w14:textId="77777777" w:rsidTr="00F06C48">
        <w:tc>
          <w:tcPr>
            <w:tcW w:w="666" w:type="dxa"/>
            <w:shd w:val="clear" w:color="auto" w:fill="auto"/>
            <w:vAlign w:val="center"/>
          </w:tcPr>
          <w:p w14:paraId="26D4CEBF" w14:textId="77777777" w:rsidR="00D422C1" w:rsidRDefault="00D422C1" w:rsidP="00F06C48">
            <w:pPr>
              <w:spacing w:after="0" w:line="240" w:lineRule="auto"/>
              <w:jc w:val="center"/>
              <w:rPr>
                <w:rFonts w:asciiTheme="minorHAnsi" w:hAnsiTheme="minorHAnsi" w:cstheme="minorHAnsi"/>
                <w:b/>
              </w:rPr>
            </w:pPr>
            <w:r>
              <w:rPr>
                <w:rFonts w:asciiTheme="minorHAnsi" w:hAnsiTheme="minorHAnsi" w:cstheme="minorHAnsi"/>
                <w:b/>
              </w:rPr>
              <w:t>1.3</w:t>
            </w:r>
          </w:p>
        </w:tc>
        <w:tc>
          <w:tcPr>
            <w:tcW w:w="4103" w:type="dxa"/>
            <w:shd w:val="clear" w:color="auto" w:fill="auto"/>
            <w:vAlign w:val="center"/>
          </w:tcPr>
          <w:p w14:paraId="4D0C2D0F" w14:textId="77777777" w:rsidR="00D422C1" w:rsidRDefault="00D422C1" w:rsidP="00F06C48">
            <w:pPr>
              <w:spacing w:after="0" w:line="240" w:lineRule="auto"/>
              <w:jc w:val="both"/>
              <w:rPr>
                <w:rFonts w:asciiTheme="minorHAnsi" w:hAnsiTheme="minorHAnsi" w:cstheme="minorHAnsi"/>
                <w:b/>
              </w:rPr>
            </w:pPr>
            <w:r>
              <w:rPr>
                <w:rFonts w:asciiTheme="minorHAnsi" w:hAnsiTheme="minorHAnsi" w:cstheme="minorHAnsi"/>
                <w:b/>
              </w:rPr>
              <w:t>Przepompownia PŚ1 z monitoringiem i przyłączem energetycznym – 1 szt.</w:t>
            </w:r>
          </w:p>
        </w:tc>
        <w:tc>
          <w:tcPr>
            <w:tcW w:w="2456" w:type="dxa"/>
            <w:shd w:val="clear" w:color="auto" w:fill="auto"/>
            <w:vAlign w:val="center"/>
          </w:tcPr>
          <w:p w14:paraId="672970B6"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uto"/>
            <w:vAlign w:val="center"/>
          </w:tcPr>
          <w:p w14:paraId="3BD5F545" w14:textId="77777777" w:rsidR="00D422C1" w:rsidRPr="00FE298D" w:rsidRDefault="00D422C1" w:rsidP="00F06C48">
            <w:pPr>
              <w:spacing w:after="0" w:line="240" w:lineRule="auto"/>
              <w:jc w:val="center"/>
              <w:rPr>
                <w:rFonts w:asciiTheme="minorHAnsi" w:hAnsiTheme="minorHAnsi" w:cstheme="minorHAnsi"/>
                <w:b/>
                <w:sz w:val="32"/>
                <w:szCs w:val="32"/>
              </w:rPr>
            </w:pPr>
          </w:p>
        </w:tc>
      </w:tr>
      <w:tr w:rsidR="00D422C1" w:rsidRPr="00FE298D" w14:paraId="71523417" w14:textId="77777777" w:rsidTr="00F06C48">
        <w:tc>
          <w:tcPr>
            <w:tcW w:w="666" w:type="dxa"/>
            <w:shd w:val="clear" w:color="auto" w:fill="auto"/>
            <w:vAlign w:val="center"/>
          </w:tcPr>
          <w:p w14:paraId="2101B2CA" w14:textId="77777777" w:rsidR="00D422C1" w:rsidRPr="00FE298D" w:rsidRDefault="00D422C1" w:rsidP="00F06C48">
            <w:pPr>
              <w:spacing w:after="0" w:line="240" w:lineRule="auto"/>
              <w:jc w:val="center"/>
              <w:rPr>
                <w:rFonts w:asciiTheme="minorHAnsi" w:hAnsiTheme="minorHAnsi" w:cstheme="minorHAnsi"/>
                <w:b/>
              </w:rPr>
            </w:pPr>
            <w:r>
              <w:rPr>
                <w:rFonts w:asciiTheme="minorHAnsi" w:hAnsiTheme="minorHAnsi" w:cstheme="minorHAnsi"/>
                <w:b/>
              </w:rPr>
              <w:t>2.</w:t>
            </w:r>
          </w:p>
        </w:tc>
        <w:tc>
          <w:tcPr>
            <w:tcW w:w="4103" w:type="dxa"/>
            <w:shd w:val="clear" w:color="auto" w:fill="A6A6A6" w:themeFill="background1" w:themeFillShade="A6"/>
            <w:vAlign w:val="center"/>
          </w:tcPr>
          <w:p w14:paraId="5934B85D" w14:textId="77777777" w:rsidR="00D422C1" w:rsidRPr="00504188" w:rsidRDefault="00D422C1" w:rsidP="00F06C48">
            <w:pPr>
              <w:spacing w:after="0" w:line="240" w:lineRule="auto"/>
              <w:rPr>
                <w:rFonts w:asciiTheme="minorHAnsi" w:hAnsiTheme="minorHAnsi" w:cstheme="minorHAnsi"/>
                <w:b/>
              </w:rPr>
            </w:pPr>
            <w:r>
              <w:rPr>
                <w:rFonts w:asciiTheme="minorHAnsi" w:hAnsiTheme="minorHAnsi" w:cstheme="minorHAnsi"/>
                <w:b/>
              </w:rPr>
              <w:t>Sieć wodociągowa o średnicy 90 mm od W1 do W5Hn1</w:t>
            </w:r>
          </w:p>
        </w:tc>
        <w:tc>
          <w:tcPr>
            <w:tcW w:w="2456" w:type="dxa"/>
            <w:shd w:val="clear" w:color="auto" w:fill="A6A6A6" w:themeFill="background1" w:themeFillShade="A6"/>
            <w:vAlign w:val="center"/>
          </w:tcPr>
          <w:p w14:paraId="56919E7A"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6A6A6" w:themeFill="background1" w:themeFillShade="A6"/>
            <w:vAlign w:val="center"/>
          </w:tcPr>
          <w:p w14:paraId="2B798E3B" w14:textId="77777777" w:rsidR="00D422C1" w:rsidRPr="00FE298D" w:rsidRDefault="00D422C1" w:rsidP="00F06C48">
            <w:pPr>
              <w:spacing w:after="0" w:line="240" w:lineRule="auto"/>
              <w:jc w:val="center"/>
              <w:rPr>
                <w:rFonts w:asciiTheme="minorHAnsi" w:hAnsiTheme="minorHAnsi" w:cstheme="minorHAnsi"/>
                <w:b/>
                <w:sz w:val="32"/>
                <w:szCs w:val="32"/>
              </w:rPr>
            </w:pPr>
          </w:p>
        </w:tc>
      </w:tr>
      <w:tr w:rsidR="00D422C1" w:rsidRPr="00FE298D" w14:paraId="790F7B0E" w14:textId="77777777" w:rsidTr="00F06C48">
        <w:tc>
          <w:tcPr>
            <w:tcW w:w="666" w:type="dxa"/>
            <w:shd w:val="clear" w:color="auto" w:fill="auto"/>
            <w:vAlign w:val="center"/>
          </w:tcPr>
          <w:p w14:paraId="79A53B35" w14:textId="77777777" w:rsidR="00D422C1" w:rsidRPr="00FE298D" w:rsidRDefault="00D422C1" w:rsidP="00F06C48">
            <w:pPr>
              <w:spacing w:after="0" w:line="240" w:lineRule="auto"/>
              <w:jc w:val="center"/>
              <w:rPr>
                <w:rFonts w:asciiTheme="minorHAnsi" w:hAnsiTheme="minorHAnsi" w:cstheme="minorHAnsi"/>
                <w:b/>
              </w:rPr>
            </w:pPr>
            <w:r>
              <w:rPr>
                <w:rFonts w:asciiTheme="minorHAnsi" w:hAnsiTheme="minorHAnsi" w:cstheme="minorHAnsi"/>
                <w:b/>
              </w:rPr>
              <w:t>3.</w:t>
            </w:r>
          </w:p>
        </w:tc>
        <w:tc>
          <w:tcPr>
            <w:tcW w:w="4103" w:type="dxa"/>
            <w:shd w:val="clear" w:color="auto" w:fill="A6A6A6" w:themeFill="background1" w:themeFillShade="A6"/>
            <w:vAlign w:val="center"/>
          </w:tcPr>
          <w:p w14:paraId="52DD4CF9" w14:textId="77777777" w:rsidR="00D422C1" w:rsidRPr="00504188" w:rsidRDefault="00D422C1" w:rsidP="00F06C48">
            <w:pPr>
              <w:spacing w:after="0" w:line="240" w:lineRule="auto"/>
              <w:rPr>
                <w:rFonts w:asciiTheme="minorHAnsi" w:hAnsiTheme="minorHAnsi" w:cstheme="minorHAnsi"/>
                <w:b/>
              </w:rPr>
            </w:pPr>
            <w:r>
              <w:rPr>
                <w:rFonts w:asciiTheme="minorHAnsi" w:hAnsiTheme="minorHAnsi" w:cstheme="minorHAnsi"/>
                <w:b/>
              </w:rPr>
              <w:t>Inne…</w:t>
            </w:r>
          </w:p>
        </w:tc>
        <w:tc>
          <w:tcPr>
            <w:tcW w:w="2456" w:type="dxa"/>
            <w:shd w:val="clear" w:color="auto" w:fill="A6A6A6" w:themeFill="background1" w:themeFillShade="A6"/>
            <w:vAlign w:val="center"/>
          </w:tcPr>
          <w:p w14:paraId="0EDEDBE1"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6A6A6" w:themeFill="background1" w:themeFillShade="A6"/>
            <w:vAlign w:val="center"/>
          </w:tcPr>
          <w:p w14:paraId="16A5FE0A" w14:textId="77777777" w:rsidR="00D422C1" w:rsidRPr="00FE298D" w:rsidRDefault="00D422C1" w:rsidP="00F06C48">
            <w:pPr>
              <w:spacing w:after="0" w:line="240" w:lineRule="auto"/>
              <w:jc w:val="center"/>
              <w:rPr>
                <w:rFonts w:asciiTheme="minorHAnsi" w:hAnsiTheme="minorHAnsi" w:cstheme="minorHAnsi"/>
                <w:b/>
                <w:sz w:val="32"/>
                <w:szCs w:val="32"/>
              </w:rPr>
            </w:pPr>
          </w:p>
        </w:tc>
      </w:tr>
      <w:tr w:rsidR="00D422C1" w:rsidRPr="00FE298D" w14:paraId="2D865227" w14:textId="77777777" w:rsidTr="00F06C48">
        <w:tc>
          <w:tcPr>
            <w:tcW w:w="4769" w:type="dxa"/>
            <w:gridSpan w:val="2"/>
            <w:shd w:val="clear" w:color="auto" w:fill="auto"/>
            <w:vAlign w:val="center"/>
          </w:tcPr>
          <w:p w14:paraId="61F0B57B" w14:textId="77777777" w:rsidR="00D422C1" w:rsidRPr="00FE298D" w:rsidRDefault="00D422C1" w:rsidP="00F06C48">
            <w:pPr>
              <w:spacing w:after="0" w:line="240" w:lineRule="auto"/>
              <w:jc w:val="right"/>
              <w:rPr>
                <w:rFonts w:asciiTheme="minorHAnsi" w:hAnsiTheme="minorHAnsi" w:cstheme="minorHAnsi"/>
                <w:b/>
              </w:rPr>
            </w:pPr>
            <w:r w:rsidRPr="00FE298D">
              <w:rPr>
                <w:rFonts w:asciiTheme="minorHAnsi" w:hAnsiTheme="minorHAnsi" w:cstheme="minorHAnsi"/>
                <w:b/>
              </w:rPr>
              <w:t>RAZEM</w:t>
            </w:r>
            <w:r>
              <w:rPr>
                <w:rFonts w:asciiTheme="minorHAnsi" w:hAnsiTheme="minorHAnsi" w:cstheme="minorHAnsi"/>
                <w:b/>
              </w:rPr>
              <w:t xml:space="preserve"> (1+2+3)</w:t>
            </w:r>
          </w:p>
        </w:tc>
        <w:tc>
          <w:tcPr>
            <w:tcW w:w="2456" w:type="dxa"/>
            <w:shd w:val="clear" w:color="auto" w:fill="auto"/>
            <w:vAlign w:val="center"/>
          </w:tcPr>
          <w:p w14:paraId="6A6F1103" w14:textId="77777777" w:rsidR="00D422C1" w:rsidRPr="00FE298D" w:rsidRDefault="00D422C1" w:rsidP="00F06C48">
            <w:pPr>
              <w:spacing w:after="0" w:line="240" w:lineRule="auto"/>
              <w:jc w:val="center"/>
              <w:rPr>
                <w:rFonts w:asciiTheme="minorHAnsi" w:hAnsiTheme="minorHAnsi" w:cstheme="minorHAnsi"/>
                <w:b/>
                <w:sz w:val="32"/>
                <w:szCs w:val="32"/>
              </w:rPr>
            </w:pPr>
          </w:p>
        </w:tc>
        <w:tc>
          <w:tcPr>
            <w:tcW w:w="2403" w:type="dxa"/>
            <w:shd w:val="clear" w:color="auto" w:fill="auto"/>
            <w:vAlign w:val="center"/>
          </w:tcPr>
          <w:p w14:paraId="41EC9E6B" w14:textId="77777777" w:rsidR="00D422C1" w:rsidRPr="00FE298D" w:rsidRDefault="00D422C1" w:rsidP="00F06C48">
            <w:pPr>
              <w:spacing w:after="0" w:line="240" w:lineRule="auto"/>
              <w:jc w:val="center"/>
              <w:rPr>
                <w:rFonts w:asciiTheme="minorHAnsi" w:hAnsiTheme="minorHAnsi" w:cstheme="minorHAnsi"/>
                <w:b/>
                <w:sz w:val="32"/>
                <w:szCs w:val="32"/>
              </w:rPr>
            </w:pPr>
          </w:p>
        </w:tc>
      </w:tr>
    </w:tbl>
    <w:p w14:paraId="6AAF666C" w14:textId="77777777" w:rsidR="007442CE" w:rsidRDefault="007442CE" w:rsidP="007442CE">
      <w:pPr>
        <w:rPr>
          <w:rFonts w:asciiTheme="minorHAnsi" w:hAnsiTheme="minorHAnsi" w:cstheme="minorHAnsi"/>
          <w:b/>
        </w:rPr>
      </w:pPr>
    </w:p>
    <w:p w14:paraId="65F91BA4" w14:textId="77777777" w:rsidR="007442CE" w:rsidRDefault="007442CE" w:rsidP="007442CE">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0A65DB0" w14:textId="77777777" w:rsidR="007442CE" w:rsidRDefault="007442CE" w:rsidP="007442CE">
      <w:pPr>
        <w:ind w:left="3540" w:firstLine="4"/>
        <w:jc w:val="both"/>
        <w:rPr>
          <w:rFonts w:eastAsia="Arial" w:cs="Arial"/>
          <w:iCs/>
          <w:kern w:val="1"/>
          <w:szCs w:val="20"/>
        </w:rPr>
      </w:pPr>
    </w:p>
    <w:p w14:paraId="2964ED20" w14:textId="77777777" w:rsidR="007442CE" w:rsidRDefault="007442CE" w:rsidP="007442CE">
      <w:pPr>
        <w:ind w:left="3540" w:firstLine="4"/>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 </w:t>
      </w:r>
    </w:p>
    <w:p w14:paraId="1FE9A358" w14:textId="77777777" w:rsidR="007442CE" w:rsidRDefault="007442CE" w:rsidP="007442CE">
      <w:pPr>
        <w:ind w:left="3540" w:firstLine="4"/>
        <w:jc w:val="both"/>
        <w:rPr>
          <w:rFonts w:eastAsia="Arial" w:cs="Arial"/>
          <w:iCs/>
          <w:kern w:val="1"/>
          <w:szCs w:val="20"/>
        </w:rPr>
      </w:pPr>
    </w:p>
    <w:p w14:paraId="612C1BB7" w14:textId="77777777" w:rsidR="007442CE" w:rsidRDefault="007442CE" w:rsidP="007442CE">
      <w:pPr>
        <w:ind w:left="3540" w:firstLine="4"/>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79DA2F25" w14:textId="77777777" w:rsidR="00177615" w:rsidRPr="001D7466" w:rsidRDefault="00177615" w:rsidP="00177615">
      <w:pPr>
        <w:rPr>
          <w:rFonts w:asciiTheme="minorHAnsi" w:hAnsiTheme="minorHAnsi" w:cstheme="minorHAnsi"/>
          <w:b/>
        </w:rPr>
      </w:pPr>
    </w:p>
    <w:bookmarkEnd w:id="4"/>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1720E5C8" w14:textId="77777777" w:rsidR="00D422C1" w:rsidRDefault="00136AD7" w:rsidP="00D422C1">
      <w:pPr>
        <w:spacing w:after="0" w:line="276" w:lineRule="auto"/>
        <w:jc w:val="right"/>
        <w:rPr>
          <w:rFonts w:eastAsia="Times New Roman" w:cs="Calibri"/>
          <w:b/>
        </w:rPr>
      </w:pPr>
      <w:r w:rsidRPr="001D7466">
        <w:rPr>
          <w:rFonts w:eastAsia="Times New Roman" w:cs="Calibri"/>
          <w:b/>
        </w:rPr>
        <w:lastRenderedPageBreak/>
        <w:t>Załącznik nr 2</w:t>
      </w:r>
      <w:r w:rsidRPr="001D7466">
        <w:rPr>
          <w:rFonts w:eastAsia="Times New Roman" w:cs="Calibri"/>
          <w:b/>
        </w:rPr>
        <w:br/>
        <w:t xml:space="preserve">do Umowy nr ……………….. </w:t>
      </w:r>
    </w:p>
    <w:p w14:paraId="5DC05703" w14:textId="382C50B4" w:rsidR="00136AD7" w:rsidRPr="001D7466" w:rsidRDefault="00136AD7" w:rsidP="00D422C1">
      <w:pPr>
        <w:spacing w:after="0" w:line="276" w:lineRule="auto"/>
        <w:jc w:val="right"/>
        <w:rPr>
          <w:rFonts w:eastAsia="Times New Roman" w:cs="Calibri"/>
          <w:b/>
          <w:bCs/>
        </w:rPr>
      </w:pPr>
      <w:r w:rsidRPr="001D7466">
        <w:rPr>
          <w:rFonts w:eastAsia="Times New Roman" w:cs="Calibri"/>
          <w:b/>
        </w:rPr>
        <w:t>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5"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5"/>
      <w:r w:rsidRPr="001D7466">
        <w:rPr>
          <w:rFonts w:eastAsia="Times New Roman" w:cs="Calibri"/>
          <w:b/>
          <w:bCs/>
        </w:rPr>
        <w:t>pn.</w:t>
      </w:r>
    </w:p>
    <w:p w14:paraId="3D01CBFF" w14:textId="77777777" w:rsidR="00D422C1" w:rsidRDefault="00D422C1" w:rsidP="00D422C1">
      <w:pPr>
        <w:spacing w:after="0" w:line="360" w:lineRule="auto"/>
        <w:jc w:val="center"/>
        <w:rPr>
          <w:rFonts w:eastAsia="Times New Roman" w:cs="Calibri"/>
          <w:b/>
          <w:bCs/>
        </w:rPr>
      </w:pPr>
      <w:r w:rsidRPr="00D422C1">
        <w:rPr>
          <w:rFonts w:eastAsia="Times New Roman" w:cs="Calibri"/>
          <w:b/>
          <w:bCs/>
        </w:rPr>
        <w:t>„Poprawa jakości gospodarki wodno-ściekowej w Gminie Purda – etap I (Klebark Mały, Klewki)”</w:t>
      </w:r>
      <w:r>
        <w:rPr>
          <w:rFonts w:eastAsia="Times New Roman" w:cs="Calibri"/>
          <w:b/>
          <w:bCs/>
        </w:rPr>
        <w:t xml:space="preserve"> </w:t>
      </w:r>
    </w:p>
    <w:p w14:paraId="25F48BB7" w14:textId="6D1AECF8" w:rsidR="00136AD7" w:rsidRPr="001D7466" w:rsidRDefault="007442CE" w:rsidP="00D422C1">
      <w:pPr>
        <w:spacing w:after="0" w:line="360" w:lineRule="auto"/>
        <w:jc w:val="center"/>
        <w:rPr>
          <w:rFonts w:eastAsia="Times New Roman" w:cs="Calibri"/>
          <w:b/>
          <w:bCs/>
        </w:rPr>
      </w:pPr>
      <w:r w:rsidRPr="007442CE">
        <w:rPr>
          <w:rFonts w:eastAsia="Times New Roman" w:cs="Calibri"/>
          <w:b/>
          <w:bCs/>
        </w:rPr>
        <w:t>– koszty 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D422C1">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D422C1">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D422C1">
            <w:pPr>
              <w:pStyle w:val="Teksttreci20"/>
              <w:shd w:val="clear" w:color="auto" w:fill="auto"/>
              <w:spacing w:after="0" w:line="274"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D422C1">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20BE1171" w:rsidR="00136AD7" w:rsidRPr="001D7466" w:rsidRDefault="00E70845" w:rsidP="00136AD7">
      <w:pPr>
        <w:suppressAutoHyphens/>
        <w:spacing w:after="0" w:line="240" w:lineRule="auto"/>
        <w:ind w:left="5664" w:firstLine="708"/>
        <w:jc w:val="both"/>
        <w:rPr>
          <w:rFonts w:eastAsia="Times New Roman" w:cs="Calibri"/>
          <w:lang w:eastAsia="ar-SA"/>
        </w:rPr>
      </w:pPr>
      <w:r>
        <w:rPr>
          <w:rFonts w:eastAsia="Times New Roman" w:cs="Calibri"/>
          <w:lang w:eastAsia="ar-SA"/>
        </w:rPr>
        <w:t xml:space="preserve"> </w:t>
      </w:r>
      <w:r w:rsidR="00136AD7" w:rsidRPr="001D7466">
        <w:rPr>
          <w:rFonts w:eastAsia="Times New Roman" w:cs="Calibri"/>
          <w:lang w:eastAsia="ar-SA"/>
        </w:rPr>
        <w:t>……………………………………………</w:t>
      </w:r>
    </w:p>
    <w:p w14:paraId="664C197C" w14:textId="01BDDADB" w:rsidR="00136AD7" w:rsidRPr="00D422C1" w:rsidRDefault="00136AD7" w:rsidP="00136AD7">
      <w:pPr>
        <w:suppressAutoHyphens/>
        <w:spacing w:after="0" w:line="240" w:lineRule="auto"/>
        <w:ind w:left="567" w:right="140"/>
        <w:jc w:val="both"/>
        <w:rPr>
          <w:rFonts w:eastAsia="Times New Roman" w:cs="Calibri"/>
          <w:sz w:val="16"/>
          <w:szCs w:val="16"/>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00D422C1">
        <w:rPr>
          <w:rFonts w:eastAsia="Times New Roman" w:cs="Calibri"/>
          <w:lang w:eastAsia="ar-SA"/>
        </w:rPr>
        <w:t xml:space="preserve">        </w:t>
      </w:r>
      <w:r w:rsidRPr="00D422C1">
        <w:rPr>
          <w:rFonts w:eastAsia="Times New Roman" w:cs="Calibri"/>
          <w:sz w:val="16"/>
          <w:szCs w:val="16"/>
        </w:rPr>
        <w:t>Podpis(y) osób upoważnionych</w:t>
      </w:r>
    </w:p>
    <w:p w14:paraId="107A94D3" w14:textId="26DD8F22" w:rsidR="00136AD7" w:rsidRPr="00D422C1" w:rsidRDefault="00136AD7" w:rsidP="00136AD7">
      <w:pPr>
        <w:overflowPunct w:val="0"/>
        <w:autoSpaceDE w:val="0"/>
        <w:autoSpaceDN w:val="0"/>
        <w:adjustRightInd w:val="0"/>
        <w:spacing w:after="0" w:line="240" w:lineRule="auto"/>
        <w:ind w:left="567" w:right="140"/>
        <w:jc w:val="center"/>
        <w:rPr>
          <w:rFonts w:eastAsia="Times New Roman" w:cs="Calibri"/>
          <w:sz w:val="16"/>
          <w:szCs w:val="16"/>
        </w:rPr>
      </w:pP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00D422C1">
        <w:rPr>
          <w:rFonts w:eastAsia="Times New Roman" w:cs="Calibri"/>
          <w:sz w:val="16"/>
          <w:szCs w:val="16"/>
        </w:rPr>
        <w:t xml:space="preserve">        </w:t>
      </w:r>
      <w:r w:rsidRPr="00D422C1">
        <w:rPr>
          <w:rFonts w:eastAsia="Times New Roman" w:cs="Calibri"/>
          <w:sz w:val="16"/>
          <w:szCs w:val="16"/>
        </w:rPr>
        <w:t>do składania oświadczeń woli</w:t>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r>
      <w:r w:rsidRPr="00D422C1">
        <w:rPr>
          <w:rFonts w:eastAsia="Times New Roman" w:cs="Calibri"/>
          <w:sz w:val="16"/>
          <w:szCs w:val="16"/>
        </w:rPr>
        <w:tab/>
        <w:t xml:space="preserve">  </w:t>
      </w:r>
      <w:r w:rsidRPr="00D422C1">
        <w:rPr>
          <w:rFonts w:eastAsia="Times New Roman" w:cs="Calibri"/>
          <w:sz w:val="16"/>
          <w:szCs w:val="16"/>
        </w:rPr>
        <w:tab/>
        <w:t xml:space="preserve">  </w:t>
      </w:r>
      <w:r w:rsidR="00D422C1">
        <w:rPr>
          <w:rFonts w:eastAsia="Times New Roman" w:cs="Calibri"/>
          <w:sz w:val="16"/>
          <w:szCs w:val="16"/>
        </w:rPr>
        <w:t xml:space="preserve">         </w:t>
      </w:r>
      <w:r w:rsidRPr="00D422C1">
        <w:rPr>
          <w:rFonts w:eastAsia="Times New Roman" w:cs="Calibri"/>
          <w:sz w:val="16"/>
          <w:szCs w:val="16"/>
        </w:rPr>
        <w:t>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BE9E" w14:textId="77777777" w:rsidR="00BF788E" w:rsidRDefault="00BF788E" w:rsidP="00560AC0">
      <w:pPr>
        <w:spacing w:after="0" w:line="240" w:lineRule="auto"/>
      </w:pPr>
      <w:r>
        <w:separator/>
      </w:r>
    </w:p>
  </w:endnote>
  <w:endnote w:type="continuationSeparator" w:id="0">
    <w:p w14:paraId="705A8B0A" w14:textId="77777777" w:rsidR="00BF788E" w:rsidRDefault="00BF788E"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7E0579" w:rsidRDefault="00215948">
            <w:pPr>
              <w:pStyle w:val="Stopka"/>
              <w:jc w:val="right"/>
              <w:rPr>
                <w:sz w:val="20"/>
                <w:szCs w:val="20"/>
              </w:rPr>
            </w:pPr>
            <w:r w:rsidRPr="007E0579">
              <w:rPr>
                <w:sz w:val="20"/>
                <w:szCs w:val="20"/>
              </w:rPr>
              <w:t xml:space="preserve">Strona </w:t>
            </w:r>
            <w:r w:rsidRPr="007E0579">
              <w:rPr>
                <w:b/>
                <w:bCs/>
                <w:sz w:val="20"/>
                <w:szCs w:val="20"/>
              </w:rPr>
              <w:fldChar w:fldCharType="begin"/>
            </w:r>
            <w:r w:rsidRPr="007E0579">
              <w:rPr>
                <w:b/>
                <w:bCs/>
                <w:sz w:val="20"/>
                <w:szCs w:val="20"/>
              </w:rPr>
              <w:instrText>PAGE</w:instrText>
            </w:r>
            <w:r w:rsidRPr="007E0579">
              <w:rPr>
                <w:b/>
                <w:bCs/>
                <w:sz w:val="20"/>
                <w:szCs w:val="20"/>
              </w:rPr>
              <w:fldChar w:fldCharType="separate"/>
            </w:r>
            <w:r w:rsidRPr="007E0579">
              <w:rPr>
                <w:b/>
                <w:bCs/>
                <w:sz w:val="20"/>
                <w:szCs w:val="20"/>
              </w:rPr>
              <w:t>2</w:t>
            </w:r>
            <w:r w:rsidRPr="007E0579">
              <w:rPr>
                <w:b/>
                <w:bCs/>
                <w:sz w:val="20"/>
                <w:szCs w:val="20"/>
              </w:rPr>
              <w:fldChar w:fldCharType="end"/>
            </w:r>
            <w:r w:rsidRPr="007E0579">
              <w:rPr>
                <w:sz w:val="20"/>
                <w:szCs w:val="20"/>
              </w:rPr>
              <w:t xml:space="preserve"> z </w:t>
            </w:r>
            <w:r w:rsidRPr="007E0579">
              <w:rPr>
                <w:b/>
                <w:bCs/>
                <w:sz w:val="20"/>
                <w:szCs w:val="20"/>
              </w:rPr>
              <w:fldChar w:fldCharType="begin"/>
            </w:r>
            <w:r w:rsidRPr="007E0579">
              <w:rPr>
                <w:b/>
                <w:bCs/>
                <w:sz w:val="20"/>
                <w:szCs w:val="20"/>
              </w:rPr>
              <w:instrText>NUMPAGES</w:instrText>
            </w:r>
            <w:r w:rsidRPr="007E0579">
              <w:rPr>
                <w:b/>
                <w:bCs/>
                <w:sz w:val="20"/>
                <w:szCs w:val="20"/>
              </w:rPr>
              <w:fldChar w:fldCharType="separate"/>
            </w:r>
            <w:r w:rsidRPr="007E0579">
              <w:rPr>
                <w:b/>
                <w:bCs/>
                <w:sz w:val="20"/>
                <w:szCs w:val="20"/>
              </w:rPr>
              <w:t>2</w:t>
            </w:r>
            <w:r w:rsidRPr="007E0579">
              <w:rPr>
                <w:b/>
                <w:bCs/>
                <w:sz w:val="20"/>
                <w:szCs w:val="20"/>
              </w:rPr>
              <w:fldChar w:fldCharType="end"/>
            </w:r>
          </w:p>
        </w:sdtContent>
      </w:sdt>
    </w:sdtContent>
  </w:sdt>
  <w:p w14:paraId="2FDA7EA6" w14:textId="77777777" w:rsidR="00215948" w:rsidRPr="007E0579" w:rsidRDefault="00215948">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FD59" w14:textId="77777777" w:rsidR="00BF788E" w:rsidRDefault="00BF788E" w:rsidP="00560AC0">
      <w:pPr>
        <w:spacing w:after="0" w:line="240" w:lineRule="auto"/>
      </w:pPr>
      <w:r>
        <w:separator/>
      </w:r>
    </w:p>
  </w:footnote>
  <w:footnote w:type="continuationSeparator" w:id="0">
    <w:p w14:paraId="23C2B899" w14:textId="77777777" w:rsidR="00BF788E" w:rsidRDefault="00BF788E" w:rsidP="00560AC0">
      <w:pPr>
        <w:spacing w:after="0" w:line="240" w:lineRule="auto"/>
      </w:pPr>
      <w:r>
        <w:continuationSeparator/>
      </w:r>
    </w:p>
  </w:footnote>
  <w:footnote w:id="1">
    <w:p w14:paraId="35257A63" w14:textId="53EC8D4F" w:rsidR="000A5E82" w:rsidRPr="00B274D8" w:rsidRDefault="000A5E82" w:rsidP="00B274D8">
      <w:pPr>
        <w:pStyle w:val="Tekstprzypisudolnego"/>
        <w:jc w:val="both"/>
        <w:rPr>
          <w:sz w:val="16"/>
          <w:szCs w:val="16"/>
        </w:rPr>
      </w:pPr>
      <w:r w:rsidRPr="00B274D8">
        <w:rPr>
          <w:rStyle w:val="Odwoanieprzypisudolnego"/>
          <w:sz w:val="16"/>
          <w:szCs w:val="16"/>
        </w:rPr>
        <w:footnoteRef/>
      </w:r>
      <w:r w:rsidRPr="00B274D8">
        <w:rPr>
          <w:sz w:val="16"/>
          <w:szCs w:val="16"/>
        </w:rPr>
        <w:t xml:space="preserve"> </w:t>
      </w:r>
      <w:bookmarkStart w:id="2" w:name="_Hlk54771569"/>
      <w:r w:rsidRPr="00B274D8">
        <w:rPr>
          <w:sz w:val="16"/>
          <w:szCs w:val="16"/>
        </w:rPr>
        <w:t>Pozostała część wynagrodzenia brutto Wykonawcy</w:t>
      </w:r>
      <w:r w:rsidR="00A42B1B">
        <w:rPr>
          <w:sz w:val="16"/>
          <w:szCs w:val="16"/>
        </w:rPr>
        <w:t xml:space="preserve"> w kwocie </w:t>
      </w:r>
      <w:r w:rsidR="00A42B1B" w:rsidRPr="00B274D8">
        <w:rPr>
          <w:sz w:val="16"/>
          <w:szCs w:val="16"/>
        </w:rPr>
        <w:t>……………..</w:t>
      </w:r>
      <w:r w:rsidRPr="00B274D8">
        <w:rPr>
          <w:sz w:val="16"/>
          <w:szCs w:val="16"/>
        </w:rPr>
        <w:t xml:space="preserve"> </w:t>
      </w:r>
      <w:r w:rsidR="00B274D8" w:rsidRPr="00B274D8">
        <w:rPr>
          <w:sz w:val="16"/>
          <w:szCs w:val="16"/>
        </w:rPr>
        <w:t>została zawarta w umowie nr …………….. z dnia</w:t>
      </w:r>
      <w:r w:rsidR="00B274D8" w:rsidRPr="00B274D8">
        <w:rPr>
          <w:sz w:val="16"/>
          <w:szCs w:val="16"/>
        </w:rPr>
        <w:t>……………..</w:t>
      </w:r>
      <w:r w:rsidR="00B274D8" w:rsidRPr="00B274D8">
        <w:rPr>
          <w:sz w:val="16"/>
          <w:szCs w:val="16"/>
        </w:rPr>
        <w:t xml:space="preserve"> dot. „Poprawy jakości gospodarki wodno-ściekowej w Gminie Purda – etap I (Klebark Mały, Klewki) – koszty niekwalifikowane.</w:t>
      </w:r>
      <w:r w:rsidR="00A42B1B">
        <w:rPr>
          <w:sz w:val="16"/>
          <w:szCs w:val="16"/>
        </w:rPr>
        <w:t xml:space="preserve"> Wykonanie całości zamówienia (koszty kwalifikowane + koszty niekwalifikowane) wynosi łącznie </w:t>
      </w:r>
      <w:r w:rsidR="00A42B1B" w:rsidRPr="00B274D8">
        <w:rPr>
          <w:sz w:val="16"/>
          <w:szCs w:val="16"/>
        </w:rPr>
        <w:t>……………..</w:t>
      </w:r>
      <w:r w:rsidR="00A42B1B">
        <w:rPr>
          <w:sz w:val="16"/>
          <w:szCs w:val="16"/>
        </w:rPr>
        <w:t xml:space="preserve"> brutto zgodnie z ofertą Wykonawcy z dnia </w:t>
      </w:r>
      <w:r w:rsidR="00A42B1B" w:rsidRPr="00B274D8">
        <w:rPr>
          <w:sz w:val="16"/>
          <w:szCs w:val="16"/>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5CEAFC44" w:rsidR="00215948" w:rsidRPr="00FF73EF" w:rsidRDefault="000309CB" w:rsidP="000309CB">
    <w:pPr>
      <w:pStyle w:val="Nagwek"/>
      <w:tabs>
        <w:tab w:val="clear" w:pos="4536"/>
        <w:tab w:val="clear" w:pos="9072"/>
      </w:tabs>
      <w:ind w:left="-284"/>
      <w:rPr>
        <w:rFonts w:cs="Calibri"/>
        <w:bCs/>
        <w:sz w:val="20"/>
        <w:szCs w:val="20"/>
      </w:rPr>
    </w:pPr>
    <w:r w:rsidRPr="00FF73EF">
      <w:rPr>
        <w:rFonts w:cs="Calibri"/>
        <w:bCs/>
        <w:sz w:val="20"/>
        <w:szCs w:val="20"/>
      </w:rPr>
      <w:tab/>
    </w:r>
    <w:r w:rsidR="00215948" w:rsidRPr="00FF73EF">
      <w:rPr>
        <w:rFonts w:cs="Calibri"/>
        <w:bCs/>
        <w:sz w:val="20"/>
        <w:szCs w:val="20"/>
      </w:rPr>
      <w:t>Znak sprawy: ZP.271.</w:t>
    </w:r>
    <w:r w:rsidR="00FF73EF" w:rsidRPr="00FF73EF">
      <w:rPr>
        <w:rFonts w:cs="Calibri"/>
        <w:bCs/>
        <w:sz w:val="20"/>
        <w:szCs w:val="20"/>
      </w:rPr>
      <w:t>3</w:t>
    </w:r>
    <w:r w:rsidR="00597AFA">
      <w:rPr>
        <w:rFonts w:cs="Calibri"/>
        <w:bCs/>
        <w:sz w:val="20"/>
        <w:szCs w:val="20"/>
      </w:rPr>
      <w:t>5</w:t>
    </w:r>
    <w:r w:rsidR="00215948" w:rsidRPr="00FF73EF">
      <w:rPr>
        <w:rFonts w:cs="Calibri"/>
        <w:bCs/>
        <w:sz w:val="20"/>
        <w:szCs w:val="20"/>
      </w:rPr>
      <w:t>.20</w:t>
    </w:r>
    <w:r w:rsidR="0051791A" w:rsidRPr="00FF73E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27F8A862"/>
    <w:lvl w:ilvl="0" w:tplc="351AB7B2">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E534A04A"/>
    <w:lvl w:ilvl="0" w:tplc="8C146FE2">
      <w:start w:val="1"/>
      <w:numFmt w:val="decimal"/>
      <w:lvlText w:val="%1."/>
      <w:lvlJc w:val="left"/>
      <w:pPr>
        <w:tabs>
          <w:tab w:val="num" w:pos="463"/>
        </w:tabs>
        <w:ind w:left="463" w:hanging="283"/>
      </w:pPr>
      <w:rPr>
        <w:rFonts w:hint="default"/>
        <w:b/>
        <w:bCs/>
      </w:rPr>
    </w:lvl>
    <w:lvl w:ilvl="1" w:tplc="DE72749C">
      <w:start w:val="1"/>
      <w:numFmt w:val="decimal"/>
      <w:lvlText w:val="%2)"/>
      <w:lvlJc w:val="left"/>
      <w:pPr>
        <w:ind w:left="786" w:hanging="360"/>
      </w:pPr>
      <w:rPr>
        <w:rFonts w:asciiTheme="minorHAnsi" w:eastAsia="Times New Roman" w:hAnsiTheme="minorHAnsi" w:cstheme="minorHAnsi" w:hint="default"/>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B8E80A58"/>
    <w:lvl w:ilvl="0" w:tplc="37A8B380">
      <w:start w:val="2"/>
      <w:numFmt w:val="decimal"/>
      <w:lvlText w:val="%1."/>
      <w:lvlJc w:val="left"/>
      <w:pPr>
        <w:tabs>
          <w:tab w:val="num" w:pos="360"/>
        </w:tabs>
        <w:ind w:left="36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46F0B2AC"/>
    <w:lvl w:ilvl="0" w:tplc="DBC82EF8">
      <w:start w:val="1"/>
      <w:numFmt w:val="lowerLetter"/>
      <w:lvlText w:val="%1)"/>
      <w:lvlJc w:val="left"/>
      <w:pPr>
        <w:ind w:left="720" w:hanging="360"/>
      </w:pPr>
      <w:rPr>
        <w:rFonts w:hint="default"/>
      </w:rPr>
    </w:lvl>
    <w:lvl w:ilvl="1" w:tplc="F6EC5D5C">
      <w:start w:val="1"/>
      <w:numFmt w:val="lowerLetter"/>
      <w:lvlText w:val="%2)"/>
      <w:lvlJc w:val="left"/>
      <w:pPr>
        <w:ind w:left="1440" w:hanging="360"/>
      </w:pPr>
      <w:rPr>
        <w:rFonts w:asciiTheme="minorHAnsi" w:eastAsia="Times New Roman" w:hAnsiTheme="minorHAnsi" w:cstheme="minorHAnsi" w:hint="default"/>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AD7E3546"/>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26AAAF6A">
      <w:start w:val="1"/>
      <w:numFmt w:val="lowerLetter"/>
      <w:lvlText w:val="%3)"/>
      <w:lvlJc w:val="left"/>
      <w:pPr>
        <w:tabs>
          <w:tab w:val="num" w:pos="928"/>
        </w:tabs>
        <w:ind w:left="928" w:hanging="360"/>
      </w:pPr>
      <w:rPr>
        <w:rFonts w:hint="default"/>
        <w:b/>
        <w:bCs/>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CB2A92D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2BD884F4"/>
    <w:lvl w:ilvl="0" w:tplc="02B070BA">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45A4FD28"/>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8D628524"/>
    <w:lvl w:ilvl="0" w:tplc="4240FB36">
      <w:start w:val="1"/>
      <w:numFmt w:val="decimal"/>
      <w:lvlText w:val="%1."/>
      <w:lvlJc w:val="left"/>
      <w:pPr>
        <w:tabs>
          <w:tab w:val="num" w:pos="283"/>
        </w:tabs>
        <w:ind w:left="283" w:hanging="28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B2ECA9C8"/>
    <w:lvl w:ilvl="0" w:tplc="DF54494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0024AFF8"/>
    <w:lvl w:ilvl="0" w:tplc="4288DABC">
      <w:start w:val="1"/>
      <w:numFmt w:val="lowerLetter"/>
      <w:lvlText w:val="%1)"/>
      <w:lvlJc w:val="left"/>
      <w:pPr>
        <w:ind w:left="1932" w:hanging="360"/>
      </w:pPr>
      <w:rPr>
        <w:rFonts w:asciiTheme="minorHAnsi" w:hAnsiTheme="minorHAnsi" w:cstheme="minorHAnsi" w:hint="default"/>
        <w:b/>
        <w:bCs/>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86E22968"/>
    <w:lvl w:ilvl="0">
      <w:start w:val="1"/>
      <w:numFmt w:val="decimal"/>
      <w:lvlText w:val="%1."/>
      <w:lvlJc w:val="left"/>
      <w:pPr>
        <w:tabs>
          <w:tab w:val="num" w:pos="644"/>
        </w:tabs>
        <w:ind w:left="644" w:hanging="360"/>
      </w:pPr>
      <w:rPr>
        <w:rFonts w:asciiTheme="minorHAnsi" w:eastAsia="Times New Roman" w:hAnsiTheme="minorHAnsi" w:cstheme="minorHAnsi" w:hint="default"/>
        <w:b/>
        <w:bCs/>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1D42AED0"/>
    <w:lvl w:ilvl="0" w:tplc="FF6C9502">
      <w:start w:val="1"/>
      <w:numFmt w:val="decimal"/>
      <w:lvlText w:val="%1."/>
      <w:lvlJc w:val="left"/>
      <w:pPr>
        <w:ind w:left="720" w:hanging="360"/>
      </w:pPr>
      <w:rPr>
        <w:rFonts w:asciiTheme="minorHAnsi" w:hAnsiTheme="minorHAnsi" w:cstheme="minorHAns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39DC2454"/>
    <w:lvl w:ilvl="0" w:tplc="2DDA596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EDE2AA6"/>
    <w:lvl w:ilvl="0" w:tplc="A27CE8C8">
      <w:start w:val="1"/>
      <w:numFmt w:val="decimal"/>
      <w:lvlText w:val="%1."/>
      <w:lvlJc w:val="left"/>
      <w:pPr>
        <w:tabs>
          <w:tab w:val="num" w:pos="644"/>
        </w:tabs>
        <w:ind w:left="644" w:hanging="360"/>
      </w:pPr>
      <w:rPr>
        <w:rFonts w:asciiTheme="minorHAnsi" w:hAnsiTheme="minorHAnsi" w:cstheme="minorHAns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05E2F2D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B87CEA10"/>
    <w:lvl w:ilvl="0" w:tplc="FB38352E">
      <w:start w:val="1"/>
      <w:numFmt w:val="decimal"/>
      <w:lvlText w:val="%1."/>
      <w:lvlJc w:val="left"/>
      <w:pPr>
        <w:tabs>
          <w:tab w:val="num" w:pos="720"/>
        </w:tabs>
        <w:ind w:left="700" w:hanging="34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121E5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2ACBF7A">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C8342EA6"/>
    <w:lvl w:ilvl="0" w:tplc="21D413FE">
      <w:start w:val="1"/>
      <w:numFmt w:val="decimal"/>
      <w:lvlText w:val="%1."/>
      <w:lvlJc w:val="left"/>
      <w:pPr>
        <w:ind w:left="144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A510C740"/>
    <w:lvl w:ilvl="0" w:tplc="8FD09B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EF808EA4"/>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9086C6E8">
      <w:start w:val="1"/>
      <w:numFmt w:val="decimal"/>
      <w:lvlText w:val="%3."/>
      <w:lvlJc w:val="left"/>
      <w:pPr>
        <w:tabs>
          <w:tab w:val="num" w:pos="1724"/>
        </w:tabs>
        <w:ind w:left="1724" w:hanging="360"/>
      </w:pPr>
      <w:rPr>
        <w:b/>
        <w:bCs/>
      </w:r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57082"/>
    <w:rsid w:val="00085BD5"/>
    <w:rsid w:val="000978F2"/>
    <w:rsid w:val="000A5E82"/>
    <w:rsid w:val="000C00D8"/>
    <w:rsid w:val="000C6288"/>
    <w:rsid w:val="000D0830"/>
    <w:rsid w:val="000E042A"/>
    <w:rsid w:val="000E73AA"/>
    <w:rsid w:val="001261F5"/>
    <w:rsid w:val="00136AD7"/>
    <w:rsid w:val="00140CD5"/>
    <w:rsid w:val="00144EF1"/>
    <w:rsid w:val="00144F47"/>
    <w:rsid w:val="0016629E"/>
    <w:rsid w:val="00177615"/>
    <w:rsid w:val="00177724"/>
    <w:rsid w:val="00185517"/>
    <w:rsid w:val="001D7466"/>
    <w:rsid w:val="001F6A99"/>
    <w:rsid w:val="00201CA0"/>
    <w:rsid w:val="00215948"/>
    <w:rsid w:val="0022630C"/>
    <w:rsid w:val="002501F8"/>
    <w:rsid w:val="0027163B"/>
    <w:rsid w:val="00273D85"/>
    <w:rsid w:val="00275EE2"/>
    <w:rsid w:val="00282501"/>
    <w:rsid w:val="0028374C"/>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149CB"/>
    <w:rsid w:val="0042166A"/>
    <w:rsid w:val="0042177F"/>
    <w:rsid w:val="0044087A"/>
    <w:rsid w:val="00440A95"/>
    <w:rsid w:val="00465367"/>
    <w:rsid w:val="00472EBC"/>
    <w:rsid w:val="00491DD5"/>
    <w:rsid w:val="004B0148"/>
    <w:rsid w:val="004B360B"/>
    <w:rsid w:val="004C2B7A"/>
    <w:rsid w:val="004E2315"/>
    <w:rsid w:val="004F0D2D"/>
    <w:rsid w:val="005012C1"/>
    <w:rsid w:val="00504188"/>
    <w:rsid w:val="00514E0C"/>
    <w:rsid w:val="0051791A"/>
    <w:rsid w:val="00536DDC"/>
    <w:rsid w:val="005564D2"/>
    <w:rsid w:val="00560AC0"/>
    <w:rsid w:val="0057110A"/>
    <w:rsid w:val="0058347E"/>
    <w:rsid w:val="005853B3"/>
    <w:rsid w:val="00597AFA"/>
    <w:rsid w:val="005B2514"/>
    <w:rsid w:val="005D6904"/>
    <w:rsid w:val="005F060A"/>
    <w:rsid w:val="005F0919"/>
    <w:rsid w:val="005F1097"/>
    <w:rsid w:val="00603C04"/>
    <w:rsid w:val="0060657C"/>
    <w:rsid w:val="00617E6E"/>
    <w:rsid w:val="006356A4"/>
    <w:rsid w:val="00637765"/>
    <w:rsid w:val="00643753"/>
    <w:rsid w:val="006503FD"/>
    <w:rsid w:val="006543D3"/>
    <w:rsid w:val="006562CC"/>
    <w:rsid w:val="006923C0"/>
    <w:rsid w:val="00697FA7"/>
    <w:rsid w:val="006A729E"/>
    <w:rsid w:val="006A7966"/>
    <w:rsid w:val="006B499D"/>
    <w:rsid w:val="006B65DE"/>
    <w:rsid w:val="006F133A"/>
    <w:rsid w:val="00706953"/>
    <w:rsid w:val="0073293C"/>
    <w:rsid w:val="0073366D"/>
    <w:rsid w:val="00734B08"/>
    <w:rsid w:val="007442CE"/>
    <w:rsid w:val="00767F0D"/>
    <w:rsid w:val="00774848"/>
    <w:rsid w:val="0077607A"/>
    <w:rsid w:val="00776ABC"/>
    <w:rsid w:val="007875D8"/>
    <w:rsid w:val="007B44C6"/>
    <w:rsid w:val="007C5795"/>
    <w:rsid w:val="007D6E67"/>
    <w:rsid w:val="007D7466"/>
    <w:rsid w:val="007E0579"/>
    <w:rsid w:val="007E115C"/>
    <w:rsid w:val="00803B59"/>
    <w:rsid w:val="00812858"/>
    <w:rsid w:val="00821D31"/>
    <w:rsid w:val="008227EC"/>
    <w:rsid w:val="00825618"/>
    <w:rsid w:val="00827B16"/>
    <w:rsid w:val="00831AF0"/>
    <w:rsid w:val="00847325"/>
    <w:rsid w:val="00870738"/>
    <w:rsid w:val="00881538"/>
    <w:rsid w:val="008935BF"/>
    <w:rsid w:val="008D4049"/>
    <w:rsid w:val="008E74BC"/>
    <w:rsid w:val="00915AAA"/>
    <w:rsid w:val="00920BAA"/>
    <w:rsid w:val="009427F8"/>
    <w:rsid w:val="009432B5"/>
    <w:rsid w:val="00961ECF"/>
    <w:rsid w:val="009868BA"/>
    <w:rsid w:val="0099445A"/>
    <w:rsid w:val="00997B59"/>
    <w:rsid w:val="009A1FAA"/>
    <w:rsid w:val="009C40EF"/>
    <w:rsid w:val="009C45A7"/>
    <w:rsid w:val="009D5B83"/>
    <w:rsid w:val="009F6846"/>
    <w:rsid w:val="009F7C28"/>
    <w:rsid w:val="00A153C9"/>
    <w:rsid w:val="00A20A1F"/>
    <w:rsid w:val="00A3559F"/>
    <w:rsid w:val="00A3732B"/>
    <w:rsid w:val="00A42B1B"/>
    <w:rsid w:val="00A52BE2"/>
    <w:rsid w:val="00A738A7"/>
    <w:rsid w:val="00A822E7"/>
    <w:rsid w:val="00A9382C"/>
    <w:rsid w:val="00A97445"/>
    <w:rsid w:val="00AB20C2"/>
    <w:rsid w:val="00AB7D53"/>
    <w:rsid w:val="00AC141C"/>
    <w:rsid w:val="00AD62D7"/>
    <w:rsid w:val="00AE21B2"/>
    <w:rsid w:val="00AE2F6B"/>
    <w:rsid w:val="00B13F5F"/>
    <w:rsid w:val="00B219D9"/>
    <w:rsid w:val="00B274D8"/>
    <w:rsid w:val="00B4388E"/>
    <w:rsid w:val="00B50D8C"/>
    <w:rsid w:val="00B54BFE"/>
    <w:rsid w:val="00B609C4"/>
    <w:rsid w:val="00B95249"/>
    <w:rsid w:val="00BB7E7F"/>
    <w:rsid w:val="00BD5D61"/>
    <w:rsid w:val="00BF058B"/>
    <w:rsid w:val="00BF775C"/>
    <w:rsid w:val="00BF788E"/>
    <w:rsid w:val="00C0210D"/>
    <w:rsid w:val="00C12A9E"/>
    <w:rsid w:val="00C24D34"/>
    <w:rsid w:val="00C42365"/>
    <w:rsid w:val="00C42F01"/>
    <w:rsid w:val="00C45D6C"/>
    <w:rsid w:val="00C51EC0"/>
    <w:rsid w:val="00C52588"/>
    <w:rsid w:val="00C52C5D"/>
    <w:rsid w:val="00C5331C"/>
    <w:rsid w:val="00C6660F"/>
    <w:rsid w:val="00C77EEE"/>
    <w:rsid w:val="00CC1C5D"/>
    <w:rsid w:val="00CE4470"/>
    <w:rsid w:val="00CE7032"/>
    <w:rsid w:val="00D00EC1"/>
    <w:rsid w:val="00D042E9"/>
    <w:rsid w:val="00D07D74"/>
    <w:rsid w:val="00D327F4"/>
    <w:rsid w:val="00D3494A"/>
    <w:rsid w:val="00D422C1"/>
    <w:rsid w:val="00D50E47"/>
    <w:rsid w:val="00D53B6B"/>
    <w:rsid w:val="00D620B3"/>
    <w:rsid w:val="00DA24C2"/>
    <w:rsid w:val="00DB26C6"/>
    <w:rsid w:val="00DB6481"/>
    <w:rsid w:val="00DE2DB9"/>
    <w:rsid w:val="00DF74CF"/>
    <w:rsid w:val="00E01B9A"/>
    <w:rsid w:val="00E02038"/>
    <w:rsid w:val="00E131E2"/>
    <w:rsid w:val="00E25F21"/>
    <w:rsid w:val="00E35EC7"/>
    <w:rsid w:val="00E547A7"/>
    <w:rsid w:val="00E63C21"/>
    <w:rsid w:val="00E660AF"/>
    <w:rsid w:val="00E70845"/>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04B2"/>
    <w:rsid w:val="00F82E44"/>
    <w:rsid w:val="00FB254A"/>
    <w:rsid w:val="00FB6199"/>
    <w:rsid w:val="00FB749D"/>
    <w:rsid w:val="00FC0D57"/>
    <w:rsid w:val="00FC4944"/>
    <w:rsid w:val="00FD79CE"/>
    <w:rsid w:val="00FE298D"/>
    <w:rsid w:val="00FE5C78"/>
    <w:rsid w:val="00FF0173"/>
    <w:rsid w:val="00FF0261"/>
    <w:rsid w:val="00FF6EC5"/>
    <w:rsid w:val="00FF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A5E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5E82"/>
    <w:rPr>
      <w:lang w:eastAsia="en-US"/>
    </w:rPr>
  </w:style>
  <w:style w:type="character" w:styleId="Odwoanieprzypisudolnego">
    <w:name w:val="footnote reference"/>
    <w:basedOn w:val="Domylnaczcionkaakapitu"/>
    <w:uiPriority w:val="99"/>
    <w:semiHidden/>
    <w:unhideWhenUsed/>
    <w:rsid w:val="000A5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17</Pages>
  <Words>7305</Words>
  <Characters>43830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111</cp:revision>
  <cp:lastPrinted>2020-10-28T08:00:00Z</cp:lastPrinted>
  <dcterms:created xsi:type="dcterms:W3CDTF">2019-07-19T10:43:00Z</dcterms:created>
  <dcterms:modified xsi:type="dcterms:W3CDTF">2020-10-28T08:59:00Z</dcterms:modified>
</cp:coreProperties>
</file>