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1D7466" w:rsidRDefault="008D4049"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Przedmiot umowy</w:t>
      </w:r>
    </w:p>
    <w:p w14:paraId="44BA6EE5" w14:textId="1566EBD2" w:rsidR="00881538" w:rsidRPr="00881538" w:rsidRDefault="00881538" w:rsidP="00881538">
      <w:pPr>
        <w:pStyle w:val="Teksttreci0"/>
        <w:numPr>
          <w:ilvl w:val="0"/>
          <w:numId w:val="26"/>
        </w:numPr>
        <w:tabs>
          <w:tab w:val="clear" w:pos="720"/>
        </w:tabs>
        <w:ind w:left="284" w:hanging="284"/>
        <w:rPr>
          <w:rFonts w:asciiTheme="minorHAnsi" w:hAnsiTheme="minorHAnsi" w:cstheme="minorHAnsi"/>
          <w:color w:val="auto"/>
          <w:sz w:val="22"/>
          <w:szCs w:val="22"/>
        </w:rPr>
      </w:pPr>
      <w:bookmarkStart w:id="0" w:name="_Hlk36126472"/>
      <w:bookmarkStart w:id="1" w:name="_Hlk20900179"/>
      <w:r w:rsidRPr="00881538">
        <w:rPr>
          <w:rFonts w:asciiTheme="minorHAnsi" w:hAnsiTheme="minorHAnsi" w:cstheme="minorHAnsi"/>
          <w:color w:val="auto"/>
          <w:sz w:val="22"/>
          <w:szCs w:val="22"/>
        </w:rPr>
        <w:t xml:space="preserve">Przedmiotem </w:t>
      </w:r>
      <w:r w:rsidR="005B2514">
        <w:rPr>
          <w:rFonts w:asciiTheme="minorHAnsi" w:hAnsiTheme="minorHAnsi" w:cstheme="minorHAnsi"/>
          <w:color w:val="auto"/>
          <w:sz w:val="22"/>
          <w:szCs w:val="22"/>
        </w:rPr>
        <w:t>umowy jest</w:t>
      </w:r>
      <w:r w:rsidRPr="00881538">
        <w:rPr>
          <w:rFonts w:asciiTheme="minorHAnsi" w:hAnsiTheme="minorHAnsi" w:cstheme="minorHAnsi"/>
          <w:color w:val="auto"/>
          <w:sz w:val="22"/>
          <w:szCs w:val="22"/>
        </w:rPr>
        <w:t xml:space="preserve"> wykonanie robót budowlanych polegających na przebudowie nawierzchni drogi będącej własnością Gminy Purda zlokalizowanej w miejscowości Purda na działkach oznaczonych w ewidencji gruntów nr 519/8, 604 i 612/1 w obrębie Purda.</w:t>
      </w:r>
    </w:p>
    <w:p w14:paraId="3F3D241A"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Parametry techniczne drogi po przebudowie na odcinku od km 0+000 do km 0+098 km: </w:t>
      </w:r>
    </w:p>
    <w:p w14:paraId="279EDC47"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klasa techniczna drogi – D,</w:t>
      </w:r>
    </w:p>
    <w:p w14:paraId="147559AD"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 kategoria ruchu – KR 1 </w:t>
      </w:r>
    </w:p>
    <w:p w14:paraId="74FDF911"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szerokość pasa ruchu – 2,5-3,0 m</w:t>
      </w:r>
    </w:p>
    <w:p w14:paraId="4E48FC5B"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 szerokość jezdni – 5,0-6,0 m </w:t>
      </w:r>
    </w:p>
    <w:p w14:paraId="61062093"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pochylenie poprzeczne – 2%</w:t>
      </w:r>
    </w:p>
    <w:p w14:paraId="431C885C"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Projektowana droga o nawierzchni z kostki betonowej na podbudowie z kruszywa. </w:t>
      </w:r>
    </w:p>
    <w:p w14:paraId="38A80CE9" w14:textId="77777777" w:rsidR="00881538" w:rsidRPr="00881538"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Podstawowy zakres prac opisany jest w załączonej dokumentacji wykonawczej wraz ze specyfikacją techniczną. Obejmują one między innymi: roboty przygotowawcze: odtworzenie trasy i punktów wysokościowych, zdjęcie warstwy humusu, rozbiórki elementów drogi (płyt drogowych typu ciężkiego, elementów betonowych oraz nawierzchni utwardzonej z kruszywa, rozbiórka elementów uzbrojenia sieci ciepłowniczej wraz z osprzętem i zabezpieczeniem),  roboty ziemne: wykonanie wykopów i nasypów, wykonanie podbudów, wykonanie nawierzchni z kostki brukowej betonowej, przełożenie kostki na podbudowie wraz z krawężnikiem i obrzeżem na ławie betonowej, ustawienie krawężników betonowych wtopionych i krawężników betonowych wystających, ustawienie betonowych obrzeży chodnikowych, odwodnienie korpusu drogowego: przestawienie wpustu deszczowego wraz z wymianą kanału i włączenie do studni, wymiana sieci wodociągowej oraz przyłączy z zasuwami do granicy działek, regulacja i naprawa </w:t>
      </w:r>
      <w:r w:rsidRPr="00881538">
        <w:rPr>
          <w:rFonts w:asciiTheme="minorHAnsi" w:hAnsiTheme="minorHAnsi" w:cstheme="minorHAnsi"/>
          <w:color w:val="auto"/>
          <w:sz w:val="22"/>
          <w:szCs w:val="22"/>
        </w:rPr>
        <w:lastRenderedPageBreak/>
        <w:t>istniejącej studni, udrożnienie kanału deszczowego wraz ze studniami, roboty wykończeniowe: umocnienie skarp przez humusowanie i obsianie trawą, oznakowanie pionowe, tablice informacyjne zgodnie z wytycznymi programu.</w:t>
      </w:r>
    </w:p>
    <w:p w14:paraId="147E9DA3" w14:textId="00536B4E" w:rsidR="00177724" w:rsidRPr="00177724" w:rsidRDefault="00881538" w:rsidP="00881538">
      <w:pPr>
        <w:pStyle w:val="Teksttreci0"/>
        <w:ind w:left="284"/>
        <w:rPr>
          <w:rFonts w:asciiTheme="minorHAnsi" w:hAnsiTheme="minorHAnsi" w:cstheme="minorHAnsi"/>
          <w:color w:val="auto"/>
          <w:sz w:val="22"/>
          <w:szCs w:val="22"/>
        </w:rPr>
      </w:pPr>
      <w:r w:rsidRPr="00881538">
        <w:rPr>
          <w:rFonts w:asciiTheme="minorHAnsi" w:hAnsiTheme="minorHAnsi" w:cstheme="minorHAnsi"/>
          <w:color w:val="auto"/>
          <w:sz w:val="22"/>
          <w:szCs w:val="22"/>
        </w:rPr>
        <w:t xml:space="preserve">Również przedmiotem </w:t>
      </w:r>
      <w:r w:rsidR="00F156F1">
        <w:rPr>
          <w:rFonts w:asciiTheme="minorHAnsi" w:hAnsiTheme="minorHAnsi" w:cstheme="minorHAnsi"/>
          <w:color w:val="auto"/>
          <w:sz w:val="22"/>
          <w:szCs w:val="22"/>
        </w:rPr>
        <w:t>umowy</w:t>
      </w:r>
      <w:r w:rsidRPr="00881538">
        <w:rPr>
          <w:rFonts w:asciiTheme="minorHAnsi" w:hAnsiTheme="minorHAnsi" w:cstheme="minorHAnsi"/>
          <w:color w:val="auto"/>
          <w:sz w:val="22"/>
          <w:szCs w:val="22"/>
        </w:rPr>
        <w:t xml:space="preserve"> jest wykonanie robót budowlanych polegających na przebudowie istniejącego chodnika w zakresie budowy zjazdu o długości 2 m i szerokości zgodnie z załączonym projektem zagospodarowania terenu budynku ochotniczej straży pożarnej projektowanego na działkach o nr 602/1, 722/1, 601/2 i budowie chodnika po stronie prawej wraz z przebudową sieci telekomunikacyjnej zgodnie z projektem budowlanym stanowiącym załącznik do decyzji o pozwoleniu na budowę nr </w:t>
      </w:r>
      <w:proofErr w:type="spellStart"/>
      <w:r w:rsidRPr="00881538">
        <w:rPr>
          <w:rFonts w:asciiTheme="minorHAnsi" w:hAnsiTheme="minorHAnsi" w:cstheme="minorHAnsi"/>
          <w:color w:val="auto"/>
          <w:sz w:val="22"/>
          <w:szCs w:val="22"/>
        </w:rPr>
        <w:t>Pur</w:t>
      </w:r>
      <w:proofErr w:type="spellEnd"/>
      <w:r w:rsidRPr="00881538">
        <w:rPr>
          <w:rFonts w:asciiTheme="minorHAnsi" w:hAnsiTheme="minorHAnsi" w:cstheme="minorHAnsi"/>
          <w:color w:val="auto"/>
          <w:sz w:val="22"/>
          <w:szCs w:val="22"/>
        </w:rPr>
        <w:t xml:space="preserve"> / 88 / 2013.</w:t>
      </w:r>
    </w:p>
    <w:bookmarkEnd w:id="0"/>
    <w:bookmarkEnd w:id="1"/>
    <w:p w14:paraId="23C92461" w14:textId="31DCD1AE" w:rsidR="00C24D34" w:rsidRPr="001D7466" w:rsidRDefault="00C24D34" w:rsidP="008E74BC">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Załączniki do niniejszej umowy.</w:t>
      </w:r>
      <w:r w:rsidR="00FF0261" w:rsidRPr="001D7466">
        <w:rPr>
          <w:rFonts w:asciiTheme="minorHAnsi" w:eastAsia="Times New Roman" w:hAnsiTheme="minorHAnsi" w:cstheme="minorHAnsi"/>
        </w:rPr>
        <w:t xml:space="preserve"> </w:t>
      </w:r>
    </w:p>
    <w:p w14:paraId="76856FA8" w14:textId="135405BC"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346D6E" w:rsidRPr="001D7466">
        <w:rPr>
          <w:rFonts w:asciiTheme="minorHAnsi" w:eastAsia="Times New Roman" w:hAnsiTheme="minorHAnsi" w:cstheme="minorHAnsi"/>
        </w:rPr>
        <w:t>…………….……..</w:t>
      </w:r>
    </w:p>
    <w:p w14:paraId="68A8C773" w14:textId="0F99F9C1" w:rsidR="005F0919" w:rsidRPr="001D7466"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58FAA905" w:rsidR="00FF0261" w:rsidRPr="001D7466" w:rsidRDefault="00C77EEE"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1EE867DE"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1D7466">
        <w:rPr>
          <w:rFonts w:asciiTheme="minorHAnsi" w:eastAsia="Times New Roman" w:hAnsiTheme="minorHAnsi" w:cstheme="minorHAnsi"/>
          <w:lang w:eastAsia="ar-SA"/>
        </w:rPr>
        <w:t xml:space="preserve">– </w:t>
      </w:r>
      <w:r w:rsidR="00881538">
        <w:rPr>
          <w:rFonts w:asciiTheme="minorHAnsi" w:eastAsia="Times New Roman" w:hAnsiTheme="minorHAnsi" w:cstheme="minorHAnsi"/>
          <w:lang w:eastAsia="ar-SA"/>
        </w:rPr>
        <w:t>do 30 czerwca 2021 r.</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 xml:space="preserve">W ramach niniejszej Umowy i w ramach ustalonego wynagrodzenia Wykonawca zobligowany jest do </w:t>
      </w:r>
      <w:r w:rsidRPr="001D7466">
        <w:rPr>
          <w:rFonts w:asciiTheme="minorHAnsi" w:hAnsiTheme="minorHAnsi" w:cstheme="minorHAnsi"/>
        </w:rPr>
        <w:lastRenderedPageBreak/>
        <w:t>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2327B17D"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przestrzegania jako wytwarzający odpady przepisów prawnych wynikających z ustawy z dnia 27 kwietnia 2001 r. Prawo ochrony środowiska (Dz. U. z 20</w:t>
      </w:r>
      <w:r w:rsidR="00F82E44">
        <w:rPr>
          <w:rFonts w:asciiTheme="minorHAnsi" w:hAnsiTheme="minorHAnsi" w:cstheme="minorHAnsi"/>
        </w:rPr>
        <w:t>20</w:t>
      </w:r>
      <w:r w:rsidRPr="001D7466">
        <w:rPr>
          <w:rFonts w:asciiTheme="minorHAnsi" w:hAnsiTheme="minorHAnsi" w:cstheme="minorHAnsi"/>
        </w:rPr>
        <w:t xml:space="preserve"> r., poz. </w:t>
      </w:r>
      <w:r w:rsidR="00617E6E" w:rsidRPr="001D7466">
        <w:rPr>
          <w:rFonts w:asciiTheme="minorHAnsi" w:hAnsiTheme="minorHAnsi" w:cstheme="minorHAnsi"/>
        </w:rPr>
        <w:t>1</w:t>
      </w:r>
      <w:r w:rsidR="00F82E44">
        <w:rPr>
          <w:rFonts w:asciiTheme="minorHAnsi" w:hAnsiTheme="minorHAnsi" w:cstheme="minorHAnsi"/>
        </w:rPr>
        <w:t>219</w:t>
      </w:r>
      <w:r w:rsidRPr="001D7466">
        <w:rPr>
          <w:rFonts w:asciiTheme="minorHAnsi" w:hAnsiTheme="minorHAnsi" w:cstheme="minorHAnsi"/>
        </w:rPr>
        <w:t xml:space="preserve"> ze zm.) oraz ustawy z dnia 14 grudnia 2012 r. o odpadach (Dz. U. z 20</w:t>
      </w:r>
      <w:r w:rsidR="00F82E44">
        <w:rPr>
          <w:rFonts w:asciiTheme="minorHAnsi" w:hAnsiTheme="minorHAnsi" w:cstheme="minorHAnsi"/>
        </w:rPr>
        <w:t>20</w:t>
      </w:r>
      <w:r w:rsidRPr="001D7466">
        <w:rPr>
          <w:rFonts w:asciiTheme="minorHAnsi" w:hAnsiTheme="minorHAnsi" w:cstheme="minorHAnsi"/>
        </w:rPr>
        <w:t xml:space="preserve"> r., poz. </w:t>
      </w:r>
      <w:r w:rsidR="00F82E44">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060345B1" w:rsidR="002A4288" w:rsidRPr="001D7466" w:rsidRDefault="004F0D2D" w:rsidP="00A97445">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F82E44">
        <w:rPr>
          <w:rFonts w:asciiTheme="minorHAnsi" w:eastAsia="Times New Roman" w:hAnsiTheme="minorHAnsi" w:cstheme="minorHAnsi"/>
          <w:bCs/>
          <w:lang w:eastAsia="ar-SA"/>
        </w:rPr>
        <w:t>20</w:t>
      </w:r>
      <w:r w:rsidR="00344F1B"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r., poz. </w:t>
      </w:r>
      <w:r w:rsidR="00F82E44">
        <w:rPr>
          <w:rFonts w:asciiTheme="minorHAnsi" w:eastAsia="Times New Roman" w:hAnsiTheme="minorHAnsi" w:cstheme="minorHAnsi"/>
          <w:bCs/>
          <w:lang w:eastAsia="ar-SA"/>
        </w:rPr>
        <w:t>1320</w:t>
      </w:r>
      <w:r w:rsidRPr="001D7466">
        <w:rPr>
          <w:rFonts w:asciiTheme="minorHAnsi" w:eastAsia="Times New Roman" w:hAnsiTheme="minorHAnsi" w:cstheme="minorHAnsi"/>
          <w:bCs/>
          <w:lang w:eastAsia="ar-SA"/>
        </w:rPr>
        <w:t>)</w:t>
      </w:r>
      <w:r w:rsidR="00A97445" w:rsidRPr="001D7466">
        <w:rPr>
          <w:rFonts w:asciiTheme="minorHAnsi" w:eastAsia="Times New Roman" w:hAnsiTheme="minorHAnsi" w:cstheme="minorHAnsi"/>
          <w:bCs/>
          <w:lang w:eastAsia="ar-SA"/>
        </w:rPr>
        <w:t>.</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w:t>
      </w:r>
      <w:r w:rsidRPr="001D7466">
        <w:rPr>
          <w:rFonts w:asciiTheme="minorHAnsi" w:eastAsia="Times New Roman" w:hAnsiTheme="minorHAnsi" w:cstheme="minorHAnsi"/>
          <w:color w:val="000000"/>
          <w:lang w:eastAsia="ar-SA"/>
        </w:rPr>
        <w:lastRenderedPageBreak/>
        <w:t xml:space="preserve">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2D6A7021"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Strony potwierdzają, że przed zawarciem umowy Wykonawca wniósł zabezpieczenie należytego wykonania umowy w wysokości </w:t>
      </w:r>
      <w:r w:rsidR="0042166A">
        <w:rPr>
          <w:rFonts w:asciiTheme="minorHAnsi" w:eastAsia="Times New Roman" w:hAnsiTheme="minorHAnsi" w:cstheme="minorHAnsi"/>
          <w:lang w:eastAsia="ar-SA"/>
        </w:rPr>
        <w:t>5</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lastRenderedPageBreak/>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lastRenderedPageBreak/>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w:t>
      </w:r>
      <w:r w:rsidRPr="001D7466">
        <w:rPr>
          <w:rFonts w:asciiTheme="minorHAnsi" w:eastAsia="Times New Roman" w:hAnsiTheme="minorHAnsi" w:cstheme="minorHAnsi"/>
          <w:iCs/>
          <w:lang w:eastAsia="ar-SA"/>
        </w:rPr>
        <w:lastRenderedPageBreak/>
        <w:t xml:space="preserve">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4E322FC1" w14:textId="77777777" w:rsidR="00FC0D57" w:rsidRPr="001559A9" w:rsidRDefault="00FC0D57" w:rsidP="00FC0D57">
      <w:pPr>
        <w:pStyle w:val="Akapitzlist"/>
        <w:numPr>
          <w:ilvl w:val="0"/>
          <w:numId w:val="19"/>
        </w:numPr>
        <w:tabs>
          <w:tab w:val="clear" w:pos="720"/>
          <w:tab w:val="num" w:pos="284"/>
        </w:tabs>
        <w:spacing w:after="0"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udziela </w:t>
      </w:r>
      <w:r>
        <w:rPr>
          <w:rFonts w:asciiTheme="minorHAnsi" w:hAnsiTheme="minorHAnsi" w:cstheme="minorHAnsi"/>
          <w:color w:val="000000"/>
        </w:rPr>
        <w:t>……</w:t>
      </w:r>
      <w:r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FC0D57">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w:t>
      </w:r>
      <w:r w:rsidRPr="001D7466">
        <w:rPr>
          <w:rFonts w:asciiTheme="minorHAnsi" w:eastAsia="Times New Roman" w:hAnsiTheme="minorHAnsi" w:cstheme="minorHAnsi"/>
          <w:lang w:eastAsia="ar-SA"/>
        </w:rPr>
        <w:lastRenderedPageBreak/>
        <w:t xml:space="preserve">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w:t>
      </w:r>
      <w:r w:rsidRPr="001D7466">
        <w:rPr>
          <w:rFonts w:asciiTheme="minorHAnsi" w:hAnsiTheme="minorHAnsi" w:cstheme="minorHAnsi"/>
          <w:color w:val="auto"/>
          <w:sz w:val="22"/>
          <w:szCs w:val="22"/>
        </w:rPr>
        <w:lastRenderedPageBreak/>
        <w:t xml:space="preserve">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w:t>
      </w:r>
      <w:r w:rsidRPr="001D7466">
        <w:rPr>
          <w:rFonts w:asciiTheme="minorHAnsi" w:hAnsiTheme="minorHAnsi" w:cstheme="minorHAnsi"/>
          <w:color w:val="auto"/>
          <w:sz w:val="22"/>
          <w:szCs w:val="22"/>
        </w:rPr>
        <w:lastRenderedPageBreak/>
        <w:t xml:space="preserve">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o wartość robót, na podstawie harmonogramu rzeczowo – finansowego (proporcjonalnie do zakresu robót) spisując 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Wszelkie spory, mogące wyniknąć z tytułu niniejszej umowy, będą rozstrzygane przez sąd właściwy miejscowo dla siedziby Zamawiającego.</w:t>
      </w:r>
    </w:p>
    <w:p w14:paraId="60605517" w14:textId="008B1015"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EC7488">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4F0D2D" w:rsidRPr="001D7466">
        <w:rPr>
          <w:rFonts w:asciiTheme="minorHAnsi" w:eastAsia="Times New Roman" w:hAnsiTheme="minorHAnsi" w:cstheme="minorHAnsi"/>
          <w:lang w:eastAsia="ar-SA"/>
        </w:rPr>
        <w:t>1</w:t>
      </w:r>
      <w:r w:rsidR="00EC7488">
        <w:rPr>
          <w:rFonts w:asciiTheme="minorHAnsi" w:eastAsia="Times New Roman" w:hAnsiTheme="minorHAnsi" w:cstheme="minorHAnsi"/>
          <w:lang w:eastAsia="ar-SA"/>
        </w:rPr>
        <w:t>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3A865488" w:rsidR="00C24D34" w:rsidRPr="001D7466" w:rsidRDefault="00C24D34" w:rsidP="00E25F21">
      <w:pPr>
        <w:spacing w:line="276" w:lineRule="auto"/>
        <w:jc w:val="center"/>
        <w:rPr>
          <w:rFonts w:asciiTheme="minorHAnsi" w:eastAsia="Times New Roman" w:hAnsiTheme="minorHAnsi" w:cstheme="minorHAnsi"/>
          <w:b/>
          <w:bCs/>
          <w:sz w:val="28"/>
          <w:szCs w:val="28"/>
          <w:lang w:eastAsia="ar-SA"/>
        </w:rPr>
      </w:pPr>
      <w:r w:rsidRPr="001D7466">
        <w:rPr>
          <w:rFonts w:asciiTheme="minorHAnsi" w:eastAsia="Times New Roman" w:hAnsiTheme="minorHAnsi" w:cstheme="minorHAnsi"/>
          <w:b/>
          <w:bCs/>
          <w:sz w:val="28"/>
          <w:szCs w:val="28"/>
          <w:lang w:eastAsia="ar-SA"/>
        </w:rPr>
        <w:t>WYKONAWCA</w:t>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Pr="001D7466">
        <w:rPr>
          <w:rFonts w:asciiTheme="minorHAnsi" w:eastAsia="Times New Roman" w:hAnsiTheme="minorHAnsi" w:cstheme="minorHAnsi"/>
          <w:b/>
          <w:bCs/>
          <w:sz w:val="28"/>
          <w:szCs w:val="28"/>
          <w:lang w:eastAsia="ar-SA"/>
        </w:rPr>
        <w:tab/>
      </w:r>
      <w:r w:rsidR="0039426E" w:rsidRPr="001D7466">
        <w:rPr>
          <w:rFonts w:asciiTheme="minorHAnsi" w:eastAsia="Times New Roman" w:hAnsiTheme="minorHAnsi" w:cstheme="minorHAnsi"/>
          <w:b/>
          <w:bCs/>
          <w:sz w:val="28"/>
          <w:szCs w:val="28"/>
          <w:lang w:eastAsia="ar-SA"/>
        </w:rPr>
        <w:t xml:space="preserve">       </w:t>
      </w:r>
      <w:r w:rsidRPr="001D7466">
        <w:rPr>
          <w:rFonts w:asciiTheme="minorHAnsi" w:eastAsia="Times New Roman" w:hAnsiTheme="minorHAnsi" w:cstheme="minorHAnsi"/>
          <w:b/>
          <w:bCs/>
          <w:sz w:val="28"/>
          <w:szCs w:val="28"/>
          <w:lang w:eastAsia="ar-SA"/>
        </w:rPr>
        <w:t>ZAMAWIAJĄCY</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586B1497" w:rsidR="00D3494A" w:rsidRPr="001D7466" w:rsidRDefault="00D3494A" w:rsidP="00C12A9E">
      <w:pPr>
        <w:spacing w:after="0" w:line="240" w:lineRule="auto"/>
        <w:rPr>
          <w:rFonts w:asciiTheme="minorHAnsi" w:eastAsia="Times New Roman" w:hAnsiTheme="minorHAnsi" w:cstheme="minorHAnsi"/>
          <w:lang w:eastAsia="ar-SA"/>
        </w:rPr>
      </w:pPr>
    </w:p>
    <w:p w14:paraId="1570B10D" w14:textId="77777777" w:rsidR="00F82E44" w:rsidRDefault="00F82E44">
      <w:pPr>
        <w:spacing w:after="0" w:line="240" w:lineRule="auto"/>
        <w:rPr>
          <w:rFonts w:asciiTheme="minorHAnsi" w:hAnsiTheme="minorHAnsi" w:cstheme="minorHAnsi"/>
          <w:b/>
        </w:rPr>
      </w:pPr>
      <w:r>
        <w:rPr>
          <w:rFonts w:asciiTheme="minorHAnsi" w:hAnsiTheme="minorHAnsi" w:cstheme="minorHAnsi"/>
          <w:b/>
        </w:rPr>
        <w:br w:type="page"/>
      </w:r>
    </w:p>
    <w:p w14:paraId="3CF1DBF9" w14:textId="5C571FED" w:rsidR="0051791A"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lastRenderedPageBreak/>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A822E7">
      <w:pPr>
        <w:spacing w:line="276" w:lineRule="auto"/>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3D287036" w14:textId="77777777" w:rsidR="00DC0DC3" w:rsidRPr="001D7466" w:rsidRDefault="00DC0DC3" w:rsidP="00DC0DC3">
      <w:pPr>
        <w:jc w:val="center"/>
        <w:rPr>
          <w:rFonts w:asciiTheme="minorHAnsi" w:hAnsiTheme="minorHAnsi" w:cstheme="minorHAnsi"/>
          <w:b/>
          <w:sz w:val="32"/>
          <w:szCs w:val="32"/>
        </w:rPr>
      </w:pPr>
      <w:bookmarkStart w:id="3" w:name="_Hlk20999783"/>
      <w:r w:rsidRPr="001D7466">
        <w:rPr>
          <w:rFonts w:asciiTheme="minorHAnsi" w:hAnsiTheme="minorHAnsi" w:cstheme="minorHAnsi"/>
          <w:b/>
          <w:sz w:val="32"/>
          <w:szCs w:val="32"/>
        </w:rPr>
        <w:t>Harmonogram rzeczowo-finansowy</w:t>
      </w:r>
    </w:p>
    <w:p w14:paraId="5365AEB8" w14:textId="77777777" w:rsidR="00DC0DC3" w:rsidRPr="001D7466" w:rsidRDefault="00DC0DC3" w:rsidP="00DC0DC3">
      <w:pPr>
        <w:jc w:val="center"/>
        <w:rPr>
          <w:rFonts w:asciiTheme="minorHAnsi" w:hAnsiTheme="minorHAnsi" w:cstheme="minorHAnsi"/>
          <w:b/>
          <w:sz w:val="32"/>
          <w:szCs w:val="32"/>
        </w:rPr>
      </w:pPr>
      <w:r w:rsidRPr="001D7466">
        <w:rPr>
          <w:rFonts w:asciiTheme="minorHAnsi" w:hAnsiTheme="minorHAnsi" w:cstheme="minorHAnsi"/>
          <w:b/>
          <w:sz w:val="32"/>
          <w:szCs w:val="32"/>
        </w:rPr>
        <w:t>„</w:t>
      </w:r>
      <w:r w:rsidRPr="00F82E44">
        <w:rPr>
          <w:rFonts w:asciiTheme="minorHAnsi" w:hAnsiTheme="minorHAnsi" w:cstheme="minorHAnsi"/>
          <w:b/>
          <w:sz w:val="32"/>
          <w:szCs w:val="32"/>
        </w:rPr>
        <w:t>Przebudowa nawierzchni drogi we wsi Purda od km 0+000 do km</w:t>
      </w:r>
      <w:r>
        <w:rPr>
          <w:rFonts w:asciiTheme="minorHAnsi" w:hAnsiTheme="minorHAnsi" w:cstheme="minorHAnsi"/>
          <w:b/>
          <w:sz w:val="32"/>
          <w:szCs w:val="32"/>
        </w:rPr>
        <w:t xml:space="preserve"> </w:t>
      </w:r>
      <w:r w:rsidRPr="00F82E44">
        <w:rPr>
          <w:rFonts w:asciiTheme="minorHAnsi" w:hAnsiTheme="minorHAnsi" w:cstheme="minorHAnsi"/>
          <w:b/>
          <w:sz w:val="32"/>
          <w:szCs w:val="32"/>
        </w:rPr>
        <w:t>0+098</w:t>
      </w:r>
      <w:r w:rsidRPr="001D7466">
        <w:rPr>
          <w:rFonts w:asciiTheme="minorHAnsi" w:hAnsiTheme="minorHAnsi" w:cstheme="minorHAnsi"/>
          <w:b/>
          <w:sz w:val="32"/>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DC0DC3" w:rsidRPr="00FE298D" w14:paraId="78B1C521" w14:textId="77777777" w:rsidTr="00D53D10">
        <w:tc>
          <w:tcPr>
            <w:tcW w:w="705" w:type="dxa"/>
            <w:shd w:val="clear" w:color="auto" w:fill="auto"/>
            <w:vAlign w:val="center"/>
          </w:tcPr>
          <w:p w14:paraId="7EECA048" w14:textId="77777777" w:rsidR="00DC0DC3" w:rsidRPr="00FE298D" w:rsidRDefault="00DC0DC3" w:rsidP="00D53D10">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56CDE962" w14:textId="77777777" w:rsidR="00DC0DC3" w:rsidRPr="00FE298D" w:rsidRDefault="00DC0DC3" w:rsidP="00D53D10">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347F3EED" w14:textId="77777777" w:rsidR="00DC0DC3" w:rsidRPr="00FE298D" w:rsidRDefault="00DC0DC3" w:rsidP="00D53D10">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109DDA46" w14:textId="77777777" w:rsidR="00DC0DC3" w:rsidRPr="00AE5573" w:rsidRDefault="00DC0DC3" w:rsidP="00D53D10">
            <w:pPr>
              <w:spacing w:after="0" w:line="240" w:lineRule="auto"/>
              <w:jc w:val="center"/>
              <w:rPr>
                <w:rFonts w:asciiTheme="minorHAnsi" w:hAnsiTheme="minorHAnsi" w:cstheme="minorHAnsi"/>
                <w:b/>
              </w:rPr>
            </w:pPr>
            <w:r w:rsidRPr="00AE5573">
              <w:rPr>
                <w:rFonts w:asciiTheme="minorHAnsi" w:hAnsiTheme="minorHAnsi" w:cstheme="minorHAnsi"/>
                <w:b/>
              </w:rPr>
              <w:t xml:space="preserve">Termin wykonania </w:t>
            </w:r>
          </w:p>
          <w:p w14:paraId="12CB708C" w14:textId="77777777" w:rsidR="00DC0DC3" w:rsidRPr="00AE5573" w:rsidRDefault="00DC0DC3" w:rsidP="00D53D10">
            <w:pPr>
              <w:spacing w:after="0" w:line="240" w:lineRule="auto"/>
              <w:jc w:val="center"/>
              <w:rPr>
                <w:rFonts w:asciiTheme="minorHAnsi" w:hAnsiTheme="minorHAnsi" w:cstheme="minorHAnsi"/>
                <w:b/>
              </w:rPr>
            </w:pPr>
            <w:r w:rsidRPr="00AE5573">
              <w:rPr>
                <w:rFonts w:asciiTheme="minorHAnsi" w:hAnsiTheme="minorHAnsi" w:cstheme="minorHAnsi"/>
                <w:b/>
              </w:rPr>
              <w:t xml:space="preserve">(maksymalnie </w:t>
            </w:r>
          </w:p>
          <w:p w14:paraId="21A9586B" w14:textId="77777777" w:rsidR="00DC0DC3" w:rsidRPr="00FE298D" w:rsidRDefault="00DC0DC3" w:rsidP="00D53D10">
            <w:pPr>
              <w:spacing w:after="0" w:line="240" w:lineRule="auto"/>
              <w:jc w:val="center"/>
              <w:rPr>
                <w:rFonts w:asciiTheme="minorHAnsi" w:hAnsiTheme="minorHAnsi" w:cstheme="minorHAnsi"/>
                <w:b/>
              </w:rPr>
            </w:pPr>
            <w:r w:rsidRPr="00AE5573">
              <w:rPr>
                <w:rFonts w:asciiTheme="minorHAnsi" w:hAnsiTheme="minorHAnsi" w:cstheme="minorHAnsi"/>
                <w:b/>
              </w:rPr>
              <w:t>do 30 czerwca 2021 r.)</w:t>
            </w:r>
          </w:p>
        </w:tc>
      </w:tr>
      <w:tr w:rsidR="00DC0DC3" w:rsidRPr="00FE298D" w14:paraId="27E272D9" w14:textId="77777777" w:rsidTr="00D53D10">
        <w:tc>
          <w:tcPr>
            <w:tcW w:w="705" w:type="dxa"/>
            <w:shd w:val="clear" w:color="auto" w:fill="auto"/>
            <w:vAlign w:val="center"/>
          </w:tcPr>
          <w:p w14:paraId="56E46F09"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vAlign w:val="center"/>
          </w:tcPr>
          <w:p w14:paraId="1484836A"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Wymagania ogólne</w:t>
            </w:r>
          </w:p>
        </w:tc>
        <w:tc>
          <w:tcPr>
            <w:tcW w:w="2694" w:type="dxa"/>
            <w:shd w:val="clear" w:color="auto" w:fill="auto"/>
            <w:vAlign w:val="center"/>
          </w:tcPr>
          <w:p w14:paraId="3AB23680"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1E1A0CB"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3D366B50" w14:textId="77777777" w:rsidTr="00D53D10">
        <w:tc>
          <w:tcPr>
            <w:tcW w:w="705" w:type="dxa"/>
            <w:shd w:val="clear" w:color="auto" w:fill="auto"/>
            <w:vAlign w:val="center"/>
          </w:tcPr>
          <w:p w14:paraId="355CC646"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vAlign w:val="center"/>
          </w:tcPr>
          <w:p w14:paraId="432F444B"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Roboty przygotowawcze</w:t>
            </w:r>
          </w:p>
        </w:tc>
        <w:tc>
          <w:tcPr>
            <w:tcW w:w="2694" w:type="dxa"/>
            <w:shd w:val="clear" w:color="auto" w:fill="auto"/>
            <w:vAlign w:val="center"/>
          </w:tcPr>
          <w:p w14:paraId="075BDB6C"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69FD8078"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32C34B57" w14:textId="77777777" w:rsidTr="00D53D10">
        <w:tc>
          <w:tcPr>
            <w:tcW w:w="705" w:type="dxa"/>
            <w:shd w:val="clear" w:color="auto" w:fill="auto"/>
            <w:vAlign w:val="center"/>
          </w:tcPr>
          <w:p w14:paraId="6BBFAF3B"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vAlign w:val="center"/>
          </w:tcPr>
          <w:p w14:paraId="33B25C1A"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Roboty ziemne</w:t>
            </w:r>
          </w:p>
        </w:tc>
        <w:tc>
          <w:tcPr>
            <w:tcW w:w="2694" w:type="dxa"/>
            <w:shd w:val="clear" w:color="auto" w:fill="auto"/>
            <w:vAlign w:val="center"/>
          </w:tcPr>
          <w:p w14:paraId="5C841A0D"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2E83EEF"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1F8DE528" w14:textId="77777777" w:rsidTr="00D53D10">
        <w:tc>
          <w:tcPr>
            <w:tcW w:w="705" w:type="dxa"/>
            <w:shd w:val="clear" w:color="auto" w:fill="auto"/>
            <w:vAlign w:val="center"/>
          </w:tcPr>
          <w:p w14:paraId="092E0D65"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vAlign w:val="center"/>
          </w:tcPr>
          <w:p w14:paraId="46C4856D"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Odwodnienie korpusu drogowego</w:t>
            </w:r>
          </w:p>
        </w:tc>
        <w:tc>
          <w:tcPr>
            <w:tcW w:w="2694" w:type="dxa"/>
            <w:shd w:val="clear" w:color="auto" w:fill="auto"/>
            <w:vAlign w:val="center"/>
          </w:tcPr>
          <w:p w14:paraId="7C3F871A"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C2EEEDA"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2CA1A7BB" w14:textId="77777777" w:rsidTr="00D53D10">
        <w:tc>
          <w:tcPr>
            <w:tcW w:w="705" w:type="dxa"/>
            <w:shd w:val="clear" w:color="auto" w:fill="auto"/>
            <w:vAlign w:val="center"/>
          </w:tcPr>
          <w:p w14:paraId="219CFFB5"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5.</w:t>
            </w:r>
          </w:p>
        </w:tc>
        <w:tc>
          <w:tcPr>
            <w:tcW w:w="3259" w:type="dxa"/>
            <w:shd w:val="clear" w:color="auto" w:fill="auto"/>
            <w:vAlign w:val="center"/>
          </w:tcPr>
          <w:p w14:paraId="1F0A83DE"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Podbudowy</w:t>
            </w:r>
          </w:p>
        </w:tc>
        <w:tc>
          <w:tcPr>
            <w:tcW w:w="2694" w:type="dxa"/>
            <w:shd w:val="clear" w:color="auto" w:fill="auto"/>
            <w:vAlign w:val="center"/>
          </w:tcPr>
          <w:p w14:paraId="7171AF91"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169384D"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215589A5" w14:textId="77777777" w:rsidTr="00D53D10">
        <w:tc>
          <w:tcPr>
            <w:tcW w:w="705" w:type="dxa"/>
            <w:shd w:val="clear" w:color="auto" w:fill="auto"/>
            <w:vAlign w:val="center"/>
          </w:tcPr>
          <w:p w14:paraId="50AC8EE5"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6.</w:t>
            </w:r>
          </w:p>
        </w:tc>
        <w:tc>
          <w:tcPr>
            <w:tcW w:w="3259" w:type="dxa"/>
            <w:shd w:val="clear" w:color="auto" w:fill="auto"/>
            <w:vAlign w:val="center"/>
          </w:tcPr>
          <w:p w14:paraId="06F2B87E"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Nawierzchnie jezdni</w:t>
            </w:r>
          </w:p>
        </w:tc>
        <w:tc>
          <w:tcPr>
            <w:tcW w:w="2694" w:type="dxa"/>
            <w:shd w:val="clear" w:color="auto" w:fill="auto"/>
            <w:vAlign w:val="center"/>
          </w:tcPr>
          <w:p w14:paraId="289C7053"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48DDC9F"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59FE95A7" w14:textId="77777777" w:rsidTr="00D53D10">
        <w:tc>
          <w:tcPr>
            <w:tcW w:w="705" w:type="dxa"/>
            <w:shd w:val="clear" w:color="auto" w:fill="auto"/>
            <w:vAlign w:val="center"/>
          </w:tcPr>
          <w:p w14:paraId="698E3629" w14:textId="77777777" w:rsidR="00DC0DC3" w:rsidRDefault="00DC0DC3" w:rsidP="00D53D10">
            <w:pPr>
              <w:spacing w:after="0" w:line="240" w:lineRule="auto"/>
              <w:jc w:val="center"/>
              <w:rPr>
                <w:rFonts w:asciiTheme="minorHAnsi" w:hAnsiTheme="minorHAnsi" w:cstheme="minorHAnsi"/>
                <w:b/>
              </w:rPr>
            </w:pPr>
            <w:r>
              <w:rPr>
                <w:rFonts w:asciiTheme="minorHAnsi" w:hAnsiTheme="minorHAnsi" w:cstheme="minorHAnsi"/>
                <w:b/>
              </w:rPr>
              <w:t>7.</w:t>
            </w:r>
          </w:p>
        </w:tc>
        <w:tc>
          <w:tcPr>
            <w:tcW w:w="3259" w:type="dxa"/>
            <w:shd w:val="clear" w:color="auto" w:fill="auto"/>
            <w:vAlign w:val="center"/>
          </w:tcPr>
          <w:p w14:paraId="0FC0BE14" w14:textId="77777777" w:rsidR="00DC0DC3" w:rsidRDefault="00DC0DC3" w:rsidP="00D53D10">
            <w:pPr>
              <w:spacing w:after="0" w:line="240" w:lineRule="auto"/>
              <w:rPr>
                <w:rFonts w:asciiTheme="minorHAnsi" w:hAnsiTheme="minorHAnsi" w:cstheme="minorHAnsi"/>
                <w:b/>
              </w:rPr>
            </w:pPr>
            <w:r>
              <w:rPr>
                <w:rFonts w:asciiTheme="minorHAnsi" w:hAnsiTheme="minorHAnsi" w:cstheme="minorHAnsi"/>
                <w:b/>
              </w:rPr>
              <w:t>Przełożenie istniejącej nawierzchni</w:t>
            </w:r>
          </w:p>
        </w:tc>
        <w:tc>
          <w:tcPr>
            <w:tcW w:w="2694" w:type="dxa"/>
            <w:shd w:val="clear" w:color="auto" w:fill="auto"/>
            <w:vAlign w:val="center"/>
          </w:tcPr>
          <w:p w14:paraId="7048D06B"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47079D4"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060FF096" w14:textId="77777777" w:rsidTr="00D53D10">
        <w:tc>
          <w:tcPr>
            <w:tcW w:w="705" w:type="dxa"/>
            <w:shd w:val="clear" w:color="auto" w:fill="auto"/>
            <w:vAlign w:val="center"/>
          </w:tcPr>
          <w:p w14:paraId="16C00721" w14:textId="77777777" w:rsidR="00DC0DC3" w:rsidRDefault="00DC0DC3" w:rsidP="00D53D10">
            <w:pPr>
              <w:spacing w:after="0" w:line="240" w:lineRule="auto"/>
              <w:jc w:val="center"/>
              <w:rPr>
                <w:rFonts w:asciiTheme="minorHAnsi" w:hAnsiTheme="minorHAnsi" w:cstheme="minorHAnsi"/>
                <w:b/>
              </w:rPr>
            </w:pPr>
            <w:r>
              <w:rPr>
                <w:rFonts w:asciiTheme="minorHAnsi" w:hAnsiTheme="minorHAnsi" w:cstheme="minorHAnsi"/>
                <w:b/>
              </w:rPr>
              <w:t>8.</w:t>
            </w:r>
          </w:p>
        </w:tc>
        <w:tc>
          <w:tcPr>
            <w:tcW w:w="3259" w:type="dxa"/>
            <w:shd w:val="clear" w:color="auto" w:fill="auto"/>
            <w:vAlign w:val="center"/>
          </w:tcPr>
          <w:p w14:paraId="5FDE4033" w14:textId="77777777" w:rsidR="00DC0DC3" w:rsidRDefault="00DC0DC3" w:rsidP="00D53D10">
            <w:pPr>
              <w:spacing w:after="0" w:line="240" w:lineRule="auto"/>
              <w:rPr>
                <w:rFonts w:asciiTheme="minorHAnsi" w:hAnsiTheme="minorHAnsi" w:cstheme="minorHAnsi"/>
                <w:b/>
              </w:rPr>
            </w:pPr>
            <w:r>
              <w:rPr>
                <w:rFonts w:asciiTheme="minorHAnsi" w:hAnsiTheme="minorHAnsi" w:cstheme="minorHAnsi"/>
                <w:b/>
              </w:rPr>
              <w:t>Nawierzchnia chodnika z podbudową</w:t>
            </w:r>
          </w:p>
        </w:tc>
        <w:tc>
          <w:tcPr>
            <w:tcW w:w="2694" w:type="dxa"/>
            <w:shd w:val="clear" w:color="auto" w:fill="auto"/>
            <w:vAlign w:val="center"/>
          </w:tcPr>
          <w:p w14:paraId="6C51BBBE"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169C5259"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38A56BB7" w14:textId="77777777" w:rsidTr="00D53D10">
        <w:tc>
          <w:tcPr>
            <w:tcW w:w="705" w:type="dxa"/>
            <w:shd w:val="clear" w:color="auto" w:fill="auto"/>
            <w:vAlign w:val="center"/>
          </w:tcPr>
          <w:p w14:paraId="2C8D4C36" w14:textId="77777777" w:rsidR="00DC0DC3" w:rsidRDefault="00DC0DC3" w:rsidP="00D53D10">
            <w:pPr>
              <w:spacing w:after="0" w:line="240" w:lineRule="auto"/>
              <w:jc w:val="center"/>
              <w:rPr>
                <w:rFonts w:asciiTheme="minorHAnsi" w:hAnsiTheme="minorHAnsi" w:cstheme="minorHAnsi"/>
                <w:b/>
              </w:rPr>
            </w:pPr>
            <w:r>
              <w:rPr>
                <w:rFonts w:asciiTheme="minorHAnsi" w:hAnsiTheme="minorHAnsi" w:cstheme="minorHAnsi"/>
                <w:b/>
              </w:rPr>
              <w:t>9.</w:t>
            </w:r>
          </w:p>
        </w:tc>
        <w:tc>
          <w:tcPr>
            <w:tcW w:w="3259" w:type="dxa"/>
            <w:shd w:val="clear" w:color="auto" w:fill="auto"/>
            <w:vAlign w:val="center"/>
          </w:tcPr>
          <w:p w14:paraId="43B1836A" w14:textId="77777777" w:rsidR="00DC0DC3" w:rsidRDefault="00DC0DC3" w:rsidP="00D53D10">
            <w:pPr>
              <w:spacing w:after="0" w:line="240" w:lineRule="auto"/>
              <w:rPr>
                <w:rFonts w:asciiTheme="minorHAnsi" w:hAnsiTheme="minorHAnsi" w:cstheme="minorHAnsi"/>
                <w:b/>
              </w:rPr>
            </w:pPr>
            <w:r>
              <w:rPr>
                <w:rFonts w:asciiTheme="minorHAnsi" w:hAnsiTheme="minorHAnsi" w:cstheme="minorHAnsi"/>
                <w:b/>
              </w:rPr>
              <w:t>Przełożenie sieci telekomunikacyjnej</w:t>
            </w:r>
          </w:p>
        </w:tc>
        <w:tc>
          <w:tcPr>
            <w:tcW w:w="2694" w:type="dxa"/>
            <w:shd w:val="clear" w:color="auto" w:fill="auto"/>
            <w:vAlign w:val="center"/>
          </w:tcPr>
          <w:p w14:paraId="0C0B6482"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C1B9164"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681C2A18" w14:textId="77777777" w:rsidTr="00D53D10">
        <w:tc>
          <w:tcPr>
            <w:tcW w:w="705" w:type="dxa"/>
            <w:shd w:val="clear" w:color="auto" w:fill="auto"/>
            <w:vAlign w:val="center"/>
          </w:tcPr>
          <w:p w14:paraId="3D2222C6"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10.</w:t>
            </w:r>
          </w:p>
        </w:tc>
        <w:tc>
          <w:tcPr>
            <w:tcW w:w="3259" w:type="dxa"/>
            <w:shd w:val="clear" w:color="auto" w:fill="auto"/>
            <w:vAlign w:val="center"/>
          </w:tcPr>
          <w:p w14:paraId="619CD0DB"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Roboty wykończeniowe</w:t>
            </w:r>
          </w:p>
        </w:tc>
        <w:tc>
          <w:tcPr>
            <w:tcW w:w="2694" w:type="dxa"/>
            <w:shd w:val="clear" w:color="auto" w:fill="auto"/>
            <w:vAlign w:val="center"/>
          </w:tcPr>
          <w:p w14:paraId="580553F9"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F735F4E"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64C8158D" w14:textId="77777777" w:rsidTr="00D53D10">
        <w:tc>
          <w:tcPr>
            <w:tcW w:w="705" w:type="dxa"/>
            <w:shd w:val="clear" w:color="auto" w:fill="auto"/>
            <w:vAlign w:val="center"/>
          </w:tcPr>
          <w:p w14:paraId="1B87D71A"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11.</w:t>
            </w:r>
          </w:p>
        </w:tc>
        <w:tc>
          <w:tcPr>
            <w:tcW w:w="3259" w:type="dxa"/>
            <w:shd w:val="clear" w:color="auto" w:fill="auto"/>
            <w:vAlign w:val="center"/>
          </w:tcPr>
          <w:p w14:paraId="4553C800"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Urządzenia bezpieczeństwa ruchu</w:t>
            </w:r>
          </w:p>
        </w:tc>
        <w:tc>
          <w:tcPr>
            <w:tcW w:w="2694" w:type="dxa"/>
            <w:shd w:val="clear" w:color="auto" w:fill="auto"/>
            <w:vAlign w:val="center"/>
          </w:tcPr>
          <w:p w14:paraId="3A2C93BF"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5B2CE7DE"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26577173" w14:textId="77777777" w:rsidTr="00D53D10">
        <w:tc>
          <w:tcPr>
            <w:tcW w:w="705" w:type="dxa"/>
            <w:shd w:val="clear" w:color="auto" w:fill="auto"/>
            <w:vAlign w:val="center"/>
          </w:tcPr>
          <w:p w14:paraId="6AEF9D42"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12.</w:t>
            </w:r>
          </w:p>
        </w:tc>
        <w:tc>
          <w:tcPr>
            <w:tcW w:w="3259" w:type="dxa"/>
            <w:shd w:val="clear" w:color="auto" w:fill="auto"/>
            <w:vAlign w:val="center"/>
          </w:tcPr>
          <w:p w14:paraId="0570E16B"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Elementy ulic</w:t>
            </w:r>
          </w:p>
        </w:tc>
        <w:tc>
          <w:tcPr>
            <w:tcW w:w="2694" w:type="dxa"/>
            <w:shd w:val="clear" w:color="auto" w:fill="auto"/>
            <w:vAlign w:val="center"/>
          </w:tcPr>
          <w:p w14:paraId="568483D6"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4C28AE6"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4E5329F1" w14:textId="77777777" w:rsidTr="00D53D10">
        <w:tc>
          <w:tcPr>
            <w:tcW w:w="705" w:type="dxa"/>
            <w:shd w:val="clear" w:color="auto" w:fill="auto"/>
            <w:vAlign w:val="center"/>
          </w:tcPr>
          <w:p w14:paraId="03A7FEBB" w14:textId="77777777" w:rsidR="00DC0DC3" w:rsidRPr="00FE298D" w:rsidRDefault="00DC0DC3" w:rsidP="00D53D10">
            <w:pPr>
              <w:spacing w:after="0" w:line="240" w:lineRule="auto"/>
              <w:jc w:val="center"/>
              <w:rPr>
                <w:rFonts w:asciiTheme="minorHAnsi" w:hAnsiTheme="minorHAnsi" w:cstheme="minorHAnsi"/>
                <w:b/>
              </w:rPr>
            </w:pPr>
            <w:r>
              <w:rPr>
                <w:rFonts w:asciiTheme="minorHAnsi" w:hAnsiTheme="minorHAnsi" w:cstheme="minorHAnsi"/>
                <w:b/>
              </w:rPr>
              <w:t>13.</w:t>
            </w:r>
          </w:p>
        </w:tc>
        <w:tc>
          <w:tcPr>
            <w:tcW w:w="3259" w:type="dxa"/>
            <w:shd w:val="clear" w:color="auto" w:fill="auto"/>
            <w:vAlign w:val="center"/>
          </w:tcPr>
          <w:p w14:paraId="5EE3F704"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Pomiar powykonawczy</w:t>
            </w:r>
          </w:p>
        </w:tc>
        <w:tc>
          <w:tcPr>
            <w:tcW w:w="2694" w:type="dxa"/>
            <w:shd w:val="clear" w:color="auto" w:fill="auto"/>
            <w:vAlign w:val="center"/>
          </w:tcPr>
          <w:p w14:paraId="6A883F4C"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07F14791"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54CB741A" w14:textId="77777777" w:rsidTr="00D53D10">
        <w:tc>
          <w:tcPr>
            <w:tcW w:w="705" w:type="dxa"/>
            <w:shd w:val="clear" w:color="auto" w:fill="auto"/>
            <w:vAlign w:val="center"/>
          </w:tcPr>
          <w:p w14:paraId="677CD917" w14:textId="77777777" w:rsidR="00DC0DC3" w:rsidRDefault="00DC0DC3" w:rsidP="00D53D10">
            <w:pPr>
              <w:spacing w:after="0" w:line="240" w:lineRule="auto"/>
              <w:jc w:val="center"/>
              <w:rPr>
                <w:rFonts w:asciiTheme="minorHAnsi" w:hAnsiTheme="minorHAnsi" w:cstheme="minorHAnsi"/>
                <w:b/>
              </w:rPr>
            </w:pPr>
            <w:r>
              <w:rPr>
                <w:rFonts w:asciiTheme="minorHAnsi" w:hAnsiTheme="minorHAnsi" w:cstheme="minorHAnsi"/>
                <w:b/>
              </w:rPr>
              <w:t>14.</w:t>
            </w:r>
          </w:p>
        </w:tc>
        <w:tc>
          <w:tcPr>
            <w:tcW w:w="3259" w:type="dxa"/>
            <w:shd w:val="clear" w:color="auto" w:fill="auto"/>
            <w:vAlign w:val="center"/>
          </w:tcPr>
          <w:p w14:paraId="3BA13FB1" w14:textId="77777777" w:rsidR="00DC0DC3" w:rsidRPr="00504188" w:rsidRDefault="00DC0DC3" w:rsidP="00D53D10">
            <w:pPr>
              <w:spacing w:after="0" w:line="240" w:lineRule="auto"/>
              <w:rPr>
                <w:rFonts w:asciiTheme="minorHAnsi" w:hAnsiTheme="minorHAnsi" w:cstheme="minorHAnsi"/>
                <w:b/>
              </w:rPr>
            </w:pPr>
            <w:r>
              <w:rPr>
                <w:rFonts w:asciiTheme="minorHAnsi" w:hAnsiTheme="minorHAnsi" w:cstheme="minorHAnsi"/>
                <w:b/>
              </w:rPr>
              <w:t>Tablice informacyjne</w:t>
            </w:r>
          </w:p>
        </w:tc>
        <w:tc>
          <w:tcPr>
            <w:tcW w:w="2694" w:type="dxa"/>
            <w:shd w:val="clear" w:color="auto" w:fill="auto"/>
            <w:vAlign w:val="center"/>
          </w:tcPr>
          <w:p w14:paraId="34153834"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D19E0A2" w14:textId="77777777" w:rsidR="00DC0DC3" w:rsidRPr="00FE298D" w:rsidRDefault="00DC0DC3" w:rsidP="00D53D10">
            <w:pPr>
              <w:spacing w:after="0" w:line="240" w:lineRule="auto"/>
              <w:jc w:val="center"/>
              <w:rPr>
                <w:rFonts w:asciiTheme="minorHAnsi" w:hAnsiTheme="minorHAnsi" w:cstheme="minorHAnsi"/>
                <w:b/>
                <w:sz w:val="32"/>
                <w:szCs w:val="32"/>
              </w:rPr>
            </w:pPr>
          </w:p>
        </w:tc>
      </w:tr>
      <w:tr w:rsidR="00DC0DC3" w:rsidRPr="00FE298D" w14:paraId="36762C96" w14:textId="77777777" w:rsidTr="00D53D10">
        <w:tc>
          <w:tcPr>
            <w:tcW w:w="705" w:type="dxa"/>
            <w:shd w:val="clear" w:color="auto" w:fill="auto"/>
            <w:vAlign w:val="center"/>
          </w:tcPr>
          <w:p w14:paraId="1C31EDB4" w14:textId="77777777" w:rsidR="00DC0DC3" w:rsidRDefault="00DC0DC3" w:rsidP="00D53D10">
            <w:pPr>
              <w:spacing w:after="0" w:line="240" w:lineRule="auto"/>
              <w:jc w:val="center"/>
              <w:rPr>
                <w:rFonts w:cstheme="minorHAnsi"/>
                <w:b/>
              </w:rPr>
            </w:pPr>
            <w:r>
              <w:rPr>
                <w:rFonts w:cstheme="minorHAnsi"/>
                <w:b/>
              </w:rPr>
              <w:t>15.</w:t>
            </w:r>
          </w:p>
        </w:tc>
        <w:tc>
          <w:tcPr>
            <w:tcW w:w="3259" w:type="dxa"/>
            <w:shd w:val="clear" w:color="auto" w:fill="auto"/>
            <w:vAlign w:val="center"/>
          </w:tcPr>
          <w:p w14:paraId="4278C737" w14:textId="77777777" w:rsidR="00DC0DC3" w:rsidRDefault="00DC0DC3" w:rsidP="00D53D10">
            <w:pPr>
              <w:spacing w:after="0" w:line="240" w:lineRule="auto"/>
              <w:rPr>
                <w:rFonts w:cstheme="minorHAnsi"/>
                <w:b/>
              </w:rPr>
            </w:pPr>
            <w:r>
              <w:rPr>
                <w:rFonts w:cstheme="minorHAnsi"/>
                <w:b/>
              </w:rPr>
              <w:t>Wymiana sieci wodociągowej</w:t>
            </w:r>
          </w:p>
        </w:tc>
        <w:tc>
          <w:tcPr>
            <w:tcW w:w="2694" w:type="dxa"/>
            <w:shd w:val="clear" w:color="auto" w:fill="auto"/>
            <w:vAlign w:val="center"/>
          </w:tcPr>
          <w:p w14:paraId="2E7F64FE" w14:textId="77777777" w:rsidR="00DC0DC3" w:rsidRPr="00FE298D" w:rsidRDefault="00DC0DC3" w:rsidP="00D53D10">
            <w:pPr>
              <w:spacing w:after="0" w:line="240" w:lineRule="auto"/>
              <w:jc w:val="center"/>
              <w:rPr>
                <w:rFonts w:cstheme="minorHAnsi"/>
                <w:b/>
                <w:sz w:val="32"/>
                <w:szCs w:val="32"/>
              </w:rPr>
            </w:pPr>
          </w:p>
        </w:tc>
        <w:tc>
          <w:tcPr>
            <w:tcW w:w="2693" w:type="dxa"/>
            <w:shd w:val="clear" w:color="auto" w:fill="auto"/>
            <w:vAlign w:val="center"/>
          </w:tcPr>
          <w:p w14:paraId="68524035" w14:textId="77777777" w:rsidR="00DC0DC3" w:rsidRPr="00FE298D" w:rsidRDefault="00DC0DC3" w:rsidP="00D53D10">
            <w:pPr>
              <w:spacing w:after="0" w:line="240" w:lineRule="auto"/>
              <w:jc w:val="center"/>
              <w:rPr>
                <w:rFonts w:cstheme="minorHAnsi"/>
                <w:b/>
                <w:sz w:val="32"/>
                <w:szCs w:val="32"/>
              </w:rPr>
            </w:pPr>
          </w:p>
        </w:tc>
      </w:tr>
      <w:tr w:rsidR="00DC0DC3" w:rsidRPr="00FE298D" w14:paraId="5702133B" w14:textId="77777777" w:rsidTr="00D53D10">
        <w:tc>
          <w:tcPr>
            <w:tcW w:w="3964" w:type="dxa"/>
            <w:gridSpan w:val="2"/>
            <w:shd w:val="clear" w:color="auto" w:fill="auto"/>
            <w:vAlign w:val="center"/>
          </w:tcPr>
          <w:p w14:paraId="6E994F94" w14:textId="77777777" w:rsidR="00DC0DC3" w:rsidRPr="00FE298D" w:rsidRDefault="00DC0DC3" w:rsidP="00D53D10">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0A8EDFD9" w14:textId="77777777" w:rsidR="00DC0DC3" w:rsidRPr="00FE298D" w:rsidRDefault="00DC0DC3" w:rsidP="00D53D10">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62E3DB5" w14:textId="77777777" w:rsidR="00DC0DC3" w:rsidRPr="00FE298D" w:rsidRDefault="00DC0DC3" w:rsidP="00D53D10">
            <w:pPr>
              <w:spacing w:after="0" w:line="240" w:lineRule="auto"/>
              <w:jc w:val="center"/>
              <w:rPr>
                <w:rFonts w:asciiTheme="minorHAnsi" w:hAnsiTheme="minorHAnsi" w:cstheme="minorHAnsi"/>
                <w:b/>
                <w:sz w:val="32"/>
                <w:szCs w:val="32"/>
              </w:rPr>
            </w:pPr>
          </w:p>
        </w:tc>
      </w:tr>
    </w:tbl>
    <w:p w14:paraId="05A8AD68" w14:textId="77777777" w:rsidR="00DC0DC3" w:rsidRPr="001D7466" w:rsidRDefault="00DC0DC3" w:rsidP="00DC0DC3">
      <w:pPr>
        <w:rPr>
          <w:rFonts w:asciiTheme="minorHAnsi" w:hAnsiTheme="minorHAnsi" w:cstheme="minorHAnsi"/>
          <w:b/>
        </w:rPr>
      </w:pPr>
    </w:p>
    <w:p w14:paraId="331122A2" w14:textId="77777777" w:rsidR="00DC0DC3" w:rsidRDefault="00DC0DC3" w:rsidP="00DC0DC3">
      <w:pPr>
        <w:ind w:left="2832" w:firstLine="708"/>
        <w:jc w:val="both"/>
        <w:rPr>
          <w:rFonts w:eastAsia="Arial" w:cs="Arial"/>
          <w:iCs/>
          <w:kern w:val="1"/>
          <w:szCs w:val="20"/>
        </w:rPr>
      </w:pPr>
      <w:r w:rsidRPr="001D7466">
        <w:rPr>
          <w:rFonts w:eastAsia="Arial" w:cs="Arial"/>
          <w:iCs/>
          <w:kern w:val="1"/>
          <w:szCs w:val="20"/>
        </w:rPr>
        <w:t>Razem netto: …………………… zł</w:t>
      </w:r>
    </w:p>
    <w:p w14:paraId="336A6F01" w14:textId="77777777" w:rsidR="00DC0DC3" w:rsidRDefault="00DC0DC3" w:rsidP="00DC0DC3">
      <w:pPr>
        <w:ind w:left="2832" w:firstLine="708"/>
        <w:jc w:val="both"/>
        <w:rPr>
          <w:rFonts w:eastAsia="Arial" w:cs="Arial"/>
          <w:iCs/>
          <w:kern w:val="1"/>
          <w:szCs w:val="20"/>
        </w:rPr>
      </w:pPr>
      <w:r w:rsidRPr="001D7466">
        <w:rPr>
          <w:rFonts w:eastAsia="Arial" w:cs="Arial"/>
          <w:iCs/>
          <w:kern w:val="1"/>
          <w:szCs w:val="20"/>
        </w:rPr>
        <w:t>VAT ….. %</w:t>
      </w:r>
      <w:r>
        <w:rPr>
          <w:rFonts w:eastAsia="Arial" w:cs="Arial"/>
          <w:iCs/>
          <w:kern w:val="1"/>
          <w:szCs w:val="20"/>
        </w:rPr>
        <w:t xml:space="preserve"> tj. </w:t>
      </w:r>
      <w:r w:rsidRPr="001D7466">
        <w:rPr>
          <w:rFonts w:eastAsia="Arial" w:cs="Arial"/>
          <w:iCs/>
          <w:kern w:val="1"/>
          <w:szCs w:val="20"/>
        </w:rPr>
        <w:t>…………………… zł</w:t>
      </w:r>
    </w:p>
    <w:p w14:paraId="15313E27" w14:textId="77777777" w:rsidR="00DC0DC3" w:rsidRPr="001D7466" w:rsidRDefault="00DC0DC3" w:rsidP="00DC0DC3">
      <w:pPr>
        <w:ind w:left="2832" w:firstLine="708"/>
        <w:jc w:val="both"/>
        <w:rPr>
          <w:rFonts w:eastAsia="Arial" w:cs="Arial"/>
          <w:iCs/>
          <w:kern w:val="1"/>
          <w:szCs w:val="20"/>
        </w:rPr>
      </w:pPr>
      <w:r>
        <w:rPr>
          <w:rFonts w:eastAsia="Arial" w:cs="Arial"/>
          <w:iCs/>
          <w:kern w:val="1"/>
          <w:szCs w:val="20"/>
        </w:rPr>
        <w:t>Razem</w:t>
      </w:r>
      <w:r w:rsidRPr="001D7466">
        <w:rPr>
          <w:rFonts w:eastAsia="Arial" w:cs="Arial"/>
          <w:iCs/>
          <w:kern w:val="1"/>
          <w:szCs w:val="20"/>
        </w:rPr>
        <w:t xml:space="preserve"> brutto</w:t>
      </w:r>
      <w:r>
        <w:rPr>
          <w:rFonts w:eastAsia="Arial" w:cs="Arial"/>
          <w:iCs/>
          <w:kern w:val="1"/>
          <w:szCs w:val="20"/>
        </w:rPr>
        <w:t>:</w:t>
      </w:r>
      <w:r w:rsidRPr="001D7466">
        <w:rPr>
          <w:rFonts w:eastAsia="Arial" w:cs="Arial"/>
          <w:iCs/>
          <w:kern w:val="1"/>
          <w:szCs w:val="20"/>
        </w:rPr>
        <w:t xml:space="preserve"> ………………… zł</w:t>
      </w: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A822E7">
      <w:pPr>
        <w:spacing w:line="276" w:lineRule="auto"/>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2FC21ED4" w:rsidR="00136AD7" w:rsidRPr="001D7466" w:rsidRDefault="00136AD7" w:rsidP="00136AD7">
      <w:pPr>
        <w:spacing w:after="0" w:line="360" w:lineRule="auto"/>
        <w:ind w:left="709"/>
        <w:jc w:val="center"/>
        <w:rPr>
          <w:rFonts w:eastAsia="Times New Roman" w:cs="Calibri"/>
          <w:b/>
          <w:bCs/>
        </w:rPr>
      </w:pPr>
      <w:r w:rsidRPr="001D7466">
        <w:rPr>
          <w:rFonts w:eastAsia="Times New Roman" w:cs="Calibri"/>
          <w:b/>
          <w:bCs/>
        </w:rPr>
        <w:t>„</w:t>
      </w:r>
      <w:r w:rsidR="00F82E44" w:rsidRPr="00F82E44">
        <w:rPr>
          <w:rFonts w:eastAsia="Times New Roman" w:cs="Calibri"/>
          <w:b/>
          <w:bCs/>
        </w:rPr>
        <w:t>Przebudowa nawierzchni drogi we wsi Purda od km 0+000 do km 0+098</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083787AB"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w:t>
            </w:r>
            <w:r w:rsidR="00F82E44">
              <w:rPr>
                <w:rStyle w:val="Teksttreci2Pogrubienie"/>
                <w:rFonts w:ascii="Calibri" w:hAnsi="Calibri" w:cs="Calibri"/>
                <w:i w:val="0"/>
                <w:color w:val="auto"/>
                <w:sz w:val="22"/>
                <w:szCs w:val="22"/>
              </w:rPr>
              <w:t xml:space="preserve"> </w:t>
            </w:r>
            <w:r w:rsidRPr="001D7466">
              <w:rPr>
                <w:rStyle w:val="Teksttreci2Pogrubienie"/>
                <w:rFonts w:ascii="Calibri" w:hAnsi="Calibri" w:cs="Calibri"/>
                <w:i w:val="0"/>
                <w:color w:val="auto"/>
                <w:sz w:val="22"/>
                <w:szCs w:val="22"/>
              </w:rPr>
              <w:t>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339C24AB" w:rsidR="00136AD7" w:rsidRPr="001D7466" w:rsidRDefault="00136AD7" w:rsidP="00B549B7">
            <w:pPr>
              <w:pStyle w:val="Teksttreci20"/>
              <w:shd w:val="clear" w:color="auto" w:fill="auto"/>
              <w:spacing w:after="0" w:line="274"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oparciu o umowę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59141" w14:textId="77777777" w:rsidR="00BF6202" w:rsidRDefault="00BF6202" w:rsidP="00560AC0">
      <w:pPr>
        <w:spacing w:after="0" w:line="240" w:lineRule="auto"/>
      </w:pPr>
      <w:r>
        <w:separator/>
      </w:r>
    </w:p>
  </w:endnote>
  <w:endnote w:type="continuationSeparator" w:id="0">
    <w:p w14:paraId="0B0A3BD8" w14:textId="77777777" w:rsidR="00BF6202" w:rsidRDefault="00BF6202"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905683"/>
      <w:docPartObj>
        <w:docPartGallery w:val="Page Numbers (Bottom of Page)"/>
        <w:docPartUnique/>
      </w:docPartObj>
    </w:sdtPr>
    <w:sdtEndPr/>
    <w:sdtContent>
      <w:sdt>
        <w:sdtPr>
          <w:id w:val="-1769616900"/>
          <w:docPartObj>
            <w:docPartGallery w:val="Page Numbers (Top of Page)"/>
            <w:docPartUnique/>
          </w:docPartObj>
        </w:sdtPr>
        <w:sdtEndPr/>
        <w:sdtContent>
          <w:p w14:paraId="1379C53A" w14:textId="4DD9AA5B" w:rsidR="00215948" w:rsidRDefault="0021594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01046" w14:textId="77777777" w:rsidR="00BF6202" w:rsidRDefault="00BF6202" w:rsidP="00560AC0">
      <w:pPr>
        <w:spacing w:after="0" w:line="240" w:lineRule="auto"/>
      </w:pPr>
      <w:r>
        <w:separator/>
      </w:r>
    </w:p>
  </w:footnote>
  <w:footnote w:type="continuationSeparator" w:id="0">
    <w:p w14:paraId="18397802" w14:textId="77777777" w:rsidR="00BF6202" w:rsidRDefault="00BF6202"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47AB3889" w:rsidR="00215948" w:rsidRPr="000C00D8" w:rsidRDefault="000309CB" w:rsidP="000309CB">
    <w:pPr>
      <w:pStyle w:val="Nagwek"/>
      <w:tabs>
        <w:tab w:val="clear" w:pos="4536"/>
        <w:tab w:val="clear" w:pos="9072"/>
      </w:tabs>
      <w:ind w:left="-284"/>
      <w:rPr>
        <w:rFonts w:cs="Calibri"/>
        <w:bCs/>
      </w:rPr>
    </w:pPr>
    <w:r>
      <w:rPr>
        <w:rFonts w:cs="Calibri"/>
        <w:bCs/>
      </w:rPr>
      <w:tab/>
    </w:r>
    <w:r w:rsidR="00215948" w:rsidRPr="00FF0261">
      <w:rPr>
        <w:rFonts w:cs="Calibri"/>
        <w:bCs/>
      </w:rPr>
      <w:t>Znak sprawy: ZP.271.</w:t>
    </w:r>
    <w:r w:rsidR="00F82E44">
      <w:rPr>
        <w:rFonts w:cs="Calibri"/>
        <w:bCs/>
      </w:rPr>
      <w:t>25</w:t>
    </w:r>
    <w:r w:rsidR="00215948" w:rsidRPr="00FF0261">
      <w:rPr>
        <w:rFonts w:cs="Calibri"/>
        <w:bCs/>
      </w:rPr>
      <w:t>.20</w:t>
    </w:r>
    <w:r w:rsidR="0051791A" w:rsidRPr="00FF0261">
      <w:rPr>
        <w:rFonts w:cs="Calibri"/>
        <w:bCs/>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BE"/>
    <w:rsid w:val="000144F9"/>
    <w:rsid w:val="000158B9"/>
    <w:rsid w:val="000309CB"/>
    <w:rsid w:val="000319FC"/>
    <w:rsid w:val="000321BF"/>
    <w:rsid w:val="00043DE2"/>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617C8"/>
    <w:rsid w:val="0039191F"/>
    <w:rsid w:val="0039426E"/>
    <w:rsid w:val="003B200D"/>
    <w:rsid w:val="003C44B2"/>
    <w:rsid w:val="003F3E59"/>
    <w:rsid w:val="00401BE6"/>
    <w:rsid w:val="0041354F"/>
    <w:rsid w:val="0042166A"/>
    <w:rsid w:val="0042177F"/>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8347E"/>
    <w:rsid w:val="005853B3"/>
    <w:rsid w:val="005B2514"/>
    <w:rsid w:val="005D6904"/>
    <w:rsid w:val="005F0919"/>
    <w:rsid w:val="005F1097"/>
    <w:rsid w:val="00603C04"/>
    <w:rsid w:val="0060657C"/>
    <w:rsid w:val="00617E6E"/>
    <w:rsid w:val="006356A4"/>
    <w:rsid w:val="00637765"/>
    <w:rsid w:val="00643753"/>
    <w:rsid w:val="006543D3"/>
    <w:rsid w:val="006562CC"/>
    <w:rsid w:val="006923C0"/>
    <w:rsid w:val="00697FA7"/>
    <w:rsid w:val="006A729E"/>
    <w:rsid w:val="006A7966"/>
    <w:rsid w:val="006B65DE"/>
    <w:rsid w:val="006F133A"/>
    <w:rsid w:val="00706953"/>
    <w:rsid w:val="0073293C"/>
    <w:rsid w:val="0073366D"/>
    <w:rsid w:val="00734B08"/>
    <w:rsid w:val="00767F0D"/>
    <w:rsid w:val="00774848"/>
    <w:rsid w:val="0077607A"/>
    <w:rsid w:val="007875D8"/>
    <w:rsid w:val="007B44C6"/>
    <w:rsid w:val="007C5795"/>
    <w:rsid w:val="007D6E67"/>
    <w:rsid w:val="007D7466"/>
    <w:rsid w:val="007E115C"/>
    <w:rsid w:val="00812858"/>
    <w:rsid w:val="008227EC"/>
    <w:rsid w:val="00825618"/>
    <w:rsid w:val="00827B16"/>
    <w:rsid w:val="00831AF0"/>
    <w:rsid w:val="00847325"/>
    <w:rsid w:val="00870738"/>
    <w:rsid w:val="00881538"/>
    <w:rsid w:val="008935BF"/>
    <w:rsid w:val="008D4049"/>
    <w:rsid w:val="008E74BC"/>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3732B"/>
    <w:rsid w:val="00A52BE2"/>
    <w:rsid w:val="00A738A7"/>
    <w:rsid w:val="00A822E7"/>
    <w:rsid w:val="00A9382C"/>
    <w:rsid w:val="00A97445"/>
    <w:rsid w:val="00AB20C2"/>
    <w:rsid w:val="00AB7D53"/>
    <w:rsid w:val="00AC141C"/>
    <w:rsid w:val="00AD62D7"/>
    <w:rsid w:val="00AE21B2"/>
    <w:rsid w:val="00AE2F6B"/>
    <w:rsid w:val="00B13F5F"/>
    <w:rsid w:val="00B4388E"/>
    <w:rsid w:val="00B50D8C"/>
    <w:rsid w:val="00B54BFE"/>
    <w:rsid w:val="00B609C4"/>
    <w:rsid w:val="00B95249"/>
    <w:rsid w:val="00BB7E7F"/>
    <w:rsid w:val="00BD5D61"/>
    <w:rsid w:val="00BF058B"/>
    <w:rsid w:val="00BF6202"/>
    <w:rsid w:val="00BF775C"/>
    <w:rsid w:val="00C12A9E"/>
    <w:rsid w:val="00C24D34"/>
    <w:rsid w:val="00C42365"/>
    <w:rsid w:val="00C42F01"/>
    <w:rsid w:val="00C45D6C"/>
    <w:rsid w:val="00C51EC0"/>
    <w:rsid w:val="00C52588"/>
    <w:rsid w:val="00C5331C"/>
    <w:rsid w:val="00C6660F"/>
    <w:rsid w:val="00C77EEE"/>
    <w:rsid w:val="00CC1C5D"/>
    <w:rsid w:val="00CE4470"/>
    <w:rsid w:val="00CE7032"/>
    <w:rsid w:val="00D00EC1"/>
    <w:rsid w:val="00D042E9"/>
    <w:rsid w:val="00D07D74"/>
    <w:rsid w:val="00D327F4"/>
    <w:rsid w:val="00D3494A"/>
    <w:rsid w:val="00D50E47"/>
    <w:rsid w:val="00D53B6B"/>
    <w:rsid w:val="00D620B3"/>
    <w:rsid w:val="00DA24C2"/>
    <w:rsid w:val="00DB26C6"/>
    <w:rsid w:val="00DB6481"/>
    <w:rsid w:val="00DC0DC3"/>
    <w:rsid w:val="00DE2DB9"/>
    <w:rsid w:val="00DF74CF"/>
    <w:rsid w:val="00E01B9A"/>
    <w:rsid w:val="00E02038"/>
    <w:rsid w:val="00E131E2"/>
    <w:rsid w:val="00E25F21"/>
    <w:rsid w:val="00E35EC7"/>
    <w:rsid w:val="00E547A7"/>
    <w:rsid w:val="00E63C21"/>
    <w:rsid w:val="00E660AF"/>
    <w:rsid w:val="00E772C9"/>
    <w:rsid w:val="00E86D7D"/>
    <w:rsid w:val="00E910C8"/>
    <w:rsid w:val="00EA1C13"/>
    <w:rsid w:val="00EA72FE"/>
    <w:rsid w:val="00EC7488"/>
    <w:rsid w:val="00EE35D3"/>
    <w:rsid w:val="00F118A5"/>
    <w:rsid w:val="00F11C24"/>
    <w:rsid w:val="00F156F1"/>
    <w:rsid w:val="00F23A73"/>
    <w:rsid w:val="00F24AA3"/>
    <w:rsid w:val="00F41355"/>
    <w:rsid w:val="00F460D2"/>
    <w:rsid w:val="00F5482E"/>
    <w:rsid w:val="00F768A9"/>
    <w:rsid w:val="00F82E44"/>
    <w:rsid w:val="00FB254A"/>
    <w:rsid w:val="00FB6199"/>
    <w:rsid w:val="00FB749D"/>
    <w:rsid w:val="00FC0D57"/>
    <w:rsid w:val="00FC4944"/>
    <w:rsid w:val="00FD79CE"/>
    <w:rsid w:val="00FE298D"/>
    <w:rsid w:val="00FE5C78"/>
    <w:rsid w:val="00FF0173"/>
    <w:rsid w:val="00FF0261"/>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chartTrackingRefBased/>
  <w15:docId w15:val="{94A005DF-3BB8-4D53-8705-2838E522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5E104-C583-412D-8431-EFDF6CD68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18</Pages>
  <Words>7500</Words>
  <Characters>45003</Characters>
  <Application>Microsoft Office Word</Application>
  <DocSecurity>0</DocSecurity>
  <Lines>375</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97</cp:revision>
  <cp:lastPrinted>2020-06-01T12:18:00Z</cp:lastPrinted>
  <dcterms:created xsi:type="dcterms:W3CDTF">2019-07-19T10:43:00Z</dcterms:created>
  <dcterms:modified xsi:type="dcterms:W3CDTF">2020-09-10T09:35:00Z</dcterms:modified>
</cp:coreProperties>
</file>