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77777777" w:rsidR="00836A37" w:rsidRPr="009F2985" w:rsidRDefault="00402F65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02F65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nr 165031N w miejscowości Purda od km 0+000 do km 0+498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70DD05E5" w:rsidR="003D736D" w:rsidRPr="003C099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0B55D3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9F2985" w:rsidRPr="000B55D3">
        <w:rPr>
          <w:rFonts w:ascii="Calibri" w:eastAsia="Times New Roman" w:hAnsi="Calibri" w:cs="Calibri"/>
          <w:snapToGrid w:val="0"/>
          <w:lang w:eastAsia="en-US"/>
        </w:rPr>
        <w:t xml:space="preserve">uprawnienia budowlane </w:t>
      </w:r>
      <w:r w:rsidR="008C04E3" w:rsidRPr="000B55D3">
        <w:rPr>
          <w:rFonts w:ascii="Calibri" w:eastAsia="Times New Roman" w:hAnsi="Calibri" w:cs="Calibri"/>
          <w:snapToGrid w:val="0"/>
          <w:lang w:eastAsia="en-US"/>
        </w:rPr>
        <w:t>w specjalności inżynieryjnej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drogowej wydane na podstawie obowiązujących przepisów ustawy z dnia 7 lipca 1994 r. Prawo budowlane (Dz. U. z 2019 r., poz. 1186 </w:t>
      </w:r>
      <w:proofErr w:type="spellStart"/>
      <w:r w:rsidR="008C04E3" w:rsidRPr="008C04E3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8C04E3" w:rsidRPr="008C04E3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2FE3" w14:textId="77777777" w:rsidR="00242A39" w:rsidRDefault="00242A39" w:rsidP="00836A37">
      <w:pPr>
        <w:spacing w:after="0" w:line="240" w:lineRule="auto"/>
      </w:pPr>
      <w:r>
        <w:separator/>
      </w:r>
    </w:p>
  </w:endnote>
  <w:endnote w:type="continuationSeparator" w:id="0">
    <w:p w14:paraId="7A72A963" w14:textId="77777777" w:rsidR="00242A39" w:rsidRDefault="00242A39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242A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3814" w14:textId="77777777" w:rsidR="00242A39" w:rsidRDefault="00242A39" w:rsidP="00836A37">
      <w:pPr>
        <w:spacing w:after="0" w:line="240" w:lineRule="auto"/>
      </w:pPr>
      <w:r>
        <w:separator/>
      </w:r>
    </w:p>
  </w:footnote>
  <w:footnote w:type="continuationSeparator" w:id="0">
    <w:p w14:paraId="3AF52F53" w14:textId="77777777" w:rsidR="00242A39" w:rsidRDefault="00242A39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77777777"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D37BD">
      <w:rPr>
        <w:rFonts w:asciiTheme="minorHAnsi" w:hAnsiTheme="minorHAnsi" w:cstheme="minorHAnsi"/>
        <w:sz w:val="22"/>
      </w:rPr>
      <w:t>1</w:t>
    </w:r>
    <w:r w:rsidR="00066643">
      <w:rPr>
        <w:rFonts w:asciiTheme="minorHAnsi" w:hAnsiTheme="minorHAnsi" w:cstheme="minorHAnsi"/>
        <w:sz w:val="22"/>
      </w:rPr>
      <w:t>3</w:t>
    </w:r>
    <w:r w:rsidR="00E63B8B" w:rsidRPr="00E95995">
      <w:rPr>
        <w:rFonts w:asciiTheme="minorHAnsi" w:hAnsiTheme="minorHAnsi" w:cstheme="minorHAnsi"/>
        <w:sz w:val="22"/>
      </w:rPr>
      <w:t>.20</w:t>
    </w:r>
    <w:r w:rsidR="005D37BD">
      <w:rPr>
        <w:rFonts w:asciiTheme="minorHAnsi" w:hAnsiTheme="minorHAnsi" w:cstheme="minorHAnsi"/>
        <w:sz w:val="22"/>
      </w:rPr>
      <w:t>20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60EA3"/>
    <w:rsid w:val="002A7A28"/>
    <w:rsid w:val="002B5C21"/>
    <w:rsid w:val="002E160F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703458"/>
    <w:rsid w:val="007C7BE9"/>
    <w:rsid w:val="007D6F0A"/>
    <w:rsid w:val="00836A37"/>
    <w:rsid w:val="00853089"/>
    <w:rsid w:val="008C04E3"/>
    <w:rsid w:val="009653C6"/>
    <w:rsid w:val="00996446"/>
    <w:rsid w:val="009C553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2018-09-14T07:38:00Z</dcterms:created>
  <dcterms:modified xsi:type="dcterms:W3CDTF">2020-05-29T06:23:00Z</dcterms:modified>
</cp:coreProperties>
</file>