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4E83" w14:textId="77777777" w:rsidR="007952F4" w:rsidRPr="007952F4" w:rsidRDefault="007952F4" w:rsidP="007952F4">
      <w:pPr>
        <w:tabs>
          <w:tab w:val="left" w:pos="2355"/>
        </w:tabs>
        <w:suppressAutoHyphens/>
        <w:spacing w:after="0" w:line="276" w:lineRule="auto"/>
        <w:ind w:left="360" w:hanging="360"/>
        <w:jc w:val="right"/>
        <w:rPr>
          <w:rFonts w:ascii="Times New Roman" w:eastAsia="Times New Roman" w:hAnsi="Times New Roman" w:cs="Times New Roman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Załącznik nr </w:t>
      </w:r>
      <w:r w:rsidRPr="007952F4">
        <w:rPr>
          <w:rFonts w:ascii="Times New Roman" w:eastAsia="Times New Roman" w:hAnsi="Times New Roman" w:cs="Times New Roman"/>
          <w:b/>
          <w:lang w:eastAsia="pl-PL"/>
        </w:rPr>
        <w:t>9 do SIWZ</w:t>
      </w:r>
    </w:p>
    <w:p w14:paraId="30B1D720" w14:textId="77777777" w:rsidR="007952F4" w:rsidRPr="007952F4" w:rsidRDefault="007952F4" w:rsidP="007952F4">
      <w:pPr>
        <w:spacing w:after="0" w:line="276" w:lineRule="auto"/>
        <w:ind w:left="6480" w:firstLine="720"/>
        <w:rPr>
          <w:rFonts w:ascii="Times New Roman" w:eastAsia="Times New Roman" w:hAnsi="Times New Roman" w:cs="Times New Roman"/>
          <w:lang w:eastAsia="pl-PL"/>
        </w:rPr>
      </w:pPr>
      <w:r w:rsidRPr="007952F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96B0CE" w14:textId="77777777" w:rsidR="007952F4" w:rsidRPr="007952F4" w:rsidRDefault="007952F4" w:rsidP="00795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52F4">
        <w:rPr>
          <w:rFonts w:ascii="Times New Roman" w:eastAsia="Times New Roman" w:hAnsi="Times New Roman" w:cs="Times New Roman"/>
          <w:b/>
          <w:lang w:eastAsia="pl-PL"/>
        </w:rPr>
        <w:t>PROJEKT UMOWY</w:t>
      </w:r>
    </w:p>
    <w:p w14:paraId="7D09A1EE" w14:textId="77777777" w:rsidR="007952F4" w:rsidRPr="007952F4" w:rsidRDefault="007952F4" w:rsidP="007952F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961228" w14:textId="77777777" w:rsidR="007952F4" w:rsidRPr="007952F4" w:rsidRDefault="007952F4" w:rsidP="007952F4">
      <w:pPr>
        <w:suppressAutoHyphens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Arial" w:hAnsi="Times New Roman" w:cs="Times New Roman"/>
          <w:b/>
          <w:lang w:eastAsia="ar-SA"/>
        </w:rPr>
      </w:pPr>
    </w:p>
    <w:p w14:paraId="19437B8D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ZP.271.48.2019</w:t>
      </w:r>
    </w:p>
    <w:p w14:paraId="4CE77CCE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……………r.</w:t>
      </w: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Purdzie</w:t>
      </w:r>
    </w:p>
    <w:p w14:paraId="67ABC798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50D7A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pomiędzy:</w:t>
      </w:r>
    </w:p>
    <w:p w14:paraId="76B2D370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Gminą Purda z siedzibą w Purdzie, Purda 19, 11-030 Purda</w:t>
      </w:r>
    </w:p>
    <w:p w14:paraId="456672E3" w14:textId="77777777" w:rsidR="007952F4" w:rsidRPr="007952F4" w:rsidRDefault="007952F4" w:rsidP="007952F4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NIP 739-375-67-20</w:t>
      </w:r>
    </w:p>
    <w:p w14:paraId="06524A68" w14:textId="77777777" w:rsidR="007952F4" w:rsidRPr="007952F4" w:rsidRDefault="007952F4" w:rsidP="007952F4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510743189</w:t>
      </w:r>
    </w:p>
    <w:p w14:paraId="1DFD2664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zwaną w dalszej części niniejszej umowy Zamawiającym, reprezentowaną przez:</w:t>
      </w:r>
    </w:p>
    <w:p w14:paraId="13B67D0F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- ………………………………………. przy kontrasygnacie ……………………………………….</w:t>
      </w:r>
    </w:p>
    <w:p w14:paraId="5AE85ACD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zwaną dalej </w:t>
      </w: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Zamawiającym</w:t>
      </w: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1EF046B6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</w:p>
    <w:p w14:paraId="02D57E9A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 w:rsidRPr="0079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………………. REGON ……..,</w:t>
      </w: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952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 ……..,</w:t>
      </w:r>
    </w:p>
    <w:p w14:paraId="53667C30" w14:textId="77777777" w:rsidR="007952F4" w:rsidRPr="007952F4" w:rsidRDefault="007952F4" w:rsidP="007952F4">
      <w:pPr>
        <w:keepNext/>
        <w:tabs>
          <w:tab w:val="num" w:pos="432"/>
        </w:tabs>
        <w:suppressAutoHyphens/>
        <w:spacing w:after="0" w:line="276" w:lineRule="auto"/>
        <w:ind w:right="356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reprezentowanym przez:</w:t>
      </w:r>
    </w:p>
    <w:p w14:paraId="1DB717A8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1. …………………………………..,</w:t>
      </w:r>
    </w:p>
    <w:p w14:paraId="141346D3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795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Wykonawcą </w:t>
      </w:r>
    </w:p>
    <w:p w14:paraId="4290C85F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3B56F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 podstawie art. 39 Ustawy </w:t>
      </w:r>
      <w:r w:rsidRPr="007952F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z dnia 29 stycznia 2004 </w:t>
      </w:r>
      <w:r w:rsidRPr="007952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Prawo Zamówień Publicznych </w:t>
      </w:r>
      <w:r w:rsidRPr="007952F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(</w:t>
      </w:r>
      <w:r w:rsidRPr="007952F4"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>Dz. U. z 2018 r., poz. 1986 t.j.</w:t>
      </w:r>
      <w:r w:rsidRPr="007952F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) </w:t>
      </w:r>
      <w:r w:rsidRPr="007952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trybie zamówienia z wolnej ręki zawiera się umowę o następującej treści:</w:t>
      </w:r>
    </w:p>
    <w:p w14:paraId="573443C1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B183A8D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3B8AFB3B" w14:textId="1E9EE25D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przyjmuje na siebie „Sprawowanie nadzoru autorskiego nad zadaniem pn. „Poprawa ekomobilności miejskiej na terenie gminy Purda: Przebudowa drogi gminnej w Klebarku Małym - droga jednokierunkowa (odc.</w:t>
      </w:r>
      <w:r w:rsidR="00592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A).</w:t>
      </w:r>
      <w:bookmarkStart w:id="0" w:name="_GoBack"/>
      <w:bookmarkEnd w:id="0"/>
    </w:p>
    <w:p w14:paraId="5DD4CF43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202C75" w14:textId="77777777" w:rsidR="007952F4" w:rsidRPr="007952F4" w:rsidRDefault="007952F4" w:rsidP="007952F4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obowiązków Wykonawcy określa art. 25 i 26 Prawa Budowlanego (Dz.U. z 2018 r., poz. 1202). Do obowiązków Wykonawcy należy również kontrolowanie szczegółowych rozliczeń budowy zgodnie z zapisami umownymi z Wykonawcą robót.</w:t>
      </w:r>
    </w:p>
    <w:p w14:paraId="15566CA8" w14:textId="77777777" w:rsidR="007952F4" w:rsidRPr="007952F4" w:rsidRDefault="007952F4" w:rsidP="007952F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zakres nadzorowanych robót określa umowa z Wykonawcą robót budowlanych.</w:t>
      </w:r>
    </w:p>
    <w:p w14:paraId="2F932EF1" w14:textId="77777777" w:rsidR="007952F4" w:rsidRPr="007952F4" w:rsidRDefault="007952F4" w:rsidP="007952F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czasie trwania umowy jest zobowiązany przede wszystkim do wizytowania budowy w miarę potrzeb wynikających z postępującego procesu budowlanego oraz na uzasadnione wezwanie Zamawiającego, a w szczególności przy prowadzeniu robót zanikających. </w:t>
      </w:r>
    </w:p>
    <w:p w14:paraId="3C7C9916" w14:textId="77777777" w:rsidR="007952F4" w:rsidRPr="007952F4" w:rsidRDefault="007952F4" w:rsidP="007952F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A0D" w14:textId="77777777" w:rsidR="007952F4" w:rsidRPr="007952F4" w:rsidRDefault="007952F4" w:rsidP="007952F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wizytowania budowy należy udokumentować poprzez wpisy kontrolne do dziennika budowy lub dziennika nadzoru autorskiego.</w:t>
      </w:r>
    </w:p>
    <w:p w14:paraId="74CD6C04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B5D79B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661D1C6A" w14:textId="77777777" w:rsidR="007952F4" w:rsidRPr="007952F4" w:rsidRDefault="007952F4" w:rsidP="007952F4">
      <w:pPr>
        <w:shd w:val="clear" w:color="auto" w:fill="FFFFFF"/>
        <w:tabs>
          <w:tab w:val="left" w:pos="2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oświadcza, </w:t>
      </w:r>
      <w:r w:rsidRPr="00795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w jego imieniu nadzór pełnić będzie:</w:t>
      </w:r>
    </w:p>
    <w:p w14:paraId="05D7F6D0" w14:textId="77777777" w:rsidR="007952F4" w:rsidRPr="007952F4" w:rsidRDefault="007952F4" w:rsidP="007952F4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</w:t>
      </w:r>
      <w:r w:rsidRPr="00795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posiadający/a uprawnienia budowlane nr …………………… </w:t>
      </w:r>
      <w:r w:rsidRPr="00795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Specjalność inżynieryjna drogowa</w:t>
      </w:r>
    </w:p>
    <w:p w14:paraId="4924370B" w14:textId="77777777" w:rsidR="007952F4" w:rsidRPr="007952F4" w:rsidRDefault="007952F4" w:rsidP="007952F4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……………………….</w:t>
      </w:r>
      <w:r w:rsidRPr="00795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posiadający/a uprawnienia budowlane nr …………………… </w:t>
      </w:r>
      <w:r w:rsidRPr="00795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Specjalność instalacyjna w zakresie sieci, instalacji i urządzeń cieplnych, wentylacyjnych, gazowych, wodociągowych i kanalizacyjnych</w:t>
      </w:r>
    </w:p>
    <w:p w14:paraId="0D6084A7" w14:textId="77777777" w:rsidR="007952F4" w:rsidRPr="007952F4" w:rsidRDefault="007952F4" w:rsidP="007952F4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</w:t>
      </w:r>
      <w:r w:rsidRPr="00795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posiadający/a uprawnienia budowlane nr …………………… </w:t>
      </w:r>
      <w:r w:rsidRPr="00795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Specjalność instalacyjna w zakresie sieci, instalacji i urządzeń elektrycznych i elektroenergetycznych</w:t>
      </w:r>
    </w:p>
    <w:p w14:paraId="4ACDC479" w14:textId="77777777" w:rsidR="007952F4" w:rsidRPr="007952F4" w:rsidRDefault="007952F4" w:rsidP="007952F4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</w:t>
      </w:r>
      <w:r w:rsidRPr="007952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posiadający/a uprawnienia budowlane nr …………………… </w:t>
      </w:r>
      <w:r w:rsidRPr="00795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Specjalność instalacyjna w zakresie sieci, instalacji i urządzeń telekomunikacyjnych</w:t>
      </w:r>
    </w:p>
    <w:p w14:paraId="52F72C93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6F75DC57" w14:textId="77777777" w:rsidR="007952F4" w:rsidRPr="007952F4" w:rsidRDefault="007952F4" w:rsidP="007952F4">
      <w:pPr>
        <w:numPr>
          <w:ilvl w:val="0"/>
          <w:numId w:val="9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wobec Zamawiającego do:</w:t>
      </w:r>
    </w:p>
    <w:p w14:paraId="1792E6C0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bezzwłocznego przybycia na teren budowy lub do siedziby Zamawiającego na każde uzasadnione wezwanie Zamawiającego i Wykonawcy robót budowlanych,</w:t>
      </w:r>
    </w:p>
    <w:p w14:paraId="79AB1203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prawidłowości wykonania robót budowlanych, montażowych i innych (np. składowania materiałów, przestrzegania przepisów BHP i P.Poż,),</w:t>
      </w:r>
    </w:p>
    <w:p w14:paraId="32DEFB1F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obmiaru robót dodatkowych, uzupełniających, bądź zamiennych wykonywanych przez wykonawcę robót budowlanych i weryfikacja ewentualnych kosztów tych robót,</w:t>
      </w:r>
    </w:p>
    <w:p w14:paraId="2F549BD2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i potwierdzanie odpowiednimi wpisami do dziennika budowy gotowości zadania do odbioru,</w:t>
      </w:r>
    </w:p>
    <w:p w14:paraId="5BEA8CAC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odbiorze ostatecznym inwestycji, </w:t>
      </w:r>
    </w:p>
    <w:p w14:paraId="502383F7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pełnienie nadzoru autorskiego na każde wezwanie Zamawiającego, </w:t>
      </w:r>
    </w:p>
    <w:p w14:paraId="7D8A80A1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reprezentowanie Zamawiającego na budowie przez sprawowanie kontroli zgodności jej realizacji z projektem i pozwoleniem na budowę, przepisami oraz zasadami wiedzy technicznej,</w:t>
      </w:r>
    </w:p>
    <w:p w14:paraId="4575A1E4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stwierdzanie w toku wykonywania robót budowlanych zgodności realizacji tych robót z dokumentacją projektową;</w:t>
      </w:r>
    </w:p>
    <w:p w14:paraId="4CD075FA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wyjaśnianie wątpliwości powstałych w toku realizacji robót dot. projektu budowlanego i wykonawczego, zawartych w nich rozwiązań oraz ewentualne uszczegóławianie dokumentacji projektowej oraz poprawianie błędnych rozwiązań projektowych;</w:t>
      </w:r>
    </w:p>
    <w:p w14:paraId="744AE2F7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uzgadnianie z Zamawiającym i Wykonawcą robót możliwości wprowadzenia rozwiązań zamiennych w stosunku do przewidzianych w dokumentacji projektowej, w odniesieniu do materiałów i konstrukcji oraz rozwiązań technicznych i technologicznych zgłoszonych przez kierownika budowy lub inspektora nadzoru inwestorskiego;</w:t>
      </w:r>
    </w:p>
    <w:p w14:paraId="77F21430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pobyt Wykonawcy nadzoru autorskiego na budowie w okresie realizacji robót budowlanych na wezwanie Zamawiającego lub przedstawicieli Inżyniera Kontraktu, w ramach którego Wykonawca jest zobowiązany:</w:t>
      </w:r>
    </w:p>
    <w:p w14:paraId="1CFD7C63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Wykonywać pisemne wyjaśnienia, opinie, analizy, uzgodnienia (z przedłużaniem terminów ich ważności włącznie) oraz wszelkie opracowania i inne czynności, niezbędne dla prawidłowej realizacji kontraktu.   </w:t>
      </w:r>
    </w:p>
    <w:p w14:paraId="43999AB0" w14:textId="77777777" w:rsidR="007952F4" w:rsidRPr="007952F4" w:rsidRDefault="007952F4" w:rsidP="007952F4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Oceniać w toku wykonywania robót budowlanych zgodności realizacji robót z dokumentacją projektową i dokonywać uzgodnień:</w:t>
      </w:r>
    </w:p>
    <w:p w14:paraId="76D018AB" w14:textId="77777777" w:rsidR="007952F4" w:rsidRPr="007952F4" w:rsidRDefault="007952F4" w:rsidP="007952F4">
      <w:pPr>
        <w:suppressAutoHyphens/>
        <w:spacing w:after="0" w:line="276" w:lineRule="auto"/>
        <w:ind w:left="1069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 na każde wezwanie Zamawiającego,</w:t>
      </w:r>
    </w:p>
    <w:p w14:paraId="284F43F2" w14:textId="77777777" w:rsidR="007952F4" w:rsidRPr="007952F4" w:rsidRDefault="007952F4" w:rsidP="007952F4">
      <w:pPr>
        <w:suppressAutoHyphens/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- na każde wezwanie przedstawicieli Inżyniera Kontraktu, zaakceptowane przez Zamawiającego. </w:t>
      </w:r>
    </w:p>
    <w:p w14:paraId="03EE5D14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Wyjaśniać Zamawiającemu wątpliwości dotyczące dokumentacji  projektowej. </w:t>
      </w:r>
    </w:p>
    <w:p w14:paraId="6A758AA6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Opiniować zgodności projektów wykonawczych, technologicznych i zamiennych wykonywanych przez Wykonawcę robót, w zakresie zgodności z założeniami i wymaganiami dokumentacji projektowej.</w:t>
      </w:r>
    </w:p>
    <w:p w14:paraId="3A54FFF6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Dbać by zakres zmian projektowych wprowadzonych przez Wykonawcę robót na etapie realizacji nie spowodował istotnej zmiany w zatwierdzonym projekcie budowlanym, wymagającej uzyskania nowych decyzji i uzgodnień.</w:t>
      </w:r>
    </w:p>
    <w:p w14:paraId="69EC4B4B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Opiniować (w zakresie zgodności z założeniami dokumentacji projektowej) badania geologiczne oraz inne opracowania z branży geotechnicznej, przedkładane przez Wykonawcę robót w trakcie realizacji robót budowlanych. </w:t>
      </w:r>
    </w:p>
    <w:p w14:paraId="29116EAA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Dostosowywać dokumentację projektową do warunków zastanych na budowie oraz do wyników badań geologicznych podłoża gruntowego, wykonywanych i przedkładanych przez Wykonawcę robót w trakcie realizacji robót budowlanych oraz ewentualnie odbiegających od wyników badań sporządzonych na etapie opracowywania dokumentacji projektowej objętej niniejszym zamówieniem. </w:t>
      </w:r>
    </w:p>
    <w:p w14:paraId="1CCF313F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Uzgadniać na bieżąco dokumentacje warsztatowe i montażowe opracowywane przez Wykonawcę robót.</w:t>
      </w:r>
    </w:p>
    <w:p w14:paraId="53A10E49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Przedkładać Zamawiającemu i przedstawicielom Inżyniera Kontraktu wyjaśnienia precyzujące przyczyny wystąpienia rozbieżności pomiędzy dokumentacją projektową a stanem faktycznym (w tym również przekroczeń pozycji przedmiarowych).</w:t>
      </w:r>
    </w:p>
    <w:p w14:paraId="64ADDC89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Udzielać Zamawiającemu wyczerpujących odpowiedzi na zadane pytania dotyczące przyjętych rozwiązań projektowych i uzyskanych uzgodnień.</w:t>
      </w:r>
    </w:p>
    <w:p w14:paraId="7CF261B0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 każde wezwanie Zamawiającego brać udział w komisjach i naradach technicznych organizowanych przez Zamawiającego lub Inżyniera Kontraktu,</w:t>
      </w:r>
    </w:p>
    <w:p w14:paraId="799A88AE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Doradzać w innych sprawach dotyczących przedmiotu umowy. Wszystkie czynności i dokumenty powinny zostać wykonane niezwłocznie po zawiadomieniu przedstawiciela Wykonawcy o zaistnieniu konieczności dokonania czynności opisanych powyżej, w terminie uzgodnionym z Zamawiającym, przy czym:</w:t>
      </w:r>
    </w:p>
    <w:p w14:paraId="387A8335" w14:textId="77777777" w:rsidR="007952F4" w:rsidRPr="007952F4" w:rsidRDefault="007952F4" w:rsidP="007952F4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• czas przeznaczony na wykonanie czynności określonych w § 3 lit.  l), m), s), t) nie może być dłuższy niż 3 dni robocze od otrzymania zawiadomienia,</w:t>
      </w:r>
    </w:p>
    <w:p w14:paraId="4F0855CE" w14:textId="77777777" w:rsidR="007952F4" w:rsidRPr="007952F4" w:rsidRDefault="007952F4" w:rsidP="007952F4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• czas przeznaczony na wykonanie czynności określonych w § 3 lit. n), p), q), r) nie może być dłuższy niż 7 dni roboczych od otrzymania zawiadomienia. W uzasadnionych przypadkach powyższe terminy mogą zostać przez Zamawiającego </w:t>
      </w:r>
    </w:p>
    <w:p w14:paraId="0DD0999A" w14:textId="77777777" w:rsidR="007952F4" w:rsidRPr="007952F4" w:rsidRDefault="007952F4" w:rsidP="007952F4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ich wykonania.</w:t>
      </w:r>
    </w:p>
    <w:p w14:paraId="16A173A7" w14:textId="77777777" w:rsidR="007952F4" w:rsidRPr="007952F4" w:rsidRDefault="007952F4" w:rsidP="007952F4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Udokumentowanie zmian rozwiązań projektowych, wprowadzonych do dokumentacji projektowej w czasie wykonywania robót budowlanych, potwierdzające zgodę Wykonawcy robót na ich wprowadzenie, stanowić będą podpisane przez Wykonawcę sprawującego nadzór autorski:</w:t>
      </w:r>
    </w:p>
    <w:p w14:paraId="4ADE84D1" w14:textId="77777777" w:rsidR="007952F4" w:rsidRPr="007952F4" w:rsidRDefault="007952F4" w:rsidP="007952F4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- zapisy na rysunkach odpowiednio wydłużone lub też skrócone (skrócenie dotyczy przypadków, dla których od szybkości udzielenia odpowiedzi przez Wykonawcę zależało będzie np. bezpieczeństwo ludzi lub wykonywanych robót).  </w:t>
      </w:r>
    </w:p>
    <w:p w14:paraId="559A13C6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Zakres umowy obejmuje wykonywanie dodatkowych lub zamiennych prac projektowych w stosunku do rozwiązań przewidzianych w dokumentacji pierwotnej, koniecznych i niezbędnych dla prawidłowej realizacji zadania. Przedmiotowe zmiany obejmują lokalizację, szerokość i ilość zjazdów, dojść do furtek i innych elementów drobnowymiarowych oraz nieistotnych zmian w geometrii układu drogowego. W przypadku wprowadzania rozwiązań zamiennych na wniosek wykonawcy robót, będzie naliczane dodatkowe wynagrodzenie wg. indywidualnych ustaleń. Czas przeznaczony na wykonanie czynności określonych w niniejszym punkcie będzie odpowiedni do ich wykonania i określony wspólnie przez Zamawiającego i Wykonawcę nie dłuższy niż 14 dni. W </w:t>
      </w: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 xml:space="preserve">szczególnych przypadkach na uzasadniony wniosek Wykonawcy Zamawiający może przedłużyć czas na ukończenie  dodatkowych lub zamiennych prac projektowych. </w:t>
      </w:r>
    </w:p>
    <w:p w14:paraId="12F58892" w14:textId="77777777" w:rsidR="007952F4" w:rsidRPr="007952F4" w:rsidRDefault="007952F4" w:rsidP="007952F4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Pozostałe warunki wykonywania nadzoru autorskiego:</w:t>
      </w:r>
    </w:p>
    <w:p w14:paraId="70850341" w14:textId="77777777" w:rsidR="007952F4" w:rsidRPr="007952F4" w:rsidRDefault="007952F4" w:rsidP="007952F4">
      <w:pPr>
        <w:suppressAutoHyphens/>
        <w:spacing w:after="0" w:line="276" w:lineRule="auto"/>
        <w:ind w:left="1069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Zakres umowy obejmuje dokonywania uzupełnień i poprawek w przypadku błędów i/lub braków w opracowaniach wykonanych przez Wykonawcę Nadzoru Autorskiego. Zgłoszone w trakcie realizacji robót przez Wykonawcę robót (i potwierdzone przez przedstawicieli nadzoru inwestorskiego oraz Zamawiającego) lub przez przedstawicieli nadzoru inwestorskiego lub przez Zamawiającego, błędy lub braki w dokumentacji opracowanej przez Wykonawcę Nadzoru Autorskiego, Wykonawca będzie niezwłocznie poprawiał lub uzupełniał na swój koszt. Czas przeznaczony na wykonanie tych czynności będzie odpowiedni do ich wykonania i określony przez przedstawicieli nadzoru inwestorskiego lub Zamawiającego w wezwaniu wchodzących w skład dokumentacji projektowej,</w:t>
      </w:r>
    </w:p>
    <w:p w14:paraId="39DAD9FD" w14:textId="77777777" w:rsidR="007952F4" w:rsidRPr="007952F4" w:rsidRDefault="007952F4" w:rsidP="007952F4">
      <w:pPr>
        <w:suppressAutoHyphens/>
        <w:spacing w:after="0" w:line="276" w:lineRule="auto"/>
        <w:ind w:left="72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 rysunki zamienne i szkice,</w:t>
      </w:r>
    </w:p>
    <w:p w14:paraId="1BE97EAD" w14:textId="77777777" w:rsidR="007952F4" w:rsidRPr="007952F4" w:rsidRDefault="007952F4" w:rsidP="007952F4">
      <w:pPr>
        <w:suppressAutoHyphens/>
        <w:spacing w:after="0" w:line="276" w:lineRule="auto"/>
        <w:ind w:left="1069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 wpisy do dziennika budowy,</w:t>
      </w:r>
    </w:p>
    <w:p w14:paraId="67AD7C6D" w14:textId="77777777" w:rsidR="007952F4" w:rsidRPr="007952F4" w:rsidRDefault="007952F4" w:rsidP="007952F4">
      <w:pPr>
        <w:suppressAutoHyphens/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 protokoły i notatki służbowe podpisane przez Zamawiającego (i/lub przedstawicieli nadzoru inwestorskiego) oraz Wykonawcę.</w:t>
      </w:r>
    </w:p>
    <w:p w14:paraId="058B49AD" w14:textId="77777777" w:rsidR="007952F4" w:rsidRPr="007952F4" w:rsidRDefault="007952F4" w:rsidP="007952F4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y) Wykonawca zapewni sprawowanie nadzoru autorskiego, w rozumieniu art. 20 ustawy z dnia 7 lipca 1994 r. prawo budowlane, (Dz. U. z 2013 r., poz. 1409 ze zm.) przez osoby wskazane wraz z ofertą.</w:t>
      </w:r>
    </w:p>
    <w:p w14:paraId="4B9630C9" w14:textId="77777777" w:rsidR="007952F4" w:rsidRPr="007952F4" w:rsidRDefault="007952F4" w:rsidP="007952F4">
      <w:pPr>
        <w:suppressAutoHyphens/>
        <w:spacing w:after="0" w:line="276" w:lineRule="auto"/>
        <w:ind w:left="105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Zmiana osoby pełniącej funkcję projektanta sprawującego nadzór autorski w trakcie trwania umowy może nastąpić jedynie po złożeniu przez wyznaczoną przez Wykonawcę oraz zaakceptowaną przez Zamawiającego osobę pisemnego oświadczenia o przejęciu obowiązków projektanta sprawującego nadzór autorski, wynikających z art. 20 ustawy Prawo Budowlane, z podaniem dnia przejęcia obowiązków oraz złożeniu przez dotychczasowego projektanta sprawującego nadzór autorski oświadczenia o zgodzie na scedowanie obowiązków projektanta sprawującego nadzór autorski na wskazaną osobę z podaniem dnia przekazana tych obowiązków.</w:t>
      </w:r>
    </w:p>
    <w:p w14:paraId="5BDA7F09" w14:textId="77777777" w:rsidR="007952F4" w:rsidRPr="007952F4" w:rsidRDefault="007952F4" w:rsidP="007952F4">
      <w:pPr>
        <w:suppressAutoHyphens/>
        <w:spacing w:after="0" w:line="276" w:lineRule="auto"/>
        <w:ind w:left="105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razie nieobecności osób wyznaczonych przez Wykonawcę do pełnienia funkcji inspektora nadzoru autorskiego (np. z uwagi na urlop, chorobę lub z jakichkolwiek innych przyczyn), jest on zobowiązany niezwłocznie zapewnić zastępstwo przez osobę posiadającą odpowiednie kwalifikacje i pełnomocnictwa, z tym zastrzeżeniem, że kwalifikacje tej osoby nie mogą być niższe od kwalifikacji wymaganych w niniejszym SIWZ dla danego stanowiska. O potrzebie zastępstwa Wykonawca jest zobowiązany powiadomić Zamawiającego niezwłocznie na piśmie wraz z uzasadnieniem, jednak nie później niż 7 dni przed planowanym zastępstwem (nie dotyczy przypadku choroby lub śmierci osoby zastępowanej). Wprowadzenie zastępstwa wymaga zgody Zamawiającego.</w:t>
      </w:r>
    </w:p>
    <w:p w14:paraId="68486B50" w14:textId="77777777" w:rsidR="007952F4" w:rsidRPr="007952F4" w:rsidRDefault="007952F4" w:rsidP="007952F4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z) Wykonawca musi dysponować środkami transportu umożliwiającymi pełnienie prawidłowego nadzoru nad robotami.</w:t>
      </w:r>
    </w:p>
    <w:p w14:paraId="3D49BD3F" w14:textId="77777777" w:rsidR="007952F4" w:rsidRPr="007952F4" w:rsidRDefault="007952F4" w:rsidP="007952F4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sprawach mogących mieć wpływ na przerwanie prowadzonych robót budowlanych, wezwanie przedstawicieli Wykonawcy może być dokonane drogą elektroniczną i będzie każdorazowo potwierdzane pisemnie, przy czym za datę powiadomienia będzie uważana data otrzymania przez Wykonawcę wiadomości pocztą elektroniczną.</w:t>
      </w:r>
    </w:p>
    <w:p w14:paraId="50EDE3EA" w14:textId="77777777" w:rsidR="007952F4" w:rsidRPr="007952F4" w:rsidRDefault="007952F4" w:rsidP="007952F4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realizacji robót we wszystkich branżach, nadzór autorski będą sprawować projektanci w miarę potrzeb (w czasie trwania określonych robót branżowych). Wezwanie projektanta będzie odbywało się na wniosek Zamawiającego lub przedstawicieli nadzoru inwestorskiego, co najmniej z 2 dniowym wyprzedzeniem.</w:t>
      </w:r>
    </w:p>
    <w:p w14:paraId="514D7387" w14:textId="77777777" w:rsidR="007952F4" w:rsidRPr="007952F4" w:rsidRDefault="007952F4" w:rsidP="007952F4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Projektant wskazany w Ofercie pełniący Nadzór Autorski w ramach niniejszego zamówienia zobowiązany jest do niezwłocznego przyjazdu na teren budowy lub obiektu bądź do siedziby Zamawiającego, w terminie nie dłuższym niż wskazany w zawiadomieniu.</w:t>
      </w:r>
    </w:p>
    <w:p w14:paraId="2355F4FC" w14:textId="77777777" w:rsidR="007952F4" w:rsidRPr="007952F4" w:rsidRDefault="007952F4" w:rsidP="007952F4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Ceny jednostkowe poszczególnych pozycji wyszczególnionych w Formularzu cenowym będą uwzględniać wszystkie czynności i wymagania składające się na wykonanie nadzoru autorskiego, w tym w szczególności:</w:t>
      </w:r>
    </w:p>
    <w:p w14:paraId="33A43373" w14:textId="77777777" w:rsidR="007952F4" w:rsidRPr="007952F4" w:rsidRDefault="007952F4" w:rsidP="007952F4">
      <w:pPr>
        <w:suppressAutoHyphens/>
        <w:spacing w:after="0" w:line="276" w:lineRule="auto"/>
        <w:ind w:left="1069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 Dostosowanie się Wykonawcy do wymagań warunków umowy,</w:t>
      </w:r>
    </w:p>
    <w:p w14:paraId="3D569CB1" w14:textId="77777777" w:rsidR="007952F4" w:rsidRPr="007952F4" w:rsidRDefault="007952F4" w:rsidP="007952F4">
      <w:pPr>
        <w:suppressAutoHyphens/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 w:bidi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 Robociznę bezpośrednią wraz z towarzyszącymi kosztami, m.in. takimi jak dojazd, materiały niezbędne do sporządzenia dokumentacji, itp.</w:t>
      </w:r>
    </w:p>
    <w:p w14:paraId="3EC60AF1" w14:textId="77777777" w:rsidR="007952F4" w:rsidRPr="007952F4" w:rsidRDefault="007952F4" w:rsidP="007952F4">
      <w:pPr>
        <w:numPr>
          <w:ilvl w:val="0"/>
          <w:numId w:val="9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do:</w:t>
      </w:r>
    </w:p>
    <w:p w14:paraId="4E9E94D2" w14:textId="77777777" w:rsidR="007952F4" w:rsidRPr="007952F4" w:rsidRDefault="007952F4" w:rsidP="007952F4">
      <w:pPr>
        <w:numPr>
          <w:ilvl w:val="0"/>
          <w:numId w:val="8"/>
        </w:num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współdziałania z Wykonawcą, </w:t>
      </w:r>
    </w:p>
    <w:p w14:paraId="34C00AE4" w14:textId="77777777" w:rsidR="007952F4" w:rsidRPr="007952F4" w:rsidRDefault="007952F4" w:rsidP="007952F4">
      <w:pPr>
        <w:numPr>
          <w:ilvl w:val="0"/>
          <w:numId w:val="8"/>
        </w:num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opłacania faktur w terminie pod warunkiem należytego wywiązania się Wykonawcy z realizacji niniejszej umowy.</w:t>
      </w:r>
    </w:p>
    <w:p w14:paraId="466E950F" w14:textId="77777777" w:rsidR="007952F4" w:rsidRPr="007952F4" w:rsidRDefault="007952F4" w:rsidP="007952F4">
      <w:pPr>
        <w:numPr>
          <w:ilvl w:val="0"/>
          <w:numId w:val="8"/>
        </w:num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przyjazdu osoby sprawującej nadzór autorski na budowę od momentu wezwania przez Zamawiającego w czasie …………..</w:t>
      </w:r>
    </w:p>
    <w:p w14:paraId="1B593E30" w14:textId="77777777" w:rsidR="007952F4" w:rsidRPr="007952F4" w:rsidRDefault="007952F4" w:rsidP="007952F4">
      <w:pPr>
        <w:numPr>
          <w:ilvl w:val="0"/>
          <w:numId w:val="9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udostępni Wykonawcy na czas realizacji umowy następujące dokumenty:</w:t>
      </w:r>
    </w:p>
    <w:p w14:paraId="49B373D4" w14:textId="77777777" w:rsidR="007952F4" w:rsidRPr="007952F4" w:rsidRDefault="007952F4" w:rsidP="007952F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budowlany,</w:t>
      </w:r>
    </w:p>
    <w:p w14:paraId="046F754B" w14:textId="77777777" w:rsidR="007952F4" w:rsidRPr="007952F4" w:rsidRDefault="007952F4" w:rsidP="007952F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Specyfikację Techniczną Wykonania i Odbioru Robót.</w:t>
      </w:r>
    </w:p>
    <w:p w14:paraId="42F37997" w14:textId="77777777" w:rsidR="007952F4" w:rsidRPr="007952F4" w:rsidRDefault="007952F4" w:rsidP="007952F4">
      <w:pPr>
        <w:suppressAutoHyphens/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C6A4E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52D6DAA6" w14:textId="77777777" w:rsidR="007952F4" w:rsidRPr="007952F4" w:rsidRDefault="007952F4" w:rsidP="007952F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Wykonawca nie może podejmować decyzji, które wymagałyby zwiększenia nakładów finansowych przewidzianych w umowie z Wykonawcą robót. Jeżeli takie sytuacje wystąpią, zwiększenie kosztów musi być zatwierdzone przez Zamawiającego. Wyjątkiem od tej zasady są przypadki, gdy zaniechanie wykonania robót innych niż </w:t>
      </w:r>
      <w:r w:rsidRPr="007952F4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pl-PL"/>
        </w:rPr>
        <w:t>wymienione w umowie z Wykonawcą mogłoby spowodować zagrożenie dla życia ludzi lub katastrofę budowlaną.</w:t>
      </w:r>
    </w:p>
    <w:p w14:paraId="178EE182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5F6DEB7A" w14:textId="77777777" w:rsidR="007952F4" w:rsidRPr="007952F4" w:rsidRDefault="007952F4" w:rsidP="007952F4">
      <w:pPr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pl-PL"/>
        </w:rPr>
      </w:pPr>
      <w:r w:rsidRPr="007952F4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Termin realizacji usługi – od dnia podpisania umowy do 30 czerwca 2020 r. - Zamawiający zastrzega, że okres trwania nadzoru inwestorskiego może zostać wydłużony w przypadku wydłużenia obowiązywania umowy na roboty budowlane.</w:t>
      </w:r>
    </w:p>
    <w:p w14:paraId="16EF8A74" w14:textId="77777777" w:rsidR="007952F4" w:rsidRPr="007952F4" w:rsidRDefault="007952F4" w:rsidP="007952F4">
      <w:pPr>
        <w:suppressAutoHyphens/>
        <w:spacing w:after="0" w:line="276" w:lineRule="auto"/>
        <w:ind w:left="70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7E9F4387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3EEE8582" w14:textId="77777777" w:rsidR="007952F4" w:rsidRPr="007952F4" w:rsidRDefault="007952F4" w:rsidP="007952F4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wykonująca nadzór autorski jest przedstawicielem Zamawiającego w ramach umowy zawartej z Wykonawcą robót.</w:t>
      </w:r>
    </w:p>
    <w:p w14:paraId="5F84A29E" w14:textId="77777777" w:rsidR="007952F4" w:rsidRPr="007952F4" w:rsidRDefault="007952F4" w:rsidP="007952F4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i Zamawiający zobowiązują się do współpracy w celu sprawnego przebiegu realizacji przedmiotu Umowy.</w:t>
      </w:r>
    </w:p>
    <w:p w14:paraId="7E5F71CB" w14:textId="77777777" w:rsidR="007952F4" w:rsidRPr="007952F4" w:rsidRDefault="007952F4" w:rsidP="007952F4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uprawnienia budowlane wymagane prawem do pełnienia nadzoru.</w:t>
      </w:r>
    </w:p>
    <w:p w14:paraId="2E9D7641" w14:textId="77777777" w:rsidR="007952F4" w:rsidRPr="007952F4" w:rsidRDefault="007952F4" w:rsidP="007952F4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Jako koordynatora Zamawiającego w zakresie wykonywania obowiązków umownych wyznacza się: Bożenę Gruszewską – kierownik Referatu Gospodarki Przestrzennej i Ochrony Środowiska.</w:t>
      </w:r>
    </w:p>
    <w:p w14:paraId="69CE58AD" w14:textId="77777777" w:rsidR="007952F4" w:rsidRPr="007952F4" w:rsidRDefault="007952F4" w:rsidP="007952F4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CE67A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519292F0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może:</w:t>
      </w:r>
    </w:p>
    <w:p w14:paraId="7F1BD900" w14:textId="77777777" w:rsidR="007952F4" w:rsidRPr="007952F4" w:rsidRDefault="007952F4" w:rsidP="007952F4">
      <w:pPr>
        <w:numPr>
          <w:ilvl w:val="0"/>
          <w:numId w:val="5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wykonania przedmiotu niniejszej Umowy osobie trzeciej bez zgody Zamawiającego, wystawionej w formie pisemnej.</w:t>
      </w:r>
    </w:p>
    <w:p w14:paraId="6A60D0B4" w14:textId="77777777" w:rsidR="007952F4" w:rsidRPr="007952F4" w:rsidRDefault="007952F4" w:rsidP="007952F4">
      <w:pPr>
        <w:numPr>
          <w:ilvl w:val="0"/>
          <w:numId w:val="5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Zlecić wykonania robót dodatkowych bez akceptacji Zamawiającego.</w:t>
      </w:r>
    </w:p>
    <w:p w14:paraId="1F338566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16523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§8</w:t>
      </w:r>
    </w:p>
    <w:p w14:paraId="62E1A357" w14:textId="77777777" w:rsidR="007952F4" w:rsidRPr="007952F4" w:rsidRDefault="007952F4" w:rsidP="007952F4">
      <w:pPr>
        <w:numPr>
          <w:ilvl w:val="0"/>
          <w:numId w:val="14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wykonanie przedmiotu Umowy, określonego w § 1 niniejszej Umowy, Strony </w:t>
      </w: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ustalają wynagrodzenie ryczałtowe </w:t>
      </w: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5442038" w14:textId="77777777" w:rsidR="007952F4" w:rsidRPr="007952F4" w:rsidRDefault="007952F4" w:rsidP="007952F4">
      <w:pPr>
        <w:numPr>
          <w:ilvl w:val="0"/>
          <w:numId w:val="15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gotowość pełnienia opieki autorskiej przez cały okres inwestycji –</w:t>
      </w:r>
    </w:p>
    <w:p w14:paraId="2194AF21" w14:textId="77777777" w:rsidR="007952F4" w:rsidRPr="007952F4" w:rsidRDefault="007952F4" w:rsidP="007952F4">
      <w:pPr>
        <w:suppressAutoHyphens/>
        <w:spacing w:after="0" w:line="276" w:lineRule="auto"/>
        <w:ind w:left="180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kwota netto: …………….złotych ( słownie złotych……….)</w:t>
      </w:r>
      <w:r w:rsidRPr="007952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powiększona o podatek VAT</w:t>
      </w:r>
      <w:r w:rsidRPr="007952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23 % tj……………, </w:t>
      </w:r>
    </w:p>
    <w:p w14:paraId="600F53F6" w14:textId="77777777" w:rsidR="007952F4" w:rsidRPr="007952F4" w:rsidRDefault="007952F4" w:rsidP="007952F4">
      <w:pPr>
        <w:suppressAutoHyphens/>
        <w:spacing w:after="0" w:line="276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kwota, brutto: ………… zł </w:t>
      </w: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7952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słownie złotych:………………………….zł).</w:t>
      </w:r>
    </w:p>
    <w:p w14:paraId="4714EF71" w14:textId="77777777" w:rsidR="007952F4" w:rsidRPr="007952F4" w:rsidRDefault="007952F4" w:rsidP="007952F4">
      <w:pPr>
        <w:numPr>
          <w:ilvl w:val="0"/>
          <w:numId w:val="15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każdorazowa wizyta na placu budowy –</w:t>
      </w:r>
    </w:p>
    <w:p w14:paraId="09328B2F" w14:textId="77777777" w:rsidR="007952F4" w:rsidRPr="007952F4" w:rsidRDefault="007952F4" w:rsidP="007952F4">
      <w:pPr>
        <w:suppressAutoHyphens/>
        <w:spacing w:after="0" w:line="276" w:lineRule="auto"/>
        <w:ind w:left="180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kwota netto: …………. złotych (</w:t>
      </w:r>
      <w:r w:rsidRPr="007952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słownie złotych: ………………..) </w:t>
      </w: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powiększona o podatek VAT</w:t>
      </w:r>
      <w:r w:rsidRPr="007952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23 % tj. …………………….. zł,</w:t>
      </w:r>
    </w:p>
    <w:p w14:paraId="73124856" w14:textId="77777777" w:rsidR="007952F4" w:rsidRPr="007952F4" w:rsidRDefault="007952F4" w:rsidP="007952F4">
      <w:pPr>
        <w:suppressAutoHyphens/>
        <w:spacing w:after="0" w:line="276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2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kwota brutto: ……………….. zł </w:t>
      </w: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7952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słownie złotych: ……………………… zł).</w:t>
      </w:r>
    </w:p>
    <w:p w14:paraId="1F6E0946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689FC" w14:textId="77777777" w:rsidR="007952F4" w:rsidRPr="007952F4" w:rsidRDefault="007952F4" w:rsidP="007952F4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ma charakter ryczałtowy.</w:t>
      </w:r>
    </w:p>
    <w:p w14:paraId="07C8744C" w14:textId="77777777" w:rsidR="007952F4" w:rsidRPr="007952F4" w:rsidRDefault="007952F4" w:rsidP="007952F4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242BB" w14:textId="77777777" w:rsidR="007952F4" w:rsidRPr="007952F4" w:rsidRDefault="007952F4" w:rsidP="007952F4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§ 8 umowy pokrywa wszystkie koszty wynikające z przyjęcia obowiązków osoby sprawującej nadzór autorski, o których mowa w §1 niniejszej umowy, w tym koszty dojazdu/ów oraz czasu udziału w naradach, kontrolach i odbiorach.</w:t>
      </w:r>
    </w:p>
    <w:p w14:paraId="2D66BF79" w14:textId="77777777" w:rsidR="007952F4" w:rsidRPr="007952F4" w:rsidRDefault="007952F4" w:rsidP="007952F4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357" w:right="5" w:hanging="3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wynagrodzenia określonego w ust. 1 nie może ulec zmianie bez względu na rozmiar i ostateczny koszt robót budowlanych.</w:t>
      </w:r>
    </w:p>
    <w:p w14:paraId="59CC5FFE" w14:textId="77777777" w:rsidR="007952F4" w:rsidRPr="007952F4" w:rsidRDefault="007952F4" w:rsidP="007952F4">
      <w:pPr>
        <w:numPr>
          <w:ilvl w:val="0"/>
          <w:numId w:val="14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</w:t>
      </w: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 dni</w:t>
      </w: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otrzymania prawidłowo wypełnionej faktury dostarczonej Zamawiającemu, przelewem na konto Wykonawcy.</w:t>
      </w:r>
    </w:p>
    <w:p w14:paraId="108B87B7" w14:textId="77777777" w:rsidR="007952F4" w:rsidRPr="007952F4" w:rsidRDefault="007952F4" w:rsidP="007952F4">
      <w:pPr>
        <w:numPr>
          <w:ilvl w:val="0"/>
          <w:numId w:val="14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uważa się za zachowany w dniu wpływu środków finansowych na rachunek Wykonawcy.</w:t>
      </w:r>
    </w:p>
    <w:p w14:paraId="53E2354C" w14:textId="77777777" w:rsidR="007952F4" w:rsidRPr="007952F4" w:rsidRDefault="007952F4" w:rsidP="007952F4">
      <w:pPr>
        <w:numPr>
          <w:ilvl w:val="0"/>
          <w:numId w:val="14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rozliczenie pomiędzy Stronami na podstawie faktur częściowych. Suma faktur przejściowych nie może przekroczyć 90% wynagrodzenia określonego w umowie.</w:t>
      </w:r>
    </w:p>
    <w:p w14:paraId="282378D5" w14:textId="77777777" w:rsidR="007952F4" w:rsidRPr="007952F4" w:rsidRDefault="007952F4" w:rsidP="007952F4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F3D25" w14:textId="77777777" w:rsidR="007952F4" w:rsidRPr="007952F4" w:rsidRDefault="007952F4" w:rsidP="007952F4">
      <w:pPr>
        <w:tabs>
          <w:tab w:val="center" w:pos="4601"/>
          <w:tab w:val="left" w:pos="519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14:paraId="5639B65E" w14:textId="77777777" w:rsidR="007952F4" w:rsidRPr="007952F4" w:rsidRDefault="007952F4" w:rsidP="007952F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7952F4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Wykonawca jest odpowiedzialny za wykonywanie funkcji nadzoru, o której mowa w §1 umowy, zgodnie z przepisami, zasadami wiedzy technicznej oraz z należytą starannością wykonywanych robót, za jej właściwą organizację oraz bezpieczeństwo i jakość.</w:t>
      </w:r>
    </w:p>
    <w:p w14:paraId="7F160CC9" w14:textId="77777777" w:rsidR="007952F4" w:rsidRPr="007952F4" w:rsidRDefault="007952F4" w:rsidP="007952F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0BF576A8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14:paraId="62D5B36A" w14:textId="77777777" w:rsidR="007952F4" w:rsidRPr="007952F4" w:rsidRDefault="007952F4" w:rsidP="007952F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7952F4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Jeżeli na skutek niewykonania lub nienależytego wykonania obowiązków przez Wykonawcę Zamawiający poniesie szkodę, to Wykonawca zobowiązuje się pokryć tę szkodę w pełnej wysokości.</w:t>
      </w:r>
    </w:p>
    <w:p w14:paraId="3B50E60A" w14:textId="77777777" w:rsidR="007952F4" w:rsidRPr="007952F4" w:rsidRDefault="007952F4" w:rsidP="007952F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2995E321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14:paraId="76372620" w14:textId="77777777" w:rsidR="007952F4" w:rsidRPr="007952F4" w:rsidRDefault="007952F4" w:rsidP="007952F4">
      <w:pPr>
        <w:numPr>
          <w:ilvl w:val="0"/>
          <w:numId w:val="11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w przypadku nienależytego wykonania postanowień niniejszej Umowy obowiązującą formą odszkodowania będą kary umowne naliczane w następujących przypadkach: Zamawiający zapłaci Wykonawcy karę za zwłokę w wysokości 0,3% wartości całkowitego wynagrodzenia określonego w § 8 przysługującego za wykonanie przedmiotu niniejszej Umowy – w przypadku odstąpienia od umowy z przyczyn innych niż określone w § 12 niniejszej umowy.</w:t>
      </w:r>
    </w:p>
    <w:p w14:paraId="3CBEA238" w14:textId="77777777" w:rsidR="007952F4" w:rsidRPr="007952F4" w:rsidRDefault="007952F4" w:rsidP="007952F4">
      <w:pPr>
        <w:numPr>
          <w:ilvl w:val="0"/>
          <w:numId w:val="11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Zamawiającemu:</w:t>
      </w:r>
    </w:p>
    <w:p w14:paraId="78621D46" w14:textId="77777777" w:rsidR="007952F4" w:rsidRPr="007952F4" w:rsidRDefault="007952F4" w:rsidP="007952F4">
      <w:pPr>
        <w:numPr>
          <w:ilvl w:val="1"/>
          <w:numId w:val="12"/>
        </w:num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za zawinioną przez siebie zwłokę w wykonaniu Umowy – w wysokości 0,3 % całkowitego wynagrodzenia określonego w § 8 za wykonanie przedmiotu niniejszej Umowy – za każdy rozpoczęty dzień zwłoki;</w:t>
      </w:r>
    </w:p>
    <w:p w14:paraId="670A0BF3" w14:textId="77777777" w:rsidR="007952F4" w:rsidRPr="007952F4" w:rsidRDefault="007952F4" w:rsidP="007952F4">
      <w:pPr>
        <w:numPr>
          <w:ilvl w:val="1"/>
          <w:numId w:val="12"/>
        </w:num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karę w wysokości 10% całkowitego wynagrodzenia określonego w § 8 za wykonanie przedmiotu niniejszej umowy w razie odstąpienia od umowy lub jej rozwiązania z winy Wykonawcy niniejszej umowy.</w:t>
      </w:r>
    </w:p>
    <w:p w14:paraId="07795D7F" w14:textId="77777777" w:rsidR="007952F4" w:rsidRPr="007952F4" w:rsidRDefault="007952F4" w:rsidP="007952F4">
      <w:pPr>
        <w:numPr>
          <w:ilvl w:val="0"/>
          <w:numId w:val="11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zachowują bez ograniczeń prawo do dochowania odszkodowania uzupełniającego na zasadach ogólnych.</w:t>
      </w:r>
    </w:p>
    <w:p w14:paraId="56047A0C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FEF2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3428E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643D4E13" w14:textId="77777777" w:rsidR="007952F4" w:rsidRPr="007952F4" w:rsidRDefault="007952F4" w:rsidP="007952F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przypadków wymienionych w Kodeksie Cywilnym, Zamawiający może odstąpić od umowy w razie wystąpienia istotnej zmiany okoliczności powodującej, że wykonanie umowy nie leży w interesie publicznym, czego nie można było przewidzieć w chwili zawarcia umowy.</w:t>
      </w:r>
    </w:p>
    <w:p w14:paraId="1EE91EEC" w14:textId="77777777" w:rsidR="007952F4" w:rsidRPr="007952F4" w:rsidRDefault="007952F4" w:rsidP="007952F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w przypadku, o którym mowa w ust.1 może nastąpić w terminie 7 dni od powzięcia wiadomości o powyższych okolicznościach. W takim przypadku Wykonawca może żądać jedynie wynagrodzenia należnego mu z tytułu wykonania części umowy.</w:t>
      </w:r>
    </w:p>
    <w:p w14:paraId="70540C6A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D1FB0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§13</w:t>
      </w:r>
    </w:p>
    <w:p w14:paraId="6C659367" w14:textId="77777777" w:rsidR="007952F4" w:rsidRPr="007952F4" w:rsidRDefault="007952F4" w:rsidP="007952F4">
      <w:pPr>
        <w:shd w:val="clear" w:color="auto" w:fill="FFFFFF"/>
        <w:suppressAutoHyphens/>
        <w:spacing w:after="0" w:line="276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 przystąpienia do realizacji robót budowlanych przez Wykonawcę tychże robót, przedmiotowa umowa traci ważność bez ponoszenia przez Zamawiającego konsekwencji finansowych i prawnych.</w:t>
      </w:r>
    </w:p>
    <w:p w14:paraId="0FD4C8E9" w14:textId="77777777" w:rsidR="007952F4" w:rsidRPr="007952F4" w:rsidRDefault="007952F4" w:rsidP="007952F4">
      <w:pPr>
        <w:shd w:val="clear" w:color="auto" w:fill="FFFFFF"/>
        <w:suppressAutoHyphens/>
        <w:spacing w:after="0" w:line="276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2C5B19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§14</w:t>
      </w:r>
    </w:p>
    <w:p w14:paraId="4DAFC0B9" w14:textId="77777777" w:rsidR="007952F4" w:rsidRPr="007952F4" w:rsidRDefault="007952F4" w:rsidP="007952F4">
      <w:pPr>
        <w:numPr>
          <w:ilvl w:val="0"/>
          <w:numId w:val="7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obowiązuje od dnia przekazania placu budowy Wykonawcy robót, do czasu zakończenia i odbioru zadania wymienionego w §1.</w:t>
      </w:r>
    </w:p>
    <w:p w14:paraId="6A814FBF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D4AB8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§15</w:t>
      </w:r>
    </w:p>
    <w:p w14:paraId="2D886A1C" w14:textId="77777777" w:rsidR="007952F4" w:rsidRPr="007952F4" w:rsidRDefault="007952F4" w:rsidP="007952F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stosuje się odpowiednie przepisy Kodeksu Cywilnego.</w:t>
      </w:r>
    </w:p>
    <w:p w14:paraId="655B71FC" w14:textId="77777777" w:rsidR="007952F4" w:rsidRPr="007952F4" w:rsidRDefault="007952F4" w:rsidP="007952F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niniejszej umowy będzie rozstrzygał Sąd powszechny właściwy dla siedziby Zamawiającego.</w:t>
      </w:r>
    </w:p>
    <w:p w14:paraId="0030CB22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D911E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§16</w:t>
      </w:r>
    </w:p>
    <w:p w14:paraId="36E52DD4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dokonywania następujących zmian w umowie:</w:t>
      </w:r>
    </w:p>
    <w:p w14:paraId="111BDE88" w14:textId="77777777" w:rsidR="007952F4" w:rsidRPr="007952F4" w:rsidRDefault="007952F4" w:rsidP="007952F4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Zmiana osób pełniących nadzór autorski:</w:t>
      </w:r>
    </w:p>
    <w:p w14:paraId="7534C9F1" w14:textId="77777777" w:rsidR="007952F4" w:rsidRPr="007952F4" w:rsidRDefault="007952F4" w:rsidP="007952F4">
      <w:pPr>
        <w:suppressAutoHyphens/>
        <w:autoSpaceDE w:val="0"/>
        <w:autoSpaceDN w:val="0"/>
        <w:adjustRightInd w:val="0"/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1) Zmiana osób pełniących nadzór autorski może nastąpić jedynie za uprzednią pisemną zgodą Zamawiającego</w:t>
      </w:r>
    </w:p>
    <w:p w14:paraId="053407C8" w14:textId="77777777" w:rsidR="007952F4" w:rsidRPr="007952F4" w:rsidRDefault="007952F4" w:rsidP="007952F4">
      <w:pPr>
        <w:suppressAutoHyphens/>
        <w:autoSpaceDE w:val="0"/>
        <w:autoSpaceDN w:val="0"/>
        <w:adjustRightInd w:val="0"/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2) Wykonawca z własnej inicjatywy zaproponuje zmianę osoby wyszczególnionej w ust. 1 niniejszego paragrafu w następujących przypadkach:</w:t>
      </w:r>
    </w:p>
    <w:p w14:paraId="381B466B" w14:textId="77777777" w:rsidR="007952F4" w:rsidRPr="007952F4" w:rsidRDefault="007952F4" w:rsidP="007952F4">
      <w:pPr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714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śmierci, choroby lub innych zdarzeń losowych,</w:t>
      </w:r>
    </w:p>
    <w:p w14:paraId="09694AA5" w14:textId="77777777" w:rsidR="007952F4" w:rsidRPr="007952F4" w:rsidRDefault="007952F4" w:rsidP="007952F4">
      <w:pPr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714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wywiązywania się z obowiązków wynikających z umowy,</w:t>
      </w:r>
    </w:p>
    <w:p w14:paraId="27615244" w14:textId="77777777" w:rsidR="007952F4" w:rsidRPr="007952F4" w:rsidRDefault="007952F4" w:rsidP="007952F4">
      <w:pPr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142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zmiana tej osoby stanie się konieczna z jakichkolwiek innych przyczyn niezależnych od Wykonawcy</w:t>
      </w:r>
    </w:p>
    <w:p w14:paraId="5B9DC8A1" w14:textId="77777777" w:rsidR="007952F4" w:rsidRPr="007952F4" w:rsidRDefault="007952F4" w:rsidP="007952F4">
      <w:pPr>
        <w:suppressAutoHyphens/>
        <w:autoSpaceDE w:val="0"/>
        <w:autoSpaceDN w:val="0"/>
        <w:adjustRightInd w:val="0"/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3) W przypadku zmiany osób pełniących nadzór autorski nowe osoby powołane do pełnienia ww. obowiązków muszą spełniać wymagania określone dla pełnienia danej funkcji</w:t>
      </w:r>
    </w:p>
    <w:p w14:paraId="4F269EBB" w14:textId="77777777" w:rsidR="007952F4" w:rsidRPr="007952F4" w:rsidRDefault="007952F4" w:rsidP="007952F4">
      <w:pPr>
        <w:suppressAutoHyphens/>
        <w:autoSpaceDE w:val="0"/>
        <w:autoSpaceDN w:val="0"/>
        <w:adjustRightInd w:val="0"/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Zamawiający może zażądać od Wykonawcy zmiany osób pełniących nadzór autorski, jeżeli uzna, że nie wykonują należycie swoich obowiązków wynikających z umowy. Wykonawca </w:t>
      </w: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obowiązany jest dokonać zmiany wskazanych osób w terminie wskazanym we wniosku Zamawiającego</w:t>
      </w:r>
    </w:p>
    <w:p w14:paraId="17A44866" w14:textId="77777777" w:rsidR="007952F4" w:rsidRPr="007952F4" w:rsidRDefault="007952F4" w:rsidP="007952F4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Zmiana terminu wykonania zamówienia</w:t>
      </w:r>
    </w:p>
    <w:p w14:paraId="147A2A14" w14:textId="77777777" w:rsidR="007952F4" w:rsidRPr="007952F4" w:rsidRDefault="007952F4" w:rsidP="007952F4">
      <w:pPr>
        <w:numPr>
          <w:ilvl w:val="3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usługi może ulec zmianie w przypadku zmiany terminu wykonania robót przez Wykonawcę robót budowlanych.</w:t>
      </w:r>
    </w:p>
    <w:p w14:paraId="2DACFD82" w14:textId="77777777" w:rsidR="007952F4" w:rsidRPr="007952F4" w:rsidRDefault="007952F4" w:rsidP="007952F4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zmieni wynagrodzenie wykonawcy w przypadku zmiany stawki podatku od towarów i usług.</w:t>
      </w:r>
    </w:p>
    <w:p w14:paraId="60863F90" w14:textId="77777777" w:rsidR="007952F4" w:rsidRPr="007952F4" w:rsidRDefault="007952F4" w:rsidP="007952F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  W przypadku wystąpienia przyczyn, o których mowa w ust. 1-3 Strony uzgodnią powyższe zmiany zawartej umowy w formie aneksu.</w:t>
      </w:r>
    </w:p>
    <w:p w14:paraId="19416144" w14:textId="77777777" w:rsidR="007952F4" w:rsidRPr="007952F4" w:rsidRDefault="007952F4" w:rsidP="007952F4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D1B08" w14:textId="77777777" w:rsidR="007952F4" w:rsidRPr="007952F4" w:rsidRDefault="007952F4" w:rsidP="007952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§17</w:t>
      </w:r>
    </w:p>
    <w:p w14:paraId="4F42FDFD" w14:textId="77777777" w:rsidR="007952F4" w:rsidRPr="007952F4" w:rsidRDefault="007952F4" w:rsidP="007952F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7952F4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Umowa niniejsza została sporządzona w 3 jednobrzmiących egzemplarzach, z czego 1 egz. otrzymuje Wykonawca, a 2 egz. Zamawiający.</w:t>
      </w:r>
    </w:p>
    <w:p w14:paraId="5816A4F5" w14:textId="77777777" w:rsidR="007952F4" w:rsidRPr="007952F4" w:rsidRDefault="007952F4" w:rsidP="007952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320DE" w14:textId="77777777" w:rsidR="007952F4" w:rsidRPr="007952F4" w:rsidRDefault="007952F4" w:rsidP="007952F4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0EAFF" w14:textId="77777777" w:rsidR="007952F4" w:rsidRPr="007952F4" w:rsidRDefault="007952F4" w:rsidP="007952F4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  <w:r w:rsidRPr="0079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50D40656" w14:textId="77777777" w:rsidR="007952F4" w:rsidRPr="007952F4" w:rsidRDefault="007952F4" w:rsidP="0079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03F8F1" w14:textId="77777777" w:rsidR="007952F4" w:rsidRPr="007952F4" w:rsidRDefault="007952F4" w:rsidP="007952F4">
      <w:pPr>
        <w:tabs>
          <w:tab w:val="left" w:pos="2355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0721E60" w14:textId="77777777" w:rsidR="007952F4" w:rsidRPr="007952F4" w:rsidRDefault="007952F4" w:rsidP="0079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EDDDF1" w14:textId="77777777" w:rsidR="00BD5D61" w:rsidRDefault="00BD5D61"/>
    <w:sectPr w:rsidR="00BD5D61" w:rsidSect="00891483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851" w:right="851" w:bottom="851" w:left="1134" w:header="703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5407B" w14:textId="77777777" w:rsidR="00CC79F2" w:rsidRDefault="00CC79F2">
      <w:pPr>
        <w:spacing w:after="0" w:line="240" w:lineRule="auto"/>
      </w:pPr>
      <w:r>
        <w:separator/>
      </w:r>
    </w:p>
  </w:endnote>
  <w:endnote w:type="continuationSeparator" w:id="0">
    <w:p w14:paraId="741ED40A" w14:textId="77777777" w:rsidR="00CC79F2" w:rsidRDefault="00CC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BB26" w14:textId="77777777" w:rsidR="00705097" w:rsidRDefault="007952F4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1E6D15" w14:textId="77777777" w:rsidR="00705097" w:rsidRDefault="00CC79F2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CB37" w14:textId="77777777" w:rsidR="00705097" w:rsidRDefault="007952F4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38A0D41F" w14:textId="77777777" w:rsidR="00705097" w:rsidRDefault="007952F4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5FA4CA" wp14:editId="06419D32">
              <wp:simplePos x="0" y="0"/>
              <wp:positionH relativeFrom="page">
                <wp:posOffset>7085330</wp:posOffset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42735" w14:textId="77777777" w:rsidR="00705097" w:rsidRDefault="00CC79F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FA4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9pt;margin-top:.05pt;width:1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" stroked="f">
              <v:fill opacity="0"/>
              <v:textbox inset="0,0,0,0">
                <w:txbxContent>
                  <w:p w14:paraId="75042735" w14:textId="77777777" w:rsidR="00705097" w:rsidRDefault="007952F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5DB1" w14:textId="77777777" w:rsidR="00705097" w:rsidRDefault="007952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2B168C">
      <w:rPr>
        <w:noProof/>
        <w:lang w:val="pl-PL"/>
      </w:rPr>
      <w:t>1</w:t>
    </w:r>
    <w:r>
      <w:fldChar w:fldCharType="end"/>
    </w:r>
  </w:p>
  <w:p w14:paraId="09803668" w14:textId="77777777" w:rsidR="00705097" w:rsidRDefault="00CC7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F925" w14:textId="77777777" w:rsidR="00CC79F2" w:rsidRDefault="00CC79F2">
      <w:pPr>
        <w:spacing w:after="0" w:line="240" w:lineRule="auto"/>
      </w:pPr>
      <w:r>
        <w:separator/>
      </w:r>
    </w:p>
  </w:footnote>
  <w:footnote w:type="continuationSeparator" w:id="0">
    <w:p w14:paraId="0D901E88" w14:textId="77777777" w:rsidR="00CC79F2" w:rsidRDefault="00CC7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387"/>
    <w:multiLevelType w:val="hybridMultilevel"/>
    <w:tmpl w:val="A6688FAE"/>
    <w:lvl w:ilvl="0" w:tplc="7588540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BA6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0456C8"/>
    <w:multiLevelType w:val="hybridMultilevel"/>
    <w:tmpl w:val="E848D8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32F76"/>
    <w:multiLevelType w:val="hybridMultilevel"/>
    <w:tmpl w:val="E196BCA6"/>
    <w:lvl w:ilvl="0" w:tplc="5A306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C385F"/>
    <w:multiLevelType w:val="hybridMultilevel"/>
    <w:tmpl w:val="A3F44EB4"/>
    <w:lvl w:ilvl="0" w:tplc="4F446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161CC"/>
    <w:multiLevelType w:val="hybridMultilevel"/>
    <w:tmpl w:val="7CE8371A"/>
    <w:lvl w:ilvl="0" w:tplc="34DC289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A57BE"/>
    <w:multiLevelType w:val="hybridMultilevel"/>
    <w:tmpl w:val="33DCF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D7359A"/>
    <w:multiLevelType w:val="hybridMultilevel"/>
    <w:tmpl w:val="6B3672D4"/>
    <w:lvl w:ilvl="0" w:tplc="23969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9D19E2"/>
    <w:multiLevelType w:val="hybridMultilevel"/>
    <w:tmpl w:val="E350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32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7647EB"/>
    <w:multiLevelType w:val="multilevel"/>
    <w:tmpl w:val="169E0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2D0199B"/>
    <w:multiLevelType w:val="hybridMultilevel"/>
    <w:tmpl w:val="9086FAB2"/>
    <w:lvl w:ilvl="0" w:tplc="A95A8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08E5D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A411E"/>
    <w:multiLevelType w:val="hybridMultilevel"/>
    <w:tmpl w:val="96409068"/>
    <w:lvl w:ilvl="0" w:tplc="6D1654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D2C04F6"/>
    <w:multiLevelType w:val="hybridMultilevel"/>
    <w:tmpl w:val="DC4264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627F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9D702A6"/>
    <w:multiLevelType w:val="hybridMultilevel"/>
    <w:tmpl w:val="3C42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44C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4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33"/>
    <w:rsid w:val="001C412D"/>
    <w:rsid w:val="0027163B"/>
    <w:rsid w:val="005927D0"/>
    <w:rsid w:val="00601AEB"/>
    <w:rsid w:val="00670733"/>
    <w:rsid w:val="007952F4"/>
    <w:rsid w:val="00BD5D61"/>
    <w:rsid w:val="00CC79F2"/>
    <w:rsid w:val="00D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49F1"/>
  <w15:chartTrackingRefBased/>
  <w15:docId w15:val="{B796A445-7EF2-4A40-900F-6728405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952F4"/>
  </w:style>
  <w:style w:type="paragraph" w:styleId="Stopka">
    <w:name w:val="footer"/>
    <w:basedOn w:val="Normalny"/>
    <w:link w:val="StopkaZnak"/>
    <w:uiPriority w:val="99"/>
    <w:rsid w:val="007952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52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2734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cp:lastPrinted>2019-10-16T10:05:00Z</cp:lastPrinted>
  <dcterms:created xsi:type="dcterms:W3CDTF">2019-10-15T07:28:00Z</dcterms:created>
  <dcterms:modified xsi:type="dcterms:W3CDTF">2019-10-16T12:47:00Z</dcterms:modified>
</cp:coreProperties>
</file>