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33694A">
      <w:pPr>
        <w:widowControl w:val="0"/>
        <w:snapToGrid w:val="0"/>
        <w:spacing w:after="0"/>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33694A">
      <w:pPr>
        <w:spacing w:after="0"/>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33694A">
      <w:pPr>
        <w:spacing w:after="0"/>
        <w:rPr>
          <w:rFonts w:ascii="Calibri" w:eastAsia="Times New Roman" w:hAnsi="Calibri" w:cs="Calibri"/>
        </w:rPr>
      </w:pPr>
    </w:p>
    <w:p w14:paraId="4A1CF506" w14:textId="0F19C88E" w:rsidR="0081078D" w:rsidRPr="006B0774" w:rsidRDefault="0081078D" w:rsidP="0033694A">
      <w:pPr>
        <w:keepNext/>
        <w:spacing w:after="0"/>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33694A">
      <w:pPr>
        <w:spacing w:after="0"/>
        <w:rPr>
          <w:rFonts w:ascii="Calibri" w:eastAsia="Times New Roman" w:hAnsi="Calibri" w:cs="Calibri"/>
        </w:rPr>
      </w:pPr>
    </w:p>
    <w:p w14:paraId="562F6E3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33694A">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33694A">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33694A">
      <w:pPr>
        <w:spacing w:after="0"/>
        <w:jc w:val="center"/>
        <w:rPr>
          <w:rFonts w:ascii="Calibri" w:eastAsia="Times New Roman" w:hAnsi="Calibri" w:cs="Calibri"/>
          <w:b/>
        </w:rPr>
      </w:pPr>
    </w:p>
    <w:p w14:paraId="5545C717" w14:textId="4627109A" w:rsidR="0081078D" w:rsidRPr="00BF2FED" w:rsidRDefault="0081078D" w:rsidP="0033694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8A4C8C">
        <w:rPr>
          <w:rFonts w:ascii="Calibri" w:eastAsia="Times New Roman" w:hAnsi="Calibri" w:cs="Calibri"/>
        </w:rPr>
        <w:t xml:space="preserve"> </w:t>
      </w:r>
      <w:r w:rsidR="008A4C8C" w:rsidRPr="008A4C8C">
        <w:rPr>
          <w:rFonts w:ascii="Calibri" w:eastAsia="Times New Roman" w:hAnsi="Calibri" w:cs="Calibri"/>
        </w:rPr>
        <w:t>Przebudowa drogi gminnej w miejscowości Klebark Wielki</w:t>
      </w:r>
      <w:r w:rsidR="0077474F">
        <w:rPr>
          <w:rFonts w:ascii="Calibri" w:eastAsia="Times New Roman" w:hAnsi="Calibri" w:cs="Calibri"/>
        </w:rPr>
        <w:t>.</w:t>
      </w:r>
    </w:p>
    <w:p w14:paraId="32AA6A86" w14:textId="5B71ED28" w:rsidR="008A4C8C" w:rsidRPr="00924488" w:rsidRDefault="008A4C8C" w:rsidP="008A4C8C">
      <w:pPr>
        <w:pStyle w:val="Teksttreci0"/>
        <w:numPr>
          <w:ilvl w:val="0"/>
          <w:numId w:val="33"/>
        </w:numPr>
        <w:ind w:left="284" w:hanging="284"/>
        <w:rPr>
          <w:rFonts w:asciiTheme="minorHAnsi" w:hAnsiTheme="minorHAnsi" w:cstheme="minorHAnsi"/>
          <w:color w:val="auto"/>
        </w:rPr>
      </w:pPr>
      <w:r w:rsidRPr="00924488">
        <w:rPr>
          <w:rFonts w:asciiTheme="minorHAnsi" w:hAnsiTheme="minorHAnsi" w:cstheme="minorHAnsi"/>
          <w:color w:val="auto"/>
        </w:rPr>
        <w:t>Przedmiotem zamówienia jest wykonanie  dokumentacji projektowej</w:t>
      </w:r>
      <w:r>
        <w:rPr>
          <w:rFonts w:asciiTheme="minorHAnsi" w:hAnsiTheme="minorHAnsi" w:cstheme="minorHAnsi"/>
          <w:color w:val="auto"/>
        </w:rPr>
        <w:t xml:space="preserve"> </w:t>
      </w:r>
      <w:r w:rsidRPr="00924488">
        <w:rPr>
          <w:rFonts w:asciiTheme="minorHAnsi" w:hAnsiTheme="minorHAnsi" w:cstheme="minorHAnsi"/>
          <w:color w:val="auto"/>
        </w:rPr>
        <w:t>oraz uzyskanie niezbędnych uzgodnień i decyzji na realizację robót budowlanych związanych z przebudową drogi gminnej w miejscowości Klebark Wielki o długości 1200m szerokości 5 m oraz wykonanie robót budowlanych na podstawie zgłoszenia zamiaru wykonania robót budowlanych do właściwego organu, pozwolenia na budowę lub na zasadach przygotowania i realizacji inwestycji w zakresie dróg publicznych (w przypadku takiej konieczności).</w:t>
      </w:r>
    </w:p>
    <w:p w14:paraId="4EC56474" w14:textId="77777777" w:rsidR="008A4C8C" w:rsidRDefault="008A4C8C" w:rsidP="008A4C8C">
      <w:pPr>
        <w:pStyle w:val="Teksttreci0"/>
        <w:ind w:firstLine="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05ABA4D0"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Roboty projektowe:</w:t>
      </w:r>
    </w:p>
    <w:p w14:paraId="24DE7DE8"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924488">
        <w:rPr>
          <w:rFonts w:asciiTheme="minorHAnsi" w:hAnsiTheme="minorHAnsi" w:cstheme="minorHAnsi"/>
          <w:color w:val="auto"/>
        </w:rPr>
        <w:t>wraz z niezbędnymi branżami - 5 kpl.</w:t>
      </w:r>
    </w:p>
    <w:p w14:paraId="0690E58E"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924488">
        <w:rPr>
          <w:rFonts w:asciiTheme="minorHAnsi" w:hAnsiTheme="minorHAnsi" w:cstheme="minorHAnsi"/>
          <w:color w:val="auto"/>
        </w:rPr>
        <w:t>i innych wymaganych dokumentów niezbędnych do uzyskania pozwoleń na realizację robót,</w:t>
      </w:r>
    </w:p>
    <w:p w14:paraId="7FC33BD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sporządzenie specyfikacji technicznych wykonania i odbioru robót – 5 kpl.</w:t>
      </w:r>
    </w:p>
    <w:p w14:paraId="7FDCB831"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wykonanie robót budowlanych na podstawie powyższych projektów i specyfikacji technicznych,</w:t>
      </w:r>
    </w:p>
    <w:p w14:paraId="51933C71"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opracowanie projektu docelowej organizacji ruchu – 5 kpl.</w:t>
      </w:r>
    </w:p>
    <w:p w14:paraId="188292A5"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lastRenderedPageBreak/>
        <w:t>•</w:t>
      </w:r>
      <w:r w:rsidRPr="00924488">
        <w:rPr>
          <w:rFonts w:asciiTheme="minorHAnsi" w:hAnsiTheme="minorHAnsi" w:cstheme="minorHAnsi"/>
          <w:color w:val="auto"/>
        </w:rPr>
        <w:tab/>
        <w:t>pełnienie nadzoru autorskiego przez autora projektu.</w:t>
      </w:r>
    </w:p>
    <w:p w14:paraId="64408461" w14:textId="77777777" w:rsidR="008A4C8C" w:rsidRPr="00924488" w:rsidRDefault="008A4C8C" w:rsidP="008A4C8C">
      <w:pPr>
        <w:pStyle w:val="Teksttreci0"/>
        <w:ind w:left="284"/>
        <w:rPr>
          <w:rFonts w:asciiTheme="minorHAnsi" w:hAnsiTheme="minorHAnsi" w:cstheme="minorHAnsi"/>
          <w:color w:val="auto"/>
        </w:rPr>
      </w:pPr>
    </w:p>
    <w:p w14:paraId="1A235F2C"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 xml:space="preserve">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w:t>
      </w:r>
      <w:proofErr w:type="spellStart"/>
      <w:r w:rsidRPr="00924488">
        <w:rPr>
          <w:rFonts w:asciiTheme="minorHAnsi" w:hAnsiTheme="minorHAnsi" w:cstheme="minorHAnsi"/>
          <w:color w:val="auto"/>
        </w:rPr>
        <w:t>t.j</w:t>
      </w:r>
      <w:proofErr w:type="spellEnd"/>
      <w:r w:rsidRPr="00924488">
        <w:rPr>
          <w:rFonts w:asciiTheme="minorHAnsi" w:hAnsiTheme="minorHAnsi" w:cstheme="minorHAnsi"/>
          <w:color w:val="auto"/>
        </w:rPr>
        <w:t>),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5A06DDF8"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Wykonawca dostarczy dokumentację w formie papierowej i elektronicznej zapisanej:</w:t>
      </w:r>
    </w:p>
    <w:p w14:paraId="547E5BC5"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 xml:space="preserve">część tekstowa w pdf. i edytowalnej oraz część rysunkową w pdf i </w:t>
      </w:r>
      <w:proofErr w:type="spellStart"/>
      <w:r w:rsidRPr="00924488">
        <w:rPr>
          <w:rFonts w:asciiTheme="minorHAnsi" w:hAnsiTheme="minorHAnsi" w:cstheme="minorHAnsi"/>
          <w:color w:val="auto"/>
        </w:rPr>
        <w:t>dwg</w:t>
      </w:r>
      <w:proofErr w:type="spellEnd"/>
      <w:r w:rsidRPr="00924488">
        <w:rPr>
          <w:rFonts w:asciiTheme="minorHAnsi" w:hAnsiTheme="minorHAnsi" w:cstheme="minorHAnsi"/>
          <w:color w:val="auto"/>
        </w:rPr>
        <w:t>.</w:t>
      </w:r>
    </w:p>
    <w:p w14:paraId="0E9364E5" w14:textId="77777777" w:rsidR="008A4C8C" w:rsidRPr="00924488" w:rsidRDefault="008A4C8C" w:rsidP="008A4C8C">
      <w:pPr>
        <w:pStyle w:val="Teksttreci0"/>
        <w:ind w:left="284"/>
        <w:rPr>
          <w:rFonts w:asciiTheme="minorHAnsi" w:hAnsiTheme="minorHAnsi" w:cstheme="minorHAnsi"/>
          <w:color w:val="auto"/>
        </w:rPr>
      </w:pPr>
    </w:p>
    <w:p w14:paraId="47924DE1"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Roboty drogowe:</w:t>
      </w:r>
    </w:p>
    <w:p w14:paraId="52C27C6A"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poprowadzenie jezdni w wyznaczonym pasie dla uzyskania wymaganej szerokości, </w:t>
      </w:r>
    </w:p>
    <w:p w14:paraId="0A2BD9E2"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wykonanie koniecznego zakresu robót ziemnych, </w:t>
      </w:r>
    </w:p>
    <w:p w14:paraId="4F5271B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dopasowanie niwelety drogi do otaczającego terenu zgodnie z zasadami koordynacji trasy,</w:t>
      </w:r>
    </w:p>
    <w:p w14:paraId="28E25A2B"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dostosowanie nawierzchni do prognozowanego ruchu, </w:t>
      </w:r>
    </w:p>
    <w:p w14:paraId="0EA9FCCA"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zaprojektowanie i wykonanie elementów stałej organizacji ruchu drogowego,</w:t>
      </w:r>
    </w:p>
    <w:p w14:paraId="2A538AB4"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zaprojektowanie i wykonanie odwodnienia drogi, </w:t>
      </w:r>
    </w:p>
    <w:p w14:paraId="61FCF381"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zastosowanie w niezbędnym zakresie urządzeń ochrony środowiska. </w:t>
      </w:r>
    </w:p>
    <w:p w14:paraId="40168D15"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wjazdy do poszczególnych posesji </w:t>
      </w:r>
    </w:p>
    <w:p w14:paraId="3C2F23B7"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zmianę stałej organizacji ruchu wraz z zabudową urządzeń bezpieczeństwa ruchu, </w:t>
      </w:r>
    </w:p>
    <w:p w14:paraId="7779E916"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924488">
        <w:rPr>
          <w:rFonts w:asciiTheme="minorHAnsi" w:hAnsiTheme="minorHAnsi" w:cstheme="minorHAnsi"/>
          <w:color w:val="auto"/>
        </w:rPr>
        <w:t>i odprowadzających wody opadowe i roztopowe, montaż rur osłonowych na przewodu uzbrojenia przechodzące w poprzek drogi.</w:t>
      </w:r>
    </w:p>
    <w:p w14:paraId="1AEFE762" w14:textId="77777777" w:rsidR="008A4C8C" w:rsidRPr="00924488" w:rsidRDefault="008A4C8C" w:rsidP="008A4C8C">
      <w:pPr>
        <w:pStyle w:val="Teksttreci0"/>
        <w:ind w:left="284"/>
        <w:rPr>
          <w:rFonts w:asciiTheme="minorHAnsi" w:hAnsiTheme="minorHAnsi" w:cstheme="minorHAnsi"/>
          <w:color w:val="auto"/>
        </w:rPr>
      </w:pPr>
    </w:p>
    <w:p w14:paraId="008C4DC8"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inne: </w:t>
      </w:r>
    </w:p>
    <w:p w14:paraId="2190A775"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gospodarka zielenią (wycinka kolidujących drzew i krzewów), budowa urządzeń ochrony środowiska </w:t>
      </w:r>
    </w:p>
    <w:p w14:paraId="4574F704" w14:textId="77777777" w:rsidR="008A4C8C" w:rsidRDefault="008A4C8C" w:rsidP="008A4C8C">
      <w:pPr>
        <w:pStyle w:val="Teksttreci0"/>
        <w:ind w:left="284"/>
        <w:rPr>
          <w:rFonts w:asciiTheme="minorHAnsi" w:hAnsiTheme="minorHAnsi" w:cstheme="minorHAnsi"/>
          <w:color w:val="auto"/>
        </w:rPr>
      </w:pPr>
    </w:p>
    <w:p w14:paraId="33352CAF"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Szczegółowe właściwości funkcjonalno-użytkowe</w:t>
      </w:r>
    </w:p>
    <w:p w14:paraId="19FFF7AA" w14:textId="77777777" w:rsidR="008A4C8C" w:rsidRPr="00924488" w:rsidRDefault="008A4C8C" w:rsidP="008A4C8C">
      <w:pPr>
        <w:pStyle w:val="Teksttreci0"/>
        <w:ind w:left="284"/>
        <w:rPr>
          <w:rFonts w:asciiTheme="minorHAnsi" w:hAnsiTheme="minorHAnsi" w:cstheme="minorHAnsi"/>
          <w:color w:val="auto"/>
        </w:rPr>
      </w:pPr>
    </w:p>
    <w:p w14:paraId="0BCCF02E"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drogowe: parametry techniczne drogi </w:t>
      </w:r>
    </w:p>
    <w:p w14:paraId="5026C9C2" w14:textId="77777777" w:rsidR="008A4C8C" w:rsidRPr="00924488" w:rsidRDefault="008A4C8C" w:rsidP="008A4C8C">
      <w:pPr>
        <w:pStyle w:val="Teksttreci0"/>
        <w:ind w:left="284"/>
        <w:rPr>
          <w:rFonts w:asciiTheme="minorHAnsi" w:hAnsiTheme="minorHAnsi" w:cstheme="minorHAnsi"/>
          <w:color w:val="auto"/>
        </w:rPr>
      </w:pPr>
    </w:p>
    <w:p w14:paraId="7B170864"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droga jednojezdniowa szer. jezdni 5 m, </w:t>
      </w:r>
    </w:p>
    <w:p w14:paraId="3DA9DA44"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kategoria obciążenia ruchem min. KR-2</w:t>
      </w:r>
    </w:p>
    <w:p w14:paraId="382738F2" w14:textId="086B0D7D" w:rsidR="008A4C8C" w:rsidRPr="00924488" w:rsidRDefault="008A4C8C" w:rsidP="008A4C8C">
      <w:pPr>
        <w:pStyle w:val="Teksttreci0"/>
        <w:ind w:left="992" w:firstLine="424"/>
        <w:rPr>
          <w:rFonts w:asciiTheme="minorHAnsi" w:hAnsiTheme="minorHAnsi" w:cstheme="minorHAnsi"/>
          <w:color w:val="auto"/>
        </w:rPr>
      </w:pPr>
      <w:r w:rsidRPr="00924488">
        <w:rPr>
          <w:rFonts w:asciiTheme="minorHAnsi" w:hAnsiTheme="minorHAnsi" w:cstheme="minorHAnsi"/>
          <w:color w:val="auto"/>
        </w:rPr>
        <w:t>(nawierzchnia z kostki betonowej na podbudowie z kruszywa</w:t>
      </w:r>
      <w:r w:rsidR="00AD3578">
        <w:rPr>
          <w:rFonts w:asciiTheme="minorHAnsi" w:hAnsiTheme="minorHAnsi" w:cstheme="minorHAnsi"/>
          <w:color w:val="auto"/>
        </w:rPr>
        <w:t xml:space="preserve"> z obustronnymi krawężnikami</w:t>
      </w:r>
      <w:r w:rsidRPr="00924488">
        <w:rPr>
          <w:rFonts w:asciiTheme="minorHAnsi" w:hAnsiTheme="minorHAnsi" w:cstheme="minorHAnsi"/>
          <w:color w:val="auto"/>
        </w:rPr>
        <w:t>)</w:t>
      </w:r>
    </w:p>
    <w:p w14:paraId="53C07860"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całkowita długość ok. 1,2 km </w:t>
      </w:r>
    </w:p>
    <w:p w14:paraId="19D6DA43"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nośność nawierzchni 115 </w:t>
      </w:r>
      <w:proofErr w:type="spellStart"/>
      <w:r w:rsidRPr="00924488">
        <w:rPr>
          <w:rFonts w:asciiTheme="minorHAnsi" w:hAnsiTheme="minorHAnsi" w:cstheme="minorHAnsi"/>
          <w:color w:val="auto"/>
        </w:rPr>
        <w:t>kN</w:t>
      </w:r>
      <w:proofErr w:type="spellEnd"/>
    </w:p>
    <w:p w14:paraId="627FF895"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pobocza drogi obustronne o szer. 0,75 m</w:t>
      </w:r>
    </w:p>
    <w:p w14:paraId="62704777"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odwodnienie powierzchniowe do rowu na długości 700 m i kanalizacji deszczowej – ok. 500</w:t>
      </w:r>
      <w:r>
        <w:rPr>
          <w:rFonts w:asciiTheme="minorHAnsi" w:hAnsiTheme="minorHAnsi" w:cstheme="minorHAnsi"/>
          <w:color w:val="auto"/>
        </w:rPr>
        <w:t xml:space="preserve"> </w:t>
      </w:r>
      <w:r w:rsidRPr="00924488">
        <w:rPr>
          <w:rFonts w:asciiTheme="minorHAnsi" w:hAnsiTheme="minorHAnsi" w:cstheme="minorHAnsi"/>
          <w:color w:val="auto"/>
        </w:rPr>
        <w:t>m</w:t>
      </w:r>
      <w:r>
        <w:rPr>
          <w:rFonts w:asciiTheme="minorHAnsi" w:hAnsiTheme="minorHAnsi" w:cstheme="minorHAnsi"/>
          <w:color w:val="auto"/>
        </w:rPr>
        <w:t>.,</w:t>
      </w:r>
    </w:p>
    <w:p w14:paraId="08728A2F"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powstające skrzyżowania – 5</w:t>
      </w:r>
      <w:r>
        <w:rPr>
          <w:rFonts w:asciiTheme="minorHAnsi" w:hAnsiTheme="minorHAnsi" w:cstheme="minorHAnsi"/>
          <w:color w:val="auto"/>
        </w:rPr>
        <w:t xml:space="preserve"> </w:t>
      </w:r>
      <w:r w:rsidRPr="00924488">
        <w:rPr>
          <w:rFonts w:asciiTheme="minorHAnsi" w:hAnsiTheme="minorHAnsi" w:cstheme="minorHAnsi"/>
          <w:color w:val="auto"/>
        </w:rPr>
        <w:t>szt.</w:t>
      </w:r>
    </w:p>
    <w:p w14:paraId="2D2BDA68"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lastRenderedPageBreak/>
        <w:t>•</w:t>
      </w:r>
      <w:r w:rsidRPr="00924488">
        <w:rPr>
          <w:rFonts w:asciiTheme="minorHAnsi" w:hAnsiTheme="minorHAnsi" w:cstheme="minorHAnsi"/>
          <w:color w:val="auto"/>
        </w:rPr>
        <w:tab/>
        <w:t>jedno połączenie z drogą powiatową nr 1464N</w:t>
      </w:r>
    </w:p>
    <w:p w14:paraId="06669D81" w14:textId="77777777" w:rsidR="008A4C8C" w:rsidRPr="00924488" w:rsidRDefault="008A4C8C" w:rsidP="008A4C8C">
      <w:pPr>
        <w:pStyle w:val="Teksttreci0"/>
        <w:ind w:left="284"/>
        <w:rPr>
          <w:rFonts w:asciiTheme="minorHAnsi" w:hAnsiTheme="minorHAnsi" w:cstheme="minorHAnsi"/>
          <w:color w:val="auto"/>
        </w:rPr>
      </w:pPr>
    </w:p>
    <w:p w14:paraId="29B5098C"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Oznakowanie drogi </w:t>
      </w:r>
    </w:p>
    <w:p w14:paraId="213C15BB"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oznakowanie pionowe – 2 szt. w tym znaki B-33</w:t>
      </w:r>
    </w:p>
    <w:p w14:paraId="191A608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próg zwalniający – 1szt.</w:t>
      </w:r>
    </w:p>
    <w:p w14:paraId="23F6F537"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przejście dla pieszych na wzniesieniu -2 szt.</w:t>
      </w:r>
    </w:p>
    <w:p w14:paraId="5429F959" w14:textId="77777777" w:rsidR="008A4C8C" w:rsidRPr="00924488" w:rsidRDefault="008A4C8C" w:rsidP="008A4C8C">
      <w:pPr>
        <w:pStyle w:val="Teksttreci0"/>
        <w:ind w:left="284"/>
        <w:rPr>
          <w:rFonts w:asciiTheme="minorHAnsi" w:hAnsiTheme="minorHAnsi" w:cstheme="minorHAnsi"/>
          <w:color w:val="auto"/>
        </w:rPr>
      </w:pPr>
    </w:p>
    <w:p w14:paraId="694FB847"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 xml:space="preserve">Rowy odwadniające wzdłuż drogi jako rowy trapezowe lub trójkątne </w:t>
      </w:r>
    </w:p>
    <w:p w14:paraId="325D59A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Montaż przepustów o min średnicy DN500 o długości max 12,0m z umocnieniem wlotu</w:t>
      </w:r>
      <w:r>
        <w:rPr>
          <w:rFonts w:asciiTheme="minorHAnsi" w:hAnsiTheme="minorHAnsi" w:cstheme="minorHAnsi"/>
          <w:color w:val="auto"/>
        </w:rPr>
        <w:t xml:space="preserve"> </w:t>
      </w:r>
      <w:r w:rsidRPr="00924488">
        <w:rPr>
          <w:rFonts w:asciiTheme="minorHAnsi" w:hAnsiTheme="minorHAnsi" w:cstheme="minorHAnsi"/>
          <w:color w:val="auto"/>
        </w:rPr>
        <w:t>i wylotu.</w:t>
      </w:r>
    </w:p>
    <w:p w14:paraId="4246328A"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Przebudowa kolizji zgodnie z warunkami technicznymi gestorów, zarządców.</w:t>
      </w:r>
    </w:p>
    <w:p w14:paraId="1A0DB92B" w14:textId="77777777" w:rsidR="008A4C8C" w:rsidRPr="00924488" w:rsidRDefault="008A4C8C" w:rsidP="008A4C8C">
      <w:pPr>
        <w:pStyle w:val="Teksttreci0"/>
        <w:ind w:left="284"/>
        <w:rPr>
          <w:rFonts w:asciiTheme="minorHAnsi" w:hAnsiTheme="minorHAnsi" w:cstheme="minorHAnsi"/>
          <w:color w:val="auto"/>
        </w:rPr>
      </w:pPr>
    </w:p>
    <w:p w14:paraId="1B8562B7"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inne: </w:t>
      </w:r>
    </w:p>
    <w:p w14:paraId="6728D3E1"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gospodarka zielenią (wycinka kolidujących drzew i krzewów lub ich właściwe zabezpieczenie)</w:t>
      </w:r>
    </w:p>
    <w:p w14:paraId="245550EE" w14:textId="77777777" w:rsidR="008A4C8C" w:rsidRPr="00924488" w:rsidRDefault="008A4C8C" w:rsidP="008A4C8C">
      <w:pPr>
        <w:pStyle w:val="Teksttreci0"/>
        <w:ind w:left="284"/>
        <w:rPr>
          <w:rFonts w:asciiTheme="minorHAnsi" w:hAnsiTheme="minorHAnsi" w:cstheme="minorHAnsi"/>
          <w:color w:val="auto"/>
        </w:rPr>
      </w:pPr>
    </w:p>
    <w:p w14:paraId="780E8D67"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 xml:space="preserve">Rowy odwadniające wzdłuż drogi jako rowy trapezowe lub trójkątne </w:t>
      </w:r>
    </w:p>
    <w:p w14:paraId="6153AB8A"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Montaż przepustów o min średnicy DN500 o długości max 12,0m z umocnieniem wlotu i wylotu.</w:t>
      </w:r>
    </w:p>
    <w:p w14:paraId="61E8C88A"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Przebudowa kolizji zgodnie z wymogi zgodnie z warunkami technicznymi gestorów, zarządców.</w:t>
      </w:r>
    </w:p>
    <w:p w14:paraId="3A623631" w14:textId="77777777" w:rsidR="008A4C8C" w:rsidRPr="00924488" w:rsidRDefault="008A4C8C" w:rsidP="008A4C8C">
      <w:pPr>
        <w:pStyle w:val="Teksttreci0"/>
        <w:rPr>
          <w:rFonts w:asciiTheme="minorHAnsi" w:hAnsiTheme="minorHAnsi" w:cstheme="minorHAnsi"/>
          <w:color w:val="auto"/>
        </w:rPr>
      </w:pPr>
    </w:p>
    <w:p w14:paraId="64C5CA65"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inne: </w:t>
      </w:r>
    </w:p>
    <w:p w14:paraId="12F2614E" w14:textId="77777777" w:rsidR="008A4C8C"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 xml:space="preserve"> gospodarka zielenią (wycinka kolidujących drzew i krzewów lub ich właściwe zabezpieczenie)</w:t>
      </w:r>
    </w:p>
    <w:p w14:paraId="5E38CC77" w14:textId="63B4C859" w:rsidR="0033694A" w:rsidRPr="00E33C72" w:rsidRDefault="0033694A" w:rsidP="008A4C8C">
      <w:pPr>
        <w:pStyle w:val="Teksttreci0"/>
        <w:ind w:left="284"/>
        <w:rPr>
          <w:rFonts w:asciiTheme="minorHAnsi" w:hAnsiTheme="minorHAnsi" w:cstheme="minorHAnsi"/>
          <w:color w:val="auto"/>
        </w:rPr>
      </w:pPr>
    </w:p>
    <w:p w14:paraId="3893A455" w14:textId="4DFD45C9" w:rsidR="00762D27" w:rsidRPr="00DA2E2B" w:rsidRDefault="00F85621" w:rsidP="0033694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w:t>
      </w:r>
      <w:proofErr w:type="spellStart"/>
      <w:r w:rsidRPr="00F435E3">
        <w:rPr>
          <w:rFonts w:cstheme="minorHAnsi"/>
        </w:rPr>
        <w:t>Funkcjonalno</w:t>
      </w:r>
      <w:proofErr w:type="spellEnd"/>
      <w:r w:rsidRPr="00F435E3">
        <w:rPr>
          <w:rFonts w:cstheme="minorHAnsi"/>
        </w:rPr>
        <w:t xml:space="preserve">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33694A">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33694A">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33694A">
      <w:pPr>
        <w:spacing w:after="0"/>
        <w:jc w:val="both"/>
        <w:rPr>
          <w:rFonts w:ascii="Calibri" w:eastAsia="Times New Roman" w:hAnsi="Calibri" w:cs="Calibri"/>
        </w:rPr>
      </w:pPr>
    </w:p>
    <w:p w14:paraId="44D98323" w14:textId="23CBFB76" w:rsidR="0081078D" w:rsidRDefault="0081078D" w:rsidP="0033694A">
      <w:pPr>
        <w:tabs>
          <w:tab w:val="left" w:pos="4530"/>
          <w:tab w:val="center" w:pos="4819"/>
        </w:tabs>
        <w:spacing w:after="0"/>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33694A">
      <w:pPr>
        <w:tabs>
          <w:tab w:val="left" w:pos="4530"/>
          <w:tab w:val="center" w:pos="4819"/>
        </w:tabs>
        <w:spacing w:after="0"/>
        <w:rPr>
          <w:rFonts w:ascii="Calibri" w:eastAsia="Times New Roman" w:hAnsi="Calibri" w:cs="Calibri"/>
          <w:b/>
        </w:rPr>
      </w:pPr>
    </w:p>
    <w:p w14:paraId="6788A8CF"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33694A">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 xml:space="preserve">Programie </w:t>
      </w:r>
      <w:proofErr w:type="spellStart"/>
      <w:r w:rsidR="00F54DE9">
        <w:rPr>
          <w:rFonts w:ascii="Calibri" w:hAnsi="Calibri" w:cs="Calibri"/>
          <w:lang w:eastAsia="x-none"/>
        </w:rPr>
        <w:t>Funkcjonalno</w:t>
      </w:r>
      <w:proofErr w:type="spellEnd"/>
      <w:r w:rsidR="00F54DE9">
        <w:rPr>
          <w:rFonts w:ascii="Calibri" w:hAnsi="Calibri" w:cs="Calibri"/>
          <w:lang w:eastAsia="x-none"/>
        </w:rPr>
        <w:t xml:space="preserve">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33694A">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33694A">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33694A">
      <w:pPr>
        <w:numPr>
          <w:ilvl w:val="0"/>
          <w:numId w:val="34"/>
        </w:numPr>
        <w:spacing w:after="0"/>
        <w:ind w:left="284"/>
        <w:jc w:val="both"/>
        <w:rPr>
          <w:rFonts w:ascii="Calibri" w:hAnsi="Calibri" w:cs="Calibri"/>
        </w:rPr>
      </w:pPr>
      <w:r w:rsidRPr="007F5D3F">
        <w:rPr>
          <w:rFonts w:ascii="Calibri" w:hAnsi="Calibri" w:cs="Calibri"/>
        </w:rPr>
        <w:lastRenderedPageBreak/>
        <w:t>Wykonawca zobowiązany jest do realizacji umowy z poszanowaniem zasad bezpieczeństwa i higieny pracy.</w:t>
      </w:r>
    </w:p>
    <w:p w14:paraId="221A903C" w14:textId="77777777" w:rsidR="00BF2FED" w:rsidRDefault="00BF2FED" w:rsidP="0033694A">
      <w:pPr>
        <w:spacing w:after="0"/>
        <w:jc w:val="center"/>
        <w:rPr>
          <w:rFonts w:eastAsia="Times New Roman" w:cstheme="minorHAnsi"/>
          <w:b/>
        </w:rPr>
      </w:pPr>
    </w:p>
    <w:p w14:paraId="069EFCC6" w14:textId="701C1A85" w:rsidR="0081078D" w:rsidRDefault="0081078D" w:rsidP="0033694A">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33694A">
      <w:pPr>
        <w:spacing w:after="0"/>
        <w:jc w:val="center"/>
        <w:rPr>
          <w:rFonts w:eastAsia="Times New Roman" w:cstheme="minorHAnsi"/>
          <w:b/>
        </w:rPr>
      </w:pPr>
    </w:p>
    <w:p w14:paraId="1C53EE2E" w14:textId="1787143B" w:rsidR="0081078D" w:rsidRPr="008A4C8C" w:rsidRDefault="0081078D" w:rsidP="0033694A">
      <w:pPr>
        <w:numPr>
          <w:ilvl w:val="0"/>
          <w:numId w:val="5"/>
        </w:numPr>
        <w:spacing w:after="0"/>
        <w:ind w:left="284" w:hanging="284"/>
        <w:jc w:val="both"/>
        <w:rPr>
          <w:rFonts w:eastAsia="Times New Roman" w:cstheme="minorHAnsi"/>
        </w:rPr>
      </w:pPr>
      <w:r w:rsidRPr="008A4C8C">
        <w:rPr>
          <w:rFonts w:eastAsia="Times New Roman" w:cstheme="minorHAnsi"/>
        </w:rPr>
        <w:t xml:space="preserve">Termin </w:t>
      </w:r>
      <w:r w:rsidR="00B51502" w:rsidRPr="008A4C8C">
        <w:rPr>
          <w:rFonts w:eastAsia="Times New Roman" w:cstheme="minorHAnsi"/>
        </w:rPr>
        <w:t xml:space="preserve">zakończenia robót – do </w:t>
      </w:r>
      <w:bookmarkStart w:id="0" w:name="_GoBack"/>
      <w:bookmarkEnd w:id="0"/>
      <w:r w:rsidR="008A4C8C" w:rsidRPr="00E5077A">
        <w:rPr>
          <w:rFonts w:eastAsia="Times New Roman" w:cstheme="minorHAnsi"/>
          <w:b/>
          <w:bCs/>
        </w:rPr>
        <w:t>30 kwietnia 2026</w:t>
      </w:r>
      <w:r w:rsidR="00EE609E" w:rsidRPr="00E5077A">
        <w:rPr>
          <w:rFonts w:eastAsia="Times New Roman" w:cstheme="minorHAnsi"/>
          <w:b/>
          <w:bCs/>
        </w:rPr>
        <w:t xml:space="preserve"> r.</w:t>
      </w:r>
    </w:p>
    <w:p w14:paraId="5AE521AB" w14:textId="77777777" w:rsidR="0081078D" w:rsidRPr="00462E00" w:rsidRDefault="0081078D" w:rsidP="0033694A">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33694A">
      <w:pPr>
        <w:spacing w:after="0"/>
        <w:jc w:val="center"/>
        <w:rPr>
          <w:rFonts w:ascii="Calibri" w:eastAsia="Times New Roman" w:hAnsi="Calibri" w:cs="Calibri"/>
          <w:b/>
        </w:rPr>
      </w:pPr>
    </w:p>
    <w:p w14:paraId="0206C75B" w14:textId="7122C50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33694A">
      <w:pPr>
        <w:spacing w:after="0"/>
        <w:jc w:val="center"/>
        <w:rPr>
          <w:rFonts w:ascii="Calibri" w:eastAsia="Times New Roman" w:hAnsi="Calibri" w:cs="Calibri"/>
          <w:b/>
        </w:rPr>
      </w:pPr>
    </w:p>
    <w:p w14:paraId="591A940C" w14:textId="77777777" w:rsidR="0081078D" w:rsidRPr="006B0774" w:rsidRDefault="0081078D" w:rsidP="0033694A">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33694A">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C169B1" w:rsidRDefault="0081078D" w:rsidP="0033694A">
      <w:pPr>
        <w:pStyle w:val="Akapitzlist"/>
        <w:numPr>
          <w:ilvl w:val="0"/>
          <w:numId w:val="9"/>
        </w:numPr>
        <w:spacing w:line="276" w:lineRule="auto"/>
        <w:rPr>
          <w:rFonts w:ascii="Calibri" w:hAnsi="Calibri" w:cs="Calibri"/>
          <w:sz w:val="22"/>
          <w:szCs w:val="22"/>
        </w:rPr>
      </w:pPr>
      <w:r w:rsidRPr="00C169B1">
        <w:rPr>
          <w:rFonts w:ascii="Calibri" w:hAnsi="Calibri" w:cs="Calibri"/>
          <w:sz w:val="22"/>
          <w:szCs w:val="22"/>
        </w:rPr>
        <w:t xml:space="preserve">zapewnienie nadzoru inwestorskiego, </w:t>
      </w:r>
    </w:p>
    <w:p w14:paraId="239A7F14" w14:textId="52FB3AAE"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33694A">
      <w:pPr>
        <w:spacing w:after="0"/>
        <w:ind w:left="426" w:hanging="426"/>
        <w:jc w:val="center"/>
        <w:rPr>
          <w:rFonts w:ascii="Calibri" w:eastAsia="Times New Roman" w:hAnsi="Calibri" w:cs="Calibri"/>
          <w:b/>
        </w:rPr>
      </w:pPr>
    </w:p>
    <w:p w14:paraId="0324492F" w14:textId="6DD85985"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33694A">
      <w:pPr>
        <w:spacing w:after="0"/>
        <w:ind w:left="426" w:hanging="426"/>
        <w:jc w:val="center"/>
        <w:rPr>
          <w:rFonts w:ascii="Calibri" w:eastAsia="Times New Roman" w:hAnsi="Calibri" w:cs="Calibri"/>
          <w:b/>
        </w:rPr>
      </w:pPr>
    </w:p>
    <w:p w14:paraId="22183AA3" w14:textId="77777777" w:rsidR="0081078D" w:rsidRPr="006B0774" w:rsidRDefault="0081078D" w:rsidP="0033694A">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 xml:space="preserve">Programem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oznakowanie, zabezpieczenie niezbędnego terenu, ulic i placu budowy;</w:t>
      </w:r>
    </w:p>
    <w:p w14:paraId="531E0F55"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lastRenderedPageBreak/>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14:paraId="427959D9"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 przypadku zaistnienia potrzeby zapewnienie obsługi geotechnicznej i </w:t>
      </w:r>
      <w:proofErr w:type="spellStart"/>
      <w:r w:rsidRPr="006D6D21">
        <w:rPr>
          <w:rFonts w:ascii="Calibri" w:eastAsia="Lucida Sans Unicode" w:hAnsi="Calibri" w:cs="Calibri"/>
          <w:kern w:val="1"/>
          <w:sz w:val="22"/>
          <w:szCs w:val="22"/>
        </w:rPr>
        <w:t>geologiczno</w:t>
      </w:r>
      <w:proofErr w:type="spellEnd"/>
      <w:r w:rsidRPr="006D6D21">
        <w:rPr>
          <w:rFonts w:ascii="Calibri" w:eastAsia="Lucida Sans Unicode" w:hAnsi="Calibri" w:cs="Calibri"/>
          <w:kern w:val="1"/>
          <w:sz w:val="22"/>
          <w:szCs w:val="22"/>
        </w:rPr>
        <w:t xml:space="preserve"> – inżynierskiej,</w:t>
      </w:r>
    </w:p>
    <w:p w14:paraId="57EB7CB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33694A">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D33427"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 xml:space="preserve">Programie </w:t>
      </w:r>
      <w:proofErr w:type="spellStart"/>
      <w:r w:rsidR="00F54DE9">
        <w:rPr>
          <w:rFonts w:ascii="Calibri" w:hAnsi="Calibri" w:cs="Calibri"/>
          <w:sz w:val="22"/>
          <w:szCs w:val="22"/>
          <w:lang w:bidi="pl-PL"/>
        </w:rPr>
        <w:t>Funkcjonalno</w:t>
      </w:r>
      <w:proofErr w:type="spellEnd"/>
      <w:r w:rsidR="00F54DE9">
        <w:rPr>
          <w:rFonts w:ascii="Calibri" w:hAnsi="Calibri" w:cs="Calibri"/>
          <w:sz w:val="22"/>
          <w:szCs w:val="22"/>
          <w:lang w:bidi="pl-PL"/>
        </w:rPr>
        <w:t xml:space="preserve"> - Użytkowym</w:t>
      </w:r>
      <w:r w:rsidRPr="00D33427">
        <w:rPr>
          <w:rFonts w:ascii="Calibri" w:hAnsi="Calibri" w:cs="Calibri"/>
          <w:sz w:val="22"/>
          <w:szCs w:val="22"/>
          <w:lang w:bidi="pl-PL"/>
        </w:rPr>
        <w:t>.</w:t>
      </w:r>
    </w:p>
    <w:p w14:paraId="15A711BE"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33694A">
      <w:pPr>
        <w:spacing w:after="0"/>
        <w:ind w:left="284"/>
        <w:jc w:val="both"/>
        <w:rPr>
          <w:rFonts w:ascii="Calibri" w:eastAsia="Times New Roman" w:hAnsi="Calibri" w:cs="Calibri"/>
        </w:rPr>
      </w:pPr>
    </w:p>
    <w:p w14:paraId="172389C0" w14:textId="37CA84D4"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lastRenderedPageBreak/>
        <w:t>§ 6.</w:t>
      </w:r>
    </w:p>
    <w:p w14:paraId="6F567EFF" w14:textId="77777777" w:rsidR="000D2739" w:rsidRPr="006B0774" w:rsidRDefault="000D2739" w:rsidP="0033694A">
      <w:pPr>
        <w:spacing w:after="0"/>
        <w:ind w:left="426" w:hanging="426"/>
        <w:jc w:val="center"/>
        <w:rPr>
          <w:rFonts w:ascii="Calibri" w:eastAsia="Times New Roman" w:hAnsi="Calibri" w:cs="Calibri"/>
          <w:b/>
        </w:rPr>
      </w:pPr>
    </w:p>
    <w:p w14:paraId="49683A7B" w14:textId="77777777" w:rsidR="0081078D"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33694A">
      <w:pPr>
        <w:pStyle w:val="Akapitzlist"/>
        <w:spacing w:line="276" w:lineRule="auto"/>
        <w:jc w:val="both"/>
        <w:rPr>
          <w:rFonts w:ascii="Calibri" w:hAnsi="Calibri" w:cs="Calibri"/>
          <w:b/>
          <w:sz w:val="22"/>
          <w:szCs w:val="22"/>
        </w:rPr>
      </w:pPr>
    </w:p>
    <w:p w14:paraId="4208D71F" w14:textId="6452EF80"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33694A">
      <w:pPr>
        <w:spacing w:after="0"/>
        <w:ind w:left="426" w:hanging="426"/>
        <w:jc w:val="center"/>
        <w:rPr>
          <w:rFonts w:ascii="Calibri" w:eastAsia="Times New Roman" w:hAnsi="Calibri" w:cs="Calibri"/>
          <w:b/>
        </w:rPr>
      </w:pPr>
    </w:p>
    <w:p w14:paraId="683187F7"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33694A">
      <w:pPr>
        <w:spacing w:after="0"/>
        <w:ind w:left="426" w:hanging="426"/>
        <w:jc w:val="center"/>
        <w:rPr>
          <w:rFonts w:ascii="Calibri" w:eastAsia="Times New Roman" w:hAnsi="Calibri" w:cs="Calibri"/>
          <w:b/>
        </w:rPr>
      </w:pPr>
    </w:p>
    <w:p w14:paraId="114E3F2C" w14:textId="3DBFC999"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33694A">
      <w:pPr>
        <w:spacing w:after="0"/>
        <w:ind w:left="426" w:hanging="426"/>
        <w:jc w:val="center"/>
        <w:rPr>
          <w:rFonts w:ascii="Calibri" w:eastAsia="Times New Roman" w:hAnsi="Calibri" w:cs="Calibri"/>
          <w:b/>
        </w:rPr>
      </w:pPr>
    </w:p>
    <w:p w14:paraId="01DA380E" w14:textId="2F9D9E40"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lastRenderedPageBreak/>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33694A">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33694A">
      <w:pPr>
        <w:spacing w:after="0"/>
        <w:ind w:left="426" w:hanging="426"/>
        <w:jc w:val="center"/>
        <w:rPr>
          <w:rFonts w:ascii="Calibri" w:eastAsia="Times New Roman" w:hAnsi="Calibri" w:cs="Calibri"/>
          <w:b/>
        </w:rPr>
      </w:pPr>
    </w:p>
    <w:p w14:paraId="385A1DAE" w14:textId="393EEF5F"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3E71EAED" w14:textId="77777777" w:rsidR="006C0259" w:rsidRPr="006B0774" w:rsidRDefault="006C0259" w:rsidP="0033694A">
      <w:pPr>
        <w:spacing w:after="0"/>
        <w:ind w:left="426" w:hanging="426"/>
        <w:jc w:val="center"/>
        <w:rPr>
          <w:rFonts w:ascii="Calibri" w:eastAsia="Times New Roman" w:hAnsi="Calibri" w:cs="Calibri"/>
          <w:b/>
        </w:rPr>
      </w:pPr>
    </w:p>
    <w:p w14:paraId="743173B9" w14:textId="77777777" w:rsidR="0081078D" w:rsidRPr="00006FFB" w:rsidRDefault="0081078D" w:rsidP="0033694A">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33694A">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w:t>
      </w:r>
      <w:r w:rsidRPr="006B0774">
        <w:rPr>
          <w:rFonts w:ascii="Calibri" w:hAnsi="Calibri" w:cs="Calibri"/>
          <w:sz w:val="22"/>
          <w:szCs w:val="22"/>
        </w:rPr>
        <w:lastRenderedPageBreak/>
        <w:t>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33694A">
      <w:pPr>
        <w:spacing w:after="0"/>
        <w:ind w:left="426" w:hanging="426"/>
        <w:jc w:val="center"/>
        <w:rPr>
          <w:rFonts w:ascii="Calibri" w:eastAsia="Times New Roman" w:hAnsi="Calibri" w:cs="Calibri"/>
          <w:b/>
        </w:rPr>
      </w:pPr>
    </w:p>
    <w:p w14:paraId="59F3D205" w14:textId="3ECD5558" w:rsidR="0081078D" w:rsidRDefault="0081078D" w:rsidP="0033694A">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33694A">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33694A">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33694A">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33694A">
      <w:pPr>
        <w:spacing w:after="0"/>
        <w:ind w:left="180" w:hanging="426"/>
        <w:jc w:val="center"/>
        <w:rPr>
          <w:rFonts w:ascii="Calibri" w:eastAsia="Times New Roman" w:hAnsi="Calibri" w:cs="Calibri"/>
        </w:rPr>
      </w:pPr>
    </w:p>
    <w:p w14:paraId="1EB59DF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33694A">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33694A">
      <w:pPr>
        <w:spacing w:after="0"/>
        <w:jc w:val="both"/>
        <w:rPr>
          <w:rFonts w:ascii="Calibri" w:eastAsia="Times New Roman" w:hAnsi="Calibri" w:cs="Calibri"/>
          <w:b/>
        </w:rPr>
      </w:pPr>
    </w:p>
    <w:p w14:paraId="0ED6A504" w14:textId="16C81BE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33694A">
      <w:pPr>
        <w:spacing w:after="0"/>
        <w:jc w:val="center"/>
        <w:rPr>
          <w:rFonts w:ascii="Calibri" w:eastAsia="Times New Roman" w:hAnsi="Calibri" w:cs="Calibri"/>
          <w:b/>
        </w:rPr>
      </w:pPr>
    </w:p>
    <w:p w14:paraId="5B8548B8"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lastRenderedPageBreak/>
        <w:t>Wykonawca bez uzasadnionych przyczyn nie rozpoczął prac w terminie określonym umową oraz nie podjął ich pomimo wezwania Zamawiającego złożonego na piśmie,</w:t>
      </w:r>
    </w:p>
    <w:p w14:paraId="6E798ABA"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33694A">
      <w:pPr>
        <w:spacing w:after="0"/>
        <w:jc w:val="center"/>
        <w:rPr>
          <w:rFonts w:ascii="Calibri" w:eastAsia="Times New Roman" w:hAnsi="Calibri" w:cs="Calibri"/>
          <w:b/>
        </w:rPr>
      </w:pPr>
    </w:p>
    <w:p w14:paraId="5AF65FE7" w14:textId="64D4E9F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33694A">
      <w:pPr>
        <w:spacing w:after="0"/>
        <w:jc w:val="center"/>
        <w:rPr>
          <w:rFonts w:ascii="Calibri" w:eastAsia="Times New Roman" w:hAnsi="Calibri" w:cs="Calibri"/>
          <w:b/>
        </w:rPr>
      </w:pPr>
    </w:p>
    <w:p w14:paraId="38C9F789"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 xml:space="preserve">Programu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w:t>
      </w:r>
      <w:r w:rsidRPr="006B0774">
        <w:rPr>
          <w:rFonts w:ascii="Calibri" w:hAnsi="Calibri" w:cs="Calibri"/>
          <w:sz w:val="22"/>
          <w:szCs w:val="22"/>
        </w:rPr>
        <w:lastRenderedPageBreak/>
        <w:t>realizujący te prace, czyni zadość w/w wymaganiom (np. dysponuje osobami zdolnymi do wykonania zamówienia tj. posiadającymi odpowiednie uprawnienie itp.).</w:t>
      </w:r>
    </w:p>
    <w:p w14:paraId="2E4191A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33694A">
      <w:pPr>
        <w:spacing w:after="0"/>
        <w:jc w:val="center"/>
        <w:rPr>
          <w:rFonts w:ascii="Calibri" w:eastAsia="Times New Roman" w:hAnsi="Calibri" w:cs="Calibri"/>
          <w:b/>
        </w:rPr>
      </w:pPr>
    </w:p>
    <w:p w14:paraId="150B2D94" w14:textId="3D709DB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33694A">
      <w:pPr>
        <w:spacing w:after="0"/>
        <w:jc w:val="center"/>
        <w:rPr>
          <w:rFonts w:ascii="Calibri" w:eastAsia="Times New Roman" w:hAnsi="Calibri" w:cs="Calibri"/>
          <w:b/>
        </w:rPr>
      </w:pPr>
    </w:p>
    <w:p w14:paraId="68E03691"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33694A">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33694A">
      <w:pPr>
        <w:spacing w:after="0"/>
        <w:jc w:val="center"/>
        <w:rPr>
          <w:rFonts w:ascii="Calibri" w:eastAsia="Times New Roman" w:hAnsi="Calibri" w:cs="Calibri"/>
          <w:b/>
        </w:rPr>
      </w:pPr>
    </w:p>
    <w:p w14:paraId="37B56E62" w14:textId="05596E5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33694A">
      <w:pPr>
        <w:spacing w:after="0"/>
        <w:jc w:val="center"/>
        <w:rPr>
          <w:rFonts w:ascii="Calibri" w:hAnsi="Calibri" w:cs="Calibri"/>
          <w:b/>
        </w:rPr>
      </w:pPr>
    </w:p>
    <w:p w14:paraId="465888CE"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33694A">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lastRenderedPageBreak/>
        <w:t xml:space="preserve">poczty na adres podany przez Zamawiającego: Gmina Purda, Purda 19, 11-030 Purda, </w:t>
      </w:r>
    </w:p>
    <w:p w14:paraId="66ADF010" w14:textId="77777777" w:rsidR="0081078D" w:rsidRPr="006B0774" w:rsidRDefault="0081078D" w:rsidP="0033694A">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33694A">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33694A">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33694A">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33694A">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33694A">
      <w:pPr>
        <w:spacing w:after="0"/>
        <w:jc w:val="center"/>
        <w:rPr>
          <w:rFonts w:ascii="Calibri" w:eastAsia="Times New Roman" w:hAnsi="Calibri" w:cs="Calibri"/>
          <w:b/>
        </w:rPr>
      </w:pPr>
    </w:p>
    <w:p w14:paraId="57203140" w14:textId="2DA3B33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33694A">
      <w:pPr>
        <w:spacing w:after="0"/>
        <w:jc w:val="center"/>
        <w:rPr>
          <w:rFonts w:ascii="Calibri" w:eastAsia="Times New Roman" w:hAnsi="Calibri" w:cs="Calibri"/>
          <w:b/>
        </w:rPr>
      </w:pPr>
    </w:p>
    <w:p w14:paraId="090E4895"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 xml:space="preserve">Programie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 xml:space="preserve">Programie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33694A">
      <w:pPr>
        <w:numPr>
          <w:ilvl w:val="0"/>
          <w:numId w:val="1"/>
        </w:numPr>
        <w:spacing w:after="0"/>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33694A">
      <w:pPr>
        <w:numPr>
          <w:ilvl w:val="0"/>
          <w:numId w:val="1"/>
        </w:numPr>
        <w:spacing w:after="0"/>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C169B1">
      <w:pPr>
        <w:spacing w:after="0"/>
        <w:ind w:left="1413" w:hanging="705"/>
        <w:contextualSpacing/>
        <w:jc w:val="both"/>
        <w:rPr>
          <w:rFonts w:cstheme="minorHAnsi"/>
        </w:rPr>
      </w:pPr>
      <w:r w:rsidRPr="008C39B1">
        <w:rPr>
          <w:rFonts w:cstheme="minorHAnsi"/>
        </w:rPr>
        <w:lastRenderedPageBreak/>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C169B1">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C169B1">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C169B1">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C169B1">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C169B1">
      <w:pPr>
        <w:spacing w:after="0"/>
        <w:ind w:left="1413" w:hanging="705"/>
        <w:contextualSpacing/>
        <w:jc w:val="both"/>
        <w:rPr>
          <w:rFonts w:cstheme="minorHAnsi"/>
        </w:rPr>
      </w:pPr>
      <w:r w:rsidRPr="008C39B1">
        <w:rPr>
          <w:rFonts w:cstheme="minorHAnsi"/>
        </w:rPr>
        <w:t>f)</w:t>
      </w:r>
      <w:r w:rsidRPr="008C39B1">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8C39B1">
        <w:rPr>
          <w:rFonts w:cstheme="minorHAnsi"/>
        </w:rPr>
        <w:t>techniczno</w:t>
      </w:r>
      <w:proofErr w:type="spellEnd"/>
      <w:r w:rsidRPr="008C39B1">
        <w:rPr>
          <w:rFonts w:cstheme="minorHAnsi"/>
        </w:rPr>
        <w:t>–budowlanymi,</w:t>
      </w:r>
    </w:p>
    <w:p w14:paraId="13F71757" w14:textId="77777777" w:rsidR="00B101EE" w:rsidRPr="008C39B1" w:rsidRDefault="00B101EE" w:rsidP="0033694A">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3694A">
      <w:pPr>
        <w:spacing w:after="0"/>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33694A">
      <w:pPr>
        <w:numPr>
          <w:ilvl w:val="0"/>
          <w:numId w:val="1"/>
        </w:numPr>
        <w:spacing w:after="0"/>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33694A">
      <w:pPr>
        <w:spacing w:after="0"/>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33694A">
      <w:pPr>
        <w:spacing w:after="0"/>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33694A">
      <w:pPr>
        <w:spacing w:after="0"/>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33694A">
      <w:pPr>
        <w:numPr>
          <w:ilvl w:val="0"/>
          <w:numId w:val="1"/>
        </w:numPr>
        <w:spacing w:after="0"/>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C169B1">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C169B1">
      <w:pPr>
        <w:spacing w:after="0"/>
        <w:ind w:left="1416" w:hanging="284"/>
        <w:contextualSpacing/>
        <w:jc w:val="both"/>
        <w:rPr>
          <w:rFonts w:cstheme="minorHAnsi"/>
        </w:rPr>
      </w:pPr>
      <w:r w:rsidRPr="008C39B1">
        <w:rPr>
          <w:rFonts w:cstheme="minorHAnsi"/>
        </w:rPr>
        <w:t>b)</w:t>
      </w:r>
      <w:r w:rsidRPr="008C39B1">
        <w:rPr>
          <w:rFonts w:cstheme="minorHAnsi"/>
        </w:rPr>
        <w:tab/>
        <w:t xml:space="preserve">podjęcia przez Radę Gminy w Purdzie uchwały zmniejszającej zakres wykonania lub wstrzymania wykonanie przedsięwzięcia na podstawie art. 231 ustawy z dnia 27 sierpnia 2009r. o finansach publicznych Dz.U z 2009r. Nr 157 poz.1240 z </w:t>
      </w:r>
      <w:proofErr w:type="spellStart"/>
      <w:r w:rsidRPr="008C39B1">
        <w:rPr>
          <w:rFonts w:cstheme="minorHAnsi"/>
        </w:rPr>
        <w:t>późn</w:t>
      </w:r>
      <w:proofErr w:type="spellEnd"/>
      <w:r w:rsidRPr="008C39B1">
        <w:rPr>
          <w:rFonts w:cstheme="minorHAnsi"/>
        </w:rPr>
        <w:t xml:space="preserve"> zm.</w:t>
      </w:r>
    </w:p>
    <w:p w14:paraId="17EE37D5" w14:textId="3379234B" w:rsidR="00B101EE" w:rsidRPr="008C39B1" w:rsidRDefault="00B101EE" w:rsidP="00C169B1">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C169B1">
        <w:rPr>
          <w:rFonts w:cstheme="minorHAnsi"/>
        </w:rPr>
        <w:t>.</w:t>
      </w:r>
      <w:r w:rsidRPr="008C39B1">
        <w:rPr>
          <w:rFonts w:cstheme="minorHAnsi"/>
        </w:rPr>
        <w:t xml:space="preserve"> </w:t>
      </w:r>
    </w:p>
    <w:p w14:paraId="28E0AB2A" w14:textId="77777777" w:rsidR="00B101EE" w:rsidRPr="008C39B1" w:rsidRDefault="00B101EE" w:rsidP="0033694A">
      <w:pPr>
        <w:numPr>
          <w:ilvl w:val="0"/>
          <w:numId w:val="1"/>
        </w:numPr>
        <w:spacing w:after="0"/>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C169B1">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33694A">
      <w:pPr>
        <w:spacing w:after="0"/>
        <w:ind w:left="708" w:firstLine="424"/>
        <w:contextualSpacing/>
        <w:jc w:val="both"/>
        <w:rPr>
          <w:rFonts w:cstheme="minorHAnsi"/>
        </w:rPr>
      </w:pPr>
      <w:r w:rsidRPr="008C39B1">
        <w:rPr>
          <w:rFonts w:cstheme="minorHAnsi"/>
        </w:rPr>
        <w:t>lub</w:t>
      </w:r>
    </w:p>
    <w:p w14:paraId="2820B3B8" w14:textId="77777777" w:rsidR="00B101EE" w:rsidRPr="008C39B1" w:rsidRDefault="00B101EE" w:rsidP="00C169B1">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33694A">
      <w:pPr>
        <w:numPr>
          <w:ilvl w:val="0"/>
          <w:numId w:val="1"/>
        </w:numPr>
        <w:spacing w:after="0"/>
        <w:ind w:left="284" w:hanging="142"/>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33694A">
      <w:pPr>
        <w:numPr>
          <w:ilvl w:val="0"/>
          <w:numId w:val="1"/>
        </w:numPr>
        <w:spacing w:after="0"/>
        <w:ind w:left="426" w:hanging="426"/>
        <w:contextualSpacing/>
        <w:jc w:val="both"/>
        <w:rPr>
          <w:rFonts w:cstheme="minorHAnsi"/>
        </w:rPr>
      </w:pPr>
      <w:r>
        <w:rPr>
          <w:rFonts w:cstheme="minorHAnsi"/>
        </w:rPr>
        <w:lastRenderedPageBreak/>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C169B1">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C169B1">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C169B1">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33694A">
      <w:pPr>
        <w:rPr>
          <w:rFonts w:ascii="Calibri" w:hAnsi="Calibri" w:cs="Calibri"/>
        </w:rPr>
      </w:pPr>
    </w:p>
    <w:p w14:paraId="13421765" w14:textId="77777777" w:rsidR="0081078D" w:rsidRPr="006B0774" w:rsidRDefault="0081078D" w:rsidP="0033694A">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proofErr w:type="spellStart"/>
      <w:r w:rsidR="00F54DE9">
        <w:rPr>
          <w:rFonts w:ascii="Calibri" w:hAnsi="Calibri" w:cs="Calibri"/>
          <w:bCs/>
        </w:rPr>
        <w:t>Funkcjonalno</w:t>
      </w:r>
      <w:proofErr w:type="spellEnd"/>
      <w:r w:rsidR="00F54DE9">
        <w:rPr>
          <w:rFonts w:ascii="Calibri" w:hAnsi="Calibri" w:cs="Calibri"/>
          <w:bCs/>
        </w:rPr>
        <w:t xml:space="preserve"> - Użytkowy</w:t>
      </w:r>
    </w:p>
    <w:p w14:paraId="4DE10FFC" w14:textId="3FA5EFDF"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33694A">
      <w:pPr>
        <w:spacing w:after="0"/>
        <w:jc w:val="both"/>
        <w:rPr>
          <w:rFonts w:ascii="Calibri" w:eastAsia="Times New Roman" w:hAnsi="Calibri" w:cs="Calibri"/>
        </w:rPr>
      </w:pPr>
    </w:p>
    <w:p w14:paraId="7E3B5BA4" w14:textId="77777777" w:rsidR="0081078D" w:rsidRPr="006B0774" w:rsidRDefault="0081078D" w:rsidP="0033694A">
      <w:pPr>
        <w:spacing w:after="0"/>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33694A">
      <w:pPr>
        <w:rPr>
          <w:rFonts w:ascii="Calibri" w:eastAsia="Times New Roman" w:hAnsi="Calibri" w:cs="Calibri"/>
          <w:b/>
        </w:rPr>
      </w:pPr>
      <w:r w:rsidRPr="006B0774">
        <w:rPr>
          <w:rFonts w:ascii="Calibri" w:eastAsia="Times New Roman" w:hAnsi="Calibri" w:cs="Calibri"/>
          <w:b/>
        </w:rPr>
        <w:br w:type="page"/>
      </w:r>
    </w:p>
    <w:p w14:paraId="61412F65" w14:textId="19E018A1" w:rsidR="0081078D" w:rsidRPr="006B0774" w:rsidRDefault="0081078D" w:rsidP="0033694A">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530665">
        <w:rPr>
          <w:rFonts w:ascii="Calibri" w:eastAsia="Times New Roman" w:hAnsi="Calibri" w:cs="Calibri"/>
          <w:b/>
        </w:rPr>
        <w:t>5</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33694A">
      <w:pPr>
        <w:spacing w:after="0"/>
        <w:ind w:left="709"/>
        <w:rPr>
          <w:rFonts w:ascii="Calibri" w:eastAsia="Times New Roman" w:hAnsi="Calibri" w:cs="Calibri"/>
        </w:rPr>
      </w:pPr>
    </w:p>
    <w:p w14:paraId="2D6B8E57" w14:textId="77777777" w:rsidR="0081078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14:paraId="183C20BC" w14:textId="77777777" w:rsidR="00284EC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 xml:space="preserve">pn.: </w:t>
      </w:r>
    </w:p>
    <w:p w14:paraId="4CB6D0A6" w14:textId="6AA7C113" w:rsidR="0081078D" w:rsidRPr="006B0774" w:rsidRDefault="00530665" w:rsidP="00122661">
      <w:pPr>
        <w:spacing w:after="0"/>
        <w:ind w:left="709" w:hanging="709"/>
        <w:jc w:val="center"/>
        <w:rPr>
          <w:rFonts w:ascii="Calibri" w:eastAsia="Times New Roman" w:hAnsi="Calibri" w:cs="Calibri"/>
          <w:b/>
          <w:bCs/>
        </w:rPr>
      </w:pPr>
      <w:r w:rsidRPr="00530665">
        <w:rPr>
          <w:rFonts w:ascii="Calibri" w:eastAsia="Times New Roman" w:hAnsi="Calibri" w:cs="Calibri"/>
          <w:b/>
          <w:bCs/>
        </w:rPr>
        <w:t>Przebudowa drogi gminnej w miejscowości Klebark Wielki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122661">
        <w:trPr>
          <w:trHeight w:hRule="exact" w:val="1511"/>
        </w:trPr>
        <w:tc>
          <w:tcPr>
            <w:tcW w:w="547" w:type="dxa"/>
            <w:shd w:val="clear" w:color="auto" w:fill="FFFFFF"/>
            <w:vAlign w:val="center"/>
          </w:tcPr>
          <w:p w14:paraId="1C6F4CC5" w14:textId="07BE540B"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122661">
            <w:pPr>
              <w:pStyle w:val="Teksttreci20"/>
              <w:shd w:val="clear" w:color="auto" w:fill="auto"/>
              <w:spacing w:after="0" w:line="276" w:lineRule="auto"/>
              <w:jc w:val="both"/>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33694A">
            <w:pPr>
              <w:rPr>
                <w:rFonts w:ascii="Calibri" w:hAnsi="Calibri" w:cs="Calibri"/>
              </w:rPr>
            </w:pPr>
          </w:p>
        </w:tc>
        <w:tc>
          <w:tcPr>
            <w:tcW w:w="3960" w:type="dxa"/>
            <w:shd w:val="clear" w:color="auto" w:fill="FFFFFF"/>
            <w:vAlign w:val="center"/>
          </w:tcPr>
          <w:p w14:paraId="4CE3A1F4"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33694A">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33694A">
            <w:pPr>
              <w:rPr>
                <w:rFonts w:ascii="Calibri" w:hAnsi="Calibri" w:cs="Calibri"/>
              </w:rPr>
            </w:pPr>
          </w:p>
        </w:tc>
        <w:tc>
          <w:tcPr>
            <w:tcW w:w="3960" w:type="dxa"/>
            <w:shd w:val="clear" w:color="auto" w:fill="FFFFFF"/>
            <w:vAlign w:val="center"/>
          </w:tcPr>
          <w:p w14:paraId="7A87A637"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33694A">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33694A">
            <w:pPr>
              <w:rPr>
                <w:rFonts w:ascii="Calibri" w:hAnsi="Calibri" w:cs="Calibri"/>
              </w:rPr>
            </w:pPr>
          </w:p>
        </w:tc>
        <w:tc>
          <w:tcPr>
            <w:tcW w:w="3960" w:type="dxa"/>
            <w:shd w:val="clear" w:color="auto" w:fill="FFFFFF"/>
            <w:vAlign w:val="center"/>
          </w:tcPr>
          <w:p w14:paraId="56EE2499"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33694A">
            <w:pPr>
              <w:rPr>
                <w:rFonts w:ascii="Calibri" w:hAnsi="Calibri" w:cs="Calibri"/>
              </w:rPr>
            </w:pPr>
          </w:p>
        </w:tc>
      </w:tr>
    </w:tbl>
    <w:p w14:paraId="4B83BF2D" w14:textId="77777777" w:rsidR="0081078D" w:rsidRPr="006B0774" w:rsidRDefault="0081078D" w:rsidP="0033694A">
      <w:pPr>
        <w:spacing w:after="0"/>
        <w:ind w:left="709"/>
        <w:jc w:val="center"/>
        <w:rPr>
          <w:rFonts w:ascii="Calibri" w:eastAsia="Times New Roman" w:hAnsi="Calibri" w:cs="Calibri"/>
        </w:rPr>
      </w:pPr>
    </w:p>
    <w:p w14:paraId="184A0528" w14:textId="77777777" w:rsidR="0081078D" w:rsidRPr="006B0774" w:rsidRDefault="0081078D" w:rsidP="0033694A">
      <w:pPr>
        <w:suppressAutoHyphens/>
        <w:spacing w:after="0"/>
        <w:jc w:val="both"/>
        <w:rPr>
          <w:rFonts w:ascii="Calibri" w:eastAsia="Times New Roman" w:hAnsi="Calibri" w:cs="Calibri"/>
          <w:lang w:eastAsia="ar-SA"/>
        </w:rPr>
      </w:pPr>
    </w:p>
    <w:p w14:paraId="6AB480E8" w14:textId="77777777" w:rsidR="0081078D" w:rsidRPr="006B0774" w:rsidRDefault="0081078D" w:rsidP="0033694A">
      <w:pPr>
        <w:suppressAutoHyphens/>
        <w:spacing w:after="0"/>
        <w:jc w:val="both"/>
        <w:rPr>
          <w:rFonts w:ascii="Calibri" w:eastAsia="Times New Roman" w:hAnsi="Calibri" w:cs="Calibri"/>
          <w:lang w:eastAsia="ar-SA"/>
        </w:rPr>
      </w:pPr>
    </w:p>
    <w:p w14:paraId="29C23905" w14:textId="77777777" w:rsidR="0081078D" w:rsidRPr="006B0774" w:rsidRDefault="0081078D" w:rsidP="0033694A">
      <w:pPr>
        <w:suppressAutoHyphens/>
        <w:spacing w:after="0"/>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33694A">
      <w:pPr>
        <w:suppressAutoHyphens/>
        <w:spacing w:after="0"/>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33694A">
      <w:pPr>
        <w:suppressAutoHyphens/>
        <w:spacing w:after="0"/>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33694A">
      <w:pPr>
        <w:overflowPunct w:val="0"/>
        <w:autoSpaceDE w:val="0"/>
        <w:autoSpaceDN w:val="0"/>
        <w:adjustRightInd w:val="0"/>
        <w:spacing w:after="0"/>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33694A">
      <w:pPr>
        <w:rPr>
          <w:rFonts w:ascii="Calibri" w:hAnsi="Calibri" w:cs="Calibri"/>
        </w:rPr>
      </w:pPr>
    </w:p>
    <w:p w14:paraId="7684E3F3" w14:textId="325BF929" w:rsidR="002B66FD" w:rsidRDefault="002B66FD" w:rsidP="0033694A">
      <w:pPr>
        <w:spacing w:after="160"/>
      </w:pPr>
      <w:r>
        <w:br w:type="page"/>
      </w:r>
    </w:p>
    <w:p w14:paraId="769D8AEF" w14:textId="5F9862DA" w:rsidR="002B66FD" w:rsidRDefault="002B66FD" w:rsidP="0033694A">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530665">
        <w:rPr>
          <w:rFonts w:ascii="Calibri" w:eastAsia="Times New Roman" w:hAnsi="Calibri" w:cs="Calibri"/>
          <w:b/>
        </w:rPr>
        <w:t>5</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62655B" w:rsidRDefault="0062655B" w:rsidP="0033694A">
      <w:pPr>
        <w:suppressAutoHyphens/>
        <w:spacing w:after="0"/>
        <w:jc w:val="center"/>
        <w:rPr>
          <w:rFonts w:ascii="Times New Roman" w:eastAsia="Arial" w:hAnsi="Times New Roman" w:cs="Arial"/>
          <w:b/>
          <w:bCs/>
          <w:iCs/>
          <w:kern w:val="1"/>
          <w:sz w:val="24"/>
          <w:szCs w:val="20"/>
          <w:lang w:eastAsia="ar-SA"/>
        </w:rPr>
      </w:pPr>
      <w:r w:rsidRPr="0062655B">
        <w:rPr>
          <w:rFonts w:ascii="Times New Roman" w:eastAsia="Arial" w:hAnsi="Times New Roman" w:cs="Arial"/>
          <w:b/>
          <w:bCs/>
          <w:iCs/>
          <w:kern w:val="1"/>
          <w:sz w:val="24"/>
          <w:szCs w:val="20"/>
          <w:lang w:eastAsia="ar-SA"/>
        </w:rPr>
        <w:t>WSTĘPNY HARMONOGRAM RZECZOWO – FINASOWY</w:t>
      </w:r>
    </w:p>
    <w:p w14:paraId="2882EBFD" w14:textId="13C3B230" w:rsidR="00530665" w:rsidRPr="00530665" w:rsidRDefault="00530665" w:rsidP="00530665">
      <w:pPr>
        <w:suppressAutoHyphens/>
        <w:spacing w:after="0" w:line="240" w:lineRule="auto"/>
        <w:jc w:val="center"/>
        <w:rPr>
          <w:rFonts w:ascii="Times New Roman" w:eastAsia="Arial" w:hAnsi="Times New Roman" w:cs="Arial"/>
          <w:b/>
          <w:bCs/>
          <w:iCs/>
          <w:kern w:val="1"/>
          <w:sz w:val="24"/>
          <w:szCs w:val="20"/>
          <w:lang w:eastAsia="ar-SA"/>
        </w:rPr>
      </w:pPr>
      <w:r w:rsidRPr="00530665">
        <w:rPr>
          <w:rFonts w:ascii="Times New Roman" w:eastAsia="Arial" w:hAnsi="Times New Roman" w:cs="Arial"/>
          <w:b/>
          <w:bCs/>
          <w:iCs/>
          <w:kern w:val="1"/>
          <w:sz w:val="24"/>
          <w:szCs w:val="20"/>
          <w:lang w:eastAsia="ar-SA"/>
        </w:rPr>
        <w:t>Przebudowa drogi gminnej w miejscowości Klebark Wielki</w:t>
      </w:r>
    </w:p>
    <w:p w14:paraId="41A42094"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530665" w:rsidRPr="00530665" w14:paraId="56BF8C77" w14:textId="77777777" w:rsidTr="00530665">
        <w:tc>
          <w:tcPr>
            <w:tcW w:w="675" w:type="dxa"/>
            <w:shd w:val="clear" w:color="auto" w:fill="auto"/>
            <w:vAlign w:val="center"/>
          </w:tcPr>
          <w:p w14:paraId="5082952C" w14:textId="1B1E436F"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L</w:t>
            </w:r>
            <w:r>
              <w:rPr>
                <w:rFonts w:ascii="Times New Roman" w:eastAsia="Arial" w:hAnsi="Times New Roman" w:cs="Arial"/>
                <w:iCs/>
                <w:kern w:val="1"/>
                <w:sz w:val="24"/>
                <w:szCs w:val="20"/>
                <w:lang w:eastAsia="ar-SA"/>
              </w:rPr>
              <w:t>.</w:t>
            </w:r>
            <w:r w:rsidRPr="00530665">
              <w:rPr>
                <w:rFonts w:ascii="Times New Roman" w:eastAsia="Arial" w:hAnsi="Times New Roman" w:cs="Arial"/>
                <w:iCs/>
                <w:kern w:val="1"/>
                <w:sz w:val="24"/>
                <w:szCs w:val="20"/>
                <w:lang w:eastAsia="ar-SA"/>
              </w:rPr>
              <w:t>p.</w:t>
            </w:r>
          </w:p>
        </w:tc>
        <w:tc>
          <w:tcPr>
            <w:tcW w:w="4071" w:type="dxa"/>
            <w:shd w:val="clear" w:color="auto" w:fill="auto"/>
            <w:vAlign w:val="center"/>
          </w:tcPr>
          <w:p w14:paraId="3CA196CC" w14:textId="77777777"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Nazwa elementu</w:t>
            </w:r>
          </w:p>
        </w:tc>
        <w:tc>
          <w:tcPr>
            <w:tcW w:w="2374" w:type="dxa"/>
            <w:shd w:val="clear" w:color="auto" w:fill="auto"/>
            <w:vAlign w:val="center"/>
          </w:tcPr>
          <w:p w14:paraId="1E22D379" w14:textId="77777777"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Wartość elementu/zł/</w:t>
            </w:r>
          </w:p>
        </w:tc>
        <w:tc>
          <w:tcPr>
            <w:tcW w:w="2374" w:type="dxa"/>
            <w:shd w:val="clear" w:color="auto" w:fill="auto"/>
            <w:vAlign w:val="center"/>
          </w:tcPr>
          <w:p w14:paraId="391787BF" w14:textId="77777777"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Termin wykonania w dniach od podpisania umowy</w:t>
            </w:r>
          </w:p>
        </w:tc>
      </w:tr>
      <w:tr w:rsidR="00530665" w:rsidRPr="00530665" w14:paraId="0720CD6A" w14:textId="77777777" w:rsidTr="00530665">
        <w:tc>
          <w:tcPr>
            <w:tcW w:w="675" w:type="dxa"/>
            <w:shd w:val="clear" w:color="auto" w:fill="auto"/>
            <w:vAlign w:val="center"/>
          </w:tcPr>
          <w:p w14:paraId="0D7CA885" w14:textId="0B7B0856"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p>
        </w:tc>
        <w:tc>
          <w:tcPr>
            <w:tcW w:w="4071" w:type="dxa"/>
            <w:shd w:val="clear" w:color="auto" w:fill="auto"/>
          </w:tcPr>
          <w:p w14:paraId="0259B064" w14:textId="53DB0C22"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 xml:space="preserve">Koncepcja </w:t>
            </w:r>
            <w:r>
              <w:rPr>
                <w:rFonts w:ascii="Times New Roman" w:eastAsia="Arial" w:hAnsi="Times New Roman" w:cs="Arial"/>
                <w:iCs/>
                <w:kern w:val="1"/>
                <w:sz w:val="24"/>
                <w:szCs w:val="20"/>
                <w:lang w:eastAsia="ar-SA"/>
              </w:rPr>
              <w:t>– element dokumentacji</w:t>
            </w:r>
          </w:p>
        </w:tc>
        <w:tc>
          <w:tcPr>
            <w:tcW w:w="2374" w:type="dxa"/>
            <w:shd w:val="clear" w:color="auto" w:fill="auto"/>
          </w:tcPr>
          <w:p w14:paraId="45D0970A"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E3F22A4" w14:textId="08F2E64A"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p>
        </w:tc>
      </w:tr>
      <w:tr w:rsidR="00530665" w:rsidRPr="00530665" w14:paraId="42150E96" w14:textId="77777777" w:rsidTr="00530665">
        <w:tc>
          <w:tcPr>
            <w:tcW w:w="675" w:type="dxa"/>
            <w:shd w:val="clear" w:color="auto" w:fill="auto"/>
            <w:vAlign w:val="center"/>
          </w:tcPr>
          <w:p w14:paraId="4C7CDB35" w14:textId="09FB902E"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p>
        </w:tc>
        <w:tc>
          <w:tcPr>
            <w:tcW w:w="4071" w:type="dxa"/>
            <w:shd w:val="clear" w:color="auto" w:fill="auto"/>
          </w:tcPr>
          <w:p w14:paraId="6CF26627" w14:textId="5BF56441"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Wstępny opis do dokumentacji z rozwiązaniami technicznymi – element dokumentacji.</w:t>
            </w:r>
          </w:p>
        </w:tc>
        <w:tc>
          <w:tcPr>
            <w:tcW w:w="2374" w:type="dxa"/>
            <w:shd w:val="clear" w:color="auto" w:fill="auto"/>
          </w:tcPr>
          <w:p w14:paraId="2A45E792"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6D19A30" w14:textId="77777777"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p>
        </w:tc>
      </w:tr>
      <w:tr w:rsidR="00530665" w:rsidRPr="00530665" w14:paraId="6579C6E4" w14:textId="77777777" w:rsidTr="00530665">
        <w:tc>
          <w:tcPr>
            <w:tcW w:w="675" w:type="dxa"/>
            <w:shd w:val="clear" w:color="auto" w:fill="auto"/>
            <w:vAlign w:val="center"/>
          </w:tcPr>
          <w:p w14:paraId="10751B46" w14:textId="12D6EC63"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3</w:t>
            </w:r>
          </w:p>
        </w:tc>
        <w:tc>
          <w:tcPr>
            <w:tcW w:w="4071" w:type="dxa"/>
            <w:shd w:val="clear" w:color="auto" w:fill="auto"/>
          </w:tcPr>
          <w:p w14:paraId="77A41602" w14:textId="5575D743"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2A5F22">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6CED32CD"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2C2C7D9"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724A46C0" w14:textId="77777777" w:rsidTr="00530665">
        <w:tc>
          <w:tcPr>
            <w:tcW w:w="675" w:type="dxa"/>
            <w:shd w:val="clear" w:color="auto" w:fill="auto"/>
            <w:vAlign w:val="center"/>
          </w:tcPr>
          <w:p w14:paraId="0BD00AB9" w14:textId="5A3743DE"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4</w:t>
            </w:r>
          </w:p>
        </w:tc>
        <w:tc>
          <w:tcPr>
            <w:tcW w:w="4071" w:type="dxa"/>
            <w:shd w:val="clear" w:color="auto" w:fill="auto"/>
          </w:tcPr>
          <w:p w14:paraId="47381247"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Prace przygotowawcze</w:t>
            </w:r>
          </w:p>
        </w:tc>
        <w:tc>
          <w:tcPr>
            <w:tcW w:w="2374" w:type="dxa"/>
            <w:shd w:val="clear" w:color="auto" w:fill="auto"/>
          </w:tcPr>
          <w:p w14:paraId="4D221B0A"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0742207"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6543CEB9" w14:textId="77777777" w:rsidTr="00530665">
        <w:tc>
          <w:tcPr>
            <w:tcW w:w="675" w:type="dxa"/>
            <w:shd w:val="clear" w:color="auto" w:fill="auto"/>
            <w:vAlign w:val="center"/>
          </w:tcPr>
          <w:p w14:paraId="26891648" w14:textId="15337471"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5</w:t>
            </w:r>
          </w:p>
        </w:tc>
        <w:tc>
          <w:tcPr>
            <w:tcW w:w="4071" w:type="dxa"/>
            <w:shd w:val="clear" w:color="auto" w:fill="auto"/>
          </w:tcPr>
          <w:p w14:paraId="74289C99"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Roboty ziemne</w:t>
            </w:r>
          </w:p>
        </w:tc>
        <w:tc>
          <w:tcPr>
            <w:tcW w:w="2374" w:type="dxa"/>
            <w:shd w:val="clear" w:color="auto" w:fill="auto"/>
          </w:tcPr>
          <w:p w14:paraId="550C8E9E"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DC8391C"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12F7ACAA" w14:textId="77777777" w:rsidTr="00530665">
        <w:tc>
          <w:tcPr>
            <w:tcW w:w="675" w:type="dxa"/>
            <w:shd w:val="clear" w:color="auto" w:fill="auto"/>
            <w:vAlign w:val="center"/>
          </w:tcPr>
          <w:p w14:paraId="755E6A18" w14:textId="7206CFE4"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6</w:t>
            </w:r>
          </w:p>
        </w:tc>
        <w:tc>
          <w:tcPr>
            <w:tcW w:w="4071" w:type="dxa"/>
            <w:shd w:val="clear" w:color="auto" w:fill="auto"/>
          </w:tcPr>
          <w:p w14:paraId="42190139"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Podbudowa dla KR-2</w:t>
            </w:r>
          </w:p>
        </w:tc>
        <w:tc>
          <w:tcPr>
            <w:tcW w:w="2374" w:type="dxa"/>
            <w:shd w:val="clear" w:color="auto" w:fill="auto"/>
          </w:tcPr>
          <w:p w14:paraId="5450ADC4"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6270BAD"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7A1FEE30" w14:textId="77777777" w:rsidTr="00530665">
        <w:tc>
          <w:tcPr>
            <w:tcW w:w="675" w:type="dxa"/>
            <w:shd w:val="clear" w:color="auto" w:fill="auto"/>
            <w:vAlign w:val="center"/>
          </w:tcPr>
          <w:p w14:paraId="42A7ADCE" w14:textId="0A624A8D"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7</w:t>
            </w:r>
          </w:p>
        </w:tc>
        <w:tc>
          <w:tcPr>
            <w:tcW w:w="4071" w:type="dxa"/>
            <w:shd w:val="clear" w:color="auto" w:fill="auto"/>
          </w:tcPr>
          <w:p w14:paraId="35C38C95" w14:textId="5D2FAC53"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Nawierzchnia z kostki betonowej</w:t>
            </w:r>
            <w:r w:rsidR="00301FCE">
              <w:rPr>
                <w:rFonts w:ascii="Times New Roman" w:eastAsia="Arial" w:hAnsi="Times New Roman" w:cs="Arial"/>
                <w:iCs/>
                <w:kern w:val="1"/>
                <w:sz w:val="24"/>
                <w:szCs w:val="20"/>
                <w:lang w:eastAsia="ar-SA"/>
              </w:rPr>
              <w:t xml:space="preserve"> z obustronnymi krawężnikami</w:t>
            </w:r>
            <w:r w:rsidRPr="00530665">
              <w:rPr>
                <w:rFonts w:ascii="Times New Roman" w:eastAsia="Arial" w:hAnsi="Times New Roman" w:cs="Arial"/>
                <w:iCs/>
                <w:kern w:val="1"/>
                <w:sz w:val="24"/>
                <w:szCs w:val="20"/>
                <w:lang w:eastAsia="ar-SA"/>
              </w:rPr>
              <w:t xml:space="preserve"> dla KR-2</w:t>
            </w:r>
          </w:p>
        </w:tc>
        <w:tc>
          <w:tcPr>
            <w:tcW w:w="2374" w:type="dxa"/>
            <w:shd w:val="clear" w:color="auto" w:fill="auto"/>
          </w:tcPr>
          <w:p w14:paraId="29F4F451"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54D8624"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63BD5FEA" w14:textId="77777777" w:rsidTr="00530665">
        <w:tc>
          <w:tcPr>
            <w:tcW w:w="675" w:type="dxa"/>
            <w:shd w:val="clear" w:color="auto" w:fill="auto"/>
            <w:vAlign w:val="center"/>
          </w:tcPr>
          <w:p w14:paraId="3601A2D8" w14:textId="77D2CC46"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8</w:t>
            </w:r>
          </w:p>
        </w:tc>
        <w:tc>
          <w:tcPr>
            <w:tcW w:w="4071" w:type="dxa"/>
            <w:shd w:val="clear" w:color="auto" w:fill="auto"/>
          </w:tcPr>
          <w:p w14:paraId="77D11899"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Pobocza</w:t>
            </w:r>
          </w:p>
        </w:tc>
        <w:tc>
          <w:tcPr>
            <w:tcW w:w="2374" w:type="dxa"/>
            <w:shd w:val="clear" w:color="auto" w:fill="auto"/>
          </w:tcPr>
          <w:p w14:paraId="2BA9A782"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268BFEDE"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1315D770" w14:textId="77777777" w:rsidTr="00530665">
        <w:tc>
          <w:tcPr>
            <w:tcW w:w="675" w:type="dxa"/>
            <w:shd w:val="clear" w:color="auto" w:fill="auto"/>
            <w:vAlign w:val="center"/>
          </w:tcPr>
          <w:p w14:paraId="731588F8" w14:textId="6CF39D73"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9</w:t>
            </w:r>
          </w:p>
        </w:tc>
        <w:tc>
          <w:tcPr>
            <w:tcW w:w="4071" w:type="dxa"/>
            <w:shd w:val="clear" w:color="auto" w:fill="auto"/>
          </w:tcPr>
          <w:p w14:paraId="1C3480B1"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Darniowanie</w:t>
            </w:r>
          </w:p>
        </w:tc>
        <w:tc>
          <w:tcPr>
            <w:tcW w:w="2374" w:type="dxa"/>
            <w:shd w:val="clear" w:color="auto" w:fill="auto"/>
          </w:tcPr>
          <w:p w14:paraId="2539BDAD"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32E523E"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39AFF3BB" w14:textId="77777777" w:rsidTr="00530665">
        <w:tc>
          <w:tcPr>
            <w:tcW w:w="675" w:type="dxa"/>
            <w:shd w:val="clear" w:color="auto" w:fill="auto"/>
            <w:vAlign w:val="center"/>
          </w:tcPr>
          <w:p w14:paraId="47F69F08" w14:textId="7B6F9F4E"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10</w:t>
            </w:r>
          </w:p>
        </w:tc>
        <w:tc>
          <w:tcPr>
            <w:tcW w:w="4071" w:type="dxa"/>
            <w:shd w:val="clear" w:color="auto" w:fill="auto"/>
          </w:tcPr>
          <w:p w14:paraId="5B3FCA59"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Oznakowanie, przejścia pieszych, próg</w:t>
            </w:r>
          </w:p>
        </w:tc>
        <w:tc>
          <w:tcPr>
            <w:tcW w:w="2374" w:type="dxa"/>
            <w:shd w:val="clear" w:color="auto" w:fill="auto"/>
          </w:tcPr>
          <w:p w14:paraId="3942AD5F"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E01E4B6"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28BBF21A" w14:textId="77777777" w:rsidTr="00530665">
        <w:tc>
          <w:tcPr>
            <w:tcW w:w="675" w:type="dxa"/>
            <w:shd w:val="clear" w:color="auto" w:fill="auto"/>
            <w:vAlign w:val="center"/>
          </w:tcPr>
          <w:p w14:paraId="2E263011" w14:textId="122EDC39"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11</w:t>
            </w:r>
          </w:p>
        </w:tc>
        <w:tc>
          <w:tcPr>
            <w:tcW w:w="4071" w:type="dxa"/>
            <w:shd w:val="clear" w:color="auto" w:fill="auto"/>
          </w:tcPr>
          <w:p w14:paraId="0A0EBB92" w14:textId="6DA1B45E" w:rsidR="00530665" w:rsidRPr="00530665" w:rsidRDefault="00301FCE" w:rsidP="00530665">
            <w:pPr>
              <w:suppressAutoHyphens/>
              <w:spacing w:after="0" w:line="240" w:lineRule="auto"/>
              <w:jc w:val="both"/>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Odwodnienie</w:t>
            </w:r>
          </w:p>
        </w:tc>
        <w:tc>
          <w:tcPr>
            <w:tcW w:w="2374" w:type="dxa"/>
            <w:shd w:val="clear" w:color="auto" w:fill="auto"/>
          </w:tcPr>
          <w:p w14:paraId="723E76C6"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15F869C"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113DDE4F" w14:textId="77777777" w:rsidTr="00530665">
        <w:tc>
          <w:tcPr>
            <w:tcW w:w="675" w:type="dxa"/>
            <w:shd w:val="clear" w:color="auto" w:fill="auto"/>
            <w:vAlign w:val="center"/>
          </w:tcPr>
          <w:p w14:paraId="4D43AAB5" w14:textId="1EB721E9"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12</w:t>
            </w:r>
          </w:p>
        </w:tc>
        <w:tc>
          <w:tcPr>
            <w:tcW w:w="4071" w:type="dxa"/>
            <w:shd w:val="clear" w:color="auto" w:fill="auto"/>
          </w:tcPr>
          <w:p w14:paraId="37F8C4BC"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Tablica informacyjna</w:t>
            </w:r>
          </w:p>
        </w:tc>
        <w:tc>
          <w:tcPr>
            <w:tcW w:w="2374" w:type="dxa"/>
            <w:shd w:val="clear" w:color="auto" w:fill="auto"/>
          </w:tcPr>
          <w:p w14:paraId="5DA0381D"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69585E0"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r w:rsidR="00530665" w:rsidRPr="00530665" w14:paraId="3BE1624D" w14:textId="77777777" w:rsidTr="00530665">
        <w:tc>
          <w:tcPr>
            <w:tcW w:w="675" w:type="dxa"/>
            <w:shd w:val="clear" w:color="auto" w:fill="auto"/>
            <w:vAlign w:val="center"/>
          </w:tcPr>
          <w:p w14:paraId="0D8640D0" w14:textId="7D28A3BB" w:rsidR="00530665" w:rsidRPr="00530665" w:rsidRDefault="00530665" w:rsidP="00530665">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13</w:t>
            </w:r>
          </w:p>
        </w:tc>
        <w:tc>
          <w:tcPr>
            <w:tcW w:w="4071" w:type="dxa"/>
            <w:shd w:val="clear" w:color="auto" w:fill="auto"/>
          </w:tcPr>
          <w:p w14:paraId="7271234E"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Inne…..</w:t>
            </w:r>
          </w:p>
        </w:tc>
        <w:tc>
          <w:tcPr>
            <w:tcW w:w="2374" w:type="dxa"/>
            <w:shd w:val="clear" w:color="auto" w:fill="auto"/>
          </w:tcPr>
          <w:p w14:paraId="79646CEE"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1CB3E192"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c>
      </w:tr>
    </w:tbl>
    <w:p w14:paraId="5084E9A8"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p w14:paraId="1604A907" w14:textId="77777777" w:rsidR="00530665" w:rsidRPr="00530665" w:rsidRDefault="00530665" w:rsidP="00530665">
      <w:pPr>
        <w:suppressAutoHyphens/>
        <w:spacing w:after="0" w:line="240" w:lineRule="auto"/>
        <w:ind w:left="2832" w:firstLine="708"/>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Razem netto:…………………… zł</w:t>
      </w:r>
    </w:p>
    <w:p w14:paraId="4BD52099" w14:textId="77777777" w:rsidR="00530665" w:rsidRPr="00530665" w:rsidRDefault="00530665" w:rsidP="00530665">
      <w:pPr>
        <w:suppressAutoHyphens/>
        <w:spacing w:after="0" w:line="240" w:lineRule="auto"/>
        <w:ind w:left="3540" w:firstLine="708"/>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VAT….. %</w:t>
      </w:r>
    </w:p>
    <w:p w14:paraId="4A506A1E" w14:textId="77777777" w:rsidR="00530665" w:rsidRPr="00530665" w:rsidRDefault="00530665" w:rsidP="00530665">
      <w:pPr>
        <w:suppressAutoHyphens/>
        <w:spacing w:after="0" w:line="240" w:lineRule="auto"/>
        <w:ind w:left="2832" w:firstLine="708"/>
        <w:jc w:val="both"/>
        <w:rPr>
          <w:rFonts w:ascii="Times New Roman" w:eastAsia="Arial" w:hAnsi="Times New Roman" w:cs="Arial"/>
          <w:iCs/>
          <w:kern w:val="1"/>
          <w:sz w:val="24"/>
          <w:szCs w:val="20"/>
          <w:lang w:eastAsia="ar-SA"/>
        </w:rPr>
      </w:pPr>
      <w:r w:rsidRPr="00530665">
        <w:rPr>
          <w:rFonts w:ascii="Times New Roman" w:eastAsia="Arial" w:hAnsi="Times New Roman" w:cs="Arial"/>
          <w:iCs/>
          <w:kern w:val="1"/>
          <w:sz w:val="24"/>
          <w:szCs w:val="20"/>
          <w:lang w:eastAsia="ar-SA"/>
        </w:rPr>
        <w:t>Ogółem brutto ………………… zł</w:t>
      </w:r>
    </w:p>
    <w:p w14:paraId="1B886CA0" w14:textId="77777777" w:rsidR="00530665" w:rsidRPr="00530665" w:rsidRDefault="00530665" w:rsidP="00530665">
      <w:pPr>
        <w:suppressAutoHyphens/>
        <w:spacing w:after="0" w:line="240" w:lineRule="auto"/>
        <w:rPr>
          <w:rFonts w:ascii="Times New Roman" w:eastAsia="MS Mincho" w:hAnsi="Times New Roman" w:cs="Times New Roman"/>
          <w:b/>
          <w:sz w:val="24"/>
          <w:szCs w:val="24"/>
          <w:lang w:eastAsia="ar-SA"/>
        </w:rPr>
      </w:pPr>
    </w:p>
    <w:p w14:paraId="4F1ECEBD" w14:textId="1DB377E5" w:rsidR="002A5F22" w:rsidRDefault="002A5F22" w:rsidP="0033694A">
      <w:pPr>
        <w:suppressAutoHyphens/>
        <w:spacing w:after="0"/>
        <w:jc w:val="both"/>
        <w:rPr>
          <w:rFonts w:ascii="Times New Roman" w:eastAsia="Arial" w:hAnsi="Times New Roman" w:cs="Arial"/>
          <w:b/>
          <w:bCs/>
          <w:iCs/>
          <w:kern w:val="1"/>
          <w:sz w:val="24"/>
          <w:szCs w:val="20"/>
          <w:lang w:eastAsia="ar-SA"/>
        </w:rPr>
      </w:pPr>
    </w:p>
    <w:p w14:paraId="090B50E8" w14:textId="77777777" w:rsidR="00530665" w:rsidRDefault="00530665" w:rsidP="0033694A">
      <w:pPr>
        <w:suppressAutoHyphens/>
        <w:spacing w:after="0"/>
        <w:jc w:val="both"/>
        <w:rPr>
          <w:rFonts w:ascii="Times New Roman" w:eastAsia="Arial" w:hAnsi="Times New Roman" w:cs="Arial"/>
          <w:iCs/>
          <w:kern w:val="1"/>
          <w:sz w:val="24"/>
          <w:szCs w:val="20"/>
          <w:lang w:eastAsia="ar-SA"/>
        </w:rPr>
      </w:pPr>
    </w:p>
    <w:p w14:paraId="535FDEC4" w14:textId="77777777" w:rsidR="00F85621" w:rsidRDefault="00F85621" w:rsidP="0033694A">
      <w:pPr>
        <w:jc w:val="both"/>
        <w:rPr>
          <w:rFonts w:eastAsia="Arial" w:cs="Arial"/>
          <w:iCs/>
          <w:kern w:val="1"/>
          <w:szCs w:val="20"/>
        </w:rPr>
      </w:pPr>
    </w:p>
    <w:p w14:paraId="4781543F" w14:textId="77777777" w:rsidR="00F85621" w:rsidRDefault="00F85621" w:rsidP="0033694A">
      <w:pPr>
        <w:jc w:val="both"/>
        <w:rPr>
          <w:rFonts w:eastAsia="Arial" w:cs="Arial"/>
          <w:iCs/>
          <w:kern w:val="1"/>
          <w:szCs w:val="20"/>
        </w:rPr>
      </w:pPr>
    </w:p>
    <w:p w14:paraId="4967B25B" w14:textId="77777777" w:rsidR="00F85621" w:rsidRDefault="00F85621" w:rsidP="0033694A">
      <w:pPr>
        <w:jc w:val="both"/>
        <w:rPr>
          <w:rFonts w:eastAsia="Arial" w:cs="Arial"/>
          <w:iCs/>
          <w:kern w:val="1"/>
          <w:szCs w:val="20"/>
        </w:rPr>
      </w:pPr>
    </w:p>
    <w:p w14:paraId="6A61A895" w14:textId="77777777" w:rsidR="00A80C26" w:rsidRDefault="00A80C26" w:rsidP="0033694A">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207AF" w14:textId="77777777" w:rsidR="00CC59F1" w:rsidRDefault="00CC59F1">
      <w:pPr>
        <w:spacing w:after="0" w:line="240" w:lineRule="auto"/>
      </w:pPr>
      <w:r>
        <w:separator/>
      </w:r>
    </w:p>
  </w:endnote>
  <w:endnote w:type="continuationSeparator" w:id="0">
    <w:p w14:paraId="6A33E146" w14:textId="77777777" w:rsidR="00CC59F1" w:rsidRDefault="00CC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B0D8" w14:textId="77777777" w:rsidR="00CC59F1" w:rsidRDefault="00CC59F1">
      <w:pPr>
        <w:spacing w:after="0" w:line="240" w:lineRule="auto"/>
      </w:pPr>
      <w:r>
        <w:separator/>
      </w:r>
    </w:p>
  </w:footnote>
  <w:footnote w:type="continuationSeparator" w:id="0">
    <w:p w14:paraId="667DA9A5" w14:textId="77777777" w:rsidR="00CC59F1" w:rsidRDefault="00CC5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7627E66C"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1EE0">
      <w:rPr>
        <w:rFonts w:asciiTheme="minorHAnsi" w:hAnsiTheme="minorHAnsi" w:cstheme="minorHAnsi"/>
      </w:rPr>
      <w:t>4</w:t>
    </w:r>
    <w:r w:rsidR="008A4C8C">
      <w:rPr>
        <w:rFonts w:asciiTheme="minorHAnsi" w:hAnsiTheme="minorHAnsi" w:cstheme="minorHAnsi"/>
      </w:rPr>
      <w:t>5</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4B068778"/>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0E1EE0"/>
    <w:rsid w:val="0011160E"/>
    <w:rsid w:val="00122661"/>
    <w:rsid w:val="00233BE1"/>
    <w:rsid w:val="00242247"/>
    <w:rsid w:val="00250EFA"/>
    <w:rsid w:val="0027163B"/>
    <w:rsid w:val="00284ECD"/>
    <w:rsid w:val="002870DF"/>
    <w:rsid w:val="00293F34"/>
    <w:rsid w:val="002957DB"/>
    <w:rsid w:val="002A5F22"/>
    <w:rsid w:val="002B66FD"/>
    <w:rsid w:val="00301FCE"/>
    <w:rsid w:val="0033694A"/>
    <w:rsid w:val="003401A6"/>
    <w:rsid w:val="0035390C"/>
    <w:rsid w:val="003C3A5C"/>
    <w:rsid w:val="003C5C1A"/>
    <w:rsid w:val="003F5382"/>
    <w:rsid w:val="003F7940"/>
    <w:rsid w:val="00453CE8"/>
    <w:rsid w:val="00460519"/>
    <w:rsid w:val="00464858"/>
    <w:rsid w:val="00467665"/>
    <w:rsid w:val="004A0486"/>
    <w:rsid w:val="004A2C52"/>
    <w:rsid w:val="004B6E94"/>
    <w:rsid w:val="004F6FE1"/>
    <w:rsid w:val="00526CDA"/>
    <w:rsid w:val="00530665"/>
    <w:rsid w:val="00555B8F"/>
    <w:rsid w:val="00561086"/>
    <w:rsid w:val="00581A1F"/>
    <w:rsid w:val="0062655B"/>
    <w:rsid w:val="006576F0"/>
    <w:rsid w:val="00660925"/>
    <w:rsid w:val="006C0259"/>
    <w:rsid w:val="006E702D"/>
    <w:rsid w:val="006E7076"/>
    <w:rsid w:val="00762D27"/>
    <w:rsid w:val="007741E5"/>
    <w:rsid w:val="0077474F"/>
    <w:rsid w:val="007B2CEC"/>
    <w:rsid w:val="00804138"/>
    <w:rsid w:val="0081078D"/>
    <w:rsid w:val="0081797D"/>
    <w:rsid w:val="0088080F"/>
    <w:rsid w:val="0088771F"/>
    <w:rsid w:val="008A4C8C"/>
    <w:rsid w:val="008D04AB"/>
    <w:rsid w:val="008E4DA2"/>
    <w:rsid w:val="008F0317"/>
    <w:rsid w:val="008F7E5D"/>
    <w:rsid w:val="0099503D"/>
    <w:rsid w:val="00995C2D"/>
    <w:rsid w:val="009A5DA7"/>
    <w:rsid w:val="00A16539"/>
    <w:rsid w:val="00A43146"/>
    <w:rsid w:val="00A4453C"/>
    <w:rsid w:val="00A80C26"/>
    <w:rsid w:val="00A9150A"/>
    <w:rsid w:val="00AD3578"/>
    <w:rsid w:val="00AD6DEE"/>
    <w:rsid w:val="00AE25AD"/>
    <w:rsid w:val="00AE7E73"/>
    <w:rsid w:val="00B101EE"/>
    <w:rsid w:val="00B152E0"/>
    <w:rsid w:val="00B51502"/>
    <w:rsid w:val="00B54945"/>
    <w:rsid w:val="00BD4DE0"/>
    <w:rsid w:val="00BD5D61"/>
    <w:rsid w:val="00BF2FED"/>
    <w:rsid w:val="00C169B1"/>
    <w:rsid w:val="00C33015"/>
    <w:rsid w:val="00C51FA7"/>
    <w:rsid w:val="00C81B4A"/>
    <w:rsid w:val="00CA6550"/>
    <w:rsid w:val="00CC21C3"/>
    <w:rsid w:val="00CC59F1"/>
    <w:rsid w:val="00CC7995"/>
    <w:rsid w:val="00D10095"/>
    <w:rsid w:val="00D86C57"/>
    <w:rsid w:val="00DA2E2B"/>
    <w:rsid w:val="00DD3D8D"/>
    <w:rsid w:val="00DE4581"/>
    <w:rsid w:val="00DF6255"/>
    <w:rsid w:val="00E33C72"/>
    <w:rsid w:val="00E5077A"/>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4936-A204-4E96-BE51-EC48FAF9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22</Pages>
  <Words>9132</Words>
  <Characters>54796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55</cp:revision>
  <dcterms:created xsi:type="dcterms:W3CDTF">2019-07-12T08:53:00Z</dcterms:created>
  <dcterms:modified xsi:type="dcterms:W3CDTF">2019-10-10T09:27:00Z</dcterms:modified>
</cp:coreProperties>
</file>