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B1A5" w14:textId="77777777" w:rsidR="0081078D" w:rsidRPr="006B0774" w:rsidRDefault="0081078D" w:rsidP="0081078D">
      <w:pPr>
        <w:widowControl w:val="0"/>
        <w:snapToGrid w:val="0"/>
        <w:spacing w:after="0" w:line="288" w:lineRule="auto"/>
        <w:jc w:val="both"/>
        <w:rPr>
          <w:rFonts w:ascii="Calibri" w:eastAsia="Times New Roman" w:hAnsi="Calibri" w:cs="Calibri"/>
          <w:b/>
        </w:rPr>
      </w:pPr>
      <w:r w:rsidRPr="006B0774">
        <w:rPr>
          <w:rFonts w:ascii="Calibri" w:eastAsia="Times New Roman" w:hAnsi="Calibri" w:cs="Calibri"/>
          <w:b/>
        </w:rPr>
        <w:t xml:space="preserve">  </w:t>
      </w:r>
    </w:p>
    <w:p w14:paraId="49260379" w14:textId="4639CB0D" w:rsidR="0081078D" w:rsidRPr="006B0774" w:rsidRDefault="0081078D" w:rsidP="0081078D">
      <w:pPr>
        <w:spacing w:after="0" w:line="288" w:lineRule="auto"/>
        <w:ind w:right="-1"/>
        <w:jc w:val="right"/>
        <w:outlineLvl w:val="4"/>
        <w:rPr>
          <w:rFonts w:ascii="Calibri" w:eastAsia="Times New Roman" w:hAnsi="Calibri" w:cs="Calibri"/>
          <w:b/>
          <w:bCs/>
          <w:iCs/>
        </w:rPr>
      </w:pPr>
      <w:r w:rsidRPr="006B0774">
        <w:rPr>
          <w:rFonts w:ascii="Calibri" w:eastAsia="Times New Roman" w:hAnsi="Calibri" w:cs="Calibri"/>
          <w:b/>
          <w:bCs/>
          <w:iCs/>
        </w:rPr>
        <w:t>Załącznik Nr 1 do SIWZ</w:t>
      </w:r>
    </w:p>
    <w:p w14:paraId="52600E99" w14:textId="77777777" w:rsidR="0081078D" w:rsidRPr="006B0774" w:rsidRDefault="0081078D" w:rsidP="0081078D">
      <w:pPr>
        <w:spacing w:after="0" w:line="288" w:lineRule="auto"/>
        <w:rPr>
          <w:rFonts w:ascii="Calibri" w:eastAsia="Times New Roman" w:hAnsi="Calibri" w:cs="Calibri"/>
        </w:rPr>
      </w:pPr>
    </w:p>
    <w:p w14:paraId="4A1CF506" w14:textId="77777777" w:rsidR="0081078D" w:rsidRPr="006B0774" w:rsidRDefault="0081078D" w:rsidP="0081078D">
      <w:pPr>
        <w:keepNext/>
        <w:spacing w:after="0" w:line="288" w:lineRule="auto"/>
        <w:jc w:val="center"/>
        <w:outlineLvl w:val="8"/>
        <w:rPr>
          <w:rFonts w:ascii="Calibri" w:eastAsia="Times New Roman" w:hAnsi="Calibri" w:cs="Calibri"/>
          <w:b/>
          <w:bCs/>
        </w:rPr>
      </w:pPr>
      <w:r w:rsidRPr="006B0774">
        <w:rPr>
          <w:rFonts w:ascii="Calibri" w:eastAsia="Times New Roman" w:hAnsi="Calibri" w:cs="Calibri"/>
          <w:b/>
          <w:bCs/>
        </w:rPr>
        <w:t>UMOWA Nr ……………………….(WZÓR)</w:t>
      </w:r>
    </w:p>
    <w:p w14:paraId="53F0C12B" w14:textId="77777777" w:rsidR="0081078D" w:rsidRPr="006B0774" w:rsidRDefault="0081078D" w:rsidP="0081078D">
      <w:pPr>
        <w:spacing w:after="0" w:line="288" w:lineRule="auto"/>
        <w:rPr>
          <w:rFonts w:ascii="Calibri" w:eastAsia="Times New Roman" w:hAnsi="Calibri" w:cs="Calibri"/>
        </w:rPr>
      </w:pPr>
    </w:p>
    <w:p w14:paraId="562F6E3B" w14:textId="77777777" w:rsidR="0081078D" w:rsidRPr="006B0774" w:rsidRDefault="0081078D" w:rsidP="0081078D">
      <w:pPr>
        <w:spacing w:after="0"/>
        <w:jc w:val="both"/>
        <w:rPr>
          <w:rFonts w:ascii="Calibri" w:eastAsia="Times New Roman" w:hAnsi="Calibri" w:cs="Calibri"/>
        </w:rPr>
      </w:pPr>
      <w:r w:rsidRPr="006B0774">
        <w:rPr>
          <w:rFonts w:ascii="Calibri" w:eastAsia="Times New Roman" w:hAnsi="Calibri" w:cs="Calibri"/>
        </w:rPr>
        <w:t>zawarta w dniu ………….. r. pomiędzy:</w:t>
      </w:r>
    </w:p>
    <w:p w14:paraId="74A49E94" w14:textId="77777777" w:rsidR="0081078D" w:rsidRPr="006B0774" w:rsidRDefault="0081078D" w:rsidP="0081078D">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Gminą Purda</w:t>
      </w:r>
      <w:r w:rsidRPr="006B0774">
        <w:rPr>
          <w:rFonts w:ascii="Calibri" w:eastAsia="Times New Roman" w:hAnsi="Calibri" w:cs="Calibri"/>
          <w:kern w:val="3"/>
          <w:lang w:eastAsia="ar-SA"/>
        </w:rPr>
        <w:t>, z siedzibą w Purdzie przy ul. Purda 19, 11-030 Purda, REGON nr 510743189, zarejestrowanym podatnikiem podatku od towarów i usług, NIP 739-375-67-20, zwaną dalej „Zamawiającym”,</w:t>
      </w:r>
    </w:p>
    <w:p w14:paraId="6A64891A" w14:textId="77777777" w:rsidR="0081078D" w:rsidRPr="006B0774" w:rsidRDefault="0081078D" w:rsidP="0081078D">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kern w:val="3"/>
          <w:lang w:eastAsia="ar-SA"/>
        </w:rPr>
        <w:t>reprezentowaną przez:</w:t>
      </w:r>
    </w:p>
    <w:p w14:paraId="2DEC95AB" w14:textId="77777777" w:rsidR="0081078D" w:rsidRPr="006B0774" w:rsidRDefault="0081078D" w:rsidP="0081078D">
      <w:pPr>
        <w:suppressAutoHyphens/>
        <w:autoSpaceDN w:val="0"/>
        <w:spacing w:after="0"/>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w:t>
      </w:r>
      <w:r>
        <w:rPr>
          <w:rFonts w:ascii="Calibri" w:eastAsia="Times New Roman" w:hAnsi="Calibri" w:cs="Calibri"/>
          <w:b/>
          <w:kern w:val="3"/>
          <w:lang w:eastAsia="ar-SA"/>
        </w:rPr>
        <w:t>………………………………………………………….</w:t>
      </w:r>
    </w:p>
    <w:p w14:paraId="68369830" w14:textId="77777777" w:rsidR="0081078D" w:rsidRPr="006B0774" w:rsidRDefault="0081078D" w:rsidP="0081078D">
      <w:pPr>
        <w:suppressAutoHyphens/>
        <w:autoSpaceDN w:val="0"/>
        <w:spacing w:after="0"/>
        <w:jc w:val="both"/>
        <w:textAlignment w:val="baseline"/>
        <w:rPr>
          <w:rFonts w:ascii="Calibri" w:eastAsia="Times New Roman" w:hAnsi="Calibri" w:cs="Calibri"/>
          <w:b/>
          <w:kern w:val="3"/>
          <w:lang w:eastAsia="ar-SA"/>
        </w:rPr>
      </w:pPr>
      <w:r w:rsidRPr="006B0774">
        <w:rPr>
          <w:rFonts w:ascii="Calibri" w:eastAsia="Times New Roman" w:hAnsi="Calibri" w:cs="Calibri"/>
          <w:kern w:val="3"/>
          <w:lang w:eastAsia="ar-SA"/>
        </w:rPr>
        <w:t xml:space="preserve">przy kontrasygnacie </w:t>
      </w:r>
      <w:r w:rsidRPr="006B0774">
        <w:rPr>
          <w:rFonts w:ascii="Calibri" w:eastAsia="Times New Roman" w:hAnsi="Calibri" w:cs="Calibri"/>
          <w:b/>
          <w:kern w:val="3"/>
          <w:lang w:eastAsia="ar-SA"/>
        </w:rPr>
        <w:t>………………………………………………………………………………</w:t>
      </w:r>
      <w:r>
        <w:rPr>
          <w:rFonts w:ascii="Calibri" w:eastAsia="Times New Roman" w:hAnsi="Calibri" w:cs="Calibri"/>
          <w:b/>
          <w:kern w:val="3"/>
          <w:lang w:eastAsia="ar-SA"/>
        </w:rPr>
        <w:t>……………………………………………………</w:t>
      </w:r>
    </w:p>
    <w:p w14:paraId="117945D4" w14:textId="77777777" w:rsidR="0081078D" w:rsidRPr="006B0774" w:rsidRDefault="0081078D" w:rsidP="0081078D">
      <w:pPr>
        <w:spacing w:after="0" w:line="288" w:lineRule="auto"/>
        <w:jc w:val="both"/>
        <w:rPr>
          <w:rFonts w:ascii="Calibri" w:eastAsia="Times New Roman" w:hAnsi="Calibri" w:cs="Calibri"/>
        </w:rPr>
      </w:pPr>
      <w:r w:rsidRPr="006B0774">
        <w:rPr>
          <w:rFonts w:ascii="Calibri" w:eastAsia="Times New Roman" w:hAnsi="Calibri" w:cs="Calibri"/>
        </w:rPr>
        <w:t>a</w:t>
      </w:r>
    </w:p>
    <w:p w14:paraId="74788811" w14:textId="77777777" w:rsidR="0081078D" w:rsidRPr="006B0774" w:rsidRDefault="0081078D" w:rsidP="0081078D">
      <w:pPr>
        <w:spacing w:after="0" w:line="288" w:lineRule="auto"/>
        <w:jc w:val="both"/>
        <w:rPr>
          <w:rFonts w:ascii="Calibri" w:eastAsia="Times New Roman" w:hAnsi="Calibri" w:cs="Calibri"/>
          <w:color w:val="000000"/>
        </w:rPr>
      </w:pPr>
      <w:r w:rsidRPr="006B0774">
        <w:rPr>
          <w:rFonts w:ascii="Calibri" w:eastAsia="Times New Roman" w:hAnsi="Calibri" w:cs="Calibri"/>
          <w:b/>
          <w:color w:val="000000"/>
        </w:rPr>
        <w:t>………………………………………………………………………………………</w:t>
      </w:r>
      <w:r>
        <w:rPr>
          <w:rFonts w:ascii="Calibri" w:eastAsia="Times New Roman" w:hAnsi="Calibri" w:cs="Calibri"/>
          <w:b/>
          <w:color w:val="000000"/>
        </w:rPr>
        <w:t>…………………………….</w:t>
      </w:r>
      <w:r w:rsidRPr="006B0774">
        <w:rPr>
          <w:rFonts w:ascii="Calibri" w:eastAsia="Times New Roman" w:hAnsi="Calibri" w:cs="Calibri"/>
          <w:color w:val="000000"/>
        </w:rPr>
        <w:t xml:space="preserve">, zwanym dalej „Wykonawcą”, </w:t>
      </w:r>
    </w:p>
    <w:p w14:paraId="4F08DAE7" w14:textId="77777777" w:rsidR="0081078D" w:rsidRPr="006B0774" w:rsidRDefault="0081078D" w:rsidP="0081078D">
      <w:pPr>
        <w:spacing w:after="0" w:line="288" w:lineRule="auto"/>
        <w:jc w:val="both"/>
        <w:rPr>
          <w:rFonts w:ascii="Calibri" w:eastAsia="Times New Roman" w:hAnsi="Calibri" w:cs="Calibri"/>
          <w:color w:val="000000"/>
        </w:rPr>
      </w:pPr>
      <w:r w:rsidRPr="006B0774">
        <w:rPr>
          <w:rFonts w:ascii="Calibri" w:eastAsia="Times New Roman" w:hAnsi="Calibri" w:cs="Calibri"/>
          <w:color w:val="000000"/>
        </w:rPr>
        <w:t>reprezentowanym przez:</w:t>
      </w:r>
    </w:p>
    <w:p w14:paraId="21C2AAF5" w14:textId="77777777" w:rsidR="0081078D" w:rsidRPr="006B0774" w:rsidRDefault="0081078D" w:rsidP="0081078D">
      <w:pPr>
        <w:spacing w:after="0" w:line="288" w:lineRule="auto"/>
        <w:jc w:val="both"/>
        <w:rPr>
          <w:rFonts w:ascii="Calibri" w:eastAsia="Times New Roman" w:hAnsi="Calibri" w:cs="Calibri"/>
          <w:color w:val="000000"/>
        </w:rPr>
      </w:pPr>
      <w:r w:rsidRPr="006B0774">
        <w:rPr>
          <w:rFonts w:ascii="Calibri" w:eastAsia="Times New Roman" w:hAnsi="Calibri" w:cs="Calibri"/>
          <w:color w:val="000000"/>
        </w:rPr>
        <w:t>……………………………………………………..</w:t>
      </w:r>
    </w:p>
    <w:p w14:paraId="44254714" w14:textId="77777777" w:rsidR="0081078D" w:rsidRPr="006B0774" w:rsidRDefault="0081078D" w:rsidP="0081078D">
      <w:pPr>
        <w:spacing w:before="120" w:after="120" w:line="288" w:lineRule="auto"/>
        <w:jc w:val="both"/>
        <w:rPr>
          <w:rFonts w:ascii="Calibri" w:eastAsia="Times New Roman" w:hAnsi="Calibri" w:cs="Calibri"/>
        </w:rPr>
      </w:pPr>
      <w:r w:rsidRPr="006B0774">
        <w:rPr>
          <w:rFonts w:ascii="Calibri" w:eastAsia="Times New Roman" w:hAnsi="Calibri" w:cs="Calibri"/>
        </w:rPr>
        <w:t xml:space="preserve">łącznie zwanych dalej „Stronami”, </w:t>
      </w:r>
    </w:p>
    <w:p w14:paraId="6524AE71" w14:textId="7973A599" w:rsidR="0081078D" w:rsidRPr="006B0774" w:rsidRDefault="0081078D" w:rsidP="0081078D">
      <w:pPr>
        <w:spacing w:before="120" w:after="120"/>
        <w:jc w:val="both"/>
        <w:rPr>
          <w:rFonts w:ascii="Calibri" w:eastAsia="Times New Roman" w:hAnsi="Calibri" w:cs="Calibri"/>
        </w:rPr>
      </w:pPr>
      <w:r w:rsidRPr="006B0774">
        <w:rPr>
          <w:rFonts w:ascii="Calibri" w:eastAsia="Times New Roman" w:hAnsi="Calibri" w:cs="Calibri"/>
        </w:rPr>
        <w:t>w wyniku przeprowadzonego przez Zamawiającego postępowania o udzielenie zamówienia publicznego w trybie przetargu nieograniczonego na podstawie art. 39 ustawy z dnia 29 stycznia 2004 r. Prawo zamówień publicznych (tj. Dz. U. z 201</w:t>
      </w:r>
      <w:r w:rsidR="00762D27">
        <w:rPr>
          <w:rFonts w:ascii="Calibri" w:eastAsia="Times New Roman" w:hAnsi="Calibri" w:cs="Calibri"/>
        </w:rPr>
        <w:t>8</w:t>
      </w:r>
      <w:r w:rsidRPr="006B0774">
        <w:rPr>
          <w:rFonts w:ascii="Calibri" w:eastAsia="Times New Roman" w:hAnsi="Calibri" w:cs="Calibri"/>
        </w:rPr>
        <w:t xml:space="preserve"> r. poz. </w:t>
      </w:r>
      <w:r w:rsidR="00762D27">
        <w:rPr>
          <w:rFonts w:ascii="Calibri" w:eastAsia="Times New Roman" w:hAnsi="Calibri" w:cs="Calibri"/>
        </w:rPr>
        <w:t>1986</w:t>
      </w:r>
      <w:r w:rsidRPr="006B0774">
        <w:rPr>
          <w:rFonts w:ascii="Calibri" w:eastAsia="Times New Roman" w:hAnsi="Calibri" w:cs="Calibri"/>
        </w:rPr>
        <w:t xml:space="preserve"> ze zm.), zgodnie z ofertą Wykonawcy z dnia ………….. r. oraz załączników do niej, </w:t>
      </w:r>
    </w:p>
    <w:p w14:paraId="4B451FA2" w14:textId="77777777" w:rsidR="0081078D" w:rsidRPr="006B0774" w:rsidRDefault="0081078D" w:rsidP="0081078D">
      <w:pPr>
        <w:spacing w:before="120" w:after="120" w:line="288" w:lineRule="auto"/>
        <w:jc w:val="both"/>
        <w:rPr>
          <w:rFonts w:ascii="Calibri" w:eastAsia="Times New Roman" w:hAnsi="Calibri" w:cs="Calibri"/>
        </w:rPr>
      </w:pPr>
      <w:r w:rsidRPr="006B0774">
        <w:rPr>
          <w:rFonts w:ascii="Calibri" w:eastAsia="Times New Roman" w:hAnsi="Calibri" w:cs="Calibri"/>
        </w:rPr>
        <w:t xml:space="preserve">zwana dalej „Umową”, </w:t>
      </w:r>
    </w:p>
    <w:p w14:paraId="35DB69FC" w14:textId="77777777" w:rsidR="0081078D" w:rsidRPr="006B0774" w:rsidRDefault="0081078D" w:rsidP="0081078D">
      <w:pPr>
        <w:spacing w:before="120" w:after="120" w:line="288" w:lineRule="auto"/>
        <w:jc w:val="both"/>
        <w:rPr>
          <w:rFonts w:ascii="Calibri" w:eastAsia="Times New Roman" w:hAnsi="Calibri" w:cs="Calibri"/>
        </w:rPr>
      </w:pPr>
      <w:r w:rsidRPr="006B0774">
        <w:rPr>
          <w:rFonts w:ascii="Calibri" w:eastAsia="Times New Roman" w:hAnsi="Calibri" w:cs="Calibri"/>
        </w:rPr>
        <w:t>o następującej treści:</w:t>
      </w:r>
    </w:p>
    <w:p w14:paraId="3D7DC41C" w14:textId="77777777" w:rsidR="0081078D" w:rsidRPr="006B0774" w:rsidRDefault="0081078D" w:rsidP="0081078D">
      <w:pPr>
        <w:spacing w:before="120" w:after="120" w:line="288" w:lineRule="auto"/>
        <w:jc w:val="both"/>
        <w:rPr>
          <w:rFonts w:ascii="Calibri" w:eastAsia="Times New Roman" w:hAnsi="Calibri" w:cs="Calibri"/>
        </w:rPr>
      </w:pPr>
    </w:p>
    <w:p w14:paraId="1CD93EAA" w14:textId="77777777" w:rsidR="0081078D" w:rsidRPr="006B0774" w:rsidRDefault="0081078D" w:rsidP="0081078D">
      <w:pPr>
        <w:spacing w:after="0" w:line="288" w:lineRule="auto"/>
        <w:jc w:val="center"/>
        <w:rPr>
          <w:rFonts w:ascii="Calibri" w:eastAsia="Times New Roman" w:hAnsi="Calibri" w:cs="Calibri"/>
          <w:b/>
        </w:rPr>
      </w:pPr>
      <w:r w:rsidRPr="006B0774">
        <w:rPr>
          <w:rFonts w:ascii="Calibri" w:eastAsia="Times New Roman" w:hAnsi="Calibri" w:cs="Calibri"/>
          <w:b/>
        </w:rPr>
        <w:t>§ 1.</w:t>
      </w:r>
    </w:p>
    <w:p w14:paraId="5545C717" w14:textId="1BA9CDB2" w:rsidR="0081078D" w:rsidRPr="00C224BF" w:rsidRDefault="0081078D" w:rsidP="0081078D">
      <w:pPr>
        <w:numPr>
          <w:ilvl w:val="0"/>
          <w:numId w:val="33"/>
        </w:numPr>
        <w:spacing w:after="0"/>
        <w:ind w:left="284"/>
        <w:jc w:val="both"/>
        <w:rPr>
          <w:rFonts w:ascii="Calibri" w:eastAsia="Times New Roman" w:hAnsi="Calibri" w:cs="Calibri"/>
        </w:rPr>
      </w:pPr>
      <w:r w:rsidRPr="00DA2E2B">
        <w:rPr>
          <w:rFonts w:ascii="Calibri" w:eastAsia="Times New Roman" w:hAnsi="Calibri" w:cs="Calibri"/>
        </w:rPr>
        <w:t xml:space="preserve">Na podstawie niniejszej Umowy Wykonawca zobowiązuje się wykonać </w:t>
      </w:r>
      <w:r w:rsidR="00B02A3A">
        <w:rPr>
          <w:rFonts w:ascii="Calibri" w:eastAsia="Times New Roman" w:hAnsi="Calibri" w:cs="Calibri"/>
        </w:rPr>
        <w:t>zadanie</w:t>
      </w:r>
      <w:r w:rsidRPr="00DA2E2B">
        <w:rPr>
          <w:rFonts w:ascii="Calibri" w:eastAsia="Times New Roman" w:hAnsi="Calibri" w:cs="Calibri"/>
        </w:rPr>
        <w:br/>
        <w:t>pn.:</w:t>
      </w:r>
      <w:r w:rsidR="00C224BF">
        <w:rPr>
          <w:rFonts w:ascii="Calibri" w:eastAsia="Times New Roman" w:hAnsi="Calibri" w:cs="Calibri"/>
          <w:b/>
          <w:bCs/>
        </w:rPr>
        <w:t xml:space="preserve"> </w:t>
      </w:r>
      <w:r w:rsidR="00C224BF" w:rsidRPr="00C224BF">
        <w:rPr>
          <w:rFonts w:ascii="Calibri" w:eastAsia="Times New Roman" w:hAnsi="Calibri" w:cs="Calibri"/>
          <w:b/>
          <w:bCs/>
        </w:rPr>
        <w:t>Utworzenie Klubu „Senior+" w Nowej Kaletce</w:t>
      </w:r>
      <w:r w:rsidR="00B02A3A">
        <w:rPr>
          <w:rFonts w:ascii="Calibri" w:eastAsia="Times New Roman" w:hAnsi="Calibri" w:cs="Calibri"/>
          <w:b/>
        </w:rPr>
        <w:t>.</w:t>
      </w:r>
    </w:p>
    <w:p w14:paraId="59238AF9" w14:textId="77777777" w:rsidR="00C224BF" w:rsidRDefault="00C224BF" w:rsidP="00C224BF">
      <w:pPr>
        <w:pStyle w:val="Teksttreci0"/>
        <w:numPr>
          <w:ilvl w:val="0"/>
          <w:numId w:val="33"/>
        </w:numPr>
        <w:tabs>
          <w:tab w:val="left" w:pos="284"/>
        </w:tabs>
        <w:ind w:left="284" w:hanging="284"/>
        <w:rPr>
          <w:rFonts w:asciiTheme="minorHAnsi" w:hAnsiTheme="minorHAnsi" w:cstheme="minorHAnsi"/>
          <w:color w:val="auto"/>
        </w:rPr>
      </w:pPr>
      <w:r w:rsidRPr="006C6C73">
        <w:rPr>
          <w:rFonts w:asciiTheme="minorHAnsi" w:hAnsiTheme="minorHAnsi" w:cstheme="minorHAnsi"/>
          <w:color w:val="auto"/>
        </w:rPr>
        <w:t>Przedmiotem zamówienia jest zaprojektowanie oraz wykonanie remontu istniejących pomieszczeń lokalu  położonego  na  parterze  budynku  w  Nowej Kaletce nr 26, dz. nr 105/9 w obr. 0015 Nowa Kaletka, gm. Purda, na Klub Seniora z przystosowaniem pomieszczeń dla osób niepełnosprawnych.</w:t>
      </w:r>
    </w:p>
    <w:p w14:paraId="43975211" w14:textId="3D00D635" w:rsidR="00C224BF" w:rsidRDefault="00C224BF" w:rsidP="00C224BF">
      <w:pPr>
        <w:pStyle w:val="Teksttreci0"/>
        <w:tabs>
          <w:tab w:val="left" w:pos="284"/>
        </w:tabs>
        <w:ind w:left="284"/>
        <w:rPr>
          <w:rFonts w:asciiTheme="minorHAnsi" w:hAnsiTheme="minorHAnsi" w:cstheme="minorHAnsi"/>
          <w:color w:val="auto"/>
        </w:rPr>
      </w:pPr>
      <w:r w:rsidRPr="006C6C73">
        <w:rPr>
          <w:rFonts w:asciiTheme="minorHAnsi" w:hAnsiTheme="minorHAnsi" w:cstheme="minorHAnsi"/>
          <w:color w:val="auto"/>
        </w:rPr>
        <w:t>Projekty budowlane  i  wykonawcze  dla poszczególnych  branż  budowlanych (zawierających informacje  BIOZ).</w:t>
      </w:r>
      <w:r>
        <w:rPr>
          <w:rFonts w:asciiTheme="minorHAnsi" w:hAnsiTheme="minorHAnsi" w:cstheme="minorHAnsi"/>
          <w:color w:val="auto"/>
        </w:rPr>
        <w:t xml:space="preserve"> </w:t>
      </w:r>
    </w:p>
    <w:p w14:paraId="1F342753" w14:textId="31F696F7" w:rsidR="00C224BF" w:rsidRPr="006C6C73" w:rsidRDefault="00C224BF" w:rsidP="00C224BF">
      <w:pPr>
        <w:pStyle w:val="Teksttreci0"/>
        <w:tabs>
          <w:tab w:val="left" w:pos="284"/>
        </w:tabs>
        <w:rPr>
          <w:rFonts w:asciiTheme="minorHAnsi" w:hAnsiTheme="minorHAnsi" w:cstheme="minorHAnsi"/>
          <w:color w:val="auto"/>
        </w:rPr>
      </w:pPr>
      <w:r>
        <w:rPr>
          <w:rFonts w:asciiTheme="minorHAnsi" w:hAnsiTheme="minorHAnsi" w:cstheme="minorHAnsi"/>
          <w:color w:val="auto"/>
        </w:rPr>
        <w:tab/>
        <w:t xml:space="preserve">- </w:t>
      </w:r>
      <w:r w:rsidRPr="006C6C73">
        <w:rPr>
          <w:rFonts w:asciiTheme="minorHAnsi" w:hAnsiTheme="minorHAnsi" w:cstheme="minorHAnsi"/>
          <w:color w:val="auto"/>
        </w:rPr>
        <w:t>Projekty budowlane i wykonawcze winny zawierać :</w:t>
      </w:r>
    </w:p>
    <w:p w14:paraId="2ED56A21" w14:textId="5518D924" w:rsidR="00C224BF" w:rsidRPr="006C6C73" w:rsidRDefault="00C224BF" w:rsidP="00C224BF">
      <w:pPr>
        <w:pStyle w:val="Teksttreci0"/>
        <w:tabs>
          <w:tab w:val="left" w:pos="284"/>
        </w:tabs>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sidRPr="006C6C73">
        <w:rPr>
          <w:rFonts w:asciiTheme="minorHAnsi" w:hAnsiTheme="minorHAnsi" w:cstheme="minorHAnsi"/>
          <w:color w:val="auto"/>
        </w:rPr>
        <w:t>- szczegółowe dyspozycje dotyczące rozwiązań materiałowych</w:t>
      </w:r>
      <w:r>
        <w:rPr>
          <w:rFonts w:asciiTheme="minorHAnsi" w:hAnsiTheme="minorHAnsi" w:cstheme="minorHAnsi"/>
          <w:color w:val="auto"/>
        </w:rPr>
        <w:t>,</w:t>
      </w:r>
    </w:p>
    <w:p w14:paraId="4C5538B2" w14:textId="354F1604" w:rsidR="00C224BF" w:rsidRPr="006C6C73" w:rsidRDefault="00C224BF" w:rsidP="00C224BF">
      <w:pPr>
        <w:pStyle w:val="Teksttreci0"/>
        <w:tabs>
          <w:tab w:val="left" w:pos="284"/>
        </w:tabs>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sidRPr="006C6C73">
        <w:rPr>
          <w:rFonts w:asciiTheme="minorHAnsi" w:hAnsiTheme="minorHAnsi" w:cstheme="minorHAnsi"/>
          <w:color w:val="auto"/>
        </w:rPr>
        <w:t>- rysunki i opisy techniczne</w:t>
      </w:r>
      <w:r>
        <w:rPr>
          <w:rFonts w:asciiTheme="minorHAnsi" w:hAnsiTheme="minorHAnsi" w:cstheme="minorHAnsi"/>
          <w:color w:val="auto"/>
        </w:rPr>
        <w:t>,</w:t>
      </w:r>
    </w:p>
    <w:p w14:paraId="7C6CF427" w14:textId="15A84454" w:rsidR="00C224BF" w:rsidRPr="006C6C73" w:rsidRDefault="00C224BF" w:rsidP="00C224BF">
      <w:pPr>
        <w:pStyle w:val="Teksttreci0"/>
        <w:tabs>
          <w:tab w:val="left" w:pos="284"/>
        </w:tabs>
        <w:ind w:left="1416"/>
        <w:rPr>
          <w:rFonts w:asciiTheme="minorHAnsi" w:hAnsiTheme="minorHAnsi" w:cstheme="minorHAnsi"/>
          <w:color w:val="auto"/>
        </w:rPr>
      </w:pPr>
      <w:r w:rsidRPr="006C6C73">
        <w:rPr>
          <w:rFonts w:asciiTheme="minorHAnsi" w:hAnsiTheme="minorHAnsi" w:cstheme="minorHAnsi"/>
          <w:color w:val="auto"/>
        </w:rPr>
        <w:t>Dokumentację techniczną należy wykonać zgodnie z  Rozporządzeniem Ministra Transportu, Budownictwa i Gospodarki Morskiej z dnia 24 września 2013r. w sprawie szczegółowego zakresu i formy dokumentacji projektowej, specyfikacji technicznych wykonania i odbioru robót budowlanych oraz programu funkcjonalno-użytkowego (Dz.U. 2013 poz. 1129 z późniejszymi zmianami);</w:t>
      </w:r>
    </w:p>
    <w:p w14:paraId="7ADF8728" w14:textId="77777777" w:rsidR="00C224BF" w:rsidRPr="006C6C73" w:rsidRDefault="00C224BF" w:rsidP="00C224BF">
      <w:pPr>
        <w:pStyle w:val="Teksttreci0"/>
        <w:tabs>
          <w:tab w:val="left" w:pos="284"/>
        </w:tabs>
        <w:ind w:left="720"/>
        <w:rPr>
          <w:rFonts w:asciiTheme="minorHAnsi" w:hAnsiTheme="minorHAnsi" w:cstheme="minorHAnsi"/>
          <w:color w:val="auto"/>
        </w:rPr>
      </w:pPr>
      <w:r>
        <w:rPr>
          <w:rFonts w:asciiTheme="minorHAnsi" w:hAnsiTheme="minorHAnsi" w:cstheme="minorHAnsi"/>
          <w:color w:val="auto"/>
        </w:rPr>
        <w:t xml:space="preserve">- </w:t>
      </w:r>
      <w:r w:rsidRPr="006C6C73">
        <w:rPr>
          <w:rFonts w:asciiTheme="minorHAnsi" w:hAnsiTheme="minorHAnsi" w:cstheme="minorHAnsi"/>
          <w:color w:val="auto"/>
        </w:rPr>
        <w:t>Uzyskanie  dla opracowanego projektu stosownych uzgodnień i pozwoleń, zgodnie z przepisami prawa, m.in. Ustawa z dnia 7 lipca 1994r.  Prawo Budowlane (Dz.</w:t>
      </w:r>
      <w:r>
        <w:rPr>
          <w:rFonts w:asciiTheme="minorHAnsi" w:hAnsiTheme="minorHAnsi" w:cstheme="minorHAnsi"/>
          <w:color w:val="auto"/>
        </w:rPr>
        <w:t xml:space="preserve"> </w:t>
      </w:r>
      <w:r w:rsidRPr="006C6C73">
        <w:rPr>
          <w:rFonts w:asciiTheme="minorHAnsi" w:hAnsiTheme="minorHAnsi" w:cstheme="minorHAnsi"/>
          <w:color w:val="auto"/>
        </w:rPr>
        <w:t>U.</w:t>
      </w:r>
      <w:r>
        <w:rPr>
          <w:rFonts w:asciiTheme="minorHAnsi" w:hAnsiTheme="minorHAnsi" w:cstheme="minorHAnsi"/>
          <w:color w:val="auto"/>
        </w:rPr>
        <w:t xml:space="preserve"> </w:t>
      </w:r>
      <w:r w:rsidRPr="006C6C73">
        <w:rPr>
          <w:rFonts w:asciiTheme="minorHAnsi" w:hAnsiTheme="minorHAnsi" w:cstheme="minorHAnsi"/>
          <w:color w:val="auto"/>
        </w:rPr>
        <w:t>2019</w:t>
      </w:r>
      <w:r>
        <w:rPr>
          <w:rFonts w:asciiTheme="minorHAnsi" w:hAnsiTheme="minorHAnsi" w:cstheme="minorHAnsi"/>
          <w:color w:val="auto"/>
        </w:rPr>
        <w:t xml:space="preserve"> r</w:t>
      </w:r>
      <w:r w:rsidRPr="006C6C73">
        <w:rPr>
          <w:rFonts w:asciiTheme="minorHAnsi" w:hAnsiTheme="minorHAnsi" w:cstheme="minorHAnsi"/>
          <w:color w:val="auto"/>
        </w:rPr>
        <w:t>.</w:t>
      </w:r>
      <w:r>
        <w:rPr>
          <w:rFonts w:asciiTheme="minorHAnsi" w:hAnsiTheme="minorHAnsi" w:cstheme="minorHAnsi"/>
          <w:color w:val="auto"/>
        </w:rPr>
        <w:t xml:space="preserve">, </w:t>
      </w:r>
      <w:r w:rsidRPr="006C6C73">
        <w:rPr>
          <w:rFonts w:asciiTheme="minorHAnsi" w:hAnsiTheme="minorHAnsi" w:cstheme="minorHAnsi"/>
          <w:color w:val="auto"/>
        </w:rPr>
        <w:t>1186 t.j.); Ustawa z dnia 23 lipca 2003 r. o ochronie zabytków i opiece nad zabytkami (Dz.</w:t>
      </w:r>
      <w:r>
        <w:rPr>
          <w:rFonts w:asciiTheme="minorHAnsi" w:hAnsiTheme="minorHAnsi" w:cstheme="minorHAnsi"/>
          <w:color w:val="auto"/>
        </w:rPr>
        <w:t xml:space="preserve"> </w:t>
      </w:r>
      <w:r w:rsidRPr="006C6C73">
        <w:rPr>
          <w:rFonts w:asciiTheme="minorHAnsi" w:hAnsiTheme="minorHAnsi" w:cstheme="minorHAnsi"/>
          <w:color w:val="auto"/>
        </w:rPr>
        <w:t>U.</w:t>
      </w:r>
      <w:r>
        <w:rPr>
          <w:rFonts w:asciiTheme="minorHAnsi" w:hAnsiTheme="minorHAnsi" w:cstheme="minorHAnsi"/>
          <w:color w:val="auto"/>
        </w:rPr>
        <w:t xml:space="preserve"> </w:t>
      </w:r>
      <w:r w:rsidRPr="006C6C73">
        <w:rPr>
          <w:rFonts w:asciiTheme="minorHAnsi" w:hAnsiTheme="minorHAnsi" w:cstheme="minorHAnsi"/>
          <w:color w:val="auto"/>
        </w:rPr>
        <w:t>2018</w:t>
      </w:r>
      <w:r>
        <w:rPr>
          <w:rFonts w:asciiTheme="minorHAnsi" w:hAnsiTheme="minorHAnsi" w:cstheme="minorHAnsi"/>
          <w:color w:val="auto"/>
        </w:rPr>
        <w:t xml:space="preserve"> r</w:t>
      </w:r>
      <w:r w:rsidRPr="006C6C73">
        <w:rPr>
          <w:rFonts w:asciiTheme="minorHAnsi" w:hAnsiTheme="minorHAnsi" w:cstheme="minorHAnsi"/>
          <w:color w:val="auto"/>
        </w:rPr>
        <w:t>.2067 t.j.).</w:t>
      </w:r>
    </w:p>
    <w:p w14:paraId="6C5107A2" w14:textId="13FFBD96" w:rsidR="00C224BF" w:rsidRPr="006C6C73" w:rsidRDefault="00C224BF" w:rsidP="00C224BF">
      <w:pPr>
        <w:pStyle w:val="Teksttreci0"/>
        <w:tabs>
          <w:tab w:val="left" w:pos="284"/>
        </w:tabs>
        <w:ind w:left="720"/>
        <w:rPr>
          <w:rFonts w:asciiTheme="minorHAnsi" w:hAnsiTheme="minorHAnsi" w:cstheme="minorHAnsi"/>
          <w:color w:val="auto"/>
        </w:rPr>
      </w:pPr>
      <w:r>
        <w:rPr>
          <w:rFonts w:asciiTheme="minorHAnsi" w:hAnsiTheme="minorHAnsi" w:cstheme="minorHAnsi"/>
          <w:color w:val="auto"/>
        </w:rPr>
        <w:t xml:space="preserve">- </w:t>
      </w:r>
      <w:r w:rsidRPr="006C6C73">
        <w:rPr>
          <w:rFonts w:asciiTheme="minorHAnsi" w:hAnsiTheme="minorHAnsi" w:cstheme="minorHAnsi"/>
          <w:color w:val="auto"/>
        </w:rPr>
        <w:t>Pełnienie nadzoru autorskiego nad realizacją robót, w miejscu ustalonej lokalizacji Klubu Seniora</w:t>
      </w:r>
    </w:p>
    <w:p w14:paraId="7B9EC6A9" w14:textId="77777777" w:rsidR="00C224BF" w:rsidRPr="006C6C73" w:rsidRDefault="00C224BF" w:rsidP="00C224BF">
      <w:pPr>
        <w:pStyle w:val="Teksttreci0"/>
        <w:tabs>
          <w:tab w:val="left" w:pos="284"/>
        </w:tabs>
        <w:ind w:left="720"/>
        <w:rPr>
          <w:rFonts w:asciiTheme="minorHAnsi" w:hAnsiTheme="minorHAnsi" w:cstheme="minorHAnsi"/>
          <w:color w:val="auto"/>
        </w:rPr>
      </w:pPr>
    </w:p>
    <w:p w14:paraId="2B41D06F" w14:textId="3419CE64" w:rsidR="00C224BF" w:rsidRPr="006C6C73" w:rsidRDefault="00C224BF" w:rsidP="00C224BF">
      <w:pPr>
        <w:pStyle w:val="Teksttreci0"/>
        <w:tabs>
          <w:tab w:val="left" w:pos="284"/>
        </w:tabs>
        <w:ind w:left="720"/>
        <w:rPr>
          <w:rFonts w:asciiTheme="minorHAnsi" w:hAnsiTheme="minorHAnsi" w:cstheme="minorHAnsi"/>
          <w:color w:val="auto"/>
        </w:rPr>
      </w:pPr>
      <w:r w:rsidRPr="006C6C73">
        <w:rPr>
          <w:rFonts w:asciiTheme="minorHAnsi" w:hAnsiTheme="minorHAnsi" w:cstheme="minorHAnsi"/>
          <w:color w:val="auto"/>
        </w:rPr>
        <w:lastRenderedPageBreak/>
        <w:t>W zakresie zadania przewiduje się wykonanie następujących robót budowlanych i uzyskanie efektu końcowego:</w:t>
      </w:r>
    </w:p>
    <w:p w14:paraId="16E5F0D1" w14:textId="77777777" w:rsidR="00C224BF" w:rsidRPr="006C6C73" w:rsidRDefault="00C224BF" w:rsidP="00C224BF">
      <w:pPr>
        <w:pStyle w:val="Teksttreci0"/>
        <w:tabs>
          <w:tab w:val="left" w:pos="284"/>
        </w:tabs>
        <w:ind w:left="720"/>
        <w:rPr>
          <w:rFonts w:asciiTheme="minorHAnsi" w:hAnsiTheme="minorHAnsi" w:cstheme="minorHAnsi"/>
          <w:color w:val="auto"/>
        </w:rPr>
      </w:pPr>
      <w:r>
        <w:rPr>
          <w:rFonts w:asciiTheme="minorHAnsi" w:hAnsiTheme="minorHAnsi" w:cstheme="minorHAnsi"/>
          <w:color w:val="auto"/>
        </w:rPr>
        <w:t xml:space="preserve">- </w:t>
      </w:r>
      <w:r w:rsidRPr="006C6C73">
        <w:rPr>
          <w:rFonts w:asciiTheme="minorHAnsi" w:hAnsiTheme="minorHAnsi" w:cstheme="minorHAnsi"/>
          <w:color w:val="auto"/>
        </w:rPr>
        <w:t>Remont pomieszczenia ogólnodostępnego i klubowego oraz wykonanie aneksu kuchennego w tym m.in.: prace remontowe, wykonanie izolacji podłogowych i podłogi przy aneksie, prace tynkarskie i malarskie, montaż płyt gipsowo – kartonowych i inne;</w:t>
      </w:r>
    </w:p>
    <w:p w14:paraId="0E544823" w14:textId="77777777" w:rsidR="00C224BF" w:rsidRPr="006C6C73" w:rsidRDefault="00C224BF" w:rsidP="00C224BF">
      <w:pPr>
        <w:pStyle w:val="Teksttreci0"/>
        <w:tabs>
          <w:tab w:val="left" w:pos="284"/>
        </w:tabs>
        <w:ind w:left="720"/>
        <w:rPr>
          <w:rFonts w:asciiTheme="minorHAnsi" w:hAnsiTheme="minorHAnsi" w:cstheme="minorHAnsi"/>
          <w:color w:val="auto"/>
        </w:rPr>
      </w:pPr>
      <w:r>
        <w:rPr>
          <w:rFonts w:asciiTheme="minorHAnsi" w:hAnsiTheme="minorHAnsi" w:cstheme="minorHAnsi"/>
          <w:color w:val="auto"/>
        </w:rPr>
        <w:t xml:space="preserve">- </w:t>
      </w:r>
      <w:r w:rsidRPr="006C6C73">
        <w:rPr>
          <w:rFonts w:asciiTheme="minorHAnsi" w:hAnsiTheme="minorHAnsi" w:cstheme="minorHAnsi"/>
          <w:color w:val="auto"/>
        </w:rPr>
        <w:t>Wykonanie łazienki (damska i męska) wraz z białym montażem i remont korytarza w tym m.in.: prace rozbiórkowe, wykonanie posadzek, prace tynkarskie i malarskie, instalacje sanitarne i elektryczne, prace wykończeniowe, remont kanalizacji;</w:t>
      </w:r>
    </w:p>
    <w:p w14:paraId="526021C2" w14:textId="77777777" w:rsidR="00C224BF" w:rsidRPr="006C6C73" w:rsidRDefault="00C224BF" w:rsidP="00C224BF">
      <w:pPr>
        <w:pStyle w:val="Teksttreci0"/>
        <w:tabs>
          <w:tab w:val="left" w:pos="284"/>
        </w:tabs>
        <w:ind w:left="720"/>
        <w:rPr>
          <w:rFonts w:asciiTheme="minorHAnsi" w:hAnsiTheme="minorHAnsi" w:cstheme="minorHAnsi"/>
          <w:color w:val="auto"/>
        </w:rPr>
      </w:pPr>
      <w:r>
        <w:rPr>
          <w:rFonts w:asciiTheme="minorHAnsi" w:hAnsiTheme="minorHAnsi" w:cstheme="minorHAnsi"/>
          <w:color w:val="auto"/>
        </w:rPr>
        <w:t xml:space="preserve">- </w:t>
      </w:r>
      <w:r w:rsidRPr="006C6C73">
        <w:rPr>
          <w:rFonts w:asciiTheme="minorHAnsi" w:hAnsiTheme="minorHAnsi" w:cstheme="minorHAnsi"/>
          <w:color w:val="auto"/>
        </w:rPr>
        <w:t>Schody i podjazd: dostosowanie wysokości schodów dla osób starszych oraz budowa/zakup podjazdu dla osób z niepełnosprawnościami;</w:t>
      </w:r>
    </w:p>
    <w:p w14:paraId="4CFBEE69" w14:textId="65872566" w:rsidR="00C224BF" w:rsidRPr="006C6C73" w:rsidRDefault="00C224BF" w:rsidP="00C224BF">
      <w:pPr>
        <w:pStyle w:val="Teksttreci0"/>
        <w:tabs>
          <w:tab w:val="left" w:pos="284"/>
        </w:tabs>
        <w:ind w:left="720"/>
        <w:rPr>
          <w:rFonts w:asciiTheme="minorHAnsi" w:hAnsiTheme="minorHAnsi" w:cstheme="minorHAnsi"/>
          <w:color w:val="auto"/>
        </w:rPr>
      </w:pPr>
      <w:r>
        <w:rPr>
          <w:rFonts w:asciiTheme="minorHAnsi" w:hAnsiTheme="minorHAnsi" w:cstheme="minorHAnsi"/>
          <w:color w:val="auto"/>
        </w:rPr>
        <w:t xml:space="preserve">- </w:t>
      </w:r>
      <w:r w:rsidRPr="006C6C73">
        <w:rPr>
          <w:rFonts w:asciiTheme="minorHAnsi" w:hAnsiTheme="minorHAnsi" w:cstheme="minorHAnsi"/>
          <w:color w:val="auto"/>
        </w:rPr>
        <w:t>Remont dachu w tym m.in.: prace rozbiórkowe, wzmocnienie, przełożenie dachówki (zakłada się 7</w:t>
      </w:r>
      <w:r w:rsidR="00AA0833">
        <w:rPr>
          <w:rFonts w:asciiTheme="minorHAnsi" w:hAnsiTheme="minorHAnsi" w:cstheme="minorHAnsi"/>
          <w:color w:val="auto"/>
        </w:rPr>
        <w:t xml:space="preserve">5 </w:t>
      </w:r>
      <w:r w:rsidRPr="006C6C73">
        <w:rPr>
          <w:rFonts w:asciiTheme="minorHAnsi" w:hAnsiTheme="minorHAnsi" w:cstheme="minorHAnsi"/>
          <w:color w:val="auto"/>
        </w:rPr>
        <w:t>% odzyskania dachówki z istniejącej, pozostałą część należy uzupełnić), montaż rynien, wiatrownic;</w:t>
      </w:r>
    </w:p>
    <w:p w14:paraId="77F6114D" w14:textId="36FE572B" w:rsidR="00C224BF" w:rsidRPr="006C6C73" w:rsidRDefault="00C224BF" w:rsidP="00C224BF">
      <w:pPr>
        <w:pStyle w:val="Teksttreci0"/>
        <w:tabs>
          <w:tab w:val="left" w:pos="284"/>
        </w:tabs>
        <w:ind w:left="720"/>
        <w:rPr>
          <w:rFonts w:asciiTheme="minorHAnsi" w:hAnsiTheme="minorHAnsi" w:cstheme="minorHAnsi"/>
          <w:color w:val="auto"/>
        </w:rPr>
      </w:pPr>
      <w:r>
        <w:rPr>
          <w:rFonts w:asciiTheme="minorHAnsi" w:hAnsiTheme="minorHAnsi" w:cstheme="minorHAnsi"/>
          <w:color w:val="auto"/>
        </w:rPr>
        <w:t xml:space="preserve">- </w:t>
      </w:r>
      <w:r w:rsidRPr="006C6C73">
        <w:rPr>
          <w:rFonts w:asciiTheme="minorHAnsi" w:hAnsiTheme="minorHAnsi" w:cstheme="minorHAnsi"/>
          <w:color w:val="auto"/>
        </w:rPr>
        <w:t>Przebudowa komina na całej jego wysokości (montaż wkładu kwaso-żaroodpornego);</w:t>
      </w:r>
    </w:p>
    <w:p w14:paraId="3602AB0A" w14:textId="77777777" w:rsidR="00C224BF" w:rsidRPr="006C6C73" w:rsidRDefault="00C224BF" w:rsidP="00C224BF">
      <w:pPr>
        <w:pStyle w:val="Teksttreci0"/>
        <w:tabs>
          <w:tab w:val="left" w:pos="284"/>
        </w:tabs>
        <w:ind w:left="720"/>
        <w:rPr>
          <w:rFonts w:asciiTheme="minorHAnsi" w:hAnsiTheme="minorHAnsi" w:cstheme="minorHAnsi"/>
          <w:color w:val="auto"/>
        </w:rPr>
      </w:pPr>
      <w:r>
        <w:rPr>
          <w:rFonts w:asciiTheme="minorHAnsi" w:hAnsiTheme="minorHAnsi" w:cstheme="minorHAnsi"/>
          <w:color w:val="auto"/>
        </w:rPr>
        <w:t xml:space="preserve">- </w:t>
      </w:r>
      <w:r w:rsidRPr="006C6C73">
        <w:rPr>
          <w:rFonts w:asciiTheme="minorHAnsi" w:hAnsiTheme="minorHAnsi" w:cstheme="minorHAnsi"/>
          <w:color w:val="auto"/>
        </w:rPr>
        <w:t xml:space="preserve">Zakup i montaż wyposażenia dostosowanego dla osób starszych w tym: wyposażenie łazienek (biały montaż, uchwyty dla osób niepełnosprawnych, itp.), </w:t>
      </w:r>
    </w:p>
    <w:p w14:paraId="1F68600C" w14:textId="5662D4B3" w:rsidR="00C224BF" w:rsidRPr="006C6C73" w:rsidRDefault="00C224BF" w:rsidP="00C224BF">
      <w:pPr>
        <w:pStyle w:val="Teksttreci0"/>
        <w:tabs>
          <w:tab w:val="left" w:pos="284"/>
        </w:tabs>
        <w:ind w:left="720"/>
        <w:rPr>
          <w:rFonts w:asciiTheme="minorHAnsi" w:hAnsiTheme="minorHAnsi" w:cstheme="minorHAnsi"/>
          <w:color w:val="auto"/>
        </w:rPr>
      </w:pPr>
      <w:r>
        <w:rPr>
          <w:rFonts w:asciiTheme="minorHAnsi" w:hAnsiTheme="minorHAnsi" w:cstheme="minorHAnsi"/>
          <w:color w:val="auto"/>
        </w:rPr>
        <w:t xml:space="preserve">- </w:t>
      </w:r>
      <w:r w:rsidRPr="006C6C73">
        <w:rPr>
          <w:rFonts w:asciiTheme="minorHAnsi" w:hAnsiTheme="minorHAnsi" w:cstheme="minorHAnsi"/>
          <w:color w:val="auto"/>
        </w:rPr>
        <w:t>Remont instalacji sanitarnej z wymianą pionów i poziomów wod.-kan.</w:t>
      </w:r>
    </w:p>
    <w:p w14:paraId="274790A5" w14:textId="7BF87193" w:rsidR="00C224BF" w:rsidRPr="00C224BF" w:rsidRDefault="00C224BF" w:rsidP="00C224BF">
      <w:pPr>
        <w:pStyle w:val="Teksttreci0"/>
        <w:tabs>
          <w:tab w:val="left" w:pos="284"/>
        </w:tabs>
        <w:ind w:left="720"/>
        <w:rPr>
          <w:rFonts w:asciiTheme="minorHAnsi" w:hAnsiTheme="minorHAnsi" w:cstheme="minorHAnsi"/>
          <w:color w:val="auto"/>
        </w:rPr>
      </w:pPr>
      <w:r>
        <w:rPr>
          <w:rFonts w:asciiTheme="minorHAnsi" w:hAnsiTheme="minorHAnsi" w:cstheme="minorHAnsi"/>
          <w:color w:val="auto"/>
        </w:rPr>
        <w:t xml:space="preserve">- </w:t>
      </w:r>
      <w:r w:rsidRPr="006C6C73">
        <w:rPr>
          <w:rFonts w:asciiTheme="minorHAnsi" w:hAnsiTheme="minorHAnsi" w:cstheme="minorHAnsi"/>
          <w:color w:val="auto"/>
        </w:rPr>
        <w:t>Remont instalacji elektrycznej z wymianą opraw oświetleniowych, na oprawy typu LED, wymianą włączników i gniazd wtykowych;</w:t>
      </w:r>
    </w:p>
    <w:p w14:paraId="60E88536" w14:textId="4ECFD1E3" w:rsidR="006E702D" w:rsidRPr="00AE2AC3" w:rsidRDefault="0081078D" w:rsidP="0081078D">
      <w:pPr>
        <w:numPr>
          <w:ilvl w:val="0"/>
          <w:numId w:val="33"/>
        </w:numPr>
        <w:spacing w:after="0"/>
        <w:ind w:left="284"/>
        <w:jc w:val="both"/>
        <w:rPr>
          <w:rFonts w:ascii="Calibri" w:eastAsia="Times New Roman" w:hAnsi="Calibri" w:cs="Calibri"/>
          <w:lang w:eastAsia="en-US"/>
        </w:rPr>
      </w:pPr>
      <w:bookmarkStart w:id="0" w:name="_Hlk14155779"/>
      <w:r w:rsidRPr="00AE2AC3">
        <w:rPr>
          <w:rFonts w:ascii="Calibri" w:eastAsia="Times New Roman" w:hAnsi="Calibri" w:cs="Calibri"/>
          <w:lang w:eastAsia="en-US"/>
        </w:rPr>
        <w:t xml:space="preserve">Szczegółowy opis przedmiotu zamówienia stanowi Załącznik nr </w:t>
      </w:r>
      <w:r w:rsidR="00E2797D" w:rsidRPr="00AE2AC3">
        <w:rPr>
          <w:rFonts w:ascii="Calibri" w:eastAsia="Times New Roman" w:hAnsi="Calibri" w:cs="Calibri"/>
          <w:lang w:eastAsia="en-US"/>
        </w:rPr>
        <w:t>3</w:t>
      </w:r>
      <w:r w:rsidRPr="00AE2AC3">
        <w:rPr>
          <w:rFonts w:ascii="Calibri" w:eastAsia="Times New Roman" w:hAnsi="Calibri" w:cs="Calibri"/>
          <w:lang w:eastAsia="en-US"/>
        </w:rPr>
        <w:t xml:space="preserve"> do Umowy</w:t>
      </w:r>
      <w:bookmarkEnd w:id="0"/>
      <w:r w:rsidRPr="00AE2AC3">
        <w:rPr>
          <w:rFonts w:ascii="Calibri" w:eastAsia="Times New Roman" w:hAnsi="Calibri" w:cs="Calibri"/>
          <w:lang w:eastAsia="en-US"/>
        </w:rPr>
        <w:t xml:space="preserve"> – Opis Przedmiotu Zamówienia (OPZ)</w:t>
      </w:r>
      <w:r w:rsidR="006E702D" w:rsidRPr="00AE2AC3">
        <w:rPr>
          <w:rFonts w:ascii="Calibri" w:eastAsia="Times New Roman" w:hAnsi="Calibri" w:cs="Calibri"/>
          <w:lang w:eastAsia="en-US"/>
        </w:rPr>
        <w:t>.</w:t>
      </w:r>
    </w:p>
    <w:p w14:paraId="5BB3098A" w14:textId="3435D047" w:rsidR="0081078D" w:rsidRPr="00AE2AC3" w:rsidRDefault="0081078D" w:rsidP="00B02A3A">
      <w:pPr>
        <w:numPr>
          <w:ilvl w:val="0"/>
          <w:numId w:val="33"/>
        </w:numPr>
        <w:spacing w:after="0"/>
        <w:ind w:left="284" w:hanging="284"/>
        <w:jc w:val="both"/>
        <w:rPr>
          <w:rFonts w:ascii="Calibri" w:eastAsia="Times New Roman" w:hAnsi="Calibri" w:cs="Calibri"/>
          <w:lang w:eastAsia="en-US"/>
        </w:rPr>
      </w:pPr>
      <w:r w:rsidRPr="00AE2AC3">
        <w:rPr>
          <w:rFonts w:ascii="Calibri" w:eastAsia="Times New Roman" w:hAnsi="Calibri" w:cs="Calibri"/>
          <w:lang w:eastAsia="en-US"/>
        </w:rPr>
        <w:t>Przedmiot zamówienia jest współfinansowany przez</w:t>
      </w:r>
      <w:r w:rsidR="00B02A3A" w:rsidRPr="00AE2AC3">
        <w:rPr>
          <w:rFonts w:ascii="Calibri" w:eastAsia="Times New Roman" w:hAnsi="Calibri" w:cs="Calibri"/>
          <w:lang w:eastAsia="en-US"/>
        </w:rPr>
        <w:t xml:space="preserve"> </w:t>
      </w:r>
      <w:r w:rsidR="00011558" w:rsidRPr="00AE2AC3">
        <w:rPr>
          <w:rFonts w:ascii="Calibri" w:eastAsia="Times New Roman" w:hAnsi="Calibri" w:cs="Calibri"/>
          <w:lang w:eastAsia="en-US"/>
        </w:rPr>
        <w:t xml:space="preserve"> Program Wieloletni „Senior+” na lata 2015-2020.</w:t>
      </w:r>
    </w:p>
    <w:p w14:paraId="7E81D270" w14:textId="21CACBC8" w:rsidR="0081078D" w:rsidRPr="00AE2AC3" w:rsidRDefault="0081078D" w:rsidP="0081078D">
      <w:pPr>
        <w:numPr>
          <w:ilvl w:val="0"/>
          <w:numId w:val="33"/>
        </w:numPr>
        <w:spacing w:after="0"/>
        <w:ind w:left="284"/>
        <w:jc w:val="both"/>
        <w:rPr>
          <w:rFonts w:ascii="Calibri" w:eastAsia="Times New Roman" w:hAnsi="Calibri" w:cs="Calibri"/>
        </w:rPr>
      </w:pPr>
      <w:r w:rsidRPr="00AE2AC3">
        <w:rPr>
          <w:rFonts w:ascii="Calibri" w:hAnsi="Calibri" w:cs="Calibri"/>
        </w:rPr>
        <w:t xml:space="preserve">Poza dokumentacją, o której mowa w ust. </w:t>
      </w:r>
      <w:r w:rsidR="00C224BF" w:rsidRPr="00AE2AC3">
        <w:rPr>
          <w:rFonts w:ascii="Calibri" w:hAnsi="Calibri" w:cs="Calibri"/>
        </w:rPr>
        <w:t>3</w:t>
      </w:r>
      <w:r w:rsidRPr="00AE2AC3">
        <w:rPr>
          <w:rFonts w:ascii="Calibri" w:hAnsi="Calibri" w:cs="Calibri"/>
        </w:rPr>
        <w:t>, integralną częścią określającą zakres zamówienia, który reguluje niniejsza Umowa, są zapisy specyfikacji istotnych warunków zamówienia (SIWZ).</w:t>
      </w:r>
    </w:p>
    <w:p w14:paraId="557314B0" w14:textId="55ED6C93" w:rsidR="0081078D" w:rsidRPr="00DA2E2B" w:rsidRDefault="0081078D" w:rsidP="0081078D">
      <w:pPr>
        <w:numPr>
          <w:ilvl w:val="0"/>
          <w:numId w:val="33"/>
        </w:numPr>
        <w:spacing w:after="0"/>
        <w:ind w:left="284"/>
        <w:jc w:val="both"/>
        <w:rPr>
          <w:rFonts w:ascii="Calibri" w:eastAsia="Times New Roman" w:hAnsi="Calibri" w:cs="Calibri"/>
        </w:rPr>
      </w:pPr>
      <w:r w:rsidRPr="00AE2AC3">
        <w:rPr>
          <w:rFonts w:ascii="Calibri" w:hAnsi="Calibri" w:cs="Calibri"/>
        </w:rPr>
        <w:t xml:space="preserve">Ilekroć w Umowie jest mowa o </w:t>
      </w:r>
      <w:r w:rsidR="00C224BF" w:rsidRPr="00AE2AC3">
        <w:rPr>
          <w:rFonts w:ascii="Calibri" w:hAnsi="Calibri" w:cs="Calibri"/>
        </w:rPr>
        <w:t>utworzeniu i wyposażeniu</w:t>
      </w:r>
      <w:r w:rsidR="00C224BF">
        <w:rPr>
          <w:rFonts w:ascii="Calibri" w:hAnsi="Calibri" w:cs="Calibri"/>
        </w:rPr>
        <w:t xml:space="preserve"> Klubu „Senior+”</w:t>
      </w:r>
      <w:r w:rsidRPr="00560808">
        <w:rPr>
          <w:rFonts w:ascii="Calibri" w:hAnsi="Calibri" w:cs="Calibri"/>
        </w:rPr>
        <w:t>, należy przez to rozumieć robotę budowlaną dotyczącą realizacji przedmiotu postępowania, o którym mowa w ust. 1 niniejszego paragrafu.</w:t>
      </w:r>
    </w:p>
    <w:p w14:paraId="3AED8379" w14:textId="77777777" w:rsidR="0081078D" w:rsidRPr="006B0774" w:rsidRDefault="0081078D" w:rsidP="0081078D">
      <w:pPr>
        <w:spacing w:after="0"/>
        <w:jc w:val="both"/>
        <w:rPr>
          <w:rFonts w:ascii="Calibri" w:eastAsia="Times New Roman" w:hAnsi="Calibri" w:cs="Calibri"/>
        </w:rPr>
      </w:pPr>
    </w:p>
    <w:p w14:paraId="44D98323" w14:textId="77777777" w:rsidR="0081078D" w:rsidRPr="006B0774" w:rsidRDefault="0081078D" w:rsidP="0081078D">
      <w:pPr>
        <w:tabs>
          <w:tab w:val="left" w:pos="4530"/>
          <w:tab w:val="center" w:pos="4819"/>
        </w:tabs>
        <w:spacing w:after="0" w:line="288" w:lineRule="auto"/>
        <w:rPr>
          <w:rFonts w:ascii="Calibri" w:eastAsia="Times New Roman" w:hAnsi="Calibri" w:cs="Calibri"/>
          <w:b/>
        </w:rPr>
      </w:pPr>
      <w:r w:rsidRPr="006B0774">
        <w:rPr>
          <w:rFonts w:ascii="Calibri" w:eastAsia="Times New Roman" w:hAnsi="Calibri" w:cs="Calibri"/>
          <w:b/>
        </w:rPr>
        <w:tab/>
      </w:r>
      <w:r w:rsidRPr="006B0774">
        <w:rPr>
          <w:rFonts w:ascii="Calibri" w:eastAsia="Times New Roman" w:hAnsi="Calibri" w:cs="Calibri"/>
          <w:b/>
        </w:rPr>
        <w:tab/>
        <w:t>§ 2.</w:t>
      </w:r>
    </w:p>
    <w:p w14:paraId="6788A8CF" w14:textId="77777777" w:rsidR="0081078D" w:rsidRPr="006B0774" w:rsidRDefault="0081078D" w:rsidP="0081078D">
      <w:pPr>
        <w:numPr>
          <w:ilvl w:val="0"/>
          <w:numId w:val="34"/>
        </w:numPr>
        <w:spacing w:after="0"/>
        <w:ind w:left="284"/>
        <w:jc w:val="both"/>
        <w:rPr>
          <w:rFonts w:ascii="Calibri" w:hAnsi="Calibri" w:cs="Calibri"/>
        </w:rPr>
      </w:pPr>
      <w:r w:rsidRPr="006B0774">
        <w:rPr>
          <w:rFonts w:ascii="Calibri" w:hAnsi="Calibri" w:cs="Calibri"/>
          <w:lang w:eastAsia="x-none"/>
        </w:rPr>
        <w:t xml:space="preserve">Wykonawca wykona roboty budowlane zgodnie z ustawą </w:t>
      </w:r>
      <w:r>
        <w:rPr>
          <w:rFonts w:ascii="Calibri" w:hAnsi="Calibri" w:cs="Calibri"/>
          <w:lang w:eastAsia="x-none"/>
        </w:rPr>
        <w:t>Prawo budowlane.</w:t>
      </w:r>
      <w:r w:rsidRPr="006B0774">
        <w:rPr>
          <w:rFonts w:ascii="Calibri" w:hAnsi="Calibri" w:cs="Calibri"/>
          <w:lang w:eastAsia="x-none"/>
        </w:rPr>
        <w:t xml:space="preserve"> </w:t>
      </w:r>
    </w:p>
    <w:p w14:paraId="00C0F7E7" w14:textId="77777777" w:rsidR="0081078D" w:rsidRPr="006B0774" w:rsidRDefault="0081078D" w:rsidP="0081078D">
      <w:pPr>
        <w:numPr>
          <w:ilvl w:val="0"/>
          <w:numId w:val="34"/>
        </w:numPr>
        <w:spacing w:after="0"/>
        <w:ind w:left="284"/>
        <w:jc w:val="both"/>
        <w:rPr>
          <w:rFonts w:ascii="Calibri" w:hAnsi="Calibri" w:cs="Calibri"/>
        </w:rPr>
      </w:pPr>
      <w:r w:rsidRPr="006B0774">
        <w:rPr>
          <w:rFonts w:ascii="Calibri" w:hAnsi="Calibri" w:cs="Calibri"/>
          <w:lang w:eastAsia="x-none"/>
        </w:rPr>
        <w:t>Wykonawca dostarczy materiały, które odpowiadają wymogom dla wyrobów dopuszczonych do obrotu i stosowania w budownictwie.</w:t>
      </w:r>
    </w:p>
    <w:p w14:paraId="05F2FF36" w14:textId="77777777" w:rsidR="0081078D" w:rsidRDefault="0081078D" w:rsidP="0081078D">
      <w:pPr>
        <w:numPr>
          <w:ilvl w:val="0"/>
          <w:numId w:val="34"/>
        </w:numPr>
        <w:spacing w:after="0"/>
        <w:ind w:left="284"/>
        <w:jc w:val="both"/>
        <w:rPr>
          <w:rFonts w:ascii="Calibri" w:hAnsi="Calibri" w:cs="Calibri"/>
        </w:rPr>
      </w:pPr>
      <w:r w:rsidRPr="00560808">
        <w:rPr>
          <w:rFonts w:ascii="Calibri" w:hAnsi="Calibri" w:cs="Calibri"/>
          <w:lang w:eastAsia="x-none"/>
        </w:rPr>
        <w:t>Zakres robót obejmuje również inne prace konieczne do wykonania zamówienia nie ujęte w dokumentacji projektowej oraz specyfikacji technicznej wykonania i odbioru robót budowlanych, a niezbędne do wykonania ze względu na zasady wiedzy technicznej i przepisy prawa.</w:t>
      </w:r>
    </w:p>
    <w:p w14:paraId="56356720" w14:textId="2886CD31" w:rsidR="0081078D" w:rsidRPr="00D9289C" w:rsidRDefault="0081078D" w:rsidP="0081078D">
      <w:pPr>
        <w:numPr>
          <w:ilvl w:val="0"/>
          <w:numId w:val="34"/>
        </w:numPr>
        <w:spacing w:after="0"/>
        <w:ind w:left="284"/>
        <w:jc w:val="both"/>
        <w:rPr>
          <w:rFonts w:ascii="Calibri" w:hAnsi="Calibri" w:cs="Calibri"/>
        </w:rPr>
      </w:pPr>
      <w:r w:rsidRPr="00D9289C">
        <w:rPr>
          <w:rFonts w:ascii="Calibri" w:hAnsi="Calibri" w:cs="Calibri"/>
          <w:lang w:eastAsia="x-none"/>
        </w:rPr>
        <w:t>Przedmiot Umowy będzie wykonywany zgodnie z SIWZ oraz Ofertą Wykonawcy.</w:t>
      </w:r>
    </w:p>
    <w:p w14:paraId="59C217EA" w14:textId="77777777" w:rsidR="0081078D" w:rsidRDefault="0081078D" w:rsidP="0081078D">
      <w:pPr>
        <w:numPr>
          <w:ilvl w:val="0"/>
          <w:numId w:val="34"/>
        </w:numPr>
        <w:spacing w:after="0"/>
        <w:ind w:left="284"/>
        <w:jc w:val="both"/>
        <w:rPr>
          <w:rFonts w:ascii="Calibri" w:hAnsi="Calibri" w:cs="Calibri"/>
        </w:rPr>
      </w:pPr>
      <w:r w:rsidRPr="007F5D3F">
        <w:rPr>
          <w:rFonts w:ascii="Calibri" w:hAnsi="Calibri" w:cs="Calibri"/>
          <w:lang w:eastAsia="x-none"/>
        </w:rPr>
        <w:t>Roboty muszą być wykonane zgodnie z zasadami współczesnej wiedzy technicznej, obowiązującymi przepisami, normami, aprobatami technicznymi oraz na ustalonych niniejszą umową warunkach.</w:t>
      </w:r>
    </w:p>
    <w:p w14:paraId="061C4C12" w14:textId="567A956F" w:rsidR="0081078D" w:rsidRDefault="0081078D" w:rsidP="0081078D">
      <w:pPr>
        <w:numPr>
          <w:ilvl w:val="0"/>
          <w:numId w:val="34"/>
        </w:numPr>
        <w:spacing w:after="0"/>
        <w:ind w:left="284"/>
        <w:jc w:val="both"/>
        <w:rPr>
          <w:rFonts w:ascii="Calibri" w:hAnsi="Calibri" w:cs="Calibri"/>
        </w:rPr>
      </w:pPr>
      <w:r w:rsidRPr="007F5D3F">
        <w:rPr>
          <w:rFonts w:ascii="Calibri" w:hAnsi="Calibri" w:cs="Calibri"/>
        </w:rPr>
        <w:t>Wykonawca zobowiązany jest do realizacji umowy z poszanowaniem zasad bezpieczeństwa i higieny pracy.</w:t>
      </w:r>
    </w:p>
    <w:p w14:paraId="37C3ABDA" w14:textId="77777777" w:rsidR="00C224BF" w:rsidRPr="007F5D3F" w:rsidRDefault="00C224BF" w:rsidP="00C224BF">
      <w:pPr>
        <w:spacing w:after="0"/>
        <w:ind w:left="284"/>
        <w:jc w:val="both"/>
        <w:rPr>
          <w:rFonts w:ascii="Calibri" w:hAnsi="Calibri" w:cs="Calibri"/>
        </w:rPr>
      </w:pPr>
    </w:p>
    <w:p w14:paraId="069EFCC6" w14:textId="77777777" w:rsidR="0081078D" w:rsidRPr="00462E00" w:rsidRDefault="0081078D" w:rsidP="0081078D">
      <w:pPr>
        <w:spacing w:after="0"/>
        <w:jc w:val="center"/>
        <w:rPr>
          <w:rFonts w:eastAsia="Times New Roman" w:cstheme="minorHAnsi"/>
          <w:b/>
        </w:rPr>
      </w:pPr>
      <w:r w:rsidRPr="00462E00">
        <w:rPr>
          <w:rFonts w:eastAsia="Times New Roman" w:cstheme="minorHAnsi"/>
          <w:b/>
        </w:rPr>
        <w:t>§ 3.</w:t>
      </w:r>
    </w:p>
    <w:p w14:paraId="1C53EE2E" w14:textId="463CC3CD" w:rsidR="0081078D" w:rsidRPr="004432DA" w:rsidRDefault="0081078D" w:rsidP="0081078D">
      <w:pPr>
        <w:numPr>
          <w:ilvl w:val="0"/>
          <w:numId w:val="5"/>
        </w:numPr>
        <w:spacing w:after="0"/>
        <w:ind w:left="284" w:hanging="284"/>
        <w:jc w:val="both"/>
        <w:rPr>
          <w:rFonts w:eastAsia="Times New Roman" w:cstheme="minorHAnsi"/>
        </w:rPr>
      </w:pPr>
      <w:r w:rsidRPr="004432DA">
        <w:rPr>
          <w:rFonts w:eastAsia="Times New Roman" w:cstheme="minorHAnsi"/>
        </w:rPr>
        <w:t xml:space="preserve">Termin wykonania przedmiotu Umowy ustala się od daty podpisania Umowy do </w:t>
      </w:r>
      <w:r w:rsidR="0080546D">
        <w:rPr>
          <w:rFonts w:eastAsia="Times New Roman" w:cstheme="minorHAnsi"/>
          <w:b/>
        </w:rPr>
        <w:t>29</w:t>
      </w:r>
      <w:bookmarkStart w:id="1" w:name="_GoBack"/>
      <w:bookmarkEnd w:id="1"/>
      <w:r w:rsidR="00011558">
        <w:rPr>
          <w:rFonts w:eastAsia="Times New Roman" w:cstheme="minorHAnsi"/>
          <w:b/>
        </w:rPr>
        <w:t xml:space="preserve"> listopada 2019</w:t>
      </w:r>
      <w:r w:rsidRPr="004432DA">
        <w:rPr>
          <w:rFonts w:eastAsia="Times New Roman" w:cstheme="minorHAnsi"/>
          <w:b/>
        </w:rPr>
        <w:t xml:space="preserve"> r.</w:t>
      </w:r>
    </w:p>
    <w:p w14:paraId="5AE521AB" w14:textId="7D54B2D6" w:rsidR="0081078D" w:rsidRPr="002E735E" w:rsidRDefault="0081078D" w:rsidP="0081078D">
      <w:pPr>
        <w:numPr>
          <w:ilvl w:val="0"/>
          <w:numId w:val="5"/>
        </w:numPr>
        <w:spacing w:after="0"/>
        <w:ind w:left="284" w:hanging="284"/>
        <w:jc w:val="both"/>
        <w:rPr>
          <w:rFonts w:eastAsia="Times New Roman" w:cstheme="minorHAnsi"/>
        </w:rPr>
      </w:pPr>
      <w:r w:rsidRPr="002E735E">
        <w:rPr>
          <w:rFonts w:eastAsia="Times New Roman" w:cstheme="minorHAnsi"/>
        </w:rPr>
        <w:t xml:space="preserve">Wykonawca </w:t>
      </w:r>
      <w:r w:rsidR="002E735E" w:rsidRPr="002E735E">
        <w:rPr>
          <w:rFonts w:eastAsia="Times New Roman" w:cstheme="minorHAnsi"/>
        </w:rPr>
        <w:t>powinien posiadać</w:t>
      </w:r>
      <w:r w:rsidRPr="002E735E">
        <w:rPr>
          <w:rFonts w:eastAsia="Times New Roman" w:cstheme="minorHAnsi"/>
        </w:rPr>
        <w:t xml:space="preserve"> polisę potwierdzającą zawarcie umowy ubezpieczenia, o której mowa w § 5 ust. 1 pkt 14, wraz z ogólnymi warunkami ubezpieczenia i dowodem opłaty składki ubezpieczeniowej, w ciągu 5 dni od daty zawarcia niniejszej Umowy. </w:t>
      </w:r>
    </w:p>
    <w:p w14:paraId="2349777D" w14:textId="77777777" w:rsidR="0081078D" w:rsidRPr="006F2A1C" w:rsidRDefault="0081078D" w:rsidP="0081078D">
      <w:pPr>
        <w:numPr>
          <w:ilvl w:val="0"/>
          <w:numId w:val="5"/>
        </w:numPr>
        <w:spacing w:after="0"/>
        <w:ind w:left="284" w:hanging="284"/>
        <w:jc w:val="both"/>
        <w:rPr>
          <w:rFonts w:ascii="Calibri" w:eastAsia="Times New Roman" w:hAnsi="Calibri" w:cs="Calibri"/>
        </w:rPr>
      </w:pPr>
      <w:r w:rsidRPr="006F2A1C">
        <w:rPr>
          <w:rFonts w:ascii="Calibri" w:eastAsia="Times New Roman" w:hAnsi="Calibri" w:cs="Calibri"/>
        </w:rPr>
        <w:t>W przypadku wygaśnięcia ubezpieczenia w trakcie realizacji przedmiotu Umowy Wykonawca bez wezwania przedłuży ubezpieczenie, a kopię polisy dostarczy niezwłocznie Zamawiającemu.</w:t>
      </w:r>
    </w:p>
    <w:p w14:paraId="5479AC22" w14:textId="43228931"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lastRenderedPageBreak/>
        <w:t>Zamawiający przekaże protokolarnie plac budowy</w:t>
      </w:r>
      <w:r>
        <w:rPr>
          <w:rFonts w:ascii="Calibri" w:eastAsia="Times New Roman" w:hAnsi="Calibri" w:cs="Calibri"/>
        </w:rPr>
        <w:t>,</w:t>
      </w:r>
      <w:r w:rsidRPr="006B0774">
        <w:rPr>
          <w:rFonts w:ascii="Calibri" w:eastAsia="Times New Roman" w:hAnsi="Calibri" w:cs="Calibri"/>
        </w:rPr>
        <w:t xml:space="preserve"> w </w:t>
      </w:r>
      <w:r w:rsidRPr="005E6C1B">
        <w:rPr>
          <w:rFonts w:ascii="Calibri" w:eastAsia="Times New Roman" w:hAnsi="Calibri" w:cs="Calibri"/>
        </w:rPr>
        <w:t xml:space="preserve">ciągu </w:t>
      </w:r>
      <w:r w:rsidR="005E6C1B">
        <w:rPr>
          <w:rFonts w:ascii="Calibri" w:eastAsia="Times New Roman" w:hAnsi="Calibri" w:cs="Calibri"/>
        </w:rPr>
        <w:t>7</w:t>
      </w:r>
      <w:r w:rsidRPr="005E6C1B">
        <w:rPr>
          <w:rFonts w:ascii="Calibri" w:eastAsia="Times New Roman" w:hAnsi="Calibri" w:cs="Calibri"/>
        </w:rPr>
        <w:t xml:space="preserve"> dni od dnia podpisania Umowy</w:t>
      </w:r>
      <w:r w:rsidRPr="006B0774">
        <w:rPr>
          <w:rFonts w:ascii="Calibri" w:eastAsia="Times New Roman" w:hAnsi="Calibri" w:cs="Calibri"/>
        </w:rPr>
        <w:t>, po spełnieniu przez Wykonawcę wymogu zawartego w ust.</w:t>
      </w:r>
      <w:r>
        <w:rPr>
          <w:rFonts w:ascii="Calibri" w:eastAsia="Times New Roman" w:hAnsi="Calibri" w:cs="Calibri"/>
        </w:rPr>
        <w:t xml:space="preserve"> 2</w:t>
      </w:r>
      <w:r w:rsidRPr="006B0774">
        <w:rPr>
          <w:rFonts w:ascii="Calibri" w:eastAsia="Times New Roman" w:hAnsi="Calibri" w:cs="Calibri"/>
        </w:rPr>
        <w:t xml:space="preserve"> tego paragrafu.</w:t>
      </w:r>
    </w:p>
    <w:p w14:paraId="5ACD7741" w14:textId="2D771C6B" w:rsidR="0081078D" w:rsidRPr="00AE2AC3"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 xml:space="preserve">Rozpoczęcie prac nastąpi </w:t>
      </w:r>
      <w:r w:rsidR="005E6C1B">
        <w:rPr>
          <w:rFonts w:ascii="Calibri" w:eastAsia="Times New Roman" w:hAnsi="Calibri" w:cs="Calibri"/>
        </w:rPr>
        <w:t xml:space="preserve">po </w:t>
      </w:r>
      <w:r w:rsidR="005E6C1B" w:rsidRPr="00AE2AC3">
        <w:rPr>
          <w:rFonts w:ascii="Calibri" w:eastAsia="Times New Roman" w:hAnsi="Calibri" w:cs="Calibri"/>
        </w:rPr>
        <w:t>otrzymaniu pozwolenia na budowę</w:t>
      </w:r>
      <w:r w:rsidR="005E6C1B">
        <w:rPr>
          <w:rFonts w:ascii="Calibri" w:eastAsia="Times New Roman" w:hAnsi="Calibri" w:cs="Calibri"/>
        </w:rPr>
        <w:t xml:space="preserve">. </w:t>
      </w:r>
      <w:r w:rsidR="00AE2AC3">
        <w:rPr>
          <w:rFonts w:ascii="Calibri" w:eastAsia="Times New Roman" w:hAnsi="Calibri" w:cs="Calibri"/>
        </w:rPr>
        <w:t>N</w:t>
      </w:r>
      <w:r w:rsidRPr="006B0774">
        <w:rPr>
          <w:rFonts w:ascii="Calibri" w:eastAsia="Times New Roman" w:hAnsi="Calibri" w:cs="Calibri"/>
        </w:rPr>
        <w:t xml:space="preserve">iezwłocznie po </w:t>
      </w:r>
      <w:r w:rsidRPr="00AE2AC3">
        <w:rPr>
          <w:rFonts w:ascii="Calibri" w:eastAsia="Times New Roman" w:hAnsi="Calibri" w:cs="Calibri"/>
        </w:rPr>
        <w:t>przekazaniu placu budowy.</w:t>
      </w:r>
      <w:r w:rsidR="005E6C1B" w:rsidRPr="00AE2AC3">
        <w:rPr>
          <w:rFonts w:ascii="Calibri" w:eastAsia="Times New Roman" w:hAnsi="Calibri" w:cs="Calibri"/>
        </w:rPr>
        <w:t xml:space="preserve"> </w:t>
      </w:r>
    </w:p>
    <w:p w14:paraId="1764EFD4" w14:textId="77777777"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 dzień zakończenia wykonania przedmiotu Umowy, Strony uznają dzień podpisania Protokołu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14:paraId="16514B1F" w14:textId="1048E64A"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 xml:space="preserve">O gotowości dokonania protokolarnego odbioru końcowego robót Wykonawca zobowiązany jest zawiadomić Zamawiającego w formie pisemnej. </w:t>
      </w:r>
    </w:p>
    <w:p w14:paraId="47BB9317" w14:textId="77777777" w:rsidR="0081078D" w:rsidRPr="006B0774" w:rsidRDefault="0081078D" w:rsidP="0081078D">
      <w:pPr>
        <w:spacing w:after="0" w:line="280" w:lineRule="atLeast"/>
        <w:jc w:val="center"/>
        <w:rPr>
          <w:rFonts w:ascii="Calibri" w:eastAsia="Times New Roman" w:hAnsi="Calibri" w:cs="Calibri"/>
          <w:b/>
        </w:rPr>
      </w:pPr>
    </w:p>
    <w:p w14:paraId="0206C75B" w14:textId="77777777" w:rsidR="0081078D" w:rsidRPr="006B0774" w:rsidRDefault="0081078D" w:rsidP="0081078D">
      <w:pPr>
        <w:spacing w:after="0" w:line="280" w:lineRule="atLeast"/>
        <w:jc w:val="center"/>
        <w:rPr>
          <w:rFonts w:ascii="Calibri" w:eastAsia="Times New Roman" w:hAnsi="Calibri" w:cs="Calibri"/>
          <w:b/>
        </w:rPr>
      </w:pPr>
      <w:r w:rsidRPr="006B0774">
        <w:rPr>
          <w:rFonts w:ascii="Calibri" w:eastAsia="Times New Roman" w:hAnsi="Calibri" w:cs="Calibri"/>
          <w:b/>
        </w:rPr>
        <w:t>§ 4.</w:t>
      </w:r>
    </w:p>
    <w:p w14:paraId="591A940C" w14:textId="77777777" w:rsidR="0081078D" w:rsidRPr="006B0774" w:rsidRDefault="0081078D" w:rsidP="0081078D">
      <w:pPr>
        <w:pStyle w:val="Akapitzlist"/>
        <w:numPr>
          <w:ilvl w:val="0"/>
          <w:numId w:val="8"/>
        </w:numPr>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Zamawiającego należy: </w:t>
      </w:r>
    </w:p>
    <w:p w14:paraId="6BAE6DB8" w14:textId="59546584" w:rsidR="0081078D" w:rsidRPr="006B0774" w:rsidRDefault="0081078D" w:rsidP="0081078D">
      <w:pPr>
        <w:pStyle w:val="Akapitzlist"/>
        <w:numPr>
          <w:ilvl w:val="0"/>
          <w:numId w:val="9"/>
        </w:numPr>
        <w:spacing w:line="276" w:lineRule="auto"/>
        <w:jc w:val="both"/>
        <w:rPr>
          <w:rFonts w:ascii="Calibri" w:hAnsi="Calibri" w:cs="Calibri"/>
          <w:sz w:val="22"/>
          <w:szCs w:val="22"/>
        </w:rPr>
      </w:pPr>
      <w:r w:rsidRPr="006B0774">
        <w:rPr>
          <w:rFonts w:ascii="Calibri" w:hAnsi="Calibri" w:cs="Calibri"/>
          <w:sz w:val="22"/>
          <w:szCs w:val="22"/>
        </w:rPr>
        <w:t>przekazanie Wykonawcy w terminie 7 dni liczonych od dnia podpisania niniejszej Umowy terenu robót budowlanych</w:t>
      </w:r>
      <w:r w:rsidR="009B5C52">
        <w:rPr>
          <w:rFonts w:ascii="Calibri" w:hAnsi="Calibri" w:cs="Calibri"/>
          <w:sz w:val="22"/>
          <w:szCs w:val="22"/>
        </w:rPr>
        <w:t>,</w:t>
      </w:r>
    </w:p>
    <w:p w14:paraId="239A7F14" w14:textId="52FB3AAE" w:rsidR="0081078D" w:rsidRPr="006B0774" w:rsidRDefault="0081078D" w:rsidP="0081078D">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dokonanie odbioru robót zgodnie z warunkami zawartymi w § </w:t>
      </w:r>
      <w:r w:rsidR="008F7E5D">
        <w:rPr>
          <w:rFonts w:ascii="Calibri" w:hAnsi="Calibri" w:cs="Calibri"/>
          <w:sz w:val="22"/>
          <w:szCs w:val="22"/>
        </w:rPr>
        <w:t>9</w:t>
      </w:r>
      <w:r w:rsidRPr="006B0774">
        <w:rPr>
          <w:rFonts w:ascii="Calibri" w:hAnsi="Calibri" w:cs="Calibri"/>
          <w:sz w:val="22"/>
          <w:szCs w:val="22"/>
        </w:rPr>
        <w:t xml:space="preserve"> Umowy,</w:t>
      </w:r>
    </w:p>
    <w:p w14:paraId="7909DC8F" w14:textId="77777777" w:rsidR="0081078D" w:rsidRPr="006B0774" w:rsidRDefault="0081078D" w:rsidP="0081078D">
      <w:pPr>
        <w:pStyle w:val="Akapitzlist"/>
        <w:numPr>
          <w:ilvl w:val="0"/>
          <w:numId w:val="9"/>
        </w:numPr>
        <w:spacing w:line="276" w:lineRule="auto"/>
        <w:rPr>
          <w:rFonts w:ascii="Calibri" w:hAnsi="Calibri" w:cs="Calibri"/>
          <w:sz w:val="22"/>
          <w:szCs w:val="22"/>
        </w:rPr>
      </w:pPr>
      <w:r w:rsidRPr="006B0774">
        <w:rPr>
          <w:rFonts w:ascii="Calibri" w:eastAsia="Calibri" w:hAnsi="Calibri" w:cs="Calibri"/>
          <w:sz w:val="22"/>
          <w:szCs w:val="22"/>
        </w:rPr>
        <w:t>terminowa zapłata wynagrodzenia za wykonane i odebrane prace</w:t>
      </w:r>
      <w:r w:rsidRPr="006B0774">
        <w:rPr>
          <w:rFonts w:ascii="Calibri" w:hAnsi="Calibri" w:cs="Calibri"/>
          <w:sz w:val="22"/>
          <w:szCs w:val="22"/>
        </w:rPr>
        <w:t>.</w:t>
      </w:r>
    </w:p>
    <w:p w14:paraId="0A5F3FEE" w14:textId="77777777" w:rsidR="0081078D" w:rsidRPr="006B0774" w:rsidRDefault="0081078D" w:rsidP="0081078D">
      <w:pPr>
        <w:spacing w:after="0" w:line="280" w:lineRule="atLeast"/>
        <w:ind w:left="426" w:hanging="426"/>
        <w:jc w:val="center"/>
        <w:rPr>
          <w:rFonts w:ascii="Calibri" w:eastAsia="Times New Roman" w:hAnsi="Calibri" w:cs="Calibri"/>
          <w:b/>
        </w:rPr>
      </w:pPr>
    </w:p>
    <w:p w14:paraId="0324492F" w14:textId="77777777" w:rsidR="0081078D" w:rsidRPr="006B0774" w:rsidRDefault="0081078D" w:rsidP="0081078D">
      <w:pPr>
        <w:spacing w:after="0" w:line="280" w:lineRule="atLeast"/>
        <w:ind w:left="426" w:hanging="426"/>
        <w:jc w:val="center"/>
        <w:rPr>
          <w:rFonts w:ascii="Calibri" w:eastAsia="Times New Roman" w:hAnsi="Calibri" w:cs="Calibri"/>
          <w:b/>
        </w:rPr>
      </w:pPr>
      <w:r w:rsidRPr="006B0774">
        <w:rPr>
          <w:rFonts w:ascii="Calibri" w:eastAsia="Times New Roman" w:hAnsi="Calibri" w:cs="Calibri"/>
          <w:b/>
        </w:rPr>
        <w:t>§ 5.</w:t>
      </w:r>
    </w:p>
    <w:p w14:paraId="22183AA3" w14:textId="77777777" w:rsidR="0081078D" w:rsidRPr="006B0774" w:rsidRDefault="0081078D" w:rsidP="0081078D">
      <w:pPr>
        <w:pStyle w:val="Akapitzlist"/>
        <w:numPr>
          <w:ilvl w:val="0"/>
          <w:numId w:val="10"/>
        </w:numPr>
        <w:autoSpaceDE w:val="0"/>
        <w:autoSpaceDN w:val="0"/>
        <w:adjustRightInd w:val="0"/>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Wykonawcy należy: </w:t>
      </w:r>
    </w:p>
    <w:p w14:paraId="69388D98" w14:textId="216628CE" w:rsidR="0081078D" w:rsidRPr="006B0774" w:rsidRDefault="005E6C1B"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AE2AC3">
        <w:rPr>
          <w:rFonts w:ascii="Calibri" w:hAnsi="Calibri" w:cs="Calibri"/>
          <w:sz w:val="22"/>
          <w:szCs w:val="22"/>
        </w:rPr>
        <w:t>Uzyskanie pozwolenia na budowę i</w:t>
      </w:r>
      <w:r w:rsidRPr="00CA5B0F">
        <w:rPr>
          <w:rFonts w:ascii="Calibri" w:hAnsi="Calibri" w:cs="Calibri"/>
          <w:color w:val="FF0000"/>
          <w:sz w:val="22"/>
          <w:szCs w:val="22"/>
        </w:rPr>
        <w:t xml:space="preserve"> </w:t>
      </w:r>
      <w:r w:rsidR="0081078D" w:rsidRPr="006B0774">
        <w:rPr>
          <w:rFonts w:ascii="Calibri" w:hAnsi="Calibri" w:cs="Calibri"/>
          <w:sz w:val="22"/>
          <w:szCs w:val="22"/>
        </w:rPr>
        <w:t>kompleksowe wykonanie Umowy z najwyższą starannością wymaganą od podmiotu profesjonalnie świadczącego tego typu usługi, zgodnie z SIWZ, dokumentacją projektową, wymogami sztuki budowlanej, instrukcjami producentów wykorzystywanych materiałów i urządzeń a także przepisami prawa;</w:t>
      </w:r>
    </w:p>
    <w:p w14:paraId="399CE586"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oznakowanie, zabezpieczenie niezbędnego terenu, ulic i placu budowy;</w:t>
      </w:r>
    </w:p>
    <w:p w14:paraId="531E0F55"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utrzymane przejezdności ulic i dojazdów do posesji w trakcie okresu realizacji;</w:t>
      </w:r>
    </w:p>
    <w:p w14:paraId="433F1EEC" w14:textId="77777777" w:rsidR="0081078D" w:rsidRPr="006B0774" w:rsidRDefault="0081078D" w:rsidP="0081078D">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Wykonawca sporządzi Dokumentację Powykonawczą z naniesionymi w trakcie realizacji zmianami;</w:t>
      </w:r>
    </w:p>
    <w:p w14:paraId="679224EA" w14:textId="6F730450"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terenu robót w czasie </w:t>
      </w:r>
      <w:r w:rsidR="00C224BF">
        <w:rPr>
          <w:rFonts w:ascii="Calibri" w:hAnsi="Calibri" w:cs="Calibri"/>
          <w:sz w:val="22"/>
          <w:szCs w:val="22"/>
        </w:rPr>
        <w:t>tworzenia i wyposażania klubu „Senior+”</w:t>
      </w:r>
      <w:r w:rsidR="00193DA6">
        <w:rPr>
          <w:rFonts w:ascii="Calibri" w:hAnsi="Calibri" w:cs="Calibri"/>
          <w:sz w:val="22"/>
          <w:szCs w:val="22"/>
        </w:rPr>
        <w:t xml:space="preserve"> </w:t>
      </w:r>
      <w:r w:rsidRPr="006B0774">
        <w:rPr>
          <w:rFonts w:ascii="Calibri" w:hAnsi="Calibri" w:cs="Calibri"/>
          <w:sz w:val="22"/>
          <w:szCs w:val="22"/>
        </w:rPr>
        <w:t xml:space="preserve"> przed dostępem osób niepowołanych;</w:t>
      </w:r>
    </w:p>
    <w:p w14:paraId="6C9F1566"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znajdujących się na terenie budowy materiałów przed kradzieżą, uszkodzeniem </w:t>
      </w:r>
      <w:r w:rsidRPr="006B0774">
        <w:rPr>
          <w:rFonts w:ascii="Calibri" w:hAnsi="Calibri" w:cs="Calibri"/>
          <w:sz w:val="22"/>
          <w:szCs w:val="22"/>
        </w:rPr>
        <w:br/>
        <w:t>i zniszczeniem;</w:t>
      </w:r>
    </w:p>
    <w:p w14:paraId="0A825B6C"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stała współpraca z Zamawiającym w zakresie realizacji przedmiotu Umowy;</w:t>
      </w:r>
    </w:p>
    <w:p w14:paraId="45F9EABE"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przestrzeganie przepisów B.H.P., ppoż. oraz przepisów wewnętrznych obowiązujących na terenie Zamawiającego i innych wytycznych przekazanych Wykonawcy;</w:t>
      </w:r>
    </w:p>
    <w:p w14:paraId="1FAF50D2"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kompletu materiałów do wykonania Umowy;</w:t>
      </w:r>
    </w:p>
    <w:p w14:paraId="23BC3AF1"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pełnienie obowiązków gospodarza terenu budowy od daty jego przejęcia do czasu dokonania odbioru końcowego robót wynikających z przedmiotu zamówienia;</w:t>
      </w:r>
    </w:p>
    <w:p w14:paraId="072E014D"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usuwanie wad stwierdzonych w okresie rękojmi/gwarancji, chyba że Zamawiający korzysta z innych uprawnień z tego tytułu;</w:t>
      </w:r>
    </w:p>
    <w:p w14:paraId="0AF4A0F9"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naprawienie na własny koszt szkód i zniszczeń wyrządzonych osobom trzecim w wyniku prowadzonych robót;</w:t>
      </w:r>
    </w:p>
    <w:p w14:paraId="65D01432"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we własnym zakresie dostaw wody i energii elektrycznej na potrzeby wykonania Umowy;</w:t>
      </w:r>
    </w:p>
    <w:p w14:paraId="7AA3B4A7"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naprawa na własny koszt szkód i zniszczeń w wykonanych robotach budowlanych na skutek zdarzeń losowych i innych, powstałych przed odbiorem końcowym;</w:t>
      </w:r>
    </w:p>
    <w:p w14:paraId="7556597C" w14:textId="3E679565"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zorganizowanie robót budowlanych w sposób, który nie koliduje z funkcjonowaniem obiektów znajdujących się w </w:t>
      </w:r>
      <w:r>
        <w:rPr>
          <w:rFonts w:ascii="Calibri" w:hAnsi="Calibri" w:cs="Calibri"/>
          <w:sz w:val="22"/>
          <w:szCs w:val="22"/>
        </w:rPr>
        <w:t>najbliższym sąsiedztwie</w:t>
      </w:r>
      <w:r w:rsidRPr="006B0774">
        <w:rPr>
          <w:rFonts w:ascii="Calibri" w:hAnsi="Calibri" w:cs="Calibri"/>
          <w:sz w:val="22"/>
          <w:szCs w:val="22"/>
        </w:rPr>
        <w:t xml:space="preserve"> realizacji </w:t>
      </w:r>
      <w:r w:rsidR="00C224BF">
        <w:rPr>
          <w:rFonts w:ascii="Calibri" w:hAnsi="Calibri" w:cs="Calibri"/>
          <w:sz w:val="22"/>
          <w:szCs w:val="22"/>
        </w:rPr>
        <w:t>przedmiotu umowy</w:t>
      </w:r>
      <w:r w:rsidRPr="006B0774">
        <w:rPr>
          <w:rFonts w:ascii="Calibri" w:hAnsi="Calibri" w:cs="Calibri"/>
          <w:sz w:val="22"/>
          <w:szCs w:val="22"/>
        </w:rPr>
        <w:t xml:space="preserve"> i komunikacją na </w:t>
      </w:r>
      <w:r>
        <w:rPr>
          <w:rFonts w:ascii="Calibri" w:hAnsi="Calibri" w:cs="Calibri"/>
          <w:sz w:val="22"/>
          <w:szCs w:val="22"/>
        </w:rPr>
        <w:t>jej</w:t>
      </w:r>
      <w:r w:rsidRPr="006B0774">
        <w:rPr>
          <w:rFonts w:ascii="Calibri" w:hAnsi="Calibri" w:cs="Calibri"/>
          <w:sz w:val="22"/>
          <w:szCs w:val="22"/>
        </w:rPr>
        <w:t xml:space="preserve"> terenie oraz zabezpieczający osoby trzecie, w szczególności mieszkańców</w:t>
      </w:r>
      <w:r>
        <w:rPr>
          <w:rFonts w:ascii="Calibri" w:hAnsi="Calibri" w:cs="Calibri"/>
          <w:sz w:val="22"/>
          <w:szCs w:val="22"/>
        </w:rPr>
        <w:t xml:space="preserve"> przyległych</w:t>
      </w:r>
      <w:r w:rsidRPr="006B0774">
        <w:rPr>
          <w:rFonts w:ascii="Calibri" w:hAnsi="Calibri" w:cs="Calibri"/>
          <w:sz w:val="22"/>
          <w:szCs w:val="22"/>
        </w:rPr>
        <w:t xml:space="preserve"> terenów na których </w:t>
      </w:r>
      <w:r w:rsidRPr="006B0774">
        <w:rPr>
          <w:rFonts w:ascii="Calibri" w:hAnsi="Calibri" w:cs="Calibri"/>
          <w:sz w:val="22"/>
          <w:szCs w:val="22"/>
        </w:rPr>
        <w:lastRenderedPageBreak/>
        <w:t>będ</w:t>
      </w:r>
      <w:r>
        <w:rPr>
          <w:rFonts w:ascii="Calibri" w:hAnsi="Calibri" w:cs="Calibri"/>
          <w:sz w:val="22"/>
          <w:szCs w:val="22"/>
        </w:rPr>
        <w:t>zie</w:t>
      </w:r>
      <w:r w:rsidRPr="006B0774">
        <w:rPr>
          <w:rFonts w:ascii="Calibri" w:hAnsi="Calibri" w:cs="Calibri"/>
          <w:sz w:val="22"/>
          <w:szCs w:val="22"/>
        </w:rPr>
        <w:t xml:space="preserve"> realizowan</w:t>
      </w:r>
      <w:r>
        <w:rPr>
          <w:rFonts w:ascii="Calibri" w:hAnsi="Calibri" w:cs="Calibri"/>
          <w:sz w:val="22"/>
          <w:szCs w:val="22"/>
        </w:rPr>
        <w:t>a</w:t>
      </w:r>
      <w:r w:rsidRPr="006B0774">
        <w:rPr>
          <w:rFonts w:ascii="Calibri" w:hAnsi="Calibri" w:cs="Calibri"/>
          <w:sz w:val="22"/>
          <w:szCs w:val="22"/>
        </w:rPr>
        <w:t xml:space="preserve"> inwestycj</w:t>
      </w:r>
      <w:r>
        <w:rPr>
          <w:rFonts w:ascii="Calibri" w:hAnsi="Calibri" w:cs="Calibri"/>
          <w:sz w:val="22"/>
          <w:szCs w:val="22"/>
        </w:rPr>
        <w:t>a</w:t>
      </w:r>
      <w:r w:rsidRPr="006B0774">
        <w:rPr>
          <w:rFonts w:ascii="Calibri" w:hAnsi="Calibri" w:cs="Calibri"/>
          <w:sz w:val="22"/>
          <w:szCs w:val="22"/>
        </w:rPr>
        <w:t xml:space="preserve">, przed szkodą związaną z prowadzeniem tych robót, w szczególności nie wolno pozostawiać niezabezpieczonych wykopów lub innych niezabezpieczonych </w:t>
      </w:r>
      <w:r>
        <w:rPr>
          <w:rFonts w:ascii="Calibri" w:hAnsi="Calibri" w:cs="Calibri"/>
          <w:sz w:val="22"/>
          <w:szCs w:val="22"/>
        </w:rPr>
        <w:t>miejsc</w:t>
      </w:r>
      <w:r w:rsidRPr="006B0774">
        <w:rPr>
          <w:rFonts w:ascii="Calibri" w:hAnsi="Calibri" w:cs="Calibri"/>
          <w:sz w:val="22"/>
          <w:szCs w:val="22"/>
        </w:rPr>
        <w:t xml:space="preserve"> zagrażających </w:t>
      </w:r>
      <w:r>
        <w:rPr>
          <w:rFonts w:ascii="Calibri" w:hAnsi="Calibri" w:cs="Calibri"/>
          <w:sz w:val="22"/>
          <w:szCs w:val="22"/>
        </w:rPr>
        <w:t>osobom postronnym</w:t>
      </w:r>
      <w:r w:rsidRPr="006B0774">
        <w:rPr>
          <w:rFonts w:ascii="Calibri" w:hAnsi="Calibri" w:cs="Calibri"/>
          <w:sz w:val="22"/>
          <w:szCs w:val="22"/>
        </w:rPr>
        <w:t>;</w:t>
      </w:r>
    </w:p>
    <w:p w14:paraId="5410D464" w14:textId="0D93532A"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niezwłoczne informowanie Zamawiającego o problemach technicznych lub okolicznościach, które mogą wpłynąć na jakość robót lub termin zakończenia robót;</w:t>
      </w:r>
    </w:p>
    <w:p w14:paraId="24B0EE7A" w14:textId="41686221"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zapewnienia na własny koszt transportu odpadów do miejsc ich wykorzystania lub utylizacji, łącznie z kosztami utylizacji i przestrzegania przepisów prawnych wynikających z ustawy z dnia 27 kwietnia 2001r. - Prawo ochrony środowiska (tj. Dz. U. z 2018 r., poz. 799</w:t>
      </w:r>
      <w:r>
        <w:rPr>
          <w:rFonts w:ascii="Calibri" w:hAnsi="Calibri" w:cs="Calibri"/>
          <w:sz w:val="22"/>
          <w:szCs w:val="22"/>
        </w:rPr>
        <w:t xml:space="preserve"> ze zm.</w:t>
      </w:r>
      <w:r w:rsidRPr="006B0774">
        <w:rPr>
          <w:rFonts w:ascii="Calibri" w:hAnsi="Calibri" w:cs="Calibri"/>
          <w:sz w:val="22"/>
          <w:szCs w:val="22"/>
        </w:rPr>
        <w:t>) i ustawy z 14 grudnia 2012 r. o odpadach (tj. Dz. U. z 201</w:t>
      </w:r>
      <w:r w:rsidR="008F7E5D">
        <w:rPr>
          <w:rFonts w:ascii="Calibri" w:hAnsi="Calibri" w:cs="Calibri"/>
          <w:sz w:val="22"/>
          <w:szCs w:val="22"/>
        </w:rPr>
        <w:t>9</w:t>
      </w:r>
      <w:r w:rsidRPr="006B0774">
        <w:rPr>
          <w:rFonts w:ascii="Calibri" w:hAnsi="Calibri" w:cs="Calibri"/>
          <w:sz w:val="22"/>
          <w:szCs w:val="22"/>
        </w:rPr>
        <w:t xml:space="preserve"> r., poz. </w:t>
      </w:r>
      <w:r w:rsidR="008F7E5D">
        <w:rPr>
          <w:rFonts w:ascii="Calibri" w:hAnsi="Calibri" w:cs="Calibri"/>
          <w:sz w:val="22"/>
          <w:szCs w:val="22"/>
        </w:rPr>
        <w:t>701</w:t>
      </w:r>
      <w:r w:rsidRPr="006B0774">
        <w:rPr>
          <w:rFonts w:ascii="Calibri" w:hAnsi="Calibri" w:cs="Calibri"/>
          <w:sz w:val="22"/>
          <w:szCs w:val="22"/>
        </w:rPr>
        <w:t xml:space="preserve"> ze zm.);</w:t>
      </w:r>
    </w:p>
    <w:p w14:paraId="32B9723F"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b/>
          <w:i/>
          <w:sz w:val="22"/>
          <w:szCs w:val="22"/>
        </w:rPr>
        <w:t xml:space="preserve"> (postanowienie obowiązujące w przypadku wskazania przez Wykonawcę w ofercie zamówienia, której wykonanie powierzy podwykonawcom)</w:t>
      </w:r>
      <w:r w:rsidRPr="006B0774">
        <w:rPr>
          <w:rFonts w:ascii="Calibri" w:hAnsi="Calibri" w:cs="Calibri"/>
          <w:i/>
          <w:sz w:val="22"/>
          <w:szCs w:val="22"/>
        </w:rPr>
        <w:t xml:space="preserve"> koordynacja robót wykonywanych przez podwykonawców, zapewnienie udziału podwykonawców w odbiorach robót, a także spisywanie protokołów odbioru robót wykonanych przez podwykonawców przy udziale Zamawiającego</w:t>
      </w:r>
      <w:r w:rsidRPr="006B0774">
        <w:rPr>
          <w:rFonts w:ascii="Calibri" w:hAnsi="Calibri" w:cs="Calibri"/>
          <w:sz w:val="22"/>
          <w:szCs w:val="22"/>
        </w:rPr>
        <w:t>.</w:t>
      </w:r>
    </w:p>
    <w:p w14:paraId="0F60B002"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Uporządkowanie i posprzątanie terenu oraz otoczenia po robotach do stanu niegorszego niż przed wejściem na roboty. </w:t>
      </w:r>
    </w:p>
    <w:p w14:paraId="0B4CFD65" w14:textId="67EA3684"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ponosi pełną odpowiedzialność za wykonanie przedmiotu Umowy zgodnie z ustawą Prawo budowlane, obowiązującymi przepisami wykonawczymi, przepisami BHP, sanitarno-epidemiologicznymi, ppoż., wiedzą techniczną, wskazówkami i przedstawicieli Zamawiającego nadzorujących prawidłowość wykonywanych robót.</w:t>
      </w:r>
    </w:p>
    <w:p w14:paraId="23A1B5CE" w14:textId="78EDB466"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zobowiązany jest zapewnić wykonanie kierowania robotami budowlanymi objętymi Umową przez osoby posiadające stosowne kwalifikacje zawodowe i uprawnienia budowlane pozwalające na </w:t>
      </w:r>
      <w:r w:rsidR="001D6CCC">
        <w:rPr>
          <w:rFonts w:ascii="Calibri" w:hAnsi="Calibri" w:cs="Calibri"/>
          <w:sz w:val="22"/>
          <w:szCs w:val="22"/>
        </w:rPr>
        <w:t xml:space="preserve">realizację </w:t>
      </w:r>
      <w:r w:rsidR="00C224BF">
        <w:rPr>
          <w:rFonts w:ascii="Calibri" w:hAnsi="Calibri" w:cs="Calibri"/>
          <w:sz w:val="22"/>
          <w:szCs w:val="22"/>
        </w:rPr>
        <w:t>przedmiotu umowy</w:t>
      </w:r>
      <w:r w:rsidRPr="006B0774">
        <w:rPr>
          <w:rFonts w:ascii="Calibri" w:hAnsi="Calibri" w:cs="Calibri"/>
          <w:sz w:val="22"/>
          <w:szCs w:val="22"/>
        </w:rPr>
        <w:t>.</w:t>
      </w:r>
    </w:p>
    <w:p w14:paraId="11A284AF" w14:textId="62229205"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Kierownik budowy działać będ</w:t>
      </w:r>
      <w:r w:rsidR="00BF6201">
        <w:rPr>
          <w:rFonts w:ascii="Calibri" w:hAnsi="Calibri" w:cs="Calibri"/>
          <w:sz w:val="22"/>
          <w:szCs w:val="22"/>
        </w:rPr>
        <w:t>zie</w:t>
      </w:r>
      <w:r w:rsidRPr="006B0774">
        <w:rPr>
          <w:rFonts w:ascii="Calibri" w:hAnsi="Calibri" w:cs="Calibri"/>
          <w:sz w:val="22"/>
          <w:szCs w:val="22"/>
        </w:rPr>
        <w:t xml:space="preserve"> w granicach umocowania określonego w ustawie Prawo budowlane. Upoważnienie do działania w imieniu Wykonawcy w zakresie szerszym wymaga pisemnego pełnomocnictwa. Kierownik budowy zobowiązan</w:t>
      </w:r>
      <w:r w:rsidR="001D6CCC">
        <w:rPr>
          <w:rFonts w:ascii="Calibri" w:hAnsi="Calibri" w:cs="Calibri"/>
          <w:sz w:val="22"/>
          <w:szCs w:val="22"/>
        </w:rPr>
        <w:t>y</w:t>
      </w:r>
      <w:r w:rsidRPr="006B0774">
        <w:rPr>
          <w:rFonts w:ascii="Calibri" w:hAnsi="Calibri" w:cs="Calibri"/>
          <w:sz w:val="22"/>
          <w:szCs w:val="22"/>
        </w:rPr>
        <w:t xml:space="preserve"> </w:t>
      </w:r>
      <w:r w:rsidR="001D6CCC">
        <w:rPr>
          <w:rFonts w:ascii="Calibri" w:hAnsi="Calibri" w:cs="Calibri"/>
          <w:sz w:val="22"/>
          <w:szCs w:val="22"/>
        </w:rPr>
        <w:t>jest</w:t>
      </w:r>
      <w:r w:rsidRPr="006B0774">
        <w:rPr>
          <w:rFonts w:ascii="Calibri" w:hAnsi="Calibri" w:cs="Calibri"/>
          <w:sz w:val="22"/>
          <w:szCs w:val="22"/>
        </w:rPr>
        <w:t xml:space="preserve"> do stałego nadzoru nad realizacją robót.</w:t>
      </w:r>
    </w:p>
    <w:p w14:paraId="22C8D883" w14:textId="7927C2BF"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zabezpiecza zaplecze magazynowo–socjalne.</w:t>
      </w:r>
    </w:p>
    <w:p w14:paraId="0E26D024"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zobowiązuje się do zatrudnienia na podstawie umowy o pracę osób wykonujących czynności wskazane w SIWZ. Wykonawca w terminie 5 dni licząc od dnia podpisania Umowy przedstawi Zamawiającemu wykaz, dotyczący zatrudnienia co najmniej jednego pracownika w wymiarze co najmniej jednego pełnego etatu, zgodny z SIWZ wraz z je</w:t>
      </w:r>
      <w:r>
        <w:rPr>
          <w:rFonts w:ascii="Calibri" w:hAnsi="Calibri" w:cs="Calibri"/>
          <w:sz w:val="22"/>
          <w:szCs w:val="22"/>
        </w:rPr>
        <w:t>go/jej</w:t>
      </w:r>
      <w:r w:rsidRPr="006B0774">
        <w:rPr>
          <w:rFonts w:ascii="Calibri" w:hAnsi="Calibri" w:cs="Calibri"/>
          <w:sz w:val="22"/>
          <w:szCs w:val="22"/>
        </w:rPr>
        <w:t xml:space="preserve"> oświadczeniem potwierdzającym zatrudnienie. Wykaz pracowników stanowi Załącznik nr 2 do Umowy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020BB18D" w14:textId="0E4541C1" w:rsidR="0081078D" w:rsidRPr="00D33427"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lang w:bidi="pl-PL"/>
        </w:rPr>
      </w:pPr>
      <w:r w:rsidRPr="00C61510">
        <w:rPr>
          <w:rFonts w:ascii="Calibri" w:hAnsi="Calibri" w:cs="Calibri"/>
          <w:sz w:val="22"/>
          <w:szCs w:val="22"/>
        </w:rPr>
        <w:t xml:space="preserve">Wykonawca zatrudni pracownika na umowę o pracę do wykonywania </w:t>
      </w:r>
      <w:r w:rsidRPr="00C61510">
        <w:rPr>
          <w:rFonts w:ascii="Calibri" w:hAnsi="Calibri" w:cs="Calibri"/>
          <w:sz w:val="22"/>
          <w:szCs w:val="22"/>
          <w:lang w:bidi="pl-PL"/>
        </w:rPr>
        <w:t>wszelkich prac fizycznych</w:t>
      </w:r>
      <w:r>
        <w:rPr>
          <w:rFonts w:ascii="Calibri" w:hAnsi="Calibri" w:cs="Calibri"/>
          <w:sz w:val="22"/>
          <w:szCs w:val="22"/>
          <w:lang w:bidi="pl-PL"/>
        </w:rPr>
        <w:t>,</w:t>
      </w:r>
      <w:r w:rsidRPr="00C61510">
        <w:rPr>
          <w:rFonts w:asciiTheme="minorHAnsi" w:hAnsiTheme="minorHAnsi" w:cstheme="minorHAnsi"/>
          <w:color w:val="000000"/>
          <w:sz w:val="22"/>
          <w:szCs w:val="22"/>
          <w:lang w:bidi="pl-PL"/>
        </w:rPr>
        <w:t xml:space="preserve"> </w:t>
      </w:r>
      <w:r>
        <w:rPr>
          <w:rFonts w:ascii="Calibri" w:hAnsi="Calibri" w:cs="Calibri"/>
          <w:sz w:val="22"/>
          <w:szCs w:val="22"/>
          <w:lang w:bidi="pl-PL"/>
        </w:rPr>
        <w:t>związanych</w:t>
      </w:r>
      <w:r w:rsidRPr="00C61510">
        <w:rPr>
          <w:rFonts w:ascii="Calibri" w:hAnsi="Calibri" w:cs="Calibri"/>
          <w:sz w:val="22"/>
          <w:szCs w:val="22"/>
          <w:lang w:bidi="pl-PL"/>
        </w:rPr>
        <w:t xml:space="preserve"> z realizacją przedmiotu zamówienia, o których mowa w </w:t>
      </w:r>
      <w:r w:rsidRPr="00D33427">
        <w:rPr>
          <w:rFonts w:ascii="Calibri" w:hAnsi="Calibri" w:cs="Calibri"/>
          <w:sz w:val="22"/>
          <w:szCs w:val="22"/>
          <w:lang w:bidi="pl-PL"/>
        </w:rPr>
        <w:t xml:space="preserve">Opisie Przedmiotu Zamówienia oraz dokumentacji projektowej - </w:t>
      </w:r>
      <w:r w:rsidRPr="00011558">
        <w:rPr>
          <w:rFonts w:ascii="Calibri" w:hAnsi="Calibri" w:cs="Calibri"/>
          <w:sz w:val="22"/>
          <w:szCs w:val="22"/>
          <w:lang w:bidi="pl-PL"/>
        </w:rPr>
        <w:t xml:space="preserve">Załącznik nr </w:t>
      </w:r>
      <w:r w:rsidR="00011558" w:rsidRPr="00011558">
        <w:rPr>
          <w:rFonts w:ascii="Calibri" w:hAnsi="Calibri" w:cs="Calibri"/>
          <w:sz w:val="22"/>
          <w:szCs w:val="22"/>
          <w:lang w:bidi="pl-PL"/>
        </w:rPr>
        <w:t>9</w:t>
      </w:r>
      <w:r w:rsidRPr="00011558">
        <w:rPr>
          <w:rFonts w:ascii="Calibri" w:hAnsi="Calibri" w:cs="Calibri"/>
          <w:sz w:val="22"/>
          <w:szCs w:val="22"/>
          <w:lang w:bidi="pl-PL"/>
        </w:rPr>
        <w:t xml:space="preserve"> do SIWZ.</w:t>
      </w:r>
    </w:p>
    <w:p w14:paraId="15A711BE" w14:textId="1FB17A8B"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Zamawiający ma prawo weryfikować prawdziwość danych z wykazu o jakim mowa w ust. </w:t>
      </w:r>
      <w:r w:rsidR="00CE3D9C">
        <w:rPr>
          <w:rFonts w:ascii="Calibri" w:hAnsi="Calibri" w:cs="Calibri"/>
          <w:sz w:val="22"/>
          <w:szCs w:val="22"/>
        </w:rPr>
        <w:t>6</w:t>
      </w:r>
      <w:r w:rsidRPr="006B0774">
        <w:rPr>
          <w:rFonts w:ascii="Calibri" w:hAnsi="Calibri" w:cs="Calibri"/>
          <w:sz w:val="22"/>
          <w:szCs w:val="22"/>
        </w:rPr>
        <w:t xml:space="preserve"> i sprawdzać w tym celu tożsamość osób wykonujących roboty oraz żądać od nich potwierdzenia prawdziwości podanego stosunku zatrudnienia, a w szczególności ma prawo do:</w:t>
      </w:r>
    </w:p>
    <w:p w14:paraId="45605D3F" w14:textId="77777777" w:rsidR="0081078D" w:rsidRPr="006B0774" w:rsidRDefault="0081078D" w:rsidP="0081078D">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1)</w:t>
      </w:r>
      <w:r w:rsidRPr="006B0774">
        <w:rPr>
          <w:rFonts w:ascii="Calibri" w:hAnsi="Calibri" w:cs="Calibri"/>
          <w:sz w:val="22"/>
          <w:szCs w:val="22"/>
        </w:rPr>
        <w:tab/>
        <w:t>żądania oświadczeń i dokumentów w zakresie potwierdzenia spełniania wyżej wymienionych wymogów i dokonywania ich oceny,</w:t>
      </w:r>
    </w:p>
    <w:p w14:paraId="1CE625B6" w14:textId="77777777" w:rsidR="0081078D" w:rsidRPr="006B0774" w:rsidRDefault="0081078D" w:rsidP="0081078D">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2)</w:t>
      </w:r>
      <w:r w:rsidRPr="006B0774">
        <w:rPr>
          <w:rFonts w:ascii="Calibri" w:hAnsi="Calibri" w:cs="Calibri"/>
          <w:sz w:val="22"/>
          <w:szCs w:val="22"/>
        </w:rPr>
        <w:tab/>
        <w:t>żądania wyjaśnień w przypadku wątpliwości w zakresie potwierdzenia spełniania wyżej wymienionych wymogów,</w:t>
      </w:r>
    </w:p>
    <w:p w14:paraId="44417934" w14:textId="77777777" w:rsidR="0081078D" w:rsidRPr="006B0774" w:rsidRDefault="0081078D" w:rsidP="0081078D">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3)</w:t>
      </w:r>
      <w:r w:rsidRPr="006B0774">
        <w:rPr>
          <w:rFonts w:ascii="Calibri" w:hAnsi="Calibri" w:cs="Calibri"/>
          <w:sz w:val="22"/>
          <w:szCs w:val="22"/>
        </w:rPr>
        <w:tab/>
        <w:t>przeprowadzania kontroli na miejscu wykonywania zamówienia</w:t>
      </w:r>
    </w:p>
    <w:p w14:paraId="1ED3A1AD" w14:textId="6452C366"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 xml:space="preserve">Wykonawca na każde pisemne żądanie zamawiającego w terminie 5 dni przedstawi Zamawiającemu oświadczenia pracowników wymienionych w wykazie o którym mowa w ust. </w:t>
      </w:r>
      <w:r w:rsidR="00CE3D9C">
        <w:rPr>
          <w:rFonts w:ascii="Calibri" w:hAnsi="Calibri" w:cs="Calibri"/>
          <w:sz w:val="22"/>
          <w:szCs w:val="22"/>
        </w:rPr>
        <w:t>6</w:t>
      </w:r>
      <w:r w:rsidRPr="006B0774">
        <w:rPr>
          <w:rFonts w:ascii="Calibri" w:hAnsi="Calibri" w:cs="Calibri"/>
          <w:sz w:val="22"/>
          <w:szCs w:val="22"/>
        </w:rPr>
        <w:t>, potwierdzające ciągłość zatrudnienia na podstawie umów o pracę.</w:t>
      </w:r>
    </w:p>
    <w:p w14:paraId="37EE1EE6" w14:textId="05670CB5" w:rsidR="0081078D" w:rsidRPr="006B0774" w:rsidRDefault="00BF6201"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Pr>
          <w:rFonts w:ascii="Calibri" w:hAnsi="Calibri" w:cs="Calibri"/>
          <w:sz w:val="22"/>
          <w:szCs w:val="22"/>
        </w:rPr>
        <w:t xml:space="preserve"> </w:t>
      </w:r>
      <w:r w:rsidR="0081078D" w:rsidRPr="006B0774">
        <w:rPr>
          <w:rFonts w:ascii="Calibri" w:hAnsi="Calibri" w:cs="Calibr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14:paraId="4524281C" w14:textId="77777777" w:rsidR="0081078D" w:rsidRPr="006B0774" w:rsidRDefault="0081078D" w:rsidP="0081078D">
      <w:pPr>
        <w:spacing w:after="0"/>
        <w:ind w:left="284"/>
        <w:jc w:val="both"/>
        <w:rPr>
          <w:rFonts w:ascii="Calibri" w:eastAsia="Times New Roman" w:hAnsi="Calibri" w:cs="Calibri"/>
        </w:rPr>
      </w:pPr>
    </w:p>
    <w:p w14:paraId="172389C0" w14:textId="77777777" w:rsidR="0081078D" w:rsidRPr="006B0774" w:rsidRDefault="0081078D" w:rsidP="0081078D">
      <w:pPr>
        <w:spacing w:after="0" w:line="280" w:lineRule="atLeast"/>
        <w:ind w:left="426" w:hanging="426"/>
        <w:jc w:val="center"/>
        <w:rPr>
          <w:rFonts w:ascii="Calibri" w:eastAsia="Times New Roman" w:hAnsi="Calibri" w:cs="Calibri"/>
          <w:b/>
        </w:rPr>
      </w:pPr>
      <w:r w:rsidRPr="006B0774">
        <w:rPr>
          <w:rFonts w:ascii="Calibri" w:eastAsia="Times New Roman" w:hAnsi="Calibri" w:cs="Calibri"/>
          <w:b/>
        </w:rPr>
        <w:t>§ 6.</w:t>
      </w:r>
    </w:p>
    <w:p w14:paraId="49683A7B" w14:textId="77777777" w:rsidR="0081078D"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Wynagrodzenie za wykonanie przedmiotu Umowy jest wynagrodzeniem ryczałtowym i wynosi łącznie netto: </w:t>
      </w:r>
      <w:r w:rsidRPr="006B0774">
        <w:rPr>
          <w:rFonts w:ascii="Calibri" w:hAnsi="Calibri" w:cs="Calibri"/>
          <w:b/>
          <w:sz w:val="22"/>
          <w:szCs w:val="22"/>
        </w:rPr>
        <w:t>……………………….. zł</w:t>
      </w:r>
      <w:r w:rsidRPr="006B0774">
        <w:rPr>
          <w:rFonts w:ascii="Calibri" w:hAnsi="Calibri" w:cs="Calibri"/>
          <w:sz w:val="22"/>
          <w:szCs w:val="22"/>
        </w:rPr>
        <w:t xml:space="preserve"> (słownie złotych: …………………………………/100) + należny podatek VAT razem: </w:t>
      </w:r>
      <w:r w:rsidRPr="006B0774">
        <w:rPr>
          <w:rFonts w:ascii="Calibri" w:hAnsi="Calibri" w:cs="Calibri"/>
          <w:b/>
          <w:sz w:val="22"/>
          <w:szCs w:val="22"/>
        </w:rPr>
        <w:t>…………………….. zł</w:t>
      </w:r>
      <w:r w:rsidRPr="006B0774">
        <w:rPr>
          <w:rFonts w:ascii="Calibri" w:hAnsi="Calibri" w:cs="Calibri"/>
          <w:sz w:val="22"/>
          <w:szCs w:val="22"/>
        </w:rPr>
        <w:t xml:space="preserve"> (słownie złotych: …………………………./100) brutto (dalej: „Łączne wynagrodzenie brutto”). Łączne wynagrodzenie brutto jest tożsame z wartością przedmiotu zamówienia w rozumieniu przepisów o zamówieniach publicznych.</w:t>
      </w:r>
    </w:p>
    <w:p w14:paraId="3E984F35" w14:textId="77777777" w:rsidR="0081078D" w:rsidRPr="006B0774"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W przypadku powierzenia części robót podwykonawcom, lub dalszym podwykonawcom, wynagrodzenie o którym mowa w § 6 ust. 1 będzie wypłacone Wykonawcy po przedstawieniu dowodów potwierdzających zapłatę wynagrodzenia podwykonawcom lub dalszym podwykonawcom.</w:t>
      </w:r>
    </w:p>
    <w:p w14:paraId="74238BE0" w14:textId="77777777" w:rsidR="0081078D" w:rsidRPr="006B0774"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Zamawiający zastrzega sobie możliwość ograniczenia lub rozszerzenia zakresu robót objętych przedmiotem Umowy z uwzględnieniem zasad określonych przepisami – Prawo zamówień publicznych.</w:t>
      </w:r>
    </w:p>
    <w:p w14:paraId="12BA1899" w14:textId="77777777" w:rsidR="0081078D" w:rsidRPr="006B0774"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CE3D9C">
        <w:rPr>
          <w:rFonts w:ascii="Calibri" w:hAnsi="Calibri" w:cs="Calibri"/>
          <w:bCs/>
          <w:sz w:val="22"/>
          <w:szCs w:val="22"/>
        </w:rPr>
        <w:t>(postanowienie obowiązujące w przypadku wskazania przez Wykonawcę w ofercie części zamówienia, której wykonanie powierzy podwykonawcom).</w:t>
      </w:r>
    </w:p>
    <w:p w14:paraId="084E61C1" w14:textId="77777777" w:rsidR="0081078D" w:rsidRPr="006B0774" w:rsidRDefault="0081078D" w:rsidP="0081078D">
      <w:pPr>
        <w:pStyle w:val="Akapitzlist"/>
        <w:spacing w:line="276" w:lineRule="auto"/>
        <w:jc w:val="both"/>
        <w:rPr>
          <w:rFonts w:ascii="Calibri" w:hAnsi="Calibri" w:cs="Calibri"/>
          <w:b/>
          <w:sz w:val="22"/>
          <w:szCs w:val="22"/>
        </w:rPr>
      </w:pPr>
    </w:p>
    <w:p w14:paraId="4208D71F" w14:textId="77777777" w:rsidR="0081078D" w:rsidRPr="006B0774" w:rsidRDefault="0081078D" w:rsidP="0081078D">
      <w:pPr>
        <w:spacing w:after="0"/>
        <w:ind w:left="426" w:hanging="426"/>
        <w:jc w:val="center"/>
        <w:rPr>
          <w:rFonts w:ascii="Calibri" w:eastAsia="Times New Roman" w:hAnsi="Calibri" w:cs="Calibri"/>
          <w:b/>
        </w:rPr>
      </w:pPr>
      <w:r w:rsidRPr="006B0774">
        <w:rPr>
          <w:rFonts w:ascii="Calibri" w:eastAsia="Times New Roman" w:hAnsi="Calibri" w:cs="Calibri"/>
          <w:b/>
        </w:rPr>
        <w:t>§ 7.</w:t>
      </w:r>
    </w:p>
    <w:p w14:paraId="683187F7"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Wypłata wynagrodzenia będzie uzależniona od złożenia przez Wykonawcę oświadczenia o niezaleganiu z płatnościami na rzecz pod</w:t>
      </w:r>
      <w:r>
        <w:rPr>
          <w:rFonts w:ascii="Calibri" w:hAnsi="Calibri" w:cs="Calibri"/>
          <w:sz w:val="22"/>
          <w:szCs w:val="22"/>
        </w:rPr>
        <w:t>wykonawców. Przepis § 6 ust. 4 U</w:t>
      </w:r>
      <w:r w:rsidRPr="006B0774">
        <w:rPr>
          <w:rFonts w:ascii="Calibri" w:hAnsi="Calibri" w:cs="Calibri"/>
          <w:sz w:val="22"/>
          <w:szCs w:val="22"/>
        </w:rPr>
        <w:t xml:space="preserve">mowy stosuje się odpowiednio. </w:t>
      </w:r>
    </w:p>
    <w:p w14:paraId="4F3A086A" w14:textId="561EFACB" w:rsidR="0081078D" w:rsidRPr="00FE085B"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Wykonawców wspólnie ubiegających się o udzielenie zamówienia, rozliczenia między Zamawiającym</w:t>
      </w:r>
      <w:r w:rsidR="00CE3D9C">
        <w:rPr>
          <w:rFonts w:ascii="Calibri" w:hAnsi="Calibri" w:cs="Calibri"/>
          <w:sz w:val="22"/>
          <w:szCs w:val="22"/>
        </w:rPr>
        <w:t>,</w:t>
      </w:r>
      <w:r w:rsidRPr="006B0774">
        <w:rPr>
          <w:rFonts w:ascii="Calibri" w:hAnsi="Calibri" w:cs="Calibri"/>
          <w:sz w:val="22"/>
          <w:szCs w:val="22"/>
        </w:rPr>
        <w:t xml:space="preserve"> a Wykonawcami będą dokonywane wyłącznie z ustanowionym przez Wykonawców pełnomocnikiem.</w:t>
      </w:r>
    </w:p>
    <w:p w14:paraId="0061A3C0" w14:textId="1A9041FE" w:rsidR="0081078D" w:rsidRPr="006F2A1C"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F2A1C">
        <w:rPr>
          <w:rFonts w:ascii="Calibri" w:hAnsi="Calibri" w:cs="Calibri"/>
          <w:sz w:val="22"/>
          <w:szCs w:val="22"/>
        </w:rPr>
        <w:t>Zamawiający rozlicz</w:t>
      </w:r>
      <w:r w:rsidR="006F2A1C" w:rsidRPr="006F2A1C">
        <w:rPr>
          <w:rFonts w:ascii="Calibri" w:hAnsi="Calibri" w:cs="Calibri"/>
          <w:sz w:val="22"/>
          <w:szCs w:val="22"/>
        </w:rPr>
        <w:t>y</w:t>
      </w:r>
      <w:r w:rsidRPr="006F2A1C">
        <w:rPr>
          <w:rFonts w:ascii="Calibri" w:hAnsi="Calibri" w:cs="Calibri"/>
          <w:sz w:val="22"/>
          <w:szCs w:val="22"/>
        </w:rPr>
        <w:t xml:space="preserve"> rob</w:t>
      </w:r>
      <w:r w:rsidR="006F2A1C" w:rsidRPr="006F2A1C">
        <w:rPr>
          <w:rFonts w:ascii="Calibri" w:hAnsi="Calibri" w:cs="Calibri"/>
          <w:sz w:val="22"/>
          <w:szCs w:val="22"/>
        </w:rPr>
        <w:t>oty budowlane fakturą końcową</w:t>
      </w:r>
      <w:r w:rsidRPr="006F2A1C">
        <w:rPr>
          <w:rFonts w:ascii="Calibri" w:hAnsi="Calibri" w:cs="Calibri"/>
          <w:sz w:val="22"/>
          <w:szCs w:val="22"/>
        </w:rPr>
        <w:t xml:space="preserve">. </w:t>
      </w:r>
    </w:p>
    <w:p w14:paraId="3CD3BD0A"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w terminie 30 dni od daty wystawienia przez Wykonawcę faktury.</w:t>
      </w:r>
    </w:p>
    <w:p w14:paraId="2207FCA2" w14:textId="77777777" w:rsidR="0081078D" w:rsidRPr="00FE085B"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na rachunek Wykonawcy wskazany w dokumencie księgowym.</w:t>
      </w:r>
    </w:p>
    <w:p w14:paraId="15EC7694"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razie opóźnienia Zamawiającego w zapłacie należności Wykonawcy, przysługują odsetki w ustawowej wysokości.</w:t>
      </w:r>
    </w:p>
    <w:p w14:paraId="2B8DCB28"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sz w:val="22"/>
          <w:szCs w:val="22"/>
        </w:rPr>
      </w:pPr>
      <w:r w:rsidRPr="006B0774">
        <w:rPr>
          <w:rFonts w:ascii="Calibri" w:hAnsi="Calibri" w:cs="Calibri"/>
          <w:sz w:val="22"/>
          <w:szCs w:val="22"/>
        </w:rPr>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14:paraId="4A40F093" w14:textId="77777777" w:rsidR="0081078D" w:rsidRPr="006B0774" w:rsidRDefault="0081078D" w:rsidP="006F2A1C">
      <w:pPr>
        <w:spacing w:after="0"/>
        <w:rPr>
          <w:rFonts w:ascii="Calibri" w:eastAsia="Times New Roman" w:hAnsi="Calibri" w:cs="Calibri"/>
          <w:b/>
        </w:rPr>
      </w:pPr>
    </w:p>
    <w:p w14:paraId="385A1DAE" w14:textId="57D7B3FF" w:rsidR="0081078D" w:rsidRPr="006B0774" w:rsidRDefault="0081078D" w:rsidP="0081078D">
      <w:pPr>
        <w:spacing w:after="0"/>
        <w:ind w:left="426" w:hanging="426"/>
        <w:jc w:val="center"/>
        <w:rPr>
          <w:rFonts w:ascii="Calibri" w:eastAsia="Times New Roman" w:hAnsi="Calibri" w:cs="Calibri"/>
          <w:b/>
        </w:rPr>
      </w:pPr>
      <w:r w:rsidRPr="006B0774">
        <w:rPr>
          <w:rFonts w:ascii="Calibri" w:eastAsia="Times New Roman" w:hAnsi="Calibri" w:cs="Calibri"/>
          <w:b/>
        </w:rPr>
        <w:t xml:space="preserve">§ </w:t>
      </w:r>
      <w:r w:rsidR="006F2A1C">
        <w:rPr>
          <w:rFonts w:ascii="Calibri" w:eastAsia="Times New Roman" w:hAnsi="Calibri" w:cs="Calibri"/>
          <w:b/>
        </w:rPr>
        <w:t>8</w:t>
      </w:r>
      <w:r w:rsidRPr="006B0774">
        <w:rPr>
          <w:rFonts w:ascii="Calibri" w:eastAsia="Times New Roman" w:hAnsi="Calibri" w:cs="Calibri"/>
          <w:b/>
        </w:rPr>
        <w:t>.</w:t>
      </w:r>
    </w:p>
    <w:p w14:paraId="743173B9" w14:textId="77777777" w:rsidR="0081078D" w:rsidRPr="006B0774" w:rsidRDefault="0081078D" w:rsidP="0081078D">
      <w:pPr>
        <w:pStyle w:val="Akapitzlist"/>
        <w:numPr>
          <w:ilvl w:val="0"/>
          <w:numId w:val="17"/>
        </w:numPr>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 xml:space="preserve">Odbiór końcowy robót dotyczy odbioru wykonania całego przedmiotu Umowy i przebiega według następującej procedury: </w:t>
      </w:r>
    </w:p>
    <w:p w14:paraId="28318668" w14:textId="359868EF" w:rsidR="0081078D" w:rsidRPr="006F2A1C" w:rsidRDefault="0081078D" w:rsidP="0081078D">
      <w:pPr>
        <w:pStyle w:val="Akapitzlist"/>
        <w:numPr>
          <w:ilvl w:val="0"/>
          <w:numId w:val="18"/>
        </w:numPr>
        <w:spacing w:line="276" w:lineRule="auto"/>
        <w:ind w:left="709" w:hanging="357"/>
        <w:jc w:val="both"/>
        <w:rPr>
          <w:rFonts w:ascii="Calibri" w:hAnsi="Calibri" w:cs="Calibri"/>
          <w:sz w:val="22"/>
          <w:szCs w:val="22"/>
        </w:rPr>
      </w:pPr>
      <w:r w:rsidRPr="006F2A1C">
        <w:rPr>
          <w:rFonts w:ascii="Calibri" w:hAnsi="Calibri" w:cs="Calibri"/>
          <w:sz w:val="22"/>
          <w:szCs w:val="22"/>
        </w:rPr>
        <w:t xml:space="preserve">Co najmniej na </w:t>
      </w:r>
      <w:r w:rsidR="006F2A1C" w:rsidRPr="006F2A1C">
        <w:rPr>
          <w:rFonts w:ascii="Calibri" w:hAnsi="Calibri" w:cs="Calibri"/>
          <w:sz w:val="22"/>
          <w:szCs w:val="22"/>
        </w:rPr>
        <w:t>1</w:t>
      </w:r>
      <w:r w:rsidRPr="006F2A1C">
        <w:rPr>
          <w:rFonts w:ascii="Calibri" w:hAnsi="Calibri" w:cs="Calibri"/>
          <w:sz w:val="22"/>
          <w:szCs w:val="22"/>
        </w:rPr>
        <w:t xml:space="preserve"> dni przed przewidywanym przez Wykonawcę terminem zakończenia wykonania przedmiotu Umowy kierownik robót zgłasza </w:t>
      </w:r>
      <w:r w:rsidR="00CE3D9C" w:rsidRPr="006F2A1C">
        <w:rPr>
          <w:rFonts w:ascii="Calibri" w:hAnsi="Calibri" w:cs="Calibri"/>
          <w:sz w:val="22"/>
          <w:szCs w:val="22"/>
        </w:rPr>
        <w:t>Zamawiającemu</w:t>
      </w:r>
      <w:r w:rsidRPr="006F2A1C">
        <w:rPr>
          <w:rFonts w:ascii="Calibri" w:hAnsi="Calibri" w:cs="Calibri"/>
          <w:sz w:val="22"/>
          <w:szCs w:val="22"/>
        </w:rPr>
        <w:t xml:space="preserve"> gotowość do odbioru oraz przedkłada do zatwierdzenia przez </w:t>
      </w:r>
      <w:r w:rsidR="00CE3D9C" w:rsidRPr="006F2A1C">
        <w:rPr>
          <w:rFonts w:ascii="Calibri" w:hAnsi="Calibri" w:cs="Calibri"/>
          <w:sz w:val="22"/>
          <w:szCs w:val="22"/>
        </w:rPr>
        <w:t>Zamawiającego</w:t>
      </w:r>
      <w:r w:rsidRPr="006F2A1C">
        <w:rPr>
          <w:rFonts w:ascii="Calibri" w:hAnsi="Calibri" w:cs="Calibri"/>
          <w:sz w:val="22"/>
          <w:szCs w:val="22"/>
        </w:rPr>
        <w:t xml:space="preserve"> dokumenty odbiorowe, w skład których wchodzą między innymi: </w:t>
      </w:r>
    </w:p>
    <w:p w14:paraId="0EFE038C" w14:textId="77777777" w:rsidR="0081078D" w:rsidRPr="006F2A1C" w:rsidRDefault="0081078D" w:rsidP="0081078D">
      <w:pPr>
        <w:pStyle w:val="Akapitzlist"/>
        <w:numPr>
          <w:ilvl w:val="0"/>
          <w:numId w:val="19"/>
        </w:numPr>
        <w:spacing w:line="276" w:lineRule="auto"/>
        <w:ind w:left="1134" w:hanging="357"/>
        <w:jc w:val="both"/>
        <w:rPr>
          <w:rFonts w:ascii="Calibri" w:hAnsi="Calibri" w:cs="Calibri"/>
          <w:sz w:val="22"/>
          <w:szCs w:val="22"/>
        </w:rPr>
      </w:pPr>
      <w:r w:rsidRPr="006F2A1C">
        <w:rPr>
          <w:rFonts w:ascii="Calibri" w:hAnsi="Calibri" w:cs="Calibri"/>
          <w:sz w:val="22"/>
          <w:szCs w:val="22"/>
        </w:rPr>
        <w:t>dokumentacja powykonawcza z naniesieniem na planach sytuacyjnych zmian dokonanych w trakcie realizacji;</w:t>
      </w:r>
    </w:p>
    <w:p w14:paraId="41DADB70" w14:textId="48F81E23" w:rsidR="0081078D" w:rsidRPr="006F2A1C" w:rsidRDefault="0081078D" w:rsidP="0081078D">
      <w:pPr>
        <w:pStyle w:val="Akapitzlist"/>
        <w:numPr>
          <w:ilvl w:val="0"/>
          <w:numId w:val="19"/>
        </w:numPr>
        <w:spacing w:line="276" w:lineRule="auto"/>
        <w:ind w:left="1134" w:hanging="357"/>
        <w:jc w:val="both"/>
        <w:rPr>
          <w:rFonts w:ascii="Calibri" w:hAnsi="Calibri" w:cs="Calibri"/>
          <w:sz w:val="22"/>
          <w:szCs w:val="22"/>
        </w:rPr>
      </w:pPr>
      <w:r w:rsidRPr="006F2A1C">
        <w:rPr>
          <w:rFonts w:ascii="Calibri" w:hAnsi="Calibri" w:cs="Calibri"/>
          <w:sz w:val="22"/>
          <w:szCs w:val="22"/>
        </w:rPr>
        <w:t>wszystkie użyte do realizacji przedmiotu Umowy, urządzenia muszą posiadać aktualne deklaracje właściwości użytkowych producenta oraz znak CE lub B, zgodnie z ustawą z dnia</w:t>
      </w:r>
      <w:r w:rsidRPr="006F2A1C">
        <w:rPr>
          <w:rFonts w:ascii="Calibri" w:eastAsiaTheme="minorEastAsia" w:hAnsi="Calibri" w:cs="Calibri"/>
          <w:sz w:val="22"/>
          <w:szCs w:val="22"/>
        </w:rPr>
        <w:t xml:space="preserve"> </w:t>
      </w:r>
      <w:r w:rsidRPr="006F2A1C">
        <w:rPr>
          <w:rFonts w:ascii="Calibri" w:hAnsi="Calibri" w:cs="Calibri"/>
          <w:sz w:val="22"/>
          <w:szCs w:val="22"/>
        </w:rPr>
        <w:t>z dnia 16 kwietnia 2004 r. o wyrobach budowlanych (tj. Dz. U. z 201</w:t>
      </w:r>
      <w:r w:rsidR="008F7E5D" w:rsidRPr="006F2A1C">
        <w:rPr>
          <w:rFonts w:ascii="Calibri" w:hAnsi="Calibri" w:cs="Calibri"/>
          <w:sz w:val="22"/>
          <w:szCs w:val="22"/>
        </w:rPr>
        <w:t>9</w:t>
      </w:r>
      <w:r w:rsidRPr="006F2A1C">
        <w:rPr>
          <w:rFonts w:ascii="Calibri" w:hAnsi="Calibri" w:cs="Calibri"/>
          <w:sz w:val="22"/>
          <w:szCs w:val="22"/>
        </w:rPr>
        <w:t xml:space="preserve"> r., poz. </w:t>
      </w:r>
      <w:r w:rsidR="008F7E5D" w:rsidRPr="006F2A1C">
        <w:rPr>
          <w:rFonts w:ascii="Calibri" w:hAnsi="Calibri" w:cs="Calibri"/>
          <w:sz w:val="22"/>
          <w:szCs w:val="22"/>
        </w:rPr>
        <w:t>266</w:t>
      </w:r>
      <w:r w:rsidRPr="006F2A1C">
        <w:rPr>
          <w:rFonts w:ascii="Calibri" w:hAnsi="Calibri" w:cs="Calibri"/>
          <w:sz w:val="22"/>
          <w:szCs w:val="22"/>
        </w:rPr>
        <w:t xml:space="preserve"> ze zm.).</w:t>
      </w:r>
    </w:p>
    <w:p w14:paraId="04213FC4" w14:textId="35E6E2D7" w:rsidR="0081078D" w:rsidRPr="006F2A1C" w:rsidRDefault="0081078D" w:rsidP="0081078D">
      <w:pPr>
        <w:pStyle w:val="Akapitzlist"/>
        <w:numPr>
          <w:ilvl w:val="0"/>
          <w:numId w:val="20"/>
        </w:numPr>
        <w:spacing w:line="276" w:lineRule="auto"/>
        <w:ind w:left="284" w:hanging="284"/>
        <w:jc w:val="both"/>
        <w:rPr>
          <w:rFonts w:ascii="Calibri" w:hAnsi="Calibri" w:cs="Calibri"/>
          <w:sz w:val="22"/>
          <w:szCs w:val="22"/>
        </w:rPr>
      </w:pPr>
      <w:r w:rsidRPr="006F2A1C">
        <w:rPr>
          <w:rFonts w:ascii="Calibri" w:hAnsi="Calibri" w:cs="Calibri"/>
          <w:sz w:val="22"/>
          <w:szCs w:val="22"/>
        </w:rPr>
        <w:t xml:space="preserve">W terminie </w:t>
      </w:r>
      <w:r w:rsidR="006F2A1C" w:rsidRPr="006F2A1C">
        <w:rPr>
          <w:rFonts w:ascii="Calibri" w:hAnsi="Calibri" w:cs="Calibri"/>
          <w:sz w:val="22"/>
          <w:szCs w:val="22"/>
        </w:rPr>
        <w:t>3</w:t>
      </w:r>
      <w:r w:rsidRPr="006F2A1C">
        <w:rPr>
          <w:rFonts w:ascii="Calibri" w:hAnsi="Calibri" w:cs="Calibri"/>
          <w:sz w:val="22"/>
          <w:szCs w:val="22"/>
        </w:rPr>
        <w:t xml:space="preserve"> dni od chwili przekazania przez Wykonawcę kompletnych dokumentów odbioru </w:t>
      </w:r>
      <w:r w:rsidR="00CE3D9C" w:rsidRPr="006F2A1C">
        <w:rPr>
          <w:rFonts w:ascii="Calibri" w:hAnsi="Calibri" w:cs="Calibri"/>
          <w:sz w:val="22"/>
          <w:szCs w:val="22"/>
        </w:rPr>
        <w:t>Zamawiający</w:t>
      </w:r>
      <w:r w:rsidRPr="006F2A1C">
        <w:rPr>
          <w:rFonts w:ascii="Calibri" w:hAnsi="Calibri" w:cs="Calibri"/>
          <w:sz w:val="22"/>
          <w:szCs w:val="22"/>
        </w:rPr>
        <w:t xml:space="preserve"> dokonuje ich sprawdzenia i w przypadku braku zastrzeżeń co do ich kompletności i prawidłowości zatwierdza dokumenty odbioru i pisemnie potwierdza Wykonawcy możliwość zgłoszenia Zamawiającemu gotowości do odbioru przedmiotu Umowy wraz z przekazaniem pełnej dokumentacji odbiorowej.</w:t>
      </w:r>
    </w:p>
    <w:p w14:paraId="0A980125" w14:textId="272DECBB" w:rsidR="0081078D" w:rsidRPr="006F2A1C" w:rsidRDefault="0081078D" w:rsidP="0081078D">
      <w:pPr>
        <w:pStyle w:val="Akapitzlist"/>
        <w:numPr>
          <w:ilvl w:val="0"/>
          <w:numId w:val="20"/>
        </w:numPr>
        <w:spacing w:line="276" w:lineRule="auto"/>
        <w:ind w:left="284" w:hanging="284"/>
        <w:jc w:val="both"/>
        <w:rPr>
          <w:rFonts w:ascii="Calibri" w:hAnsi="Calibri" w:cs="Calibri"/>
          <w:sz w:val="22"/>
          <w:szCs w:val="22"/>
        </w:rPr>
      </w:pPr>
      <w:r w:rsidRPr="006F2A1C">
        <w:rPr>
          <w:rFonts w:ascii="Calibri" w:hAnsi="Calibri" w:cs="Calibri"/>
          <w:sz w:val="22"/>
          <w:szCs w:val="22"/>
        </w:rPr>
        <w:t xml:space="preserve">Po otrzymaniu potwierdzonego przez </w:t>
      </w:r>
      <w:r w:rsidR="00CE3D9C" w:rsidRPr="006F2A1C">
        <w:rPr>
          <w:rFonts w:ascii="Calibri" w:hAnsi="Calibri" w:cs="Calibri"/>
          <w:sz w:val="22"/>
          <w:szCs w:val="22"/>
        </w:rPr>
        <w:t>Zamawiającego</w:t>
      </w:r>
      <w:r w:rsidRPr="006F2A1C">
        <w:rPr>
          <w:rFonts w:ascii="Calibri" w:hAnsi="Calibri" w:cs="Calibri"/>
          <w:sz w:val="22"/>
          <w:szCs w:val="22"/>
        </w:rPr>
        <w:t>, zgłoszenia gotowości do odbioru Zamawiający najpóźniej na 3 dni od dnia otrzymania potwierdzenia wyznacza termin spisania Protokołu odbioru końcowego wykonanych robót.</w:t>
      </w:r>
    </w:p>
    <w:p w14:paraId="0470B21A" w14:textId="77777777" w:rsidR="0081078D" w:rsidRPr="006B0774" w:rsidRDefault="0081078D" w:rsidP="0081078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Jeżeli Zamawiający podczas dokonywania odbioru końcowego robót stwierdzi, że wymagane roboty nie zostały jeszcze zakończone lub zawierają wady wstrzyma się z podpisaniem protokołu do dnia zakończenia robót.</w:t>
      </w:r>
    </w:p>
    <w:p w14:paraId="726D31C2" w14:textId="77777777" w:rsidR="0081078D" w:rsidRPr="006B0774" w:rsidRDefault="0081078D" w:rsidP="0081078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Jeżeli w trakcie przeprowadzenia odbioru końcowego zostaną stwierdzone wady, przedmiot Umowy nie zostanie odebrany. Zamawiającemu przysługują wówczas następujące uprawnienia: </w:t>
      </w:r>
    </w:p>
    <w:p w14:paraId="621AE705" w14:textId="77777777" w:rsidR="0081078D" w:rsidRPr="006B0774" w:rsidRDefault="0081078D" w:rsidP="0081078D">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14:paraId="3D1D9B49" w14:textId="515BC7A8" w:rsidR="0081078D" w:rsidRPr="006B0774" w:rsidRDefault="0081078D" w:rsidP="0081078D">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 xml:space="preserve">jeżeli wady nie kwalifikują się do usunięcia lub uniemożliwiają użytkowanie zgodnie z przeznaczeniem, to Zamawiający może żądać ponownego wykonania danej części robót lub odstąpić od Umowy z przyczyn zależnych od Wykonawcy, z konsekwencjami wynikającymi z </w:t>
      </w:r>
      <w:r w:rsidRPr="006F2A1C">
        <w:rPr>
          <w:rFonts w:ascii="Calibri" w:hAnsi="Calibri" w:cs="Calibri"/>
          <w:sz w:val="22"/>
          <w:szCs w:val="22"/>
        </w:rPr>
        <w:t>§</w:t>
      </w:r>
      <w:r w:rsidR="00CE3D9C" w:rsidRPr="006F2A1C">
        <w:rPr>
          <w:rFonts w:ascii="Calibri" w:hAnsi="Calibri" w:cs="Calibri"/>
          <w:sz w:val="22"/>
          <w:szCs w:val="22"/>
        </w:rPr>
        <w:t xml:space="preserve"> </w:t>
      </w:r>
      <w:r w:rsidRPr="006F2A1C">
        <w:rPr>
          <w:rFonts w:ascii="Calibri" w:hAnsi="Calibri" w:cs="Calibri"/>
          <w:sz w:val="22"/>
          <w:szCs w:val="22"/>
        </w:rPr>
        <w:t>1</w:t>
      </w:r>
      <w:r w:rsidR="006F2A1C" w:rsidRPr="006F2A1C">
        <w:rPr>
          <w:rFonts w:ascii="Calibri" w:hAnsi="Calibri" w:cs="Calibri"/>
          <w:sz w:val="22"/>
          <w:szCs w:val="22"/>
        </w:rPr>
        <w:t>1</w:t>
      </w:r>
      <w:r w:rsidRPr="006F2A1C">
        <w:rPr>
          <w:rFonts w:ascii="Calibri" w:hAnsi="Calibri" w:cs="Calibri"/>
          <w:sz w:val="22"/>
          <w:szCs w:val="22"/>
        </w:rPr>
        <w:t>.</w:t>
      </w:r>
    </w:p>
    <w:p w14:paraId="33DB0BA6" w14:textId="77777777" w:rsidR="0081078D" w:rsidRPr="006B0774" w:rsidRDefault="0081078D" w:rsidP="0081078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14:paraId="755AA7C2" w14:textId="77777777" w:rsidR="0081078D" w:rsidRPr="006B0774" w:rsidRDefault="0081078D" w:rsidP="0081078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Dokonanie przez Zamawiającego odbioru końcowego robót nie wpływa na ewentualne roszczenia Zamawiającego z tytułu rękojmi za wady, gwarancji i roszczeń odszkodowawczych.</w:t>
      </w:r>
    </w:p>
    <w:p w14:paraId="31E2B01E" w14:textId="77777777" w:rsidR="0081078D" w:rsidRPr="006B0774" w:rsidRDefault="0081078D" w:rsidP="0081078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Strony ustalą wzór Protokołu odbioru robót w terminie 10 dni od o daty zawarcia niniejszej Umowy.</w:t>
      </w:r>
    </w:p>
    <w:p w14:paraId="608B4570" w14:textId="77777777" w:rsidR="0081078D" w:rsidRPr="006B0774" w:rsidRDefault="0081078D" w:rsidP="0081078D">
      <w:pPr>
        <w:spacing w:after="0"/>
        <w:ind w:left="426" w:hanging="426"/>
        <w:jc w:val="center"/>
        <w:rPr>
          <w:rFonts w:ascii="Calibri" w:eastAsia="Times New Roman" w:hAnsi="Calibri" w:cs="Calibri"/>
          <w:b/>
        </w:rPr>
      </w:pPr>
    </w:p>
    <w:p w14:paraId="59F3D205" w14:textId="1E849BBB" w:rsidR="0081078D" w:rsidRPr="006B0774" w:rsidRDefault="0081078D" w:rsidP="0081078D">
      <w:pPr>
        <w:pStyle w:val="Textbody"/>
        <w:widowControl/>
        <w:tabs>
          <w:tab w:val="left" w:pos="0"/>
        </w:tabs>
        <w:spacing w:line="276" w:lineRule="auto"/>
        <w:ind w:left="142"/>
        <w:jc w:val="center"/>
        <w:rPr>
          <w:rFonts w:ascii="Calibri" w:hAnsi="Calibri" w:cs="Calibri"/>
          <w:b/>
          <w:sz w:val="22"/>
          <w:szCs w:val="22"/>
        </w:rPr>
      </w:pPr>
      <w:r w:rsidRPr="006B0774">
        <w:rPr>
          <w:rFonts w:ascii="Calibri" w:hAnsi="Calibri" w:cs="Calibri"/>
          <w:b/>
          <w:sz w:val="22"/>
          <w:szCs w:val="22"/>
        </w:rPr>
        <w:t xml:space="preserve">§ </w:t>
      </w:r>
      <w:r w:rsidR="006F2A1C">
        <w:rPr>
          <w:rFonts w:ascii="Calibri" w:hAnsi="Calibri" w:cs="Calibri"/>
          <w:b/>
          <w:sz w:val="22"/>
          <w:szCs w:val="22"/>
        </w:rPr>
        <w:t>9</w:t>
      </w:r>
      <w:r w:rsidRPr="006B0774">
        <w:rPr>
          <w:rFonts w:ascii="Calibri" w:hAnsi="Calibri" w:cs="Calibri"/>
          <w:b/>
          <w:sz w:val="22"/>
          <w:szCs w:val="22"/>
        </w:rPr>
        <w:t>.</w:t>
      </w:r>
    </w:p>
    <w:p w14:paraId="79CCFF13"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Ustala się zabezpieczenie należytego wykonania Umowy w wysokości 5% wartości brutto Umowy tj. w wysokości ………………… złotych (słownie złotych: ……………………………../100). </w:t>
      </w:r>
    </w:p>
    <w:p w14:paraId="4862865F"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Całość zabezpieczenia została wniesiona przez Wykonawcę przed podpisaniem Umowy w formie: ………………………………… w kwocie </w:t>
      </w:r>
      <w:r w:rsidRPr="006B0774">
        <w:rPr>
          <w:rFonts w:ascii="Calibri" w:hAnsi="Calibri" w:cs="Calibri"/>
          <w:b/>
          <w:sz w:val="22"/>
          <w:szCs w:val="22"/>
        </w:rPr>
        <w:t>………………….. złotych</w:t>
      </w:r>
      <w:r w:rsidRPr="006B0774">
        <w:rPr>
          <w:rFonts w:ascii="Calibri" w:hAnsi="Calibri" w:cs="Calibri"/>
          <w:sz w:val="22"/>
          <w:szCs w:val="22"/>
        </w:rPr>
        <w:t xml:space="preserve"> (słownie złotych: ……………………………………………/100).</w:t>
      </w:r>
    </w:p>
    <w:p w14:paraId="06C9B7C4"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lastRenderedPageBreak/>
        <w:t>Zabezpieczenie należytego wykonania Umowy służy do pokrycia roszczeń z tytułu niewykonania lub nienależytego wykonania przedmiotu Umowy przez Wykonawcę.</w:t>
      </w:r>
    </w:p>
    <w:p w14:paraId="039B9819"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0326ABE9"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Zwrot wniesionego zabezpieczenia: </w:t>
      </w:r>
    </w:p>
    <w:p w14:paraId="7D9DBF4A" w14:textId="77777777" w:rsidR="0081078D" w:rsidRPr="006B0774" w:rsidRDefault="0081078D" w:rsidP="0081078D">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85 %</w:t>
      </w:r>
      <w:r w:rsidRPr="006B0774">
        <w:rPr>
          <w:rFonts w:ascii="Calibri" w:hAnsi="Calibri" w:cs="Calibri"/>
          <w:sz w:val="22"/>
          <w:szCs w:val="22"/>
        </w:rPr>
        <w:t xml:space="preserve"> wartości zabezpieczenia, tj. kwota </w:t>
      </w:r>
      <w:r w:rsidRPr="006B0774">
        <w:rPr>
          <w:rFonts w:ascii="Calibri" w:hAnsi="Calibri" w:cs="Calibri"/>
          <w:b/>
          <w:sz w:val="22"/>
          <w:szCs w:val="22"/>
        </w:rPr>
        <w:t xml:space="preserve">…………………. </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14:paraId="27C07C30" w14:textId="77777777" w:rsidR="0081078D" w:rsidRPr="006B0774" w:rsidRDefault="0081078D" w:rsidP="0081078D">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15 %</w:t>
      </w:r>
      <w:r w:rsidRPr="006B0774">
        <w:rPr>
          <w:rFonts w:ascii="Calibri" w:hAnsi="Calibri" w:cs="Calibri"/>
          <w:sz w:val="22"/>
          <w:szCs w:val="22"/>
        </w:rPr>
        <w:t xml:space="preserve"> wartości zabezpieczenia tj. kwota </w:t>
      </w:r>
      <w:r w:rsidRPr="006B0774">
        <w:rPr>
          <w:rFonts w:ascii="Calibri" w:hAnsi="Calibri" w:cs="Calibri"/>
          <w:b/>
          <w:sz w:val="22"/>
          <w:szCs w:val="22"/>
        </w:rPr>
        <w:t>…………………….</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xml:space="preserve"> zabezpieczająca roszczenia Zamawiającego z tytułu rękojmi za wady zwrócona zostanie nie później niż w ciągu 15 dniu po upływie okresu rękojmi za wady.</w:t>
      </w:r>
    </w:p>
    <w:p w14:paraId="1E69030C"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3DA6B362"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14:paraId="3F3C9024"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1172913E"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Jeżeli Wykonawca w terminie określonym w </w:t>
      </w:r>
      <w:r>
        <w:rPr>
          <w:rFonts w:ascii="Calibri" w:hAnsi="Calibri" w:cs="Calibri"/>
          <w:sz w:val="22"/>
          <w:szCs w:val="22"/>
        </w:rPr>
        <w:t>ust. 8</w:t>
      </w:r>
      <w:r w:rsidRPr="006B0774">
        <w:rPr>
          <w:rFonts w:ascii="Calibri" w:hAnsi="Calibri" w:cs="Calibri"/>
          <w:sz w:val="22"/>
          <w:szCs w:val="22"/>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733ABB08"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Zamawiający zwróci Wykonawcy środki pieniężne otrzymane z tytułu realizacji zabezpieczenia należytego wykonania Umowy po przedstawieniu przez Wykonawcę nowego zabezpieczenia albo w terminie zwrotu danej części zabezpieczenia.</w:t>
      </w:r>
    </w:p>
    <w:p w14:paraId="2F2614FF" w14:textId="77777777" w:rsidR="0081078D" w:rsidRPr="006B0774" w:rsidRDefault="0081078D" w:rsidP="0081078D">
      <w:pPr>
        <w:pStyle w:val="Textbody"/>
        <w:widowControl/>
        <w:tabs>
          <w:tab w:val="left" w:pos="0"/>
        </w:tabs>
        <w:spacing w:line="276" w:lineRule="auto"/>
        <w:ind w:left="142"/>
        <w:rPr>
          <w:rFonts w:ascii="Calibri" w:hAnsi="Calibri" w:cs="Calibri"/>
          <w:sz w:val="22"/>
          <w:szCs w:val="22"/>
        </w:rPr>
      </w:pPr>
    </w:p>
    <w:p w14:paraId="63005479" w14:textId="0A5422FF" w:rsidR="0081078D" w:rsidRPr="006B0774" w:rsidRDefault="0081078D" w:rsidP="0081078D">
      <w:pPr>
        <w:spacing w:after="0"/>
        <w:ind w:left="180" w:hanging="426"/>
        <w:jc w:val="center"/>
        <w:rPr>
          <w:rFonts w:ascii="Calibri" w:eastAsia="Times New Roman" w:hAnsi="Calibri" w:cs="Calibri"/>
        </w:rPr>
      </w:pPr>
      <w:r w:rsidRPr="006B0774">
        <w:rPr>
          <w:rFonts w:ascii="Calibri" w:eastAsia="Times New Roman" w:hAnsi="Calibri" w:cs="Calibri"/>
          <w:b/>
        </w:rPr>
        <w:t>§ 1</w:t>
      </w:r>
      <w:r w:rsidR="006F2A1C">
        <w:rPr>
          <w:rFonts w:ascii="Calibri" w:eastAsia="Times New Roman" w:hAnsi="Calibri" w:cs="Calibri"/>
          <w:b/>
        </w:rPr>
        <w:t>0</w:t>
      </w:r>
      <w:r w:rsidRPr="006B0774">
        <w:rPr>
          <w:rFonts w:ascii="Calibri" w:eastAsia="Times New Roman" w:hAnsi="Calibri" w:cs="Calibri"/>
          <w:b/>
        </w:rPr>
        <w:t>.</w:t>
      </w:r>
    </w:p>
    <w:p w14:paraId="1EB59DFF"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462E00">
        <w:rPr>
          <w:rFonts w:ascii="Calibri" w:hAnsi="Calibri" w:cs="Calibri"/>
          <w:sz w:val="22"/>
          <w:szCs w:val="22"/>
        </w:rPr>
        <w:t>Za przekroczenie terminu wykonania Umowy lub terminów</w:t>
      </w:r>
      <w:r>
        <w:rPr>
          <w:rFonts w:ascii="Calibri" w:hAnsi="Calibri" w:cs="Calibri"/>
          <w:sz w:val="22"/>
          <w:szCs w:val="22"/>
        </w:rPr>
        <w:t xml:space="preserve">, </w:t>
      </w:r>
      <w:r w:rsidRPr="00462E00">
        <w:rPr>
          <w:rFonts w:ascii="Calibri" w:hAnsi="Calibri" w:cs="Calibri"/>
          <w:sz w:val="22"/>
          <w:szCs w:val="22"/>
        </w:rPr>
        <w:t>Wykonawca zapłaci Zamawiającemu karę umowną w wysokości 0,</w:t>
      </w:r>
      <w:r>
        <w:rPr>
          <w:rFonts w:ascii="Calibri" w:hAnsi="Calibri" w:cs="Calibri"/>
          <w:sz w:val="22"/>
          <w:szCs w:val="22"/>
        </w:rPr>
        <w:t>1</w:t>
      </w:r>
      <w:r w:rsidRPr="00462E00">
        <w:rPr>
          <w:rFonts w:ascii="Calibri" w:hAnsi="Calibri" w:cs="Calibri"/>
          <w:sz w:val="22"/>
          <w:szCs w:val="22"/>
        </w:rPr>
        <w:t xml:space="preserve"> % Łącznego Wynagrodzenia Brutto określonego w § </w:t>
      </w:r>
      <w:r>
        <w:rPr>
          <w:rFonts w:ascii="Calibri" w:hAnsi="Calibri" w:cs="Calibri"/>
          <w:sz w:val="22"/>
          <w:szCs w:val="22"/>
        </w:rPr>
        <w:t>6</w:t>
      </w:r>
      <w:r w:rsidRPr="00462E00">
        <w:rPr>
          <w:rFonts w:ascii="Calibri" w:hAnsi="Calibri" w:cs="Calibri"/>
          <w:sz w:val="22"/>
          <w:szCs w:val="22"/>
        </w:rPr>
        <w:t xml:space="preserve"> ust.1 Umowy, za każdy dzień opóźnienia</w:t>
      </w:r>
      <w:r w:rsidRPr="006B0774">
        <w:rPr>
          <w:rFonts w:ascii="Calibri" w:hAnsi="Calibri" w:cs="Calibri"/>
          <w:sz w:val="22"/>
          <w:szCs w:val="22"/>
        </w:rPr>
        <w:t xml:space="preserve">. </w:t>
      </w:r>
    </w:p>
    <w:p w14:paraId="387AF2AA"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przypadku wystąpienia w wykonywanych robotach wad nie dających się usunąć lub które wystąpiły ponownie, a nie uniemożliwiają korzystanie z przedmiotu Umowy, Zamawiający pomniejszy należne Wykonawcy wynagrodzenie o kwotę do 10 % wysokości Łącznego Wynagrodzenia Brutto Wykonawcy określonego w § 6 ust. 1 Umowy.</w:t>
      </w:r>
    </w:p>
    <w:p w14:paraId="5FBC31FB"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w wykonanym przedmiocie Umowy, stwierdzone podczas odbioru końcowego robót budowlanych dające się usunąć Wykonawca usunie na własny koszt w czasie umożliwiającym odbiór w terminie właściwym pod rygorem określonym w ust. 1. </w:t>
      </w:r>
    </w:p>
    <w:p w14:paraId="51D65C4C"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i usterki w wykonanym przedmiocie Umowy, stwierdzone w okresie rękojmi za wady lub gwarancji jakości dające się usunąć Wykonawca usunie na własny koszt w terminie wyznaczonym przez Zamawiającego. </w:t>
      </w:r>
    </w:p>
    <w:p w14:paraId="279FC1F4"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lastRenderedPageBreak/>
        <w:t xml:space="preserve">Za opóźnienie w usunięciu wad i usterek, o których mowa w ust. 4 Wykonawca zapłaci karę umowną w wysokości 0,1 % Łącznego Wynagrodzenia Brutto przysługującego Wykonawcy określonego w § 6 ust. 1 za każdy dzień opóźnienia licząc od dnia wyznaczonego na usunięcie usterek lub wad. </w:t>
      </w:r>
    </w:p>
    <w:p w14:paraId="36E06829" w14:textId="77777777" w:rsidR="0081078D"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przez Zamawiającego z przyczyn zależnych od Wykonawcy stanowi podstawę dla Zamawiającego do naliczenia kary umownej w wysokości 10 % Łącznego wynagrodzenia brutto przysługującego Wykonawcy określonego w § 6 ust. 1 umowy.</w:t>
      </w:r>
    </w:p>
    <w:p w14:paraId="5A08C16A" w14:textId="77777777" w:rsidR="0081078D"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Odstąpienie od Umowy przez </w:t>
      </w:r>
      <w:r>
        <w:rPr>
          <w:rFonts w:ascii="Calibri" w:hAnsi="Calibri" w:cs="Calibri"/>
          <w:sz w:val="22"/>
          <w:szCs w:val="22"/>
        </w:rPr>
        <w:t>Wykonawcę</w:t>
      </w:r>
      <w:r w:rsidRPr="006B0774">
        <w:rPr>
          <w:rFonts w:ascii="Calibri" w:hAnsi="Calibri" w:cs="Calibri"/>
          <w:sz w:val="22"/>
          <w:szCs w:val="22"/>
        </w:rPr>
        <w:t xml:space="preserve"> z przyczyn zależnych od </w:t>
      </w:r>
      <w:r>
        <w:rPr>
          <w:rFonts w:ascii="Calibri" w:hAnsi="Calibri" w:cs="Calibri"/>
          <w:sz w:val="22"/>
          <w:szCs w:val="22"/>
        </w:rPr>
        <w:t>Zamawiającego</w:t>
      </w:r>
      <w:r w:rsidRPr="006B0774">
        <w:rPr>
          <w:rFonts w:ascii="Calibri" w:hAnsi="Calibri" w:cs="Calibri"/>
          <w:sz w:val="22"/>
          <w:szCs w:val="22"/>
        </w:rPr>
        <w:t xml:space="preserve"> stanowi podstawę dla </w:t>
      </w:r>
      <w:r>
        <w:rPr>
          <w:rFonts w:ascii="Calibri" w:hAnsi="Calibri" w:cs="Calibri"/>
          <w:sz w:val="22"/>
          <w:szCs w:val="22"/>
        </w:rPr>
        <w:t>Wykonawcy</w:t>
      </w:r>
      <w:r w:rsidRPr="006B0774">
        <w:rPr>
          <w:rFonts w:ascii="Calibri" w:hAnsi="Calibri" w:cs="Calibri"/>
          <w:sz w:val="22"/>
          <w:szCs w:val="22"/>
        </w:rPr>
        <w:t xml:space="preserve"> do naliczenia kary umownej w wysokości 10 % Łącznego wynagrodzenia brutto przysługującego Wykonawcy określonego w § 6 ust. 1 umowy.</w:t>
      </w:r>
    </w:p>
    <w:p w14:paraId="1CF0D527" w14:textId="7EA7D61B"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 Wykonawca zapłaci karę umowną w wysokości </w:t>
      </w:r>
      <w:r>
        <w:rPr>
          <w:rFonts w:ascii="Calibri" w:hAnsi="Calibri" w:cs="Calibri"/>
          <w:sz w:val="22"/>
          <w:szCs w:val="22"/>
        </w:rPr>
        <w:t>3.0</w:t>
      </w:r>
      <w:r w:rsidRPr="006B0774">
        <w:rPr>
          <w:rFonts w:ascii="Calibri" w:hAnsi="Calibri" w:cs="Calibri"/>
          <w:sz w:val="22"/>
          <w:szCs w:val="22"/>
        </w:rPr>
        <w:t xml:space="preserve">00 zł. za niezłożenie oświadczenia pracownika zawartego w wykazie o jakim mowa w § 5 ust. </w:t>
      </w:r>
      <w:r w:rsidR="00CE3D9C">
        <w:rPr>
          <w:rFonts w:ascii="Calibri" w:hAnsi="Calibri" w:cs="Calibri"/>
          <w:sz w:val="22"/>
          <w:szCs w:val="22"/>
        </w:rPr>
        <w:t>6</w:t>
      </w:r>
      <w:r w:rsidRPr="006B0774">
        <w:rPr>
          <w:rFonts w:ascii="Calibri" w:hAnsi="Calibri" w:cs="Calibri"/>
          <w:sz w:val="22"/>
          <w:szCs w:val="22"/>
        </w:rPr>
        <w:t xml:space="preserve"> Umowy lub niezłożenie oświadczenia pracownika zawartego wykazie o jakim mowa w § 5 ust. </w:t>
      </w:r>
      <w:r w:rsidR="003978DB">
        <w:rPr>
          <w:rFonts w:ascii="Calibri" w:hAnsi="Calibri" w:cs="Calibri"/>
          <w:sz w:val="22"/>
          <w:szCs w:val="22"/>
        </w:rPr>
        <w:t>8</w:t>
      </w:r>
      <w:r w:rsidRPr="006B0774">
        <w:rPr>
          <w:rFonts w:ascii="Calibri" w:hAnsi="Calibri" w:cs="Calibri"/>
          <w:sz w:val="22"/>
          <w:szCs w:val="22"/>
        </w:rPr>
        <w:t xml:space="preserve">, liczoną od każdego brakującego oświadczenia pracownika jaki winien znajdować się w wykazie stanowiącym Załącznik nr </w:t>
      </w:r>
      <w:r w:rsidR="008F7E5D">
        <w:rPr>
          <w:rFonts w:ascii="Calibri" w:hAnsi="Calibri" w:cs="Calibri"/>
          <w:sz w:val="22"/>
          <w:szCs w:val="22"/>
        </w:rPr>
        <w:t>2</w:t>
      </w:r>
      <w:r w:rsidRPr="006B0774">
        <w:rPr>
          <w:rFonts w:ascii="Calibri" w:hAnsi="Calibri" w:cs="Calibri"/>
          <w:sz w:val="22"/>
          <w:szCs w:val="22"/>
        </w:rPr>
        <w:t xml:space="preserve"> do Umowy. </w:t>
      </w:r>
    </w:p>
    <w:p w14:paraId="5E2E043F"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Wykonawca wyraża zgodę na potrącenie kar umownych z przysługującego mu wynagrodzenia umownego brutto oraz z wniesionego zabezpieczenia należytego wykonania Umowy. </w:t>
      </w:r>
    </w:p>
    <w:p w14:paraId="2665BEE1" w14:textId="07CDC572" w:rsidR="0081078D" w:rsidRPr="006B0774" w:rsidRDefault="003978DB"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Pr>
          <w:rFonts w:ascii="Calibri" w:hAnsi="Calibri" w:cs="Calibri"/>
          <w:sz w:val="22"/>
          <w:szCs w:val="22"/>
        </w:rPr>
        <w:t xml:space="preserve"> </w:t>
      </w:r>
      <w:r w:rsidR="0081078D" w:rsidRPr="006B0774">
        <w:rPr>
          <w:rFonts w:ascii="Calibri" w:hAnsi="Calibri" w:cs="Calibri"/>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285876FC" w14:textId="7C1C4ECC" w:rsidR="0081078D" w:rsidRPr="006B0774" w:rsidRDefault="003978DB"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Pr>
          <w:rFonts w:ascii="Calibri" w:hAnsi="Calibri" w:cs="Calibri"/>
          <w:sz w:val="22"/>
          <w:szCs w:val="22"/>
        </w:rPr>
        <w:t xml:space="preserve"> </w:t>
      </w:r>
      <w:r w:rsidR="0081078D" w:rsidRPr="006B0774">
        <w:rPr>
          <w:rFonts w:ascii="Calibri" w:hAnsi="Calibri" w:cs="Calibri"/>
          <w:sz w:val="22"/>
          <w:szCs w:val="22"/>
        </w:rPr>
        <w:t>Kary umowne o których mowa w niniejszym paragrafie, mogą być naliczane niezależnie od siebie.</w:t>
      </w:r>
    </w:p>
    <w:p w14:paraId="64D972B1" w14:textId="6507E4A3" w:rsidR="0081078D" w:rsidRPr="006B0774" w:rsidRDefault="003978DB"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Pr>
          <w:rFonts w:ascii="Calibri" w:hAnsi="Calibri" w:cs="Calibri"/>
          <w:sz w:val="22"/>
          <w:szCs w:val="22"/>
        </w:rPr>
        <w:t xml:space="preserve"> </w:t>
      </w:r>
      <w:r w:rsidR="0081078D" w:rsidRPr="006B0774">
        <w:rPr>
          <w:rFonts w:ascii="Calibri" w:hAnsi="Calibri" w:cs="Calibri"/>
          <w:sz w:val="22"/>
          <w:szCs w:val="22"/>
        </w:rPr>
        <w:t>Odstąpienie od umowy nie skutkuje utratą praw do żądania kar umownych z innych tytułów.</w:t>
      </w:r>
    </w:p>
    <w:p w14:paraId="0511E5A4" w14:textId="5FB97939" w:rsidR="0081078D" w:rsidRDefault="003978DB"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Pr>
          <w:rFonts w:ascii="Calibri" w:hAnsi="Calibri" w:cs="Calibri"/>
          <w:sz w:val="22"/>
          <w:szCs w:val="22"/>
        </w:rPr>
        <w:t xml:space="preserve"> </w:t>
      </w:r>
      <w:r w:rsidR="0081078D" w:rsidRPr="006B0774">
        <w:rPr>
          <w:rFonts w:ascii="Calibri" w:hAnsi="Calibri" w:cs="Calibri"/>
          <w:sz w:val="22"/>
          <w:szCs w:val="22"/>
        </w:rPr>
        <w:t>W każdym przypadku, gdy Zamawiający ma prawo do naliczenia kar umownych, może je potrącić z każdych sum należnych Wykonawcy.</w:t>
      </w:r>
    </w:p>
    <w:p w14:paraId="696C7AE3" w14:textId="6B1F270C" w:rsidR="0095535F" w:rsidRPr="00AE2AC3" w:rsidRDefault="0095535F"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AE2AC3">
        <w:rPr>
          <w:rFonts w:ascii="Calibri" w:hAnsi="Calibri" w:cs="Calibri"/>
          <w:sz w:val="22"/>
          <w:szCs w:val="22"/>
        </w:rPr>
        <w:t>W przypadku utraty dofinansowania przez Zamawiającego z winy Wykonawcy, Zamawiający naliczy kary do wysokości kwoty dofinansowania.</w:t>
      </w:r>
    </w:p>
    <w:p w14:paraId="1AA3894A" w14:textId="77777777" w:rsidR="0081078D" w:rsidRPr="006B0774" w:rsidRDefault="0081078D" w:rsidP="0081078D">
      <w:pPr>
        <w:spacing w:after="0"/>
        <w:jc w:val="both"/>
        <w:rPr>
          <w:rFonts w:ascii="Calibri" w:eastAsia="Times New Roman" w:hAnsi="Calibri" w:cs="Calibri"/>
          <w:b/>
        </w:rPr>
      </w:pPr>
    </w:p>
    <w:p w14:paraId="0ED6A504" w14:textId="21248D57" w:rsidR="0081078D" w:rsidRPr="006B0774" w:rsidRDefault="0081078D" w:rsidP="0081078D">
      <w:pPr>
        <w:spacing w:after="0"/>
        <w:jc w:val="center"/>
        <w:rPr>
          <w:rFonts w:ascii="Calibri" w:eastAsia="Times New Roman" w:hAnsi="Calibri" w:cs="Calibri"/>
          <w:b/>
        </w:rPr>
      </w:pPr>
      <w:r w:rsidRPr="006B0774">
        <w:rPr>
          <w:rFonts w:ascii="Calibri" w:eastAsia="Times New Roman" w:hAnsi="Calibri" w:cs="Calibri"/>
          <w:b/>
        </w:rPr>
        <w:t>§ 1</w:t>
      </w:r>
      <w:r w:rsidR="006F2A1C">
        <w:rPr>
          <w:rFonts w:ascii="Calibri" w:eastAsia="Times New Roman" w:hAnsi="Calibri" w:cs="Calibri"/>
          <w:b/>
        </w:rPr>
        <w:t>1</w:t>
      </w:r>
      <w:r w:rsidRPr="006B0774">
        <w:rPr>
          <w:rFonts w:ascii="Calibri" w:eastAsia="Times New Roman" w:hAnsi="Calibri" w:cs="Calibri"/>
          <w:b/>
        </w:rPr>
        <w:t>.</w:t>
      </w:r>
    </w:p>
    <w:p w14:paraId="5B8548B8"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Stronom przysługuje prawo odstąpienia od umowy w następujących sytuacjach:</w:t>
      </w:r>
    </w:p>
    <w:p w14:paraId="23439283"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Zamawiającemu przysługuje prawo odstąpienia od umowy, gdy:</w:t>
      </w:r>
    </w:p>
    <w:p w14:paraId="725872FE"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wystąpią okoliczności, o których mowa w art. 145 ustawy Prawo zamówień publicznych,</w:t>
      </w:r>
    </w:p>
    <w:p w14:paraId="46407E72"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ogłoszone rozwiązanie firmy Wykonawcy,</w:t>
      </w:r>
    </w:p>
    <w:p w14:paraId="333FC524"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wydany nakaz zajęcia majątku Wykonawcy,</w:t>
      </w:r>
    </w:p>
    <w:p w14:paraId="307AB4DF"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bez uzasadnionych przyczyn nie rozpoczął prac w terminie określonym umową oraz nie podjął ich pomimo wezwania Zamawiającego złożonego na piśmie,</w:t>
      </w:r>
    </w:p>
    <w:p w14:paraId="6E798ABA"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 xml:space="preserve">Wykonawca przerwał realizację prac i przerwa ta trwa dłużej niż 14 dni, </w:t>
      </w:r>
    </w:p>
    <w:p w14:paraId="47CBF8DB"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wykonuje prace niezgodnie ze sztuką budowlaną, przepisami bezpieczeństwa pracy lub postanowieniami niniejszej umowy,</w:t>
      </w:r>
    </w:p>
    <w:p w14:paraId="7716C9FD"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Wykonawcy przysługuje prawo do odstąpienia od umowy, gdy Zamawiający odmawia bez uzasadnionej przyczyny odbioru prac lub podpisania Protokołu odbioru.</w:t>
      </w:r>
    </w:p>
    <w:p w14:paraId="404FE659"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nastąpi w formie pisemnej pod rygorem nieważności takiego oświadczenia i będzie zawierało uzasadnienie.</w:t>
      </w:r>
    </w:p>
    <w:p w14:paraId="5444AC7D"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W przypadku odstąpienia od umowy Wykonawcę i Zamawiającego obciążają następujące obowiązki szczegółowe:</w:t>
      </w:r>
    </w:p>
    <w:p w14:paraId="699A0E2D"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 terminie 7 dni od dnia odstąpienia od umowy Wykonawca przy udziale Zamawiającego sporządzi szczegółowy protokół inwentaryzacji robót w toku według stanu na dzień odstąpienia,</w:t>
      </w:r>
    </w:p>
    <w:p w14:paraId="561EBB39"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zabezpieczy przerwane roboty w zakresie obustronnie uzgodnionym na koszt tej Strony, po której leży przyczyna odstąpienia od umowy,</w:t>
      </w:r>
    </w:p>
    <w:p w14:paraId="7401629B"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lastRenderedPageBreak/>
        <w:t>Wykonawca sporządzi wykaz tych materiałów, konstrukcji lub urządzeń, które nie mogą być wykorzystane przez Wykonawcę do realizacji innych robót nieobjętych niniejszą umową,</w:t>
      </w:r>
    </w:p>
    <w:p w14:paraId="7430B989"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niezwłocznie usunie z terenu budowy urządzenia zaplecza przez niego dostarczone lub wzniesione,</w:t>
      </w:r>
    </w:p>
    <w:p w14:paraId="0C4AA5E6"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Zamawiający dokona odbioru robót przerwanych, zapłaci wynagrodzenie za roboty wykonane do dnia odstąpienia oraz przejmie od Wykonawcy pod swój dozór teren budowy, jeżeli odstąpienie od umowy nastąpiło z przyczyn niezależnych od Wykonawcy.</w:t>
      </w:r>
    </w:p>
    <w:p w14:paraId="26CB160A"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ma status ex nunc i odnosi się do niespełnionej przed złożeniem oświadczenia części świadczeń Stron.</w:t>
      </w:r>
    </w:p>
    <w:p w14:paraId="58193AEC" w14:textId="77777777" w:rsidR="0081078D" w:rsidRPr="006B0774" w:rsidRDefault="0081078D" w:rsidP="0081078D">
      <w:pPr>
        <w:spacing w:after="0"/>
        <w:jc w:val="center"/>
        <w:rPr>
          <w:rFonts w:ascii="Calibri" w:eastAsia="Times New Roman" w:hAnsi="Calibri" w:cs="Calibri"/>
          <w:b/>
        </w:rPr>
      </w:pPr>
    </w:p>
    <w:p w14:paraId="5AF65FE7" w14:textId="7D769070" w:rsidR="0081078D" w:rsidRPr="006B0774" w:rsidRDefault="0081078D" w:rsidP="0081078D">
      <w:pPr>
        <w:spacing w:after="0"/>
        <w:jc w:val="center"/>
        <w:rPr>
          <w:rFonts w:ascii="Calibri" w:eastAsia="Times New Roman" w:hAnsi="Calibri" w:cs="Calibri"/>
          <w:b/>
        </w:rPr>
      </w:pPr>
      <w:r w:rsidRPr="006B0774">
        <w:rPr>
          <w:rFonts w:ascii="Calibri" w:eastAsia="Times New Roman" w:hAnsi="Calibri" w:cs="Calibri"/>
          <w:b/>
        </w:rPr>
        <w:t>§ 1</w:t>
      </w:r>
      <w:r w:rsidR="006F2A1C">
        <w:rPr>
          <w:rFonts w:ascii="Calibri" w:eastAsia="Times New Roman" w:hAnsi="Calibri" w:cs="Calibri"/>
          <w:b/>
        </w:rPr>
        <w:t>2</w:t>
      </w:r>
      <w:r w:rsidRPr="006B0774">
        <w:rPr>
          <w:rFonts w:ascii="Calibri" w:eastAsia="Times New Roman" w:hAnsi="Calibri" w:cs="Calibri"/>
          <w:b/>
        </w:rPr>
        <w:t>.</w:t>
      </w:r>
    </w:p>
    <w:p w14:paraId="38C9F789" w14:textId="77777777" w:rsidR="0081078D" w:rsidRPr="006B0774" w:rsidRDefault="0081078D" w:rsidP="0081078D">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może wykonać przedmiot Umowy przy udziale podwykonawców lub dalszych podwykonawców, zawierając z nimi stosowne Umowy w formie pisemnej pod rygorem nieważności, uwzględniając w szczególności poniższe postanowienia.</w:t>
      </w:r>
    </w:p>
    <w:p w14:paraId="372A1BB6" w14:textId="77777777" w:rsidR="0081078D" w:rsidRPr="006B0774" w:rsidRDefault="0081078D" w:rsidP="0081078D">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zrealizuje przy pomocy podwykonawców lub dalszych podwykonawców następujący zakres robót (podać nazwę podwykonawcy lub dalszego podwykonawcy wraz z adresem, zakres robót i ich wartość):</w:t>
      </w:r>
    </w:p>
    <w:p w14:paraId="6575DFE5" w14:textId="669404E7" w:rsidR="0081078D" w:rsidRPr="006B0774" w:rsidRDefault="0081078D" w:rsidP="0081078D">
      <w:pPr>
        <w:spacing w:after="0"/>
        <w:jc w:val="both"/>
        <w:rPr>
          <w:rFonts w:ascii="Calibri" w:eastAsia="Times New Roman" w:hAnsi="Calibri" w:cs="Calibri"/>
        </w:rPr>
      </w:pPr>
      <w:r w:rsidRPr="006B0774">
        <w:rPr>
          <w:rFonts w:ascii="Calibri" w:eastAsia="Times New Roman" w:hAnsi="Calibri" w:cs="Calibri"/>
        </w:rPr>
        <w:t>..........................................................................................................................................................................................................................................................................................................................................................</w:t>
      </w:r>
      <w:r w:rsidR="008F7E5D" w:rsidRPr="008F7E5D">
        <w:rPr>
          <w:rFonts w:ascii="Calibri" w:eastAsia="Times New Roman" w:hAnsi="Calibri" w:cs="Calibri"/>
        </w:rPr>
        <w:t xml:space="preserve"> </w:t>
      </w:r>
      <w:r w:rsidR="008F7E5D" w:rsidRPr="006B0774">
        <w:rPr>
          <w:rFonts w:ascii="Calibri" w:eastAsia="Times New Roman" w:hAnsi="Calibri" w:cs="Calibri"/>
        </w:rPr>
        <w:t>.............................................................................................................................................................................</w:t>
      </w:r>
    </w:p>
    <w:p w14:paraId="761B38AB" w14:textId="77777777" w:rsidR="0081078D" w:rsidRPr="006B0774" w:rsidRDefault="0081078D" w:rsidP="0081078D">
      <w:pPr>
        <w:spacing w:after="0"/>
        <w:jc w:val="both"/>
        <w:rPr>
          <w:rFonts w:ascii="Calibri" w:eastAsia="Times New Roman" w:hAnsi="Calibri" w:cs="Calibri"/>
        </w:rPr>
      </w:pPr>
      <w:r w:rsidRPr="006B0774">
        <w:rPr>
          <w:rFonts w:ascii="Calibri" w:eastAsia="Times New Roman" w:hAnsi="Calibri" w:cs="Calibri"/>
        </w:rPr>
        <w:t>Pozostały zakres robót Wykonawca wykona siłami własnymi.</w:t>
      </w:r>
    </w:p>
    <w:p w14:paraId="0D59E838" w14:textId="77777777" w:rsidR="0081078D" w:rsidRPr="006B0774" w:rsidRDefault="0081078D" w:rsidP="0081078D">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Zawarcie umowy z podwykonawcą lub dalszym podwykonawcą wymaga pisemnej zgody Zamawiającego przed jej zawarciem.</w:t>
      </w:r>
    </w:p>
    <w:p w14:paraId="4D2E55A1" w14:textId="77777777" w:rsidR="0081078D" w:rsidRPr="006B0774" w:rsidRDefault="0081078D" w:rsidP="0081078D">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Umowa z podwykonawcą lub dalszym podwykonawcą musi zawierać:</w:t>
      </w:r>
    </w:p>
    <w:p w14:paraId="0597DE8E"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zakres robót powierzonych podwykonawcy lub dalszemu podwykonawcy zgodny z przedmiotem umowy (w celu weryfikacji ww. wymogu, przedmiot umowy dotyczący podwykonawstwa lub dalszego podwykonawstwa powinien być opisany poprzez odniesienie do dokumentacji projektowej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14:paraId="2E4191A1"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14:paraId="247C8F21" w14:textId="3E164F14"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termin wykonania zakresu robót powierzonych podwykonawcy lub dalszemu podwykonawcy, przy czym nie może być dłuższy niż termin wykonania umowy o którym mowa w §</w:t>
      </w:r>
      <w:r w:rsidR="003978DB">
        <w:rPr>
          <w:rFonts w:ascii="Calibri" w:hAnsi="Calibri" w:cs="Calibri"/>
          <w:sz w:val="22"/>
          <w:szCs w:val="22"/>
        </w:rPr>
        <w:t xml:space="preserve"> 3</w:t>
      </w:r>
      <w:r w:rsidRPr="006B0774">
        <w:rPr>
          <w:rFonts w:ascii="Calibri" w:hAnsi="Calibri" w:cs="Calibri"/>
          <w:sz w:val="22"/>
          <w:szCs w:val="22"/>
        </w:rPr>
        <w:t xml:space="preserve"> ust. 1, bądź zagrażać terminowi realizacji przedmiotu niniejszej umowy;</w:t>
      </w:r>
    </w:p>
    <w:p w14:paraId="598B9CF5"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C115724"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lastRenderedPageBreak/>
        <w:t>postanowienia dotyczące wysokości kar umownych, przy czym nie mogą być wyższe niż te zawarte w niniejszej umowie z Wykonawcą;</w:t>
      </w:r>
    </w:p>
    <w:p w14:paraId="2048EEC0"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zapis dotyczący braku możliwości: - dokonania cesji wierzytelności bez uprzedniej akceptacji Wykonawcy i Zamawiającego, - dokonania zlecenia dalszego podwykonawstwa bez uprzedniej akceptacji Wykonawcy i Zamawiającego.</w:t>
      </w:r>
    </w:p>
    <w:p w14:paraId="28FBFA18"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Wszelkie zmiany umów, o których mowa w ust. 1 wymagają formy pisemnej pod rygorem nieważności i zgody Zamawiającego.</w:t>
      </w:r>
    </w:p>
    <w:p w14:paraId="65B622FD"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zobowiązany jest na żądanie Zamawiającego udzielić mu wszelkich informacji dotyczących podwykonawców lub dalszych podwykonawców.</w:t>
      </w:r>
    </w:p>
    <w:p w14:paraId="17692D90"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Podzlecanie robót przez Wykonawcę podwykonawcom lub dalszym podwykonawcom niewymienionym w ust. 2 w trakcie realizacji przedmiotu Umowy może nastąpić za zgodą Zamawiającego i o ile nie zmieni to warunków SIWZ.</w:t>
      </w:r>
    </w:p>
    <w:p w14:paraId="3905A523"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ponosi wobec Zamawiającego pełną odpowiedzialność za roboty, które wykonuje przy pomocy podwykonawców lub dalszych podwykonawców.</w:t>
      </w:r>
    </w:p>
    <w:p w14:paraId="289CEF8E"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14:paraId="279EEB23" w14:textId="78E47B51" w:rsidR="0081078D" w:rsidRPr="006B0774" w:rsidRDefault="003978DB" w:rsidP="0081078D">
      <w:pPr>
        <w:pStyle w:val="Akapitzlist"/>
        <w:numPr>
          <w:ilvl w:val="0"/>
          <w:numId w:val="27"/>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14:paraId="16AF5B4F" w14:textId="77777777" w:rsidR="0081078D" w:rsidRPr="006B0774" w:rsidRDefault="0081078D" w:rsidP="0081078D">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niespełnienia wymagań określonych w Specyfikacji Istotnych Warunków Zamówienia,</w:t>
      </w:r>
    </w:p>
    <w:p w14:paraId="604EA503" w14:textId="77777777" w:rsidR="0081078D" w:rsidRPr="006B0774" w:rsidRDefault="0081078D" w:rsidP="0081078D">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gdy przewiduje termin zapłaty dłuższy niż 30 dni.</w:t>
      </w:r>
    </w:p>
    <w:p w14:paraId="441D5096" w14:textId="705BD672" w:rsidR="0081078D" w:rsidRPr="006B0774" w:rsidRDefault="003978DB" w:rsidP="0081078D">
      <w:pPr>
        <w:pStyle w:val="Akapitzlist"/>
        <w:numPr>
          <w:ilvl w:val="0"/>
          <w:numId w:val="27"/>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14:paraId="33A964EF" w14:textId="0E3ED5B8" w:rsidR="0081078D" w:rsidRPr="006B0774" w:rsidRDefault="003978DB" w:rsidP="0081078D">
      <w:pPr>
        <w:pStyle w:val="Akapitzlist"/>
        <w:numPr>
          <w:ilvl w:val="0"/>
          <w:numId w:val="27"/>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14:paraId="0491E185" w14:textId="1B99A287" w:rsidR="0081078D" w:rsidRPr="006B0774" w:rsidRDefault="003978DB" w:rsidP="0081078D">
      <w:pPr>
        <w:pStyle w:val="Akapitzlist"/>
        <w:numPr>
          <w:ilvl w:val="0"/>
          <w:numId w:val="27"/>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Jeżeli Zamawiający nie zgłosi pisemnego sprzeciwu do przedłożonej umowy o podwykonawstwo, której przedmiotem są roboty budowlane w terminie do 7 dni od dnia jej przełożenia Zamawiającemu, uważa się za akceptację umowy przez Zamawiającego.</w:t>
      </w:r>
    </w:p>
    <w:p w14:paraId="6B8563BC" w14:textId="6FFCCEBC" w:rsidR="0081078D" w:rsidRPr="006B0774" w:rsidRDefault="003978DB" w:rsidP="0081078D">
      <w:pPr>
        <w:pStyle w:val="Akapitzlist"/>
        <w:numPr>
          <w:ilvl w:val="0"/>
          <w:numId w:val="27"/>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Zastrzeżenia i sprzeciwy zgłaszane przez Zamawiającego, uznaje się za skutecznie dostarczone także w przypadku gdy w wymaganym terminie zostaną przekazane Wykonawcy w formie elektronicznej (e-mail).</w:t>
      </w:r>
    </w:p>
    <w:p w14:paraId="77501AE1" w14:textId="5093FD41" w:rsidR="0081078D" w:rsidRPr="006B0774" w:rsidRDefault="003978DB" w:rsidP="0081078D">
      <w:pPr>
        <w:pStyle w:val="Akapitzlist"/>
        <w:numPr>
          <w:ilvl w:val="0"/>
          <w:numId w:val="27"/>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t>
      </w:r>
      <w:r w:rsidR="0081078D" w:rsidRPr="006B0774">
        <w:rPr>
          <w:rFonts w:ascii="Calibri" w:hAnsi="Calibri" w:cs="Calibri"/>
          <w:sz w:val="22"/>
          <w:szCs w:val="22"/>
        </w:rPr>
        <w:lastRenderedPageBreak/>
        <w:t>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14:paraId="5724260B" w14:textId="5867834C" w:rsidR="0081078D" w:rsidRPr="006B0774" w:rsidRDefault="003978DB" w:rsidP="0081078D">
      <w:pPr>
        <w:pStyle w:val="Akapitzlist"/>
        <w:numPr>
          <w:ilvl w:val="0"/>
          <w:numId w:val="27"/>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14:paraId="20D45B06" w14:textId="1624EEE7" w:rsidR="0081078D" w:rsidRPr="006B0774" w:rsidRDefault="003978DB" w:rsidP="0081078D">
      <w:pPr>
        <w:pStyle w:val="Akapitzlist"/>
        <w:numPr>
          <w:ilvl w:val="0"/>
          <w:numId w:val="27"/>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W przypadku zmiany umowy o podwykonawstwo lub dalsze podwykonawstwo stosuje się odpowiednio zapisy ust. 9-16.</w:t>
      </w:r>
    </w:p>
    <w:p w14:paraId="0DB4C5A8" w14:textId="21EDC3CD" w:rsidR="0081078D" w:rsidRPr="006B0774" w:rsidRDefault="003978DB" w:rsidP="0081078D">
      <w:pPr>
        <w:pStyle w:val="Akapitzlist"/>
        <w:numPr>
          <w:ilvl w:val="0"/>
          <w:numId w:val="27"/>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B0F74A7" w14:textId="397D4592" w:rsidR="0081078D" w:rsidRPr="001710BB" w:rsidRDefault="003978DB" w:rsidP="0081078D">
      <w:pPr>
        <w:pStyle w:val="Akapitzlist"/>
        <w:numPr>
          <w:ilvl w:val="0"/>
          <w:numId w:val="27"/>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 xml:space="preserve">Wynagrodzenie, o którym mowa </w:t>
      </w:r>
      <w:r w:rsidR="0081078D">
        <w:rPr>
          <w:rFonts w:ascii="Calibri" w:hAnsi="Calibri" w:cs="Calibri"/>
          <w:sz w:val="22"/>
          <w:szCs w:val="22"/>
        </w:rPr>
        <w:t xml:space="preserve">w ust. 18, dotyczy wyłącznie: </w:t>
      </w:r>
    </w:p>
    <w:p w14:paraId="4AFB1477" w14:textId="77777777" w:rsidR="0081078D" w:rsidRPr="001710BB" w:rsidRDefault="0081078D" w:rsidP="0081078D">
      <w:pPr>
        <w:pStyle w:val="Akapitzlist"/>
        <w:numPr>
          <w:ilvl w:val="0"/>
          <w:numId w:val="39"/>
        </w:numPr>
        <w:spacing w:line="276" w:lineRule="auto"/>
        <w:ind w:left="709"/>
        <w:jc w:val="both"/>
        <w:rPr>
          <w:rFonts w:ascii="Calibri" w:hAnsi="Calibri" w:cs="Calibri"/>
          <w:b/>
          <w:sz w:val="22"/>
          <w:szCs w:val="22"/>
        </w:rPr>
      </w:pPr>
      <w:r w:rsidRPr="006B0774">
        <w:rPr>
          <w:rFonts w:ascii="Calibri" w:hAnsi="Calibri" w:cs="Calibri"/>
          <w:sz w:val="22"/>
          <w:szCs w:val="22"/>
        </w:rPr>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w:t>
      </w:r>
      <w:r>
        <w:rPr>
          <w:rFonts w:ascii="Calibri" w:hAnsi="Calibri" w:cs="Calibri"/>
          <w:sz w:val="22"/>
          <w:szCs w:val="22"/>
        </w:rPr>
        <w:t>iotem są dostawy lub usługi,</w:t>
      </w:r>
    </w:p>
    <w:p w14:paraId="1D4D055B" w14:textId="77777777" w:rsidR="0081078D" w:rsidRPr="006B0774" w:rsidRDefault="0081078D" w:rsidP="0081078D">
      <w:pPr>
        <w:pStyle w:val="Akapitzlist"/>
        <w:numPr>
          <w:ilvl w:val="0"/>
          <w:numId w:val="39"/>
        </w:numPr>
        <w:spacing w:line="276" w:lineRule="auto"/>
        <w:ind w:left="709"/>
        <w:jc w:val="both"/>
        <w:rPr>
          <w:rFonts w:ascii="Calibri" w:hAnsi="Calibri" w:cs="Calibri"/>
          <w:b/>
          <w:sz w:val="22"/>
          <w:szCs w:val="22"/>
        </w:rPr>
      </w:pPr>
      <w:r w:rsidRPr="006B0774">
        <w:rPr>
          <w:rFonts w:ascii="Calibri" w:hAnsi="Calibri" w:cs="Calibri"/>
          <w:sz w:val="22"/>
          <w:szCs w:val="22"/>
        </w:rPr>
        <w:t>należnego wynagrodzenia, bez odsetek, należnych podwykonawcy lub dalszemu podwykonawcy.</w:t>
      </w:r>
    </w:p>
    <w:p w14:paraId="2ED32BA8" w14:textId="15E2D16D" w:rsidR="0081078D" w:rsidRPr="006B0774" w:rsidRDefault="003978DB" w:rsidP="0081078D">
      <w:pPr>
        <w:pStyle w:val="Akapitzlist"/>
        <w:numPr>
          <w:ilvl w:val="0"/>
          <w:numId w:val="27"/>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14:paraId="763E9D53" w14:textId="77777777" w:rsidR="0081078D" w:rsidRPr="006B0774" w:rsidRDefault="0081078D" w:rsidP="0081078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nie dokonać bezpośredniej zapłaty wynagrodzenia podwykonawcy lub dalszemu podwykonawcy, jeżeli Wykonawca wykaże niezasadność takiej zapłaty albo</w:t>
      </w:r>
    </w:p>
    <w:p w14:paraId="5B267C6D" w14:textId="77777777" w:rsidR="0081078D" w:rsidRPr="006B0774" w:rsidRDefault="0081078D" w:rsidP="0081078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80446D" w14:textId="77777777" w:rsidR="0081078D" w:rsidRPr="006B0774" w:rsidRDefault="0081078D" w:rsidP="0081078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dokonać bezpośredniej zapłaty wynagrodzenia podwykonawcy lub dalszemu podwykonawcy, jeżeli podwykonawca lub dalszy podwykonawca wykaże zasadność takiej zapłaty.</w:t>
      </w:r>
    </w:p>
    <w:p w14:paraId="49CDF9D7" w14:textId="3988FED7" w:rsidR="0081078D" w:rsidRPr="006B0774" w:rsidRDefault="003978DB" w:rsidP="0081078D">
      <w:pPr>
        <w:pStyle w:val="Akapitzlist"/>
        <w:numPr>
          <w:ilvl w:val="0"/>
          <w:numId w:val="29"/>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W przypadku dokonania bezpośredniej zapłaty podwykonawcy lub dalszemu podwykonawcy, o których mowa w ust. 18 Zamawiający potrąci kwotę wypłaconego wynagrodzenia z wynagrodzenia należnego Wykonawcy.</w:t>
      </w:r>
    </w:p>
    <w:p w14:paraId="7DF68AD6" w14:textId="57A55971" w:rsidR="0081078D" w:rsidRPr="006B0774" w:rsidRDefault="003978DB" w:rsidP="0081078D">
      <w:pPr>
        <w:pStyle w:val="Akapitzlist"/>
        <w:numPr>
          <w:ilvl w:val="0"/>
          <w:numId w:val="29"/>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14:paraId="0CE0AD59" w14:textId="48F6D5C1"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14:paraId="2266F8B0" w14:textId="7684351F" w:rsidR="0081078D" w:rsidRPr="006B0774" w:rsidRDefault="003978DB" w:rsidP="0081078D">
      <w:pPr>
        <w:pStyle w:val="Akapitzlist"/>
        <w:numPr>
          <w:ilvl w:val="0"/>
          <w:numId w:val="29"/>
        </w:numPr>
        <w:spacing w:line="276" w:lineRule="auto"/>
        <w:ind w:left="284" w:hanging="284"/>
        <w:jc w:val="both"/>
        <w:rPr>
          <w:rFonts w:ascii="Calibri" w:hAnsi="Calibri" w:cs="Calibri"/>
          <w:b/>
          <w:sz w:val="22"/>
          <w:szCs w:val="22"/>
        </w:rPr>
      </w:pPr>
      <w:r>
        <w:rPr>
          <w:rFonts w:ascii="Calibri" w:hAnsi="Calibri" w:cs="Calibri"/>
          <w:sz w:val="22"/>
          <w:szCs w:val="22"/>
        </w:rPr>
        <w:lastRenderedPageBreak/>
        <w:t xml:space="preserve"> </w:t>
      </w:r>
      <w:r w:rsidR="0081078D" w:rsidRPr="006B0774">
        <w:rPr>
          <w:rFonts w:ascii="Calibri" w:hAnsi="Calibri" w:cs="Calibri"/>
          <w:sz w:val="22"/>
          <w:szCs w:val="22"/>
        </w:rPr>
        <w:t>W przypadku nieprzedstawienia przez Wykonawcę wszystkich dowodów zapłaty, o których mowa w ust. 2</w:t>
      </w:r>
      <w:r w:rsidR="006F2A1C">
        <w:rPr>
          <w:rFonts w:ascii="Calibri" w:hAnsi="Calibri" w:cs="Calibri"/>
          <w:sz w:val="22"/>
          <w:szCs w:val="22"/>
        </w:rPr>
        <w:t>2</w:t>
      </w:r>
      <w:r w:rsidR="0081078D" w:rsidRPr="006B0774">
        <w:rPr>
          <w:rFonts w:ascii="Calibri" w:hAnsi="Calibri" w:cs="Calibri"/>
          <w:sz w:val="22"/>
          <w:szCs w:val="22"/>
        </w:rPr>
        <w:t xml:space="preserve"> i 2</w:t>
      </w:r>
      <w:r w:rsidR="006F2A1C">
        <w:rPr>
          <w:rFonts w:ascii="Calibri" w:hAnsi="Calibri" w:cs="Calibri"/>
          <w:sz w:val="22"/>
          <w:szCs w:val="22"/>
        </w:rPr>
        <w:t>3</w:t>
      </w:r>
      <w:r w:rsidR="0081078D" w:rsidRPr="006B0774">
        <w:rPr>
          <w:rFonts w:ascii="Calibri" w:hAnsi="Calibri" w:cs="Calibri"/>
          <w:sz w:val="22"/>
          <w:szCs w:val="22"/>
        </w:rPr>
        <w:t>, Zamawiający wstrzymuje wypłatę należnego wynagrodzenia za odebrane roboty budowlane, w części równej sumie kwot wynikających z nieprzedstawionych dowodów zapłaty, do momentu przedstawienia w/w wymaganych dowodów.</w:t>
      </w:r>
    </w:p>
    <w:p w14:paraId="635F4B1B" w14:textId="692A98DC" w:rsidR="0081078D" w:rsidRPr="006B0774" w:rsidRDefault="003978DB" w:rsidP="0081078D">
      <w:pPr>
        <w:pStyle w:val="Akapitzlist"/>
        <w:numPr>
          <w:ilvl w:val="0"/>
          <w:numId w:val="29"/>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 xml:space="preserve">Jeżeli zmiana albo rezygnacja z podwykonawcy dotyczy podmiotu, na którego zasoby Wykonawca powoływał się, na zasadach określonych w art. </w:t>
      </w:r>
      <w:r w:rsidR="0081078D">
        <w:rPr>
          <w:rFonts w:ascii="Calibri" w:hAnsi="Calibri" w:cs="Calibri"/>
          <w:sz w:val="22"/>
          <w:szCs w:val="22"/>
        </w:rPr>
        <w:t>22a ust.1</w:t>
      </w:r>
      <w:r w:rsidR="0081078D" w:rsidRPr="006B0774">
        <w:rPr>
          <w:rFonts w:ascii="Calibri" w:hAnsi="Calibri" w:cs="Calibri"/>
          <w:sz w:val="22"/>
          <w:szCs w:val="22"/>
        </w:rPr>
        <w:t xml:space="preserve"> </w:t>
      </w:r>
      <w:r w:rsidR="0081078D">
        <w:rPr>
          <w:rFonts w:ascii="Calibri" w:hAnsi="Calibri" w:cs="Calibri"/>
          <w:sz w:val="22"/>
          <w:szCs w:val="22"/>
        </w:rPr>
        <w:t>ustawy Pzp</w:t>
      </w:r>
      <w:r w:rsidR="0081078D" w:rsidRPr="006B0774">
        <w:rPr>
          <w:rFonts w:ascii="Calibri" w:hAnsi="Calibri" w:cs="Calibri"/>
          <w:sz w:val="22"/>
          <w:szCs w:val="22"/>
        </w:rPr>
        <w:t>, w celu wykazania spełniania warunków udziału w postępowaniu, o których mowa w art. 22 ust. 1</w:t>
      </w:r>
      <w:r w:rsidR="0081078D">
        <w:rPr>
          <w:rFonts w:ascii="Calibri" w:hAnsi="Calibri" w:cs="Calibri"/>
          <w:sz w:val="22"/>
          <w:szCs w:val="22"/>
        </w:rPr>
        <w:t>b</w:t>
      </w:r>
      <w:r w:rsidR="0081078D" w:rsidRPr="006B0774">
        <w:rPr>
          <w:rFonts w:ascii="Calibri" w:hAnsi="Calibri" w:cs="Calibri"/>
          <w:sz w:val="22"/>
          <w:szCs w:val="22"/>
        </w:rPr>
        <w:t xml:space="preserve"> </w:t>
      </w:r>
      <w:r w:rsidR="0081078D">
        <w:rPr>
          <w:rFonts w:ascii="Calibri" w:hAnsi="Calibri" w:cs="Calibri"/>
          <w:sz w:val="22"/>
          <w:szCs w:val="22"/>
        </w:rPr>
        <w:t>ustawy Pzp</w:t>
      </w:r>
      <w:r w:rsidR="0081078D" w:rsidRPr="006B0774">
        <w:rPr>
          <w:rFonts w:ascii="Calibri" w:hAnsi="Calibri" w:cs="Calibri"/>
          <w:sz w:val="22"/>
          <w:szCs w:val="22"/>
        </w:rPr>
        <w:t>,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14:paraId="59D13C79" w14:textId="22372A95" w:rsidR="0081078D" w:rsidRPr="006B0774" w:rsidRDefault="003978DB" w:rsidP="0081078D">
      <w:pPr>
        <w:pStyle w:val="Akapitzlist"/>
        <w:numPr>
          <w:ilvl w:val="0"/>
          <w:numId w:val="29"/>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Za brak zapłaty lub nieterminową zapłatę wynagrodzenia należnego podwykonawcom lub dalszym podwykonawcom Wykonawcy zostanie naliczona kara umowna w wysokości 0,</w:t>
      </w:r>
      <w:r w:rsidR="0081078D">
        <w:rPr>
          <w:rFonts w:ascii="Calibri" w:hAnsi="Calibri" w:cs="Calibri"/>
          <w:sz w:val="22"/>
          <w:szCs w:val="22"/>
        </w:rPr>
        <w:t>1</w:t>
      </w:r>
      <w:r w:rsidR="0081078D" w:rsidRPr="006B0774">
        <w:rPr>
          <w:rFonts w:ascii="Calibri" w:hAnsi="Calibri" w:cs="Calibri"/>
          <w:sz w:val="22"/>
          <w:szCs w:val="22"/>
        </w:rPr>
        <w:t xml:space="preserve"> % Łącznego wynagrodzenia brutto o którym mowa w </w:t>
      </w:r>
      <w:r w:rsidR="0081078D" w:rsidRPr="006B0774">
        <w:rPr>
          <w:rFonts w:ascii="Calibri" w:hAnsi="Calibri" w:cs="Calibri"/>
          <w:sz w:val="22"/>
        </w:rPr>
        <w:t>§ 6 ust. 1 Umowy</w:t>
      </w:r>
      <w:r w:rsidR="0081078D" w:rsidRPr="006B0774">
        <w:rPr>
          <w:rFonts w:ascii="Calibri" w:hAnsi="Calibri" w:cs="Calibri"/>
          <w:sz w:val="22"/>
          <w:szCs w:val="22"/>
        </w:rPr>
        <w:t>, należnego podwykonawcy lub dalszemu podwykonawcy, za każdy rozpoczęty dzień zwłoki.</w:t>
      </w:r>
    </w:p>
    <w:p w14:paraId="4B09DCDA" w14:textId="396956DE" w:rsidR="0081078D" w:rsidRPr="006B0774" w:rsidRDefault="003978DB" w:rsidP="0081078D">
      <w:pPr>
        <w:pStyle w:val="Akapitzlist"/>
        <w:numPr>
          <w:ilvl w:val="0"/>
          <w:numId w:val="29"/>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0,</w:t>
      </w:r>
      <w:r w:rsidR="0081078D">
        <w:rPr>
          <w:rFonts w:ascii="Calibri" w:hAnsi="Calibri" w:cs="Calibri"/>
          <w:sz w:val="22"/>
          <w:szCs w:val="22"/>
        </w:rPr>
        <w:t>1</w:t>
      </w:r>
      <w:r w:rsidR="0081078D" w:rsidRPr="006B0774">
        <w:rPr>
          <w:rFonts w:ascii="Calibri" w:hAnsi="Calibri" w:cs="Calibri"/>
          <w:sz w:val="22"/>
          <w:szCs w:val="22"/>
        </w:rPr>
        <w:t xml:space="preserve"> % Łącznego Wynagrodzenia umownego Brutto o którym mowa w § 6 ust. 1, za każdy nieprzedstawiony projekt, oraz każdą nieprzedstawioną kopię wymaganej umowy,</w:t>
      </w:r>
    </w:p>
    <w:p w14:paraId="546A6A71" w14:textId="19365A18" w:rsidR="0081078D" w:rsidRPr="006B0774" w:rsidRDefault="003978DB" w:rsidP="0081078D">
      <w:pPr>
        <w:pStyle w:val="Akapitzlist"/>
        <w:numPr>
          <w:ilvl w:val="0"/>
          <w:numId w:val="29"/>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Za opóźnienie w złożeniu wymaganych kopii umów, tj. za uchybienie terminowi przewidzianemu w art. 143b ust. 5 i 8 ustawy Pzp (dot. sytuacji określonych w ust. 4 i 6) Wykonawcy zostanie naliczona kara umowna w wysokości 0,</w:t>
      </w:r>
      <w:r w:rsidR="0081078D">
        <w:rPr>
          <w:rFonts w:ascii="Calibri" w:hAnsi="Calibri" w:cs="Calibri"/>
          <w:sz w:val="22"/>
          <w:szCs w:val="22"/>
        </w:rPr>
        <w:t>1</w:t>
      </w:r>
      <w:r w:rsidR="0081078D" w:rsidRPr="006B0774">
        <w:rPr>
          <w:rFonts w:ascii="Calibri" w:hAnsi="Calibri" w:cs="Calibri"/>
          <w:sz w:val="22"/>
          <w:szCs w:val="22"/>
        </w:rPr>
        <w:t xml:space="preserve"> % Łącznego Wynagrodzenia Brutto należnego podwykonawcy lub dalszemu podwykonawcy w związku z realizacją danej umowy dot. podwykonawstwa, za każdy rozpoczęty dzień zwłoki w stosunku do w/w wymaganych terminów,</w:t>
      </w:r>
    </w:p>
    <w:p w14:paraId="11824353" w14:textId="552AFD38" w:rsidR="0081078D" w:rsidRPr="006B0774" w:rsidRDefault="003978DB" w:rsidP="0081078D">
      <w:pPr>
        <w:pStyle w:val="Akapitzlist"/>
        <w:numPr>
          <w:ilvl w:val="0"/>
          <w:numId w:val="29"/>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Za brak wymaganej przez Zamawiającego zmiany umowy o podwykonawstwo bądź dalsze podwykonawstwo w zakresie zmiany terminu zapłaty, w wysokości 0,</w:t>
      </w:r>
      <w:r w:rsidR="0081078D">
        <w:rPr>
          <w:rFonts w:ascii="Calibri" w:hAnsi="Calibri" w:cs="Calibri"/>
          <w:sz w:val="22"/>
          <w:szCs w:val="22"/>
        </w:rPr>
        <w:t>1</w:t>
      </w:r>
      <w:r w:rsidR="0081078D" w:rsidRPr="006B0774">
        <w:rPr>
          <w:rFonts w:ascii="Calibri" w:hAnsi="Calibri" w:cs="Calibri"/>
          <w:sz w:val="22"/>
          <w:szCs w:val="22"/>
        </w:rPr>
        <w:t xml:space="preserve"> % Łącznego wynagrodzenia brutto o którym mowa w § 6 ust. 1, za każdy dzień zwłoki liczony od dnia wyznaczonego przez Zamawiającego.</w:t>
      </w:r>
    </w:p>
    <w:p w14:paraId="4D5D8B90" w14:textId="6D413784" w:rsidR="0081078D" w:rsidRPr="006B0774" w:rsidRDefault="003978DB" w:rsidP="0081078D">
      <w:pPr>
        <w:pStyle w:val="Akapitzlist"/>
        <w:numPr>
          <w:ilvl w:val="0"/>
          <w:numId w:val="29"/>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14:paraId="18BFE6EF" w14:textId="77777777" w:rsidR="0081078D" w:rsidRPr="006B0774" w:rsidRDefault="0081078D" w:rsidP="0081078D">
      <w:pPr>
        <w:spacing w:after="0" w:line="280" w:lineRule="atLeast"/>
        <w:jc w:val="center"/>
        <w:rPr>
          <w:rFonts w:ascii="Calibri" w:eastAsia="Times New Roman" w:hAnsi="Calibri" w:cs="Calibri"/>
          <w:b/>
        </w:rPr>
      </w:pPr>
    </w:p>
    <w:p w14:paraId="150B2D94" w14:textId="5D3CBBF2" w:rsidR="0081078D" w:rsidRPr="006B0774" w:rsidRDefault="0081078D" w:rsidP="0081078D">
      <w:pPr>
        <w:spacing w:after="0" w:line="280" w:lineRule="atLeast"/>
        <w:jc w:val="center"/>
        <w:rPr>
          <w:rFonts w:ascii="Calibri" w:eastAsia="Times New Roman" w:hAnsi="Calibri" w:cs="Calibri"/>
          <w:b/>
        </w:rPr>
      </w:pPr>
      <w:r w:rsidRPr="006B0774">
        <w:rPr>
          <w:rFonts w:ascii="Calibri" w:eastAsia="Times New Roman" w:hAnsi="Calibri" w:cs="Calibri"/>
          <w:b/>
        </w:rPr>
        <w:t>§ 1</w:t>
      </w:r>
      <w:r w:rsidR="006F2A1C">
        <w:rPr>
          <w:rFonts w:ascii="Calibri" w:eastAsia="Times New Roman" w:hAnsi="Calibri" w:cs="Calibri"/>
          <w:b/>
        </w:rPr>
        <w:t>3</w:t>
      </w:r>
      <w:r w:rsidRPr="006B0774">
        <w:rPr>
          <w:rFonts w:ascii="Calibri" w:eastAsia="Times New Roman" w:hAnsi="Calibri" w:cs="Calibri"/>
          <w:b/>
        </w:rPr>
        <w:t>.</w:t>
      </w:r>
    </w:p>
    <w:p w14:paraId="68E03691" w14:textId="2D976055" w:rsidR="0081078D" w:rsidRPr="00AE2AC3"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AE2AC3">
        <w:rPr>
          <w:rFonts w:ascii="Calibri" w:hAnsi="Calibri" w:cs="Calibri"/>
          <w:sz w:val="22"/>
          <w:szCs w:val="22"/>
          <w:lang w:val="x-none" w:eastAsia="x-none"/>
        </w:rPr>
        <w:t xml:space="preserve">Wykonawca udziela </w:t>
      </w:r>
      <w:r w:rsidR="00BF6201" w:rsidRPr="00AE2AC3">
        <w:rPr>
          <w:rFonts w:ascii="Calibri" w:hAnsi="Calibri" w:cs="Calibri"/>
          <w:sz w:val="22"/>
          <w:szCs w:val="22"/>
          <w:lang w:eastAsia="x-none"/>
        </w:rPr>
        <w:t>…</w:t>
      </w:r>
      <w:r w:rsidR="0095535F" w:rsidRPr="00AE2AC3">
        <w:rPr>
          <w:rFonts w:ascii="Calibri" w:hAnsi="Calibri" w:cs="Calibri"/>
          <w:sz w:val="22"/>
          <w:szCs w:val="22"/>
          <w:lang w:eastAsia="x-none"/>
        </w:rPr>
        <w:t xml:space="preserve"> lat</w:t>
      </w:r>
      <w:r w:rsidRPr="00AE2AC3">
        <w:rPr>
          <w:rFonts w:ascii="Calibri" w:hAnsi="Calibri" w:cs="Calibri"/>
          <w:sz w:val="22"/>
          <w:szCs w:val="22"/>
          <w:lang w:eastAsia="x-none"/>
        </w:rPr>
        <w:t xml:space="preserve"> </w:t>
      </w:r>
      <w:r w:rsidRPr="00AE2AC3">
        <w:rPr>
          <w:rFonts w:ascii="Calibri" w:hAnsi="Calibri" w:cs="Calibri"/>
          <w:sz w:val="22"/>
          <w:szCs w:val="22"/>
          <w:lang w:val="x-none" w:eastAsia="x-none"/>
        </w:rPr>
        <w:t xml:space="preserve">gwarancji </w:t>
      </w:r>
      <w:r w:rsidRPr="00AE2AC3">
        <w:rPr>
          <w:rFonts w:ascii="Calibri" w:hAnsi="Calibri" w:cs="Calibri"/>
          <w:sz w:val="22"/>
          <w:szCs w:val="22"/>
          <w:lang w:eastAsia="x-none"/>
        </w:rPr>
        <w:t xml:space="preserve">na przedmiot Umowy, </w:t>
      </w:r>
      <w:r w:rsidRPr="00AE2AC3">
        <w:rPr>
          <w:rFonts w:ascii="Calibri" w:hAnsi="Calibri" w:cs="Calibri"/>
          <w:sz w:val="22"/>
          <w:szCs w:val="22"/>
          <w:lang w:val="x-none" w:eastAsia="x-none"/>
        </w:rPr>
        <w:t xml:space="preserve">liczonych od dnia odbioru końcowego przedmiotu </w:t>
      </w:r>
      <w:r w:rsidRPr="00AE2AC3">
        <w:rPr>
          <w:rFonts w:ascii="Calibri" w:hAnsi="Calibri" w:cs="Calibri"/>
          <w:sz w:val="22"/>
          <w:szCs w:val="22"/>
          <w:lang w:eastAsia="x-none"/>
        </w:rPr>
        <w:t>U</w:t>
      </w:r>
      <w:r w:rsidRPr="00AE2AC3">
        <w:rPr>
          <w:rFonts w:ascii="Calibri" w:hAnsi="Calibri" w:cs="Calibri"/>
          <w:sz w:val="22"/>
          <w:szCs w:val="22"/>
          <w:lang w:val="x-none" w:eastAsia="x-none"/>
        </w:rPr>
        <w:t xml:space="preserve">mowy, z zastrzeżeniem ust. </w:t>
      </w:r>
      <w:r w:rsidRPr="00AE2AC3">
        <w:rPr>
          <w:rFonts w:ascii="Calibri" w:hAnsi="Calibri" w:cs="Calibri"/>
          <w:sz w:val="22"/>
          <w:szCs w:val="22"/>
          <w:lang w:eastAsia="x-none"/>
        </w:rPr>
        <w:t>4 niniejszego paragrafu.</w:t>
      </w:r>
    </w:p>
    <w:p w14:paraId="7C9A5487"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Gwarancja, o której mowa w ust. 1, obejmuje wszystkie wykonane roboty </w:t>
      </w:r>
      <w:r w:rsidRPr="006B0774">
        <w:rPr>
          <w:rFonts w:ascii="Calibri" w:hAnsi="Calibri" w:cs="Calibri"/>
          <w:sz w:val="22"/>
          <w:szCs w:val="22"/>
          <w:lang w:eastAsia="x-none"/>
        </w:rPr>
        <w:t>budowlane</w:t>
      </w:r>
      <w:r w:rsidRPr="006B0774">
        <w:rPr>
          <w:rFonts w:ascii="Calibri" w:hAnsi="Calibri" w:cs="Calibri"/>
          <w:sz w:val="22"/>
          <w:szCs w:val="22"/>
          <w:lang w:val="x-none" w:eastAsia="x-none"/>
        </w:rPr>
        <w:t xml:space="preserve">, </w:t>
      </w:r>
      <w:r w:rsidRPr="006B0774">
        <w:rPr>
          <w:rFonts w:ascii="Calibri" w:hAnsi="Calibri" w:cs="Calibri"/>
          <w:sz w:val="22"/>
          <w:szCs w:val="22"/>
          <w:lang w:eastAsia="x-none"/>
        </w:rPr>
        <w:t>związane z wykonaniem przedmiotu</w:t>
      </w:r>
      <w:r w:rsidRPr="006B0774">
        <w:rPr>
          <w:rFonts w:ascii="Calibri" w:hAnsi="Calibri" w:cs="Calibri"/>
          <w:sz w:val="22"/>
          <w:szCs w:val="22"/>
        </w:rPr>
        <w:t xml:space="preserve"> Umowy</w:t>
      </w:r>
      <w:r w:rsidRPr="006B0774">
        <w:rPr>
          <w:rFonts w:ascii="Calibri" w:hAnsi="Calibri" w:cs="Calibri"/>
          <w:sz w:val="22"/>
          <w:szCs w:val="22"/>
          <w:lang w:val="x-none" w:eastAsia="x-none"/>
        </w:rPr>
        <w:t>.</w:t>
      </w:r>
    </w:p>
    <w:p w14:paraId="47A9C8E9"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Wykonawca gwarantuje dobrą jakość, użyteczność, zgodność z przepisami prawa, sztuką budowlaną wykonanych robót budowlanych oraz użytych w nich urządzeń i materiałów</w:t>
      </w:r>
      <w:r w:rsidRPr="006B0774">
        <w:rPr>
          <w:rFonts w:ascii="Calibri" w:hAnsi="Calibri" w:cs="Calibri"/>
          <w:sz w:val="22"/>
          <w:szCs w:val="22"/>
          <w:lang w:eastAsia="x-none"/>
        </w:rPr>
        <w:t>.</w:t>
      </w:r>
      <w:r w:rsidRPr="006B0774">
        <w:rPr>
          <w:rFonts w:ascii="Calibri" w:hAnsi="Calibri" w:cs="Calibri"/>
          <w:sz w:val="22"/>
          <w:szCs w:val="22"/>
          <w:lang w:val="x-none" w:eastAsia="x-none"/>
        </w:rPr>
        <w:t xml:space="preserve"> </w:t>
      </w:r>
    </w:p>
    <w:p w14:paraId="578D74E0"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Okres rękojmi za wady biegnie równolegle z okresem udzielonej gwarancji jakości. Czas trwania okresu rękojmi za wady Strony ustalają na okres tożsamy z okresem udzielonej przez Wykonawcę gwarancji jakości. </w:t>
      </w:r>
    </w:p>
    <w:p w14:paraId="68C9943B"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Roszczenia z tytułu rękojmi za wady lub/i gwarancji jakości mogą być dochodzone także po upływie terminu ich obowiązywania jeżeli Zamawiający zgłosił Wykonawcy istnienie wady lub/i usterki w okresie objętym gwarancją jakości.</w:t>
      </w:r>
    </w:p>
    <w:p w14:paraId="184899FD"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lastRenderedPageBreak/>
        <w:t>W okresie trwania gwarancji jakości przeglądy gwarancyjne będą się odbywały w następujących terminach:</w:t>
      </w:r>
    </w:p>
    <w:p w14:paraId="344850BC" w14:textId="77777777" w:rsidR="0081078D" w:rsidRPr="006B0774" w:rsidRDefault="0081078D" w:rsidP="0081078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każde żądanie Zamawiającego w przypadkach stwierdzenia przez Zamawiającego wad lub usterek,</w:t>
      </w:r>
    </w:p>
    <w:p w14:paraId="554DFD42" w14:textId="77777777" w:rsidR="0081078D" w:rsidRPr="006B0774" w:rsidRDefault="0081078D" w:rsidP="0081078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jeden miesiąc przed zakończeniem okresu rękojmi za wady i udzielonej</w:t>
      </w:r>
      <w:r w:rsidRPr="006B0774">
        <w:rPr>
          <w:rFonts w:ascii="Calibri" w:hAnsi="Calibri" w:cs="Calibri"/>
          <w:sz w:val="22"/>
          <w:szCs w:val="22"/>
          <w:lang w:eastAsia="x-none"/>
        </w:rPr>
        <w:t xml:space="preserve"> </w:t>
      </w:r>
      <w:r w:rsidRPr="006B0774">
        <w:rPr>
          <w:rFonts w:ascii="Calibri" w:hAnsi="Calibri" w:cs="Calibri"/>
          <w:sz w:val="22"/>
          <w:szCs w:val="22"/>
          <w:lang w:val="x-none" w:eastAsia="x-none"/>
        </w:rPr>
        <w:t>gwarancji jakości</w:t>
      </w:r>
    </w:p>
    <w:p w14:paraId="2BF9B953" w14:textId="77777777" w:rsidR="0081078D" w:rsidRPr="006B0774" w:rsidRDefault="0081078D" w:rsidP="0081078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uzasadniony wniosek Wykonawcy.</w:t>
      </w:r>
    </w:p>
    <w:p w14:paraId="264771A8" w14:textId="77777777" w:rsidR="0081078D" w:rsidRPr="006B0774" w:rsidRDefault="0081078D" w:rsidP="0081078D">
      <w:pPr>
        <w:pStyle w:val="Akapitzlist"/>
        <w:spacing w:line="276" w:lineRule="auto"/>
        <w:ind w:left="284"/>
        <w:jc w:val="both"/>
        <w:rPr>
          <w:rFonts w:ascii="Calibri" w:hAnsi="Calibri" w:cs="Calibri"/>
          <w:sz w:val="22"/>
          <w:szCs w:val="22"/>
          <w:lang w:val="x-none" w:eastAsia="x-none"/>
        </w:rPr>
      </w:pPr>
      <w:r w:rsidRPr="006B0774">
        <w:rPr>
          <w:rFonts w:ascii="Calibri" w:hAnsi="Calibri" w:cs="Calibri"/>
          <w:sz w:val="22"/>
          <w:szCs w:val="22"/>
          <w:lang w:val="x-none" w:eastAsia="x-none"/>
        </w:rPr>
        <w:t>W każdym przypadku koszty przygotowania i organizacji przeglądów ponosi Wykonawca.</w:t>
      </w:r>
    </w:p>
    <w:p w14:paraId="1DDFFEF8"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lang w:val="x-none" w:eastAsia="x-none"/>
        </w:rPr>
        <w:t xml:space="preserve">Wykonawca zobowiązuje się, że przystąpi niezwłocznie (w terminie nie dłuższym niż </w:t>
      </w:r>
      <w:r w:rsidRPr="006B0774">
        <w:rPr>
          <w:rFonts w:ascii="Calibri" w:hAnsi="Calibri" w:cs="Calibri"/>
          <w:sz w:val="22"/>
          <w:szCs w:val="22"/>
          <w:lang w:eastAsia="x-none"/>
        </w:rPr>
        <w:t>3</w:t>
      </w:r>
      <w:r w:rsidRPr="006B0774">
        <w:rPr>
          <w:rFonts w:ascii="Calibri" w:hAnsi="Calibri" w:cs="Calibri"/>
          <w:sz w:val="22"/>
          <w:szCs w:val="22"/>
          <w:lang w:val="x-none" w:eastAsia="x-none"/>
        </w:rPr>
        <w:t xml:space="preserve"> dni robocze) do usunięcia ujawnionych i wskazanych przez Zamawiającego wad i usterek.</w:t>
      </w:r>
      <w:r w:rsidRPr="006B0774">
        <w:rPr>
          <w:rFonts w:ascii="Calibri" w:hAnsi="Calibri" w:cs="Calibri"/>
          <w:sz w:val="22"/>
          <w:szCs w:val="22"/>
          <w:lang w:eastAsia="x-none"/>
        </w:rPr>
        <w:t xml:space="preserve"> </w:t>
      </w:r>
      <w:r w:rsidRPr="006B0774">
        <w:rPr>
          <w:rFonts w:ascii="Calibri" w:hAnsi="Calibri" w:cs="Calibri"/>
          <w:sz w:val="22"/>
          <w:szCs w:val="22"/>
        </w:rPr>
        <w:t>Termin przystąpienia do usuwania wad i usterek w technicznie uzasadnionych przypadkach może zostać wydłużony za zgodą Zamawiającego.</w:t>
      </w:r>
    </w:p>
    <w:p w14:paraId="354527C4"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rPr>
        <w:t>W razie nie usunięcia wad i usterek w wyznaczonym przez Zamawiającego terminie, Zamawiający może, niezależnie od uprawnień wynikających z § 12 Umowy, usunąć je samodzielnie lub przez osobę trzecią na koszt Wykonawcy z zachowaniem swoich praw wynikających z gwarancji jakości lub rękojmi za wady. Zamawiający powiadomi pisemnie Wykonawcę o skorzystaniu z powyższego uprawnienia.</w:t>
      </w:r>
    </w:p>
    <w:p w14:paraId="39136278" w14:textId="77777777" w:rsidR="0081078D" w:rsidRPr="006B0774" w:rsidRDefault="0081078D" w:rsidP="0081078D">
      <w:pPr>
        <w:spacing w:after="0" w:line="288" w:lineRule="auto"/>
        <w:jc w:val="center"/>
        <w:rPr>
          <w:rFonts w:ascii="Calibri" w:eastAsia="Times New Roman" w:hAnsi="Calibri" w:cs="Calibri"/>
          <w:b/>
        </w:rPr>
      </w:pPr>
    </w:p>
    <w:p w14:paraId="37B56E62" w14:textId="5AD88290" w:rsidR="0081078D" w:rsidRPr="006B0774" w:rsidRDefault="0081078D" w:rsidP="0081078D">
      <w:pPr>
        <w:spacing w:after="0" w:line="288" w:lineRule="auto"/>
        <w:jc w:val="center"/>
        <w:rPr>
          <w:rFonts w:ascii="Calibri" w:hAnsi="Calibri" w:cs="Calibri"/>
          <w:b/>
        </w:rPr>
      </w:pPr>
      <w:r w:rsidRPr="006B0774">
        <w:rPr>
          <w:rFonts w:ascii="Calibri" w:eastAsia="Times New Roman" w:hAnsi="Calibri" w:cs="Calibri"/>
          <w:b/>
        </w:rPr>
        <w:t>§ 1</w:t>
      </w:r>
      <w:r w:rsidR="006F2A1C">
        <w:rPr>
          <w:rFonts w:ascii="Calibri" w:eastAsia="Times New Roman" w:hAnsi="Calibri" w:cs="Calibri"/>
          <w:b/>
        </w:rPr>
        <w:t>4</w:t>
      </w:r>
      <w:r w:rsidRPr="006B0774">
        <w:rPr>
          <w:rFonts w:ascii="Calibri" w:eastAsia="Times New Roman" w:hAnsi="Calibri" w:cs="Calibri"/>
          <w:b/>
        </w:rPr>
        <w:t>.</w:t>
      </w:r>
    </w:p>
    <w:p w14:paraId="465888CE" w14:textId="77777777" w:rsidR="0081078D" w:rsidRPr="006B0774" w:rsidRDefault="0081078D" w:rsidP="0081078D">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Wykonawca zobowiązuje się do przyjmowania wszelkich zawiadomień od Zamawiającego w Dni Robocze za pomocą: </w:t>
      </w:r>
    </w:p>
    <w:p w14:paraId="4D85338E" w14:textId="77777777" w:rsidR="0081078D" w:rsidRPr="006B0774" w:rsidRDefault="0081078D" w:rsidP="0081078D">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e-maila: …………………..</w:t>
      </w:r>
    </w:p>
    <w:p w14:paraId="0A17BDEF" w14:textId="77777777" w:rsidR="0081078D" w:rsidRPr="006B0774" w:rsidRDefault="0081078D" w:rsidP="0081078D">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Wykonawcę: </w:t>
      </w:r>
      <w:r w:rsidRPr="006B0774">
        <w:rPr>
          <w:rFonts w:ascii="Calibri" w:eastAsia="Times New Roman" w:hAnsi="Calibri" w:cs="Calibri"/>
          <w:color w:val="000000"/>
        </w:rPr>
        <w:t>…………………………………………………………..</w:t>
      </w:r>
    </w:p>
    <w:p w14:paraId="4BDE2A27" w14:textId="77777777" w:rsidR="0081078D" w:rsidRPr="006B0774" w:rsidRDefault="0081078D" w:rsidP="0081078D">
      <w:pPr>
        <w:spacing w:after="0"/>
        <w:ind w:firstLine="357"/>
        <w:jc w:val="both"/>
        <w:rPr>
          <w:rFonts w:ascii="Calibri" w:eastAsiaTheme="minorHAnsi" w:hAnsi="Calibri" w:cs="Calibri"/>
          <w:lang w:eastAsia="en-US"/>
        </w:rPr>
      </w:pPr>
      <w:r w:rsidRPr="006B0774">
        <w:rPr>
          <w:rFonts w:ascii="Calibri" w:eastAsiaTheme="minorHAnsi" w:hAnsi="Calibri" w:cs="Calibri"/>
          <w:lang w:eastAsia="en-US"/>
        </w:rPr>
        <w:t>lub przekazanych osobiście w formie pisemnej przez przedstawiciela Zamawiającego.</w:t>
      </w:r>
    </w:p>
    <w:p w14:paraId="2503FA14" w14:textId="77777777" w:rsidR="0081078D" w:rsidRPr="006B0774" w:rsidRDefault="0081078D" w:rsidP="0081078D">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Zamawiający zobowiązuje się do przyjmowania wszelkich zawiadomień od Wykonawcy w Dni Robocze za pomocą: </w:t>
      </w:r>
    </w:p>
    <w:p w14:paraId="249D97ED" w14:textId="77777777" w:rsidR="0081078D" w:rsidRPr="006B0774" w:rsidRDefault="0081078D" w:rsidP="0081078D">
      <w:pPr>
        <w:numPr>
          <w:ilvl w:val="1"/>
          <w:numId w:val="2"/>
        </w:numPr>
        <w:tabs>
          <w:tab w:val="left" w:pos="720"/>
          <w:tab w:val="left" w:pos="1276"/>
        </w:tabs>
        <w:spacing w:after="0"/>
        <w:ind w:left="714" w:hanging="357"/>
        <w:contextualSpacing/>
        <w:jc w:val="both"/>
        <w:rPr>
          <w:rFonts w:ascii="Calibri" w:eastAsia="Times New Roman" w:hAnsi="Calibri" w:cs="Calibri"/>
          <w:lang w:val="de-DE" w:eastAsia="en-US"/>
        </w:rPr>
      </w:pPr>
      <w:r w:rsidRPr="006B0774">
        <w:rPr>
          <w:rFonts w:ascii="Calibri" w:eastAsia="Times New Roman" w:hAnsi="Calibri" w:cs="Calibri"/>
          <w:lang w:val="de-DE" w:eastAsia="en-US"/>
        </w:rPr>
        <w:t>e-maila: ug@purda.pl,</w:t>
      </w:r>
    </w:p>
    <w:p w14:paraId="4CDA1D96" w14:textId="77777777" w:rsidR="0081078D" w:rsidRPr="006B0774" w:rsidRDefault="0081078D" w:rsidP="0081078D">
      <w:pPr>
        <w:numPr>
          <w:ilvl w:val="1"/>
          <w:numId w:val="2"/>
        </w:numPr>
        <w:tabs>
          <w:tab w:val="left" w:pos="720"/>
          <w:tab w:val="left" w:pos="1276"/>
        </w:tabs>
        <w:spacing w:after="0"/>
        <w:ind w:left="714" w:hanging="357"/>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Zamawiającego: Gmina Purda, Purda 19, 11-030 Purda, </w:t>
      </w:r>
    </w:p>
    <w:p w14:paraId="66ADF010" w14:textId="77777777" w:rsidR="0081078D" w:rsidRPr="006B0774" w:rsidRDefault="0081078D" w:rsidP="0081078D">
      <w:pPr>
        <w:spacing w:after="0"/>
        <w:ind w:left="357"/>
        <w:jc w:val="both"/>
        <w:rPr>
          <w:rFonts w:ascii="Calibri" w:eastAsiaTheme="minorHAnsi" w:hAnsi="Calibri" w:cs="Calibri"/>
          <w:lang w:eastAsia="en-US"/>
        </w:rPr>
      </w:pPr>
      <w:r w:rsidRPr="006B0774">
        <w:rPr>
          <w:rFonts w:ascii="Calibri" w:eastAsiaTheme="minorHAnsi" w:hAnsi="Calibri" w:cs="Calibri"/>
          <w:lang w:eastAsia="en-US"/>
        </w:rPr>
        <w:t xml:space="preserve">lub przekazanych osobiście w formie pisemnej przez przedstawiciela Wykonawcy. </w:t>
      </w:r>
    </w:p>
    <w:p w14:paraId="39DF7738" w14:textId="77777777" w:rsidR="0081078D" w:rsidRPr="006B0774" w:rsidRDefault="0081078D" w:rsidP="0081078D">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14:paraId="4CED7E47" w14:textId="77777777" w:rsidR="0081078D" w:rsidRPr="006B0774" w:rsidRDefault="0081078D" w:rsidP="0081078D">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Wszelkie terminy określone w Umowie są liczone</w:t>
      </w:r>
      <w:r w:rsidRPr="006B0774">
        <w:rPr>
          <w:rFonts w:ascii="Calibri" w:eastAsia="Times New Roman" w:hAnsi="Calibri" w:cs="Calibri"/>
          <w:b/>
        </w:rPr>
        <w:t xml:space="preserve"> </w:t>
      </w:r>
      <w:r w:rsidRPr="006B0774">
        <w:rPr>
          <w:rFonts w:ascii="Calibri" w:eastAsia="Times New Roman" w:hAnsi="Calibri" w:cs="Calibri"/>
        </w:rPr>
        <w:t xml:space="preserve">od Dnia Roboczego następującego po dniu doręczenia pisma. </w:t>
      </w:r>
    </w:p>
    <w:p w14:paraId="4E1248F4" w14:textId="77777777" w:rsidR="0081078D" w:rsidRPr="006B0774" w:rsidRDefault="0081078D" w:rsidP="0081078D">
      <w:pPr>
        <w:numPr>
          <w:ilvl w:val="0"/>
          <w:numId w:val="2"/>
        </w:numPr>
        <w:tabs>
          <w:tab w:val="left" w:pos="357"/>
        </w:tabs>
        <w:spacing w:after="0"/>
        <w:jc w:val="both"/>
        <w:rPr>
          <w:rFonts w:ascii="Calibri" w:eastAsia="Times New Roman" w:hAnsi="Calibri" w:cs="Calibri"/>
        </w:rPr>
      </w:pPr>
      <w:r w:rsidRPr="006B0774">
        <w:rPr>
          <w:rFonts w:ascii="Calibri" w:eastAsia="ArialMT" w:hAnsi="Calibri" w:cs="Calibri"/>
          <w:color w:val="000000"/>
        </w:rPr>
        <w:t>Nad prawidłowym przebiegiem robót, wynikających z warunków niniejszej Umowy wyznacza się do kontaktu:, następujące osoby:</w:t>
      </w:r>
    </w:p>
    <w:p w14:paraId="2E858658" w14:textId="77777777" w:rsidR="0081078D" w:rsidRPr="006B0774" w:rsidRDefault="0081078D" w:rsidP="0081078D">
      <w:pPr>
        <w:pStyle w:val="Akapitzlist"/>
        <w:numPr>
          <w:ilvl w:val="0"/>
          <w:numId w:val="36"/>
        </w:numPr>
        <w:tabs>
          <w:tab w:val="left" w:pos="357"/>
        </w:tabs>
        <w:ind w:left="709"/>
        <w:jc w:val="both"/>
        <w:rPr>
          <w:rFonts w:ascii="Calibri" w:hAnsi="Calibri" w:cs="Calibri"/>
          <w:sz w:val="22"/>
          <w:szCs w:val="22"/>
        </w:rPr>
      </w:pPr>
      <w:r w:rsidRPr="006B0774">
        <w:rPr>
          <w:rFonts w:ascii="Calibri" w:hAnsi="Calibri" w:cs="Calibri"/>
          <w:sz w:val="22"/>
          <w:szCs w:val="22"/>
        </w:rPr>
        <w:t>ze strony Zamawiającego:</w:t>
      </w:r>
    </w:p>
    <w:p w14:paraId="537F9F4E" w14:textId="10124DD3" w:rsidR="0081078D" w:rsidRPr="006B0774" w:rsidRDefault="00F0437D" w:rsidP="0081078D">
      <w:pPr>
        <w:numPr>
          <w:ilvl w:val="2"/>
          <w:numId w:val="35"/>
        </w:numPr>
        <w:autoSpaceDE w:val="0"/>
        <w:spacing w:after="0"/>
        <w:ind w:left="993" w:hanging="284"/>
        <w:contextualSpacing/>
        <w:jc w:val="both"/>
        <w:rPr>
          <w:rFonts w:ascii="Calibri" w:eastAsia="ArialMT" w:hAnsi="Calibri" w:cs="Calibri"/>
          <w:color w:val="000000"/>
        </w:rPr>
      </w:pPr>
      <w:r>
        <w:rPr>
          <w:rFonts w:ascii="Calibri" w:eastAsia="ArialMT" w:hAnsi="Calibri" w:cs="Calibri"/>
          <w:color w:val="000000"/>
        </w:rPr>
        <w:t>Patryk Żebrowski – 89 522 89 54</w:t>
      </w:r>
      <w:r w:rsidR="0081078D" w:rsidRPr="006B0774">
        <w:rPr>
          <w:rFonts w:ascii="Calibri" w:eastAsia="ArialMT" w:hAnsi="Calibri" w:cs="Calibri"/>
          <w:color w:val="000000"/>
        </w:rPr>
        <w:t>,</w:t>
      </w:r>
    </w:p>
    <w:p w14:paraId="620F5C29" w14:textId="6408E4EB" w:rsidR="0081078D" w:rsidRPr="001710BB" w:rsidRDefault="00F0437D" w:rsidP="0081078D">
      <w:pPr>
        <w:numPr>
          <w:ilvl w:val="2"/>
          <w:numId w:val="35"/>
        </w:numPr>
        <w:autoSpaceDE w:val="0"/>
        <w:spacing w:after="0"/>
        <w:ind w:left="993" w:hanging="284"/>
        <w:contextualSpacing/>
        <w:jc w:val="both"/>
        <w:rPr>
          <w:rFonts w:ascii="Calibri" w:eastAsia="ArialMT" w:hAnsi="Calibri" w:cs="Calibri"/>
          <w:color w:val="000000"/>
        </w:rPr>
      </w:pPr>
      <w:r>
        <w:rPr>
          <w:rFonts w:ascii="Calibri" w:eastAsia="ArialMT" w:hAnsi="Calibri" w:cs="Calibri"/>
          <w:color w:val="000000"/>
        </w:rPr>
        <w:t>Bożena Gruszewska</w:t>
      </w:r>
      <w:r w:rsidR="0081078D" w:rsidRPr="001710BB">
        <w:rPr>
          <w:rFonts w:ascii="Calibri" w:eastAsia="ArialMT" w:hAnsi="Calibri" w:cs="Calibri"/>
          <w:color w:val="000000"/>
        </w:rPr>
        <w:t xml:space="preserve"> </w:t>
      </w:r>
      <w:r>
        <w:rPr>
          <w:rFonts w:ascii="Calibri" w:eastAsia="ArialMT" w:hAnsi="Calibri" w:cs="Calibri"/>
          <w:color w:val="000000"/>
        </w:rPr>
        <w:t>– 89 522 89 54</w:t>
      </w:r>
      <w:r w:rsidRPr="006B0774">
        <w:rPr>
          <w:rFonts w:ascii="Calibri" w:eastAsia="ArialMT" w:hAnsi="Calibri" w:cs="Calibri"/>
          <w:color w:val="000000"/>
        </w:rPr>
        <w:t>,</w:t>
      </w:r>
    </w:p>
    <w:p w14:paraId="024F6F29" w14:textId="77777777" w:rsidR="0081078D" w:rsidRPr="006B0774" w:rsidRDefault="0081078D" w:rsidP="0081078D">
      <w:pPr>
        <w:pStyle w:val="Akapitzlist"/>
        <w:numPr>
          <w:ilvl w:val="0"/>
          <w:numId w:val="37"/>
        </w:numPr>
        <w:tabs>
          <w:tab w:val="num" w:pos="709"/>
        </w:tabs>
        <w:ind w:left="709"/>
        <w:jc w:val="both"/>
        <w:rPr>
          <w:rFonts w:ascii="Calibri" w:eastAsia="Calibri" w:hAnsi="Calibri" w:cs="Calibri"/>
          <w:sz w:val="22"/>
          <w:szCs w:val="22"/>
        </w:rPr>
      </w:pPr>
      <w:r w:rsidRPr="006B0774">
        <w:rPr>
          <w:rFonts w:ascii="Calibri" w:eastAsia="Calibri" w:hAnsi="Calibri" w:cs="Calibri"/>
          <w:sz w:val="22"/>
          <w:szCs w:val="22"/>
        </w:rPr>
        <w:t>ze strony Wykonawcy:</w:t>
      </w:r>
    </w:p>
    <w:p w14:paraId="3C681857" w14:textId="77777777" w:rsidR="0081078D" w:rsidRPr="006B0774" w:rsidRDefault="0081078D" w:rsidP="0081078D">
      <w:pPr>
        <w:numPr>
          <w:ilvl w:val="0"/>
          <w:numId w:val="38"/>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14:paraId="007A8E0A" w14:textId="77777777" w:rsidR="0081078D" w:rsidRPr="006B0774" w:rsidRDefault="0081078D" w:rsidP="0081078D">
      <w:pPr>
        <w:numPr>
          <w:ilvl w:val="0"/>
          <w:numId w:val="38"/>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14:paraId="78A7C43C" w14:textId="77777777" w:rsidR="0081078D" w:rsidRPr="006B0774" w:rsidRDefault="0081078D" w:rsidP="0081078D">
      <w:pPr>
        <w:spacing w:after="0" w:line="288" w:lineRule="auto"/>
        <w:jc w:val="center"/>
        <w:rPr>
          <w:rFonts w:ascii="Calibri" w:eastAsia="Times New Roman" w:hAnsi="Calibri" w:cs="Calibri"/>
          <w:b/>
        </w:rPr>
      </w:pPr>
    </w:p>
    <w:p w14:paraId="57203140" w14:textId="3D92E9D2" w:rsidR="0081078D" w:rsidRPr="006B0774" w:rsidRDefault="0081078D" w:rsidP="0081078D">
      <w:pPr>
        <w:spacing w:after="0" w:line="288" w:lineRule="auto"/>
        <w:jc w:val="center"/>
        <w:rPr>
          <w:rFonts w:ascii="Calibri" w:eastAsia="Times New Roman" w:hAnsi="Calibri" w:cs="Calibri"/>
          <w:b/>
        </w:rPr>
      </w:pPr>
      <w:r w:rsidRPr="006B0774">
        <w:rPr>
          <w:rFonts w:ascii="Calibri" w:eastAsia="Times New Roman" w:hAnsi="Calibri" w:cs="Calibri"/>
          <w:b/>
        </w:rPr>
        <w:t>§ 1</w:t>
      </w:r>
      <w:r w:rsidR="006F2A1C">
        <w:rPr>
          <w:rFonts w:ascii="Calibri" w:eastAsia="Times New Roman" w:hAnsi="Calibri" w:cs="Calibri"/>
          <w:b/>
        </w:rPr>
        <w:t>5</w:t>
      </w:r>
      <w:r w:rsidRPr="006B0774">
        <w:rPr>
          <w:rFonts w:ascii="Calibri" w:eastAsia="Times New Roman" w:hAnsi="Calibri" w:cs="Calibri"/>
          <w:b/>
        </w:rPr>
        <w:t>.</w:t>
      </w:r>
    </w:p>
    <w:p w14:paraId="4E520B7C" w14:textId="77777777" w:rsidR="00F01F16" w:rsidRPr="00CD0BE9" w:rsidRDefault="00F01F16" w:rsidP="00F01F16">
      <w:pPr>
        <w:pStyle w:val="Teksttreci0"/>
        <w:tabs>
          <w:tab w:val="left" w:pos="294"/>
        </w:tabs>
        <w:rPr>
          <w:rFonts w:asciiTheme="minorHAnsi" w:hAnsiTheme="minorHAnsi" w:cstheme="minorHAnsi"/>
          <w:color w:val="auto"/>
        </w:rPr>
      </w:pPr>
      <w:bookmarkStart w:id="2" w:name="_Hlk17368841"/>
      <w:r w:rsidRPr="00CD0BE9">
        <w:rPr>
          <w:rFonts w:asciiTheme="minorHAnsi" w:hAnsiTheme="minorHAnsi" w:cstheme="minorHAnsi"/>
          <w:color w:val="auto"/>
        </w:rPr>
        <w:t>1.</w:t>
      </w:r>
      <w:r w:rsidRPr="00CD0BE9">
        <w:rPr>
          <w:rFonts w:asciiTheme="minorHAnsi" w:hAnsiTheme="minorHAnsi" w:cstheme="minorHAnsi"/>
          <w:color w:val="auto"/>
        </w:rPr>
        <w:tab/>
        <w:t>Zakazuje się zmian postanowień zawartej umowy w stosunku do treści oferty, na podstawie której dokonano wyboru Wykonawcy, z zastrzeżeniem art. 144 ust. 1 ustawy Prawo zamówień publicznych.</w:t>
      </w:r>
    </w:p>
    <w:p w14:paraId="3C8F6AD0" w14:textId="77777777" w:rsidR="00F01F16" w:rsidRPr="00CD0BE9" w:rsidRDefault="00F01F16" w:rsidP="00F01F16">
      <w:pPr>
        <w:pStyle w:val="Teksttreci0"/>
        <w:tabs>
          <w:tab w:val="left" w:pos="294"/>
        </w:tabs>
        <w:rPr>
          <w:rFonts w:asciiTheme="minorHAnsi" w:hAnsiTheme="minorHAnsi" w:cstheme="minorHAnsi"/>
          <w:color w:val="auto"/>
        </w:rPr>
      </w:pPr>
      <w:r w:rsidRPr="00CD0BE9">
        <w:rPr>
          <w:rFonts w:asciiTheme="minorHAnsi" w:hAnsiTheme="minorHAnsi" w:cstheme="minorHAnsi"/>
          <w:color w:val="auto"/>
        </w:rPr>
        <w:t>2.</w:t>
      </w:r>
      <w:r w:rsidRPr="00CD0BE9">
        <w:rPr>
          <w:rFonts w:asciiTheme="minorHAnsi" w:hAnsiTheme="minorHAnsi" w:cstheme="minorHAnsi"/>
          <w:color w:val="auto"/>
        </w:rPr>
        <w:tab/>
        <w:t>Zamawiający, przewiduje zmianę postanowień niniejszej Umowy w przypadku:</w:t>
      </w:r>
    </w:p>
    <w:p w14:paraId="65019470" w14:textId="76C79AA3"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1)</w:t>
      </w:r>
      <w:r w:rsidRPr="00CD0BE9">
        <w:rPr>
          <w:rFonts w:asciiTheme="minorHAnsi" w:hAnsiTheme="minorHAnsi" w:cstheme="minorHAnsi"/>
          <w:color w:val="auto"/>
        </w:rPr>
        <w:tab/>
        <w:t xml:space="preserve">zmiany formy prawnej prowadzonej działalności gospodarczej przez Wykonawcę, w szczególności połączenie, przejęcie lub innego przekształcenia Wykonawcy, jak również w razie ogłoszenia upadłości lub </w:t>
      </w:r>
      <w:r w:rsidRPr="00CD0BE9">
        <w:rPr>
          <w:rFonts w:asciiTheme="minorHAnsi" w:hAnsiTheme="minorHAnsi" w:cstheme="minorHAnsi"/>
          <w:color w:val="auto"/>
        </w:rPr>
        <w:lastRenderedPageBreak/>
        <w:t>likwidacji Wykonawcy;</w:t>
      </w:r>
    </w:p>
    <w:p w14:paraId="08A87597" w14:textId="6284676F" w:rsidR="00F01F16" w:rsidRPr="00CD0BE9" w:rsidRDefault="00F01F16" w:rsidP="00F01F16">
      <w:pPr>
        <w:pStyle w:val="Teksttreci0"/>
        <w:tabs>
          <w:tab w:val="left" w:pos="294"/>
        </w:tabs>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2)</w:t>
      </w:r>
      <w:r w:rsidRPr="00CD0BE9">
        <w:rPr>
          <w:rFonts w:asciiTheme="minorHAnsi" w:hAnsiTheme="minorHAnsi" w:cstheme="minorHAnsi"/>
          <w:color w:val="auto"/>
        </w:rPr>
        <w:tab/>
        <w:t>śmierci Wykonawcy będącego osobą fizyczną, prowadzącego samodzielnie działalność gospodarczą;</w:t>
      </w:r>
    </w:p>
    <w:p w14:paraId="41B3E0B8" w14:textId="0C80EFDC"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3)</w:t>
      </w:r>
      <w:r w:rsidRPr="00CD0BE9">
        <w:rPr>
          <w:rFonts w:asciiTheme="minorHAnsi" w:hAnsiTheme="minorHAnsi" w:cstheme="minorHAnsi"/>
          <w:color w:val="auto"/>
        </w:rPr>
        <w:tab/>
        <w:t>zmiany adresu siedziby firmy Wykonawcy w przypadku zmiany tych danych w trakcie realizacji umowy;</w:t>
      </w:r>
    </w:p>
    <w:p w14:paraId="2CC0DBE5" w14:textId="497E78ED"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4)</w:t>
      </w:r>
      <w:r w:rsidRPr="00CD0BE9">
        <w:rPr>
          <w:rFonts w:asciiTheme="minorHAnsi" w:hAnsiTheme="minorHAnsi" w:cstheme="minorHAnsi"/>
          <w:color w:val="auto"/>
        </w:rPr>
        <w:tab/>
        <w:t>w zakresie zmiany lub rezygnacji z podwykonawcy jeżeli dotyczy to podmiotu, na którego zasoby wykonawca się powoływał na zasadach określonych w art. 22a ust. 1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p>
    <w:p w14:paraId="7DC0ACFD" w14:textId="4FA7D6B5"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5)</w:t>
      </w:r>
      <w:r w:rsidRPr="00CD0BE9">
        <w:rPr>
          <w:rFonts w:asciiTheme="minorHAnsi" w:hAnsiTheme="minorHAnsi" w:cstheme="minorHAnsi"/>
          <w:color w:val="auto"/>
        </w:rPr>
        <w:tab/>
        <w:t>wstrzymania robót budowlanych w wyniku działania siły wyższej,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14:paraId="63B96D14" w14:textId="477CE6F1"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6)</w:t>
      </w:r>
      <w:r w:rsidRPr="00CD0BE9">
        <w:rPr>
          <w:rFonts w:asciiTheme="minorHAnsi" w:hAnsiTheme="minorHAnsi" w:cstheme="minorHAnsi"/>
          <w:color w:val="auto"/>
        </w:rPr>
        <w:tab/>
        <w:t>osób posiadających wymagane uprawnienia w zakresie zaistnienia zdarzeń losowych (w takim przypadku Wykonawca zobowiązany będzie do zaproponowania osoby legitymującej się uprawnieniami wymaganymi w trakcie postępowania o udzielenie zamówienia).</w:t>
      </w:r>
    </w:p>
    <w:p w14:paraId="5B9A8C2E" w14:textId="1DB484CB"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7)</w:t>
      </w:r>
      <w:r w:rsidRPr="00CD0BE9">
        <w:rPr>
          <w:rFonts w:asciiTheme="minorHAnsi" w:hAnsiTheme="minorHAnsi" w:cstheme="minorHAnsi"/>
          <w:color w:val="auto"/>
        </w:rPr>
        <w:tab/>
        <w:t>wystąpienia robót dodatkowych – skutkujące uprawnieniem Stron do zmiany terminu wykonania przedmiotu umowy, harmonogramu rzeczowo-finansowego robót,</w:t>
      </w:r>
    </w:p>
    <w:p w14:paraId="53009A79" w14:textId="31572009"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8)</w:t>
      </w:r>
      <w:r w:rsidRPr="00CD0BE9">
        <w:rPr>
          <w:rFonts w:asciiTheme="minorHAnsi" w:hAnsiTheme="minorHAnsi" w:cstheme="minorHAnsi"/>
          <w:color w:val="auto"/>
        </w:rPr>
        <w:tab/>
        <w:t>wystąpienia robót zamiennych – skutkujące uprawnieniem Stron do zmiany terminu wykonania przedmiotu umowy, wysokości wynagrodzenia, zakresu przedmiotu umowy, harmonogramu rzeczowo-finansowego robót,</w:t>
      </w:r>
    </w:p>
    <w:p w14:paraId="59330506" w14:textId="7674CD43"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9)</w:t>
      </w:r>
      <w:r w:rsidRPr="00CD0BE9">
        <w:rPr>
          <w:rFonts w:asciiTheme="minorHAnsi" w:hAnsiTheme="minorHAnsi" w:cstheme="minorHAnsi"/>
          <w:color w:val="auto"/>
        </w:rPr>
        <w:tab/>
        <w:t>rezygnacji z części robót budowlanych – skutkujące możliwością zmiany przez Strony zakresu przedmiotu umowy, wysokości wynagrodzenia, terminu wykonania przedmiotu umowy, harmonogramu rzeczowo-finansowego robót,</w:t>
      </w:r>
    </w:p>
    <w:p w14:paraId="155494B1" w14:textId="79F374EE"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10)</w:t>
      </w:r>
      <w:r w:rsidRPr="00CD0BE9">
        <w:rPr>
          <w:rFonts w:asciiTheme="minorHAnsi" w:hAnsiTheme="minorHAnsi" w:cstheme="minorHAnsi"/>
          <w:color w:val="auto"/>
        </w:rPr>
        <w:tab/>
        <w:t>zmiany stawki podatku od towarów i usług – uprawniające Strony do zmiany wysokości wynagrodzenia Wykonawcy, jeżeli zmiany te będą miały wpływ na koszty wykonania zamówienia przez Wykonawcę,</w:t>
      </w:r>
    </w:p>
    <w:p w14:paraId="68D91826" w14:textId="0BD9B664"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11)</w:t>
      </w:r>
      <w:r w:rsidRPr="00CD0BE9">
        <w:rPr>
          <w:rFonts w:asciiTheme="minorHAnsi" w:hAnsiTheme="minorHAnsi" w:cstheme="minorHAnsi"/>
          <w:color w:val="auto"/>
        </w:rPr>
        <w:tab/>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6B805F71" w14:textId="3A36CB68"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12)</w:t>
      </w:r>
      <w:r w:rsidRPr="00CD0BE9">
        <w:rPr>
          <w:rFonts w:asciiTheme="minorHAnsi" w:hAnsiTheme="minorHAnsi" w:cstheme="minorHAnsi"/>
          <w:color w:val="auto"/>
        </w:rPr>
        <w:tab/>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36DA52A2" w14:textId="63262DA5"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13)</w:t>
      </w:r>
      <w:r w:rsidRPr="00CD0BE9">
        <w:rPr>
          <w:rFonts w:asciiTheme="minorHAnsi" w:hAnsiTheme="minorHAnsi" w:cstheme="minorHAnsi"/>
          <w:color w:val="auto"/>
        </w:rPr>
        <w:tab/>
        <w:t>konieczności zmiany technologii robót w stosunku do technologii przewidzianej w dokumentacji projektowej – skutkujące możliwością zmiany przez Strony zakresu przedmiotu umowy, wysokości wynagrodzenia, terminu wykonania przedmiotu umowy, harmonogramu rzeczowo-finansowego robót,</w:t>
      </w:r>
    </w:p>
    <w:p w14:paraId="70A0EFEF" w14:textId="4AB1FD1D"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14)</w:t>
      </w:r>
      <w:r w:rsidRPr="00CD0BE9">
        <w:rPr>
          <w:rFonts w:asciiTheme="minorHAnsi" w:hAnsiTheme="minorHAnsi" w:cstheme="minorHAnsi"/>
          <w:color w:val="auto"/>
        </w:rPr>
        <w:tab/>
        <w:t>zgłoszenia przez Wykonawcę gotowości do odbioru końcowego robót przed umownym terminem ich wykonania – skutkujące możliwością skrócenia przez Strony terminu wykonania przedmiotu umowy, zmiany harmonogramu rzeczowo-finansowego robót,</w:t>
      </w:r>
    </w:p>
    <w:p w14:paraId="692190EB" w14:textId="29482A23"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15)</w:t>
      </w:r>
      <w:r w:rsidRPr="00CD0BE9">
        <w:rPr>
          <w:rFonts w:asciiTheme="minorHAnsi" w:hAnsiTheme="minorHAnsi" w:cstheme="minorHAnsi"/>
          <w:color w:val="auto"/>
        </w:rPr>
        <w:tab/>
        <w:t xml:space="preserve">zmiany materiałów gwarantujących realizację robót uzyskanie parametrów technicznych nie </w:t>
      </w:r>
      <w:r w:rsidRPr="00CD0BE9">
        <w:rPr>
          <w:rFonts w:asciiTheme="minorHAnsi" w:hAnsiTheme="minorHAnsi" w:cstheme="minorHAnsi"/>
          <w:color w:val="auto"/>
        </w:rPr>
        <w:lastRenderedPageBreak/>
        <w:t>gorszych od założonych,</w:t>
      </w:r>
    </w:p>
    <w:p w14:paraId="47C17331" w14:textId="50854A12"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16)</w:t>
      </w:r>
      <w:r w:rsidRPr="00CD0BE9">
        <w:rPr>
          <w:rFonts w:asciiTheme="minorHAnsi" w:hAnsiTheme="minorHAnsi" w:cstheme="minorHAnsi"/>
          <w:color w:val="auto"/>
        </w:rPr>
        <w:tab/>
        <w:t>wystąpienia (ujawnienia) w trakcie realizacji umowy okoliczności uzasadniających dokonanie uściśleń/uzupełnień/zmian postanowień umownych korzystnych dla Zamawiającego; w powyższej sytuacji wynagrodzenie wykonawcy nie zostanie zwiększone.</w:t>
      </w:r>
    </w:p>
    <w:p w14:paraId="636D0740" w14:textId="77777777" w:rsidR="00F01F16" w:rsidRPr="00CD0BE9" w:rsidRDefault="00F01F16" w:rsidP="00F01F16">
      <w:pPr>
        <w:pStyle w:val="Teksttreci0"/>
        <w:tabs>
          <w:tab w:val="left" w:pos="294"/>
        </w:tabs>
        <w:rPr>
          <w:rFonts w:asciiTheme="minorHAnsi" w:hAnsiTheme="minorHAnsi" w:cstheme="minorHAnsi"/>
          <w:color w:val="auto"/>
        </w:rPr>
      </w:pPr>
      <w:r w:rsidRPr="00CD0BE9">
        <w:rPr>
          <w:rFonts w:asciiTheme="minorHAnsi" w:hAnsiTheme="minorHAnsi" w:cstheme="minorHAnsi"/>
          <w:color w:val="auto"/>
        </w:rPr>
        <w:t>3.</w:t>
      </w:r>
      <w:r w:rsidRPr="00CD0BE9">
        <w:rPr>
          <w:rFonts w:asciiTheme="minorHAnsi" w:hAnsiTheme="minorHAnsi" w:cstheme="minorHAnsi"/>
          <w:color w:val="auto"/>
        </w:rPr>
        <w:tab/>
        <w:t xml:space="preserve">Podstawą do dokonania zmian, o których mowa w ust. 2, jest złożenie przez jedną ze Stron wniosku </w:t>
      </w:r>
    </w:p>
    <w:p w14:paraId="68BC0407" w14:textId="77777777" w:rsidR="00F01F16" w:rsidRPr="00CD0BE9" w:rsidRDefault="00F01F16" w:rsidP="00F01F16">
      <w:pPr>
        <w:pStyle w:val="Teksttreci0"/>
        <w:tabs>
          <w:tab w:val="left" w:pos="294"/>
        </w:tabs>
        <w:rPr>
          <w:rFonts w:asciiTheme="minorHAnsi" w:hAnsiTheme="minorHAnsi" w:cstheme="minorHAnsi"/>
          <w:color w:val="auto"/>
        </w:rPr>
      </w:pPr>
      <w:r w:rsidRPr="00CD0BE9">
        <w:rPr>
          <w:rFonts w:asciiTheme="minorHAnsi" w:hAnsiTheme="minorHAnsi" w:cstheme="minorHAnsi"/>
          <w:color w:val="auto"/>
        </w:rPr>
        <w:t>i jego akceptacja przez Stronę drugą.</w:t>
      </w:r>
    </w:p>
    <w:p w14:paraId="0FF38252" w14:textId="77777777" w:rsidR="00F01F16" w:rsidRPr="00CD0BE9" w:rsidRDefault="00F01F16" w:rsidP="00F01F16">
      <w:pPr>
        <w:pStyle w:val="Teksttreci0"/>
        <w:tabs>
          <w:tab w:val="left" w:pos="294"/>
        </w:tabs>
        <w:rPr>
          <w:rFonts w:asciiTheme="minorHAnsi" w:hAnsiTheme="minorHAnsi" w:cstheme="minorHAnsi"/>
          <w:color w:val="auto"/>
        </w:rPr>
      </w:pPr>
      <w:r w:rsidRPr="00CD0BE9">
        <w:rPr>
          <w:rFonts w:asciiTheme="minorHAnsi" w:hAnsiTheme="minorHAnsi" w:cstheme="minorHAnsi"/>
          <w:color w:val="auto"/>
        </w:rPr>
        <w:t>4.</w:t>
      </w:r>
      <w:r w:rsidRPr="00CD0BE9">
        <w:rPr>
          <w:rFonts w:asciiTheme="minorHAnsi" w:hAnsiTheme="minorHAnsi" w:cstheme="minorHAnsi"/>
          <w:color w:val="auto"/>
        </w:rPr>
        <w:tab/>
        <w:t>Wszelkie zmiany umowy wymagają formy pisemnej pod rygorem nieważności.</w:t>
      </w:r>
    </w:p>
    <w:p w14:paraId="0BDB4E59" w14:textId="77777777" w:rsidR="00F01F16" w:rsidRPr="00CD0BE9" w:rsidRDefault="00F01F16" w:rsidP="00F01F16">
      <w:pPr>
        <w:pStyle w:val="Teksttreci0"/>
        <w:tabs>
          <w:tab w:val="left" w:pos="294"/>
        </w:tabs>
        <w:rPr>
          <w:rFonts w:asciiTheme="minorHAnsi" w:hAnsiTheme="minorHAnsi" w:cstheme="minorHAnsi"/>
          <w:color w:val="auto"/>
        </w:rPr>
      </w:pPr>
      <w:r w:rsidRPr="00CD0BE9">
        <w:rPr>
          <w:rFonts w:asciiTheme="minorHAnsi" w:hAnsiTheme="minorHAnsi" w:cstheme="minorHAnsi"/>
          <w:color w:val="auto"/>
        </w:rPr>
        <w:t>5.</w:t>
      </w:r>
      <w:r w:rsidRPr="00CD0BE9">
        <w:rPr>
          <w:rFonts w:asciiTheme="minorHAnsi" w:hAnsiTheme="minorHAnsi" w:cstheme="minorHAnsi"/>
          <w:color w:val="auto"/>
        </w:rPr>
        <w:tab/>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7759558A" w14:textId="77777777" w:rsidR="00F01F16" w:rsidRPr="00CD0BE9" w:rsidRDefault="00F01F16" w:rsidP="00F01F16">
      <w:pPr>
        <w:pStyle w:val="Teksttreci0"/>
        <w:tabs>
          <w:tab w:val="left" w:pos="294"/>
        </w:tabs>
        <w:rPr>
          <w:rFonts w:asciiTheme="minorHAnsi" w:hAnsiTheme="minorHAnsi" w:cstheme="minorHAnsi"/>
          <w:color w:val="auto"/>
        </w:rPr>
      </w:pPr>
      <w:r w:rsidRPr="00CD0BE9">
        <w:rPr>
          <w:rFonts w:asciiTheme="minorHAnsi" w:hAnsiTheme="minorHAnsi" w:cstheme="minorHAnsi"/>
          <w:color w:val="auto"/>
        </w:rPr>
        <w:t>6.</w:t>
      </w:r>
      <w:r w:rsidRPr="00CD0BE9">
        <w:rPr>
          <w:rFonts w:asciiTheme="minorHAnsi" w:hAnsiTheme="minorHAnsi" w:cstheme="minorHAnsi"/>
          <w:color w:val="auto"/>
        </w:rPr>
        <w:tab/>
        <w:t>Zmiana podwykonawcy i podmiotu trzeciego.</w:t>
      </w:r>
    </w:p>
    <w:p w14:paraId="39338B97" w14:textId="77777777" w:rsidR="00F01F16" w:rsidRPr="00CD0BE9" w:rsidRDefault="00F01F16" w:rsidP="00F01F16">
      <w:pPr>
        <w:pStyle w:val="Teksttreci0"/>
        <w:tabs>
          <w:tab w:val="left" w:pos="294"/>
        </w:tabs>
        <w:rPr>
          <w:rFonts w:asciiTheme="minorHAnsi" w:hAnsiTheme="minorHAnsi" w:cstheme="minorHAnsi"/>
          <w:color w:val="auto"/>
        </w:rPr>
      </w:pPr>
      <w:r w:rsidRPr="00CD0BE9">
        <w:rPr>
          <w:rFonts w:asciiTheme="minorHAnsi" w:hAnsiTheme="minorHAnsi" w:cstheme="minorHAnsi"/>
          <w:color w:val="auto"/>
        </w:rPr>
        <w:t xml:space="preserve">Wykonawca przedłoży Zamawiającemu dokumenty dotyczące podwykonawcy lub podmiotu trzeciego. </w:t>
      </w:r>
    </w:p>
    <w:p w14:paraId="097EEE75" w14:textId="77777777" w:rsidR="00F01F16" w:rsidRPr="00CD0BE9" w:rsidRDefault="00F01F16" w:rsidP="00F01F16">
      <w:pPr>
        <w:pStyle w:val="Teksttreci0"/>
        <w:tabs>
          <w:tab w:val="left" w:pos="294"/>
        </w:tabs>
        <w:rPr>
          <w:rFonts w:asciiTheme="minorHAnsi" w:hAnsiTheme="minorHAnsi" w:cstheme="minorHAnsi"/>
          <w:color w:val="auto"/>
        </w:rPr>
      </w:pPr>
      <w:r w:rsidRPr="00CD0BE9">
        <w:rPr>
          <w:rFonts w:asciiTheme="minorHAnsi" w:hAnsiTheme="minorHAnsi" w:cstheme="minorHAnsi"/>
          <w:color w:val="auto"/>
        </w:rPr>
        <w:t>Podwykonawca lub podmiot trzeci musi spełniać warunki określone w SIWZ, jeżeli Wykonawca powoływał się na zasoby Podwykonawcy, czy podmiotu trzeciego, który miałby zostać zmieniony.</w:t>
      </w:r>
    </w:p>
    <w:p w14:paraId="658EC6BC" w14:textId="77777777" w:rsidR="00F01F16" w:rsidRPr="00CD0BE9" w:rsidRDefault="00F01F16" w:rsidP="00F01F16">
      <w:pPr>
        <w:pStyle w:val="Teksttreci0"/>
        <w:tabs>
          <w:tab w:val="left" w:pos="294"/>
        </w:tabs>
        <w:rPr>
          <w:rFonts w:asciiTheme="minorHAnsi" w:hAnsiTheme="minorHAnsi" w:cstheme="minorHAnsi"/>
          <w:color w:val="auto"/>
        </w:rPr>
      </w:pPr>
      <w:r w:rsidRPr="00CD0BE9">
        <w:rPr>
          <w:rFonts w:asciiTheme="minorHAnsi" w:hAnsiTheme="minorHAnsi" w:cstheme="minorHAnsi"/>
          <w:color w:val="auto"/>
        </w:rPr>
        <w:t>Zamawiający zaakceptuje lub odmówi zmiany podwykonawcy lub podmiotu trzeciego w ciągu 14 dni od dnia przedłożenia dokumentów.</w:t>
      </w:r>
    </w:p>
    <w:p w14:paraId="316AF809" w14:textId="77777777" w:rsidR="00F01F16" w:rsidRPr="00CD0BE9" w:rsidRDefault="00F01F16" w:rsidP="00F01F16">
      <w:pPr>
        <w:pStyle w:val="Teksttreci0"/>
        <w:tabs>
          <w:tab w:val="left" w:pos="294"/>
        </w:tabs>
        <w:rPr>
          <w:rFonts w:asciiTheme="minorHAnsi" w:hAnsiTheme="minorHAnsi" w:cstheme="minorHAnsi"/>
          <w:color w:val="auto"/>
        </w:rPr>
      </w:pPr>
      <w:r w:rsidRPr="00CD0BE9">
        <w:rPr>
          <w:rFonts w:asciiTheme="minorHAnsi" w:hAnsiTheme="minorHAnsi" w:cstheme="minorHAnsi"/>
          <w:color w:val="auto"/>
        </w:rPr>
        <w:t>7.</w:t>
      </w:r>
      <w:r w:rsidRPr="00CD0BE9">
        <w:rPr>
          <w:rFonts w:asciiTheme="minorHAnsi" w:hAnsiTheme="minorHAnsi" w:cstheme="minorHAnsi"/>
          <w:color w:val="auto"/>
        </w:rPr>
        <w:tab/>
        <w:t>Wystąpienia konieczności wprowadzenia zmian spowodowanych następującymi okolicznościami:</w:t>
      </w:r>
    </w:p>
    <w:p w14:paraId="6FBA2DA9" w14:textId="247767B6" w:rsidR="00F01F16" w:rsidRPr="00CD0BE9" w:rsidRDefault="00F01F16" w:rsidP="00F01F16">
      <w:pPr>
        <w:pStyle w:val="Teksttreci0"/>
        <w:tabs>
          <w:tab w:val="left" w:pos="294"/>
        </w:tabs>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a) brakiem otrzymania dofinansowania z Ministerstwa Sportu.</w:t>
      </w:r>
    </w:p>
    <w:p w14:paraId="547695AB" w14:textId="13D27C6C"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b)</w:t>
      </w:r>
      <w:r w:rsidRPr="00CD0BE9">
        <w:rPr>
          <w:rFonts w:asciiTheme="minorHAnsi" w:hAnsiTheme="minorHAnsi" w:cstheme="minorHAnsi"/>
          <w:color w:val="auto"/>
        </w:rPr>
        <w:tab/>
        <w:t>podjęcia przez Radę Gminy w Purdzie uchwały zmniejszającej zakres wykonania lub wstrzymania wykonanie przedsięwzięcia na podstawie art. 231 ustawy z dnia 27 sierpnia 2009r. o finansach publicznych (t. j. Dz. U. z 2019 r., poz. 869).</w:t>
      </w:r>
    </w:p>
    <w:p w14:paraId="6458A2E7" w14:textId="0CFC03C5" w:rsidR="00F01F16" w:rsidRPr="00CD0BE9" w:rsidRDefault="00F01F16" w:rsidP="00F01F16">
      <w:pPr>
        <w:pStyle w:val="Teksttreci0"/>
        <w:tabs>
          <w:tab w:val="left" w:pos="294"/>
        </w:tabs>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c)</w:t>
      </w:r>
      <w:r w:rsidRPr="00CD0BE9">
        <w:rPr>
          <w:rFonts w:asciiTheme="minorHAnsi" w:hAnsiTheme="minorHAnsi" w:cstheme="minorHAnsi"/>
          <w:color w:val="auto"/>
        </w:rPr>
        <w:tab/>
        <w:t xml:space="preserve">w przypadku niezrealizowania części robót przez Wykonawcę wynagrodzenia będzie obniżone </w:t>
      </w:r>
    </w:p>
    <w:p w14:paraId="376E5355" w14:textId="505D1E22" w:rsidR="00F01F16" w:rsidRPr="00CD0BE9" w:rsidRDefault="00F01F16" w:rsidP="00F01F16">
      <w:pPr>
        <w:pStyle w:val="Teksttreci0"/>
        <w:tabs>
          <w:tab w:val="left" w:pos="294"/>
        </w:tabs>
        <w:rPr>
          <w:rFonts w:asciiTheme="minorHAnsi" w:hAnsiTheme="minorHAnsi" w:cstheme="minorHAnsi"/>
          <w:color w:val="auto"/>
        </w:rPr>
      </w:pPr>
      <w:r w:rsidRPr="00CD0BE9">
        <w:rPr>
          <w:rFonts w:asciiTheme="minorHAnsi" w:hAnsiTheme="minorHAnsi" w:cstheme="minorHAnsi"/>
          <w:color w:val="auto"/>
        </w:rPr>
        <w:t>8.</w:t>
      </w:r>
      <w:r w:rsidRPr="00CD0BE9">
        <w:rPr>
          <w:rFonts w:asciiTheme="minorHAnsi" w:hAnsiTheme="minorHAnsi" w:cstheme="minorHAnsi"/>
          <w:color w:val="auto"/>
        </w:rPr>
        <w:tab/>
        <w:t xml:space="preserve">W przypadku zajścia okoliczności ust. </w:t>
      </w:r>
      <w:r>
        <w:rPr>
          <w:rFonts w:asciiTheme="minorHAnsi" w:hAnsiTheme="minorHAnsi" w:cstheme="minorHAnsi"/>
          <w:color w:val="auto"/>
        </w:rPr>
        <w:t>7</w:t>
      </w:r>
      <w:r w:rsidRPr="00CD0BE9">
        <w:rPr>
          <w:rFonts w:asciiTheme="minorHAnsi" w:hAnsiTheme="minorHAnsi" w:cstheme="minorHAnsi"/>
          <w:color w:val="auto"/>
        </w:rPr>
        <w:t xml:space="preserve">. </w:t>
      </w:r>
    </w:p>
    <w:p w14:paraId="1E7FAE6F" w14:textId="3B294973"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a)</w:t>
      </w:r>
      <w:r w:rsidRPr="00CD0BE9">
        <w:rPr>
          <w:rFonts w:asciiTheme="minorHAnsi" w:hAnsiTheme="minorHAnsi" w:cstheme="minorHAnsi"/>
          <w:color w:val="auto"/>
        </w:rPr>
        <w:tab/>
        <w:t>Zamawiający pomniejszy wynagrodzenie należne wykonawcy o wartość robót, na podstawie harmonogramu rzeczowo – finansowego (proporcjonalnie do zakresu robót) spisując stosowny protokół konieczności, który musi zostać zaakceptowany przez obie strony.</w:t>
      </w:r>
    </w:p>
    <w:p w14:paraId="2353A7E6" w14:textId="77777777" w:rsidR="00F01F16" w:rsidRPr="00CD0BE9" w:rsidRDefault="00F01F16" w:rsidP="00F01F16">
      <w:pPr>
        <w:pStyle w:val="Teksttreci0"/>
        <w:tabs>
          <w:tab w:val="left" w:pos="294"/>
        </w:tabs>
        <w:rPr>
          <w:rFonts w:asciiTheme="minorHAnsi" w:hAnsiTheme="minorHAnsi" w:cstheme="minorHAnsi"/>
          <w:color w:val="auto"/>
        </w:rPr>
      </w:pPr>
      <w:r w:rsidRPr="00CD0BE9">
        <w:rPr>
          <w:rFonts w:asciiTheme="minorHAnsi" w:hAnsiTheme="minorHAnsi" w:cstheme="minorHAnsi"/>
          <w:color w:val="auto"/>
        </w:rPr>
        <w:t>9.</w:t>
      </w:r>
      <w:r w:rsidRPr="00CD0BE9">
        <w:rPr>
          <w:rFonts w:asciiTheme="minorHAnsi" w:hAnsiTheme="minorHAnsi" w:cstheme="minorHAnsi"/>
          <w:color w:val="auto"/>
        </w:rPr>
        <w:tab/>
        <w:t xml:space="preserve"> Zamawiający zmieni wynagrodzenie wykonawcy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5B5CF8A5" w14:textId="77777777" w:rsidR="00F01F16" w:rsidRPr="00CD0BE9" w:rsidRDefault="00F01F16" w:rsidP="00F01F16">
      <w:pPr>
        <w:pStyle w:val="Teksttreci0"/>
        <w:tabs>
          <w:tab w:val="left" w:pos="294"/>
        </w:tabs>
        <w:rPr>
          <w:rFonts w:asciiTheme="minorHAnsi" w:hAnsiTheme="minorHAnsi" w:cstheme="minorHAnsi"/>
          <w:color w:val="auto"/>
        </w:rPr>
      </w:pPr>
      <w:r w:rsidRPr="00CD0BE9">
        <w:rPr>
          <w:rFonts w:asciiTheme="minorHAnsi" w:hAnsiTheme="minorHAnsi" w:cstheme="minorHAnsi"/>
          <w:color w:val="auto"/>
        </w:rPr>
        <w:t>10.</w:t>
      </w:r>
      <w:r w:rsidRPr="00CD0BE9">
        <w:rPr>
          <w:rFonts w:asciiTheme="minorHAnsi" w:hAnsiTheme="minorHAnsi" w:cstheme="minorHAnsi"/>
          <w:color w:val="auto"/>
        </w:rPr>
        <w:tab/>
        <w:t xml:space="preserve"> W przypadku wystąpienia przyczyn, o których mowa w ust. 5, 7 – 9 Strony uzgodnią powyższe zmiany zawartej umowy w formie aneksu. </w:t>
      </w:r>
    </w:p>
    <w:p w14:paraId="453CF364" w14:textId="30FBA849" w:rsidR="00F01F16" w:rsidRPr="00F01F16" w:rsidRDefault="00F01F16" w:rsidP="00F01F16">
      <w:pPr>
        <w:pStyle w:val="Teksttreci0"/>
        <w:shd w:val="clear" w:color="auto" w:fill="auto"/>
        <w:tabs>
          <w:tab w:val="left" w:pos="294"/>
        </w:tabs>
        <w:rPr>
          <w:rFonts w:asciiTheme="minorHAnsi" w:hAnsiTheme="minorHAnsi" w:cstheme="minorHAnsi"/>
          <w:color w:val="auto"/>
        </w:rPr>
      </w:pPr>
      <w:r w:rsidRPr="00CD0BE9">
        <w:rPr>
          <w:rFonts w:asciiTheme="minorHAnsi" w:hAnsiTheme="minorHAnsi" w:cstheme="minorHAnsi"/>
          <w:color w:val="auto"/>
        </w:rPr>
        <w:t>11.</w:t>
      </w:r>
      <w:r w:rsidRPr="00CD0BE9">
        <w:rPr>
          <w:rFonts w:asciiTheme="minorHAnsi" w:hAnsiTheme="minorHAnsi" w:cstheme="minorHAnsi"/>
          <w:color w:val="auto"/>
        </w:rPr>
        <w:tab/>
        <w:t>W przypadku wystąpienia przyczyn, o których mowa w ust. 6 nie będzie konieczności zmiany umowy w formie aneksu.</w:t>
      </w:r>
      <w:r w:rsidRPr="00595C0A">
        <w:rPr>
          <w:rFonts w:asciiTheme="minorHAnsi" w:hAnsiTheme="minorHAnsi" w:cstheme="minorHAnsi"/>
          <w:color w:val="auto"/>
        </w:rPr>
        <w:tab/>
      </w:r>
      <w:bookmarkEnd w:id="2"/>
    </w:p>
    <w:p w14:paraId="43746CF2" w14:textId="48B6236C" w:rsidR="0081078D" w:rsidRDefault="00F01F16" w:rsidP="00F01F16">
      <w:pPr>
        <w:spacing w:after="0" w:line="288" w:lineRule="auto"/>
        <w:contextualSpacing/>
        <w:jc w:val="both"/>
        <w:rPr>
          <w:rFonts w:ascii="Calibri" w:eastAsia="Times New Roman" w:hAnsi="Calibri" w:cs="Calibri"/>
        </w:rPr>
      </w:pPr>
      <w:r>
        <w:rPr>
          <w:rFonts w:ascii="Calibri" w:eastAsia="Times New Roman" w:hAnsi="Calibri" w:cs="Calibri"/>
        </w:rPr>
        <w:t>12.</w:t>
      </w:r>
      <w:r w:rsidR="0081078D" w:rsidRPr="000E4CA1">
        <w:rPr>
          <w:rFonts w:ascii="Calibri" w:eastAsia="Times New Roman" w:hAnsi="Calibri" w:cs="Calibri"/>
        </w:rPr>
        <w:t xml:space="preserve">Podstawą do dokonania zmian, o których mowa w ust. </w:t>
      </w:r>
      <w:r w:rsidR="0081078D">
        <w:rPr>
          <w:rFonts w:ascii="Calibri" w:eastAsia="Times New Roman" w:hAnsi="Calibri" w:cs="Calibri"/>
        </w:rPr>
        <w:t>2</w:t>
      </w:r>
      <w:r w:rsidR="0081078D" w:rsidRPr="000E4CA1">
        <w:rPr>
          <w:rFonts w:ascii="Calibri" w:eastAsia="Times New Roman" w:hAnsi="Calibri" w:cs="Calibri"/>
        </w:rPr>
        <w:t xml:space="preserve">, jest złożenie przez jedną ze Stron wniosku </w:t>
      </w:r>
      <w:r w:rsidR="0081078D">
        <w:rPr>
          <w:rFonts w:ascii="Calibri" w:eastAsia="Times New Roman" w:hAnsi="Calibri" w:cs="Calibri"/>
        </w:rPr>
        <w:br/>
      </w:r>
      <w:r w:rsidR="0081078D" w:rsidRPr="000E4CA1">
        <w:rPr>
          <w:rFonts w:ascii="Calibri" w:eastAsia="Times New Roman" w:hAnsi="Calibri" w:cs="Calibri"/>
        </w:rPr>
        <w:t>i jego akceptacja przez Stronę drugą</w:t>
      </w:r>
      <w:r w:rsidR="0081078D">
        <w:rPr>
          <w:rFonts w:ascii="Calibri" w:eastAsia="Times New Roman" w:hAnsi="Calibri" w:cs="Calibri"/>
        </w:rPr>
        <w:t>.</w:t>
      </w:r>
    </w:p>
    <w:p w14:paraId="64845C86" w14:textId="47736522" w:rsidR="0081078D" w:rsidRPr="006B0774" w:rsidRDefault="00F01F16" w:rsidP="00F01F16">
      <w:pPr>
        <w:spacing w:after="0" w:line="288" w:lineRule="auto"/>
        <w:contextualSpacing/>
        <w:jc w:val="both"/>
        <w:rPr>
          <w:rFonts w:ascii="Calibri" w:eastAsia="Times New Roman" w:hAnsi="Calibri" w:cs="Calibri"/>
        </w:rPr>
      </w:pPr>
      <w:r>
        <w:rPr>
          <w:rFonts w:ascii="Calibri" w:eastAsia="Times New Roman" w:hAnsi="Calibri" w:cs="Calibri"/>
        </w:rPr>
        <w:t>13.</w:t>
      </w:r>
      <w:r w:rsidR="0081078D" w:rsidRPr="006B0774">
        <w:rPr>
          <w:rFonts w:ascii="Calibri" w:eastAsia="Times New Roman" w:hAnsi="Calibri" w:cs="Calibri"/>
        </w:rPr>
        <w:t>Wszelkie zmiany umowy wymagają formy pisemnej pod rygorem nieważności.</w:t>
      </w:r>
    </w:p>
    <w:p w14:paraId="44DE6E00" w14:textId="6EF5D288" w:rsidR="0081078D" w:rsidRPr="006B0774" w:rsidRDefault="00F01F16" w:rsidP="00F01F16">
      <w:pPr>
        <w:spacing w:after="0" w:line="288" w:lineRule="auto"/>
        <w:contextualSpacing/>
        <w:jc w:val="both"/>
        <w:rPr>
          <w:rFonts w:ascii="Calibri" w:eastAsia="Times New Roman" w:hAnsi="Calibri" w:cs="Calibri"/>
        </w:rPr>
      </w:pPr>
      <w:r>
        <w:rPr>
          <w:rFonts w:ascii="Calibri" w:eastAsia="Times New Roman" w:hAnsi="Calibri" w:cs="Calibri"/>
        </w:rPr>
        <w:t>14.</w:t>
      </w:r>
      <w:r w:rsidR="0081078D" w:rsidRPr="006B0774">
        <w:rPr>
          <w:rFonts w:ascii="Calibri" w:eastAsia="Times New Roman" w:hAnsi="Calibri" w:cs="Calibr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242ED05E" w14:textId="591F6BEE" w:rsidR="0081078D" w:rsidRDefault="00F01F16" w:rsidP="00F01F16">
      <w:pPr>
        <w:spacing w:after="0" w:line="288" w:lineRule="auto"/>
        <w:contextualSpacing/>
        <w:jc w:val="both"/>
        <w:rPr>
          <w:rFonts w:ascii="Calibri" w:eastAsia="Times New Roman" w:hAnsi="Calibri" w:cs="Calibri"/>
        </w:rPr>
      </w:pPr>
      <w:r>
        <w:rPr>
          <w:rFonts w:ascii="Calibri" w:eastAsia="Times New Roman" w:hAnsi="Calibri" w:cs="Calibri"/>
        </w:rPr>
        <w:t>15.</w:t>
      </w:r>
      <w:r w:rsidR="0081078D" w:rsidRPr="006B0774">
        <w:rPr>
          <w:rFonts w:ascii="Calibri" w:eastAsia="Times New Roman" w:hAnsi="Calibri" w:cs="Calibri"/>
        </w:rPr>
        <w:t>Właściwym do rozpoznawania sporów wynikłych na tle realizacji niniejszej umowy jest sąd powszechny właściwy miejscowo dla siedziby Zmawiającego.</w:t>
      </w:r>
    </w:p>
    <w:p w14:paraId="32FC5BE0" w14:textId="7E1A9C2C" w:rsidR="0081078D" w:rsidRPr="008D55AA" w:rsidRDefault="00F01F16" w:rsidP="00F01F16">
      <w:pPr>
        <w:spacing w:after="0" w:line="288" w:lineRule="auto"/>
        <w:contextualSpacing/>
        <w:jc w:val="both"/>
        <w:rPr>
          <w:rFonts w:ascii="Calibri" w:eastAsia="Times New Roman" w:hAnsi="Calibri" w:cs="Calibri"/>
        </w:rPr>
      </w:pPr>
      <w:r>
        <w:rPr>
          <w:rFonts w:ascii="Calibri" w:eastAsia="Times New Roman" w:hAnsi="Calibri" w:cs="Calibri"/>
        </w:rPr>
        <w:t>16.</w:t>
      </w:r>
      <w:r w:rsidR="0081078D" w:rsidRPr="008D55AA">
        <w:rPr>
          <w:rFonts w:ascii="Calibri" w:eastAsia="Times New Roman" w:hAnsi="Calibri" w:cs="Calibri"/>
        </w:rPr>
        <w:t>Umowa sporządzona została w trzech jednobrzmiących egzemplarzach, dwa egzemplarze dla Zamawiającego i jeden egzemplarz dla Wykonawcy.</w:t>
      </w:r>
    </w:p>
    <w:p w14:paraId="3CF161CF" w14:textId="77777777" w:rsidR="0081078D" w:rsidRDefault="0081078D" w:rsidP="00242247">
      <w:pPr>
        <w:rPr>
          <w:rFonts w:ascii="Calibri" w:hAnsi="Calibri" w:cs="Calibri"/>
        </w:rPr>
      </w:pPr>
    </w:p>
    <w:p w14:paraId="13421765" w14:textId="77777777" w:rsidR="0081078D" w:rsidRPr="006B0774" w:rsidRDefault="0081078D" w:rsidP="0081078D">
      <w:pPr>
        <w:ind w:hanging="426"/>
        <w:rPr>
          <w:rFonts w:ascii="Calibri" w:hAnsi="Calibri" w:cs="Calibri"/>
        </w:rPr>
      </w:pPr>
      <w:r w:rsidRPr="006B0774">
        <w:rPr>
          <w:rFonts w:ascii="Calibri" w:hAnsi="Calibri" w:cs="Calibri"/>
        </w:rPr>
        <w:t>Załącznikami do niniejszej Umowy są:</w:t>
      </w:r>
    </w:p>
    <w:p w14:paraId="69884552" w14:textId="77777777" w:rsidR="0081078D" w:rsidRPr="006B0774" w:rsidRDefault="0081078D" w:rsidP="0081078D">
      <w:pPr>
        <w:numPr>
          <w:ilvl w:val="0"/>
          <w:numId w:val="7"/>
        </w:numPr>
        <w:tabs>
          <w:tab w:val="clear" w:pos="2804"/>
        </w:tabs>
        <w:spacing w:after="0"/>
        <w:ind w:left="284"/>
        <w:jc w:val="both"/>
        <w:rPr>
          <w:rFonts w:ascii="Calibri" w:hAnsi="Calibri" w:cs="Calibri"/>
        </w:rPr>
      </w:pPr>
      <w:r w:rsidRPr="006B0774">
        <w:rPr>
          <w:rFonts w:ascii="Calibri" w:hAnsi="Calibri" w:cs="Calibri"/>
        </w:rPr>
        <w:t>Załącznik nr 1 – Oferta Wykonawcy,</w:t>
      </w:r>
    </w:p>
    <w:p w14:paraId="2BD84D81" w14:textId="77777777" w:rsidR="0081078D" w:rsidRPr="006B0774" w:rsidRDefault="0081078D" w:rsidP="0081078D">
      <w:pPr>
        <w:numPr>
          <w:ilvl w:val="0"/>
          <w:numId w:val="7"/>
        </w:numPr>
        <w:tabs>
          <w:tab w:val="clear" w:pos="2804"/>
        </w:tabs>
        <w:spacing w:after="0"/>
        <w:ind w:left="284"/>
        <w:jc w:val="both"/>
        <w:rPr>
          <w:rFonts w:ascii="Calibri" w:hAnsi="Calibri" w:cs="Calibri"/>
        </w:rPr>
      </w:pPr>
      <w:r w:rsidRPr="006B0774">
        <w:rPr>
          <w:rFonts w:ascii="Calibri" w:hAnsi="Calibri" w:cs="Calibri"/>
        </w:rPr>
        <w:t xml:space="preserve">Załącznik nr 2 – Wykaz pracowników </w:t>
      </w:r>
      <w:r w:rsidRPr="006B0774">
        <w:rPr>
          <w:rFonts w:ascii="Calibri" w:hAnsi="Calibri" w:cs="Calibri"/>
          <w:bCs/>
        </w:rPr>
        <w:t>wykonujących czynności w trakcie realizacji zamówienia</w:t>
      </w:r>
    </w:p>
    <w:p w14:paraId="24222B3A" w14:textId="0CBE088F" w:rsidR="0081078D" w:rsidRPr="006B0774" w:rsidRDefault="0081078D" w:rsidP="0081078D">
      <w:pPr>
        <w:numPr>
          <w:ilvl w:val="0"/>
          <w:numId w:val="7"/>
        </w:numPr>
        <w:tabs>
          <w:tab w:val="clear" w:pos="2804"/>
        </w:tabs>
        <w:spacing w:after="0"/>
        <w:ind w:left="284"/>
        <w:jc w:val="both"/>
        <w:rPr>
          <w:rFonts w:ascii="Calibri" w:hAnsi="Calibri" w:cs="Calibri"/>
        </w:rPr>
      </w:pPr>
      <w:r w:rsidRPr="006B0774">
        <w:rPr>
          <w:rFonts w:ascii="Calibri" w:hAnsi="Calibri" w:cs="Calibri"/>
          <w:bCs/>
        </w:rPr>
        <w:t xml:space="preserve">Załącznik nr 3 – </w:t>
      </w:r>
      <w:r>
        <w:rPr>
          <w:rFonts w:ascii="Calibri" w:hAnsi="Calibri" w:cs="Calibri"/>
          <w:bCs/>
        </w:rPr>
        <w:t>O</w:t>
      </w:r>
      <w:r w:rsidR="00E2797D">
        <w:rPr>
          <w:rFonts w:ascii="Calibri" w:hAnsi="Calibri" w:cs="Calibri"/>
          <w:bCs/>
        </w:rPr>
        <w:t>pis przedmiotu zamówienia</w:t>
      </w:r>
    </w:p>
    <w:p w14:paraId="4DE10FFC" w14:textId="37697B5D" w:rsidR="0081078D" w:rsidRPr="00FF6040" w:rsidRDefault="0081078D" w:rsidP="0081078D">
      <w:pPr>
        <w:numPr>
          <w:ilvl w:val="0"/>
          <w:numId w:val="7"/>
        </w:numPr>
        <w:tabs>
          <w:tab w:val="clear" w:pos="2804"/>
        </w:tabs>
        <w:spacing w:after="0"/>
        <w:ind w:left="284"/>
        <w:jc w:val="both"/>
        <w:rPr>
          <w:rFonts w:ascii="Calibri" w:hAnsi="Calibri" w:cs="Calibri"/>
        </w:rPr>
      </w:pPr>
      <w:r w:rsidRPr="006B0774">
        <w:rPr>
          <w:rFonts w:ascii="Calibri" w:hAnsi="Calibri" w:cs="Calibri"/>
          <w:bCs/>
        </w:rPr>
        <w:t>Załącznik nr 4 – SIWZ</w:t>
      </w:r>
    </w:p>
    <w:p w14:paraId="64AE7361" w14:textId="740649C2" w:rsidR="00FF6040" w:rsidRPr="00AE2AC3" w:rsidRDefault="00F01F16" w:rsidP="0081078D">
      <w:pPr>
        <w:numPr>
          <w:ilvl w:val="0"/>
          <w:numId w:val="7"/>
        </w:numPr>
        <w:tabs>
          <w:tab w:val="clear" w:pos="2804"/>
        </w:tabs>
        <w:spacing w:after="0"/>
        <w:ind w:left="284"/>
        <w:jc w:val="both"/>
        <w:rPr>
          <w:rFonts w:ascii="Calibri" w:hAnsi="Calibri" w:cs="Calibri"/>
        </w:rPr>
      </w:pPr>
      <w:r w:rsidRPr="00AE2AC3">
        <w:rPr>
          <w:rFonts w:ascii="Calibri" w:hAnsi="Calibri" w:cs="Calibri"/>
          <w:bCs/>
        </w:rPr>
        <w:t xml:space="preserve">Załącznik nr 5 – </w:t>
      </w:r>
      <w:r w:rsidR="00FF6040" w:rsidRPr="00AE2AC3">
        <w:rPr>
          <w:rFonts w:ascii="Calibri" w:hAnsi="Calibri" w:cs="Calibri"/>
          <w:bCs/>
        </w:rPr>
        <w:t>Harmonogram rzeczowo - finansowy</w:t>
      </w:r>
    </w:p>
    <w:p w14:paraId="4E2F0E10" w14:textId="77777777" w:rsidR="0081078D" w:rsidRPr="006B0774" w:rsidRDefault="0081078D" w:rsidP="0081078D">
      <w:pPr>
        <w:spacing w:after="0" w:line="288" w:lineRule="auto"/>
        <w:jc w:val="both"/>
        <w:rPr>
          <w:rFonts w:ascii="Calibri" w:eastAsia="Times New Roman" w:hAnsi="Calibri" w:cs="Calibri"/>
        </w:rPr>
      </w:pPr>
    </w:p>
    <w:p w14:paraId="6E25704B" w14:textId="77777777" w:rsidR="0064340C" w:rsidRDefault="0064340C" w:rsidP="0081078D">
      <w:pPr>
        <w:spacing w:after="0" w:line="288" w:lineRule="auto"/>
        <w:rPr>
          <w:rFonts w:ascii="Calibri" w:eastAsia="Times New Roman" w:hAnsi="Calibri" w:cs="Calibri"/>
          <w:b/>
        </w:rPr>
      </w:pPr>
    </w:p>
    <w:p w14:paraId="36241F2B" w14:textId="77777777" w:rsidR="0064340C" w:rsidRDefault="0064340C" w:rsidP="0081078D">
      <w:pPr>
        <w:spacing w:after="0" w:line="288" w:lineRule="auto"/>
        <w:rPr>
          <w:rFonts w:ascii="Calibri" w:eastAsia="Times New Roman" w:hAnsi="Calibri" w:cs="Calibri"/>
          <w:b/>
        </w:rPr>
      </w:pPr>
    </w:p>
    <w:p w14:paraId="7E3B5BA4" w14:textId="2D51CCA2" w:rsidR="0081078D" w:rsidRPr="006B0774" w:rsidRDefault="0081078D" w:rsidP="0081078D">
      <w:pPr>
        <w:spacing w:after="0" w:line="288" w:lineRule="auto"/>
        <w:rPr>
          <w:rFonts w:ascii="Calibri" w:eastAsia="Times New Roman" w:hAnsi="Calibri" w:cs="Calibri"/>
          <w:b/>
        </w:rPr>
      </w:pPr>
      <w:r w:rsidRPr="006B0774">
        <w:rPr>
          <w:rFonts w:ascii="Calibri" w:eastAsia="Times New Roman" w:hAnsi="Calibri" w:cs="Calibri"/>
          <w:b/>
        </w:rPr>
        <w:t>ZAMAWIAJĄCY:</w:t>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t>WYKONAWCA:</w:t>
      </w:r>
    </w:p>
    <w:p w14:paraId="4637AEFE" w14:textId="77777777" w:rsidR="0081078D" w:rsidRPr="006B0774" w:rsidRDefault="0081078D" w:rsidP="0081078D">
      <w:pPr>
        <w:rPr>
          <w:rFonts w:ascii="Calibri" w:eastAsia="Times New Roman" w:hAnsi="Calibri" w:cs="Calibri"/>
          <w:b/>
        </w:rPr>
      </w:pPr>
      <w:r w:rsidRPr="006B0774">
        <w:rPr>
          <w:rFonts w:ascii="Calibri" w:eastAsia="Times New Roman" w:hAnsi="Calibri" w:cs="Calibri"/>
          <w:b/>
        </w:rPr>
        <w:br w:type="page"/>
      </w:r>
    </w:p>
    <w:p w14:paraId="61412F65" w14:textId="7313FF6E" w:rsidR="0081078D" w:rsidRPr="006B0774" w:rsidRDefault="0081078D" w:rsidP="0081078D">
      <w:pPr>
        <w:jc w:val="right"/>
        <w:rPr>
          <w:rFonts w:ascii="Calibri" w:eastAsia="Times New Roman" w:hAnsi="Calibri" w:cs="Calibri"/>
          <w:b/>
          <w:bCs/>
        </w:rPr>
      </w:pPr>
      <w:r w:rsidRPr="006B0774">
        <w:rPr>
          <w:rFonts w:ascii="Calibri" w:eastAsia="Times New Roman" w:hAnsi="Calibri" w:cs="Calibri"/>
          <w:b/>
        </w:rPr>
        <w:lastRenderedPageBreak/>
        <w:t>Załącznik nr 2</w:t>
      </w:r>
      <w:r w:rsidRPr="006B0774">
        <w:rPr>
          <w:rFonts w:ascii="Calibri" w:eastAsia="Times New Roman" w:hAnsi="Calibri" w:cs="Calibri"/>
          <w:b/>
        </w:rPr>
        <w:br/>
        <w:t>do Umowy nr ZP.271.</w:t>
      </w:r>
      <w:r w:rsidR="002B66FD">
        <w:rPr>
          <w:rFonts w:ascii="Calibri" w:eastAsia="Times New Roman" w:hAnsi="Calibri" w:cs="Calibri"/>
          <w:b/>
        </w:rPr>
        <w:t>2</w:t>
      </w:r>
      <w:r w:rsidR="00BF6201">
        <w:rPr>
          <w:rFonts w:ascii="Calibri" w:eastAsia="Times New Roman" w:hAnsi="Calibri" w:cs="Calibri"/>
          <w:b/>
        </w:rPr>
        <w:t>7</w:t>
      </w:r>
      <w:r w:rsidRPr="006B0774">
        <w:rPr>
          <w:rFonts w:ascii="Calibri" w:eastAsia="Times New Roman" w:hAnsi="Calibri" w:cs="Calibri"/>
          <w:b/>
        </w:rPr>
        <w:t>.201</w:t>
      </w:r>
      <w:r w:rsidR="002B66FD">
        <w:rPr>
          <w:rFonts w:ascii="Calibri" w:eastAsia="Times New Roman" w:hAnsi="Calibri" w:cs="Calibri"/>
          <w:b/>
        </w:rPr>
        <w:t>9</w:t>
      </w:r>
    </w:p>
    <w:p w14:paraId="1CC42FD4" w14:textId="77777777" w:rsidR="0081078D" w:rsidRPr="006B0774" w:rsidRDefault="0081078D" w:rsidP="0081078D">
      <w:pPr>
        <w:spacing w:after="0" w:line="360" w:lineRule="auto"/>
        <w:ind w:left="709"/>
        <w:rPr>
          <w:rFonts w:ascii="Calibri" w:eastAsia="Times New Roman" w:hAnsi="Calibri" w:cs="Calibri"/>
        </w:rPr>
      </w:pPr>
    </w:p>
    <w:p w14:paraId="2D6B8E57" w14:textId="77777777" w:rsidR="0081078D" w:rsidRDefault="0081078D" w:rsidP="0081078D">
      <w:pPr>
        <w:spacing w:after="0"/>
        <w:jc w:val="center"/>
        <w:rPr>
          <w:rFonts w:ascii="Calibri" w:eastAsia="Times New Roman" w:hAnsi="Calibri" w:cs="Calibri"/>
          <w:b/>
          <w:bCs/>
        </w:rPr>
      </w:pPr>
      <w:r w:rsidRPr="006B0774">
        <w:rPr>
          <w:rFonts w:ascii="Calibri" w:eastAsia="Times New Roman" w:hAnsi="Calibri" w:cs="Calibri"/>
          <w:b/>
          <w:bCs/>
        </w:rPr>
        <w:t>Wykaz pracowników</w:t>
      </w:r>
      <w:bookmarkStart w:id="3" w:name="_Hlk479583561"/>
    </w:p>
    <w:p w14:paraId="72685B9E" w14:textId="77777777" w:rsidR="00BF6201" w:rsidRDefault="0081078D" w:rsidP="0081078D">
      <w:pPr>
        <w:spacing w:after="0"/>
        <w:jc w:val="center"/>
        <w:rPr>
          <w:rFonts w:ascii="Calibri" w:eastAsia="Times New Roman" w:hAnsi="Calibri" w:cs="Calibri"/>
          <w:b/>
          <w:bCs/>
        </w:rPr>
      </w:pPr>
      <w:r w:rsidRPr="006B0774">
        <w:rPr>
          <w:rFonts w:ascii="Calibri" w:eastAsia="Times New Roman" w:hAnsi="Calibri" w:cs="Calibri"/>
          <w:b/>
          <w:bCs/>
        </w:rPr>
        <w:t xml:space="preserve">wykonujących czynności w trakcie realizacji zamówienia </w:t>
      </w:r>
      <w:bookmarkEnd w:id="3"/>
      <w:r w:rsidRPr="006B0774">
        <w:rPr>
          <w:rFonts w:ascii="Calibri" w:eastAsia="Times New Roman" w:hAnsi="Calibri" w:cs="Calibri"/>
          <w:b/>
          <w:bCs/>
        </w:rPr>
        <w:t xml:space="preserve">pn.: </w:t>
      </w:r>
    </w:p>
    <w:p w14:paraId="12406D89" w14:textId="5C44E5BA" w:rsidR="0081078D" w:rsidRPr="006B0774" w:rsidRDefault="00BF6201" w:rsidP="0081078D">
      <w:pPr>
        <w:spacing w:after="0"/>
        <w:jc w:val="center"/>
        <w:rPr>
          <w:rFonts w:ascii="Calibri" w:eastAsia="Times New Roman" w:hAnsi="Calibri" w:cs="Calibri"/>
          <w:b/>
          <w:bCs/>
        </w:rPr>
      </w:pPr>
      <w:r w:rsidRPr="00BF6201">
        <w:rPr>
          <w:rFonts w:ascii="Calibri" w:eastAsia="Times New Roman" w:hAnsi="Calibri" w:cs="Calibri"/>
          <w:b/>
          <w:bCs/>
        </w:rPr>
        <w:t>Utworzenie Klubu „Senior+" w Nowej Kaletce.</w:t>
      </w:r>
    </w:p>
    <w:p w14:paraId="4CB6D0A6" w14:textId="77777777" w:rsidR="0081078D" w:rsidRPr="006B0774" w:rsidRDefault="0081078D" w:rsidP="0081078D">
      <w:pPr>
        <w:spacing w:after="0" w:line="360" w:lineRule="auto"/>
        <w:ind w:left="709"/>
        <w:jc w:val="center"/>
        <w:rPr>
          <w:rFonts w:ascii="Calibri" w:eastAsia="Times New Roman"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81078D" w:rsidRPr="006B0774" w14:paraId="55222BE5" w14:textId="77777777" w:rsidTr="00B02A3A">
        <w:trPr>
          <w:trHeight w:hRule="exact" w:val="1392"/>
        </w:trPr>
        <w:tc>
          <w:tcPr>
            <w:tcW w:w="547" w:type="dxa"/>
            <w:shd w:val="clear" w:color="auto" w:fill="FFFFFF"/>
            <w:vAlign w:val="center"/>
          </w:tcPr>
          <w:p w14:paraId="1C6F4CC5" w14:textId="77777777" w:rsidR="0081078D" w:rsidRPr="006B0774" w:rsidRDefault="0081078D" w:rsidP="00B02A3A">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L.p</w:t>
            </w:r>
          </w:p>
        </w:tc>
        <w:tc>
          <w:tcPr>
            <w:tcW w:w="2626" w:type="dxa"/>
            <w:shd w:val="clear" w:color="auto" w:fill="FFFFFF"/>
            <w:vAlign w:val="center"/>
          </w:tcPr>
          <w:p w14:paraId="74E0DA95" w14:textId="77777777" w:rsidR="0081078D" w:rsidRPr="006B0774" w:rsidRDefault="0081078D" w:rsidP="00B02A3A">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Imię i Nazwisko</w:t>
            </w:r>
          </w:p>
        </w:tc>
        <w:tc>
          <w:tcPr>
            <w:tcW w:w="3960" w:type="dxa"/>
            <w:shd w:val="clear" w:color="auto" w:fill="FFFFFF"/>
            <w:vAlign w:val="bottom"/>
          </w:tcPr>
          <w:p w14:paraId="712E8F18" w14:textId="77777777" w:rsidR="0081078D" w:rsidRPr="006B0774" w:rsidRDefault="0081078D" w:rsidP="00B02A3A">
            <w:pPr>
              <w:pStyle w:val="Teksttreci20"/>
              <w:shd w:val="clear" w:color="auto" w:fill="auto"/>
              <w:spacing w:after="0" w:line="274"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22348D6C" w14:textId="77777777" w:rsidR="0081078D" w:rsidRPr="006B0774" w:rsidRDefault="0081078D" w:rsidP="00B02A3A">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Czytelny podpis</w:t>
            </w:r>
          </w:p>
        </w:tc>
      </w:tr>
      <w:tr w:rsidR="0081078D" w:rsidRPr="006B0774" w14:paraId="5C45B849" w14:textId="77777777" w:rsidTr="00B02A3A">
        <w:trPr>
          <w:trHeight w:hRule="exact" w:val="562"/>
        </w:trPr>
        <w:tc>
          <w:tcPr>
            <w:tcW w:w="547" w:type="dxa"/>
            <w:shd w:val="clear" w:color="auto" w:fill="FFFFFF"/>
            <w:vAlign w:val="bottom"/>
          </w:tcPr>
          <w:p w14:paraId="1AFACADB" w14:textId="77777777" w:rsidR="0081078D" w:rsidRPr="006B0774" w:rsidRDefault="0081078D" w:rsidP="00B02A3A">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1.</w:t>
            </w:r>
          </w:p>
        </w:tc>
        <w:tc>
          <w:tcPr>
            <w:tcW w:w="2626" w:type="dxa"/>
            <w:shd w:val="clear" w:color="auto" w:fill="FFFFFF"/>
            <w:vAlign w:val="center"/>
          </w:tcPr>
          <w:p w14:paraId="22450528" w14:textId="77777777" w:rsidR="0081078D" w:rsidRPr="006B0774" w:rsidRDefault="0081078D" w:rsidP="00B02A3A">
            <w:pPr>
              <w:rPr>
                <w:rFonts w:ascii="Calibri" w:hAnsi="Calibri" w:cs="Calibri"/>
              </w:rPr>
            </w:pPr>
          </w:p>
        </w:tc>
        <w:tc>
          <w:tcPr>
            <w:tcW w:w="3960" w:type="dxa"/>
            <w:shd w:val="clear" w:color="auto" w:fill="FFFFFF"/>
            <w:vAlign w:val="center"/>
          </w:tcPr>
          <w:p w14:paraId="4CE3A1F4" w14:textId="77777777" w:rsidR="0081078D" w:rsidRPr="006B0774" w:rsidRDefault="0081078D" w:rsidP="00B02A3A">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53C8DFFC" w14:textId="77777777" w:rsidR="0081078D" w:rsidRPr="006B0774" w:rsidRDefault="0081078D" w:rsidP="00B02A3A">
            <w:pPr>
              <w:rPr>
                <w:rFonts w:ascii="Calibri" w:hAnsi="Calibri" w:cs="Calibri"/>
              </w:rPr>
            </w:pPr>
          </w:p>
        </w:tc>
      </w:tr>
      <w:tr w:rsidR="0081078D" w:rsidRPr="006B0774" w14:paraId="495183F6" w14:textId="77777777" w:rsidTr="00B02A3A">
        <w:trPr>
          <w:trHeight w:hRule="exact" w:val="562"/>
        </w:trPr>
        <w:tc>
          <w:tcPr>
            <w:tcW w:w="547" w:type="dxa"/>
            <w:shd w:val="clear" w:color="auto" w:fill="FFFFFF"/>
            <w:vAlign w:val="bottom"/>
          </w:tcPr>
          <w:p w14:paraId="79BBBE61" w14:textId="77777777" w:rsidR="0081078D" w:rsidRPr="006B0774" w:rsidRDefault="0081078D" w:rsidP="00B02A3A">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2.</w:t>
            </w:r>
          </w:p>
        </w:tc>
        <w:tc>
          <w:tcPr>
            <w:tcW w:w="2626" w:type="dxa"/>
            <w:shd w:val="clear" w:color="auto" w:fill="FFFFFF"/>
            <w:vAlign w:val="center"/>
          </w:tcPr>
          <w:p w14:paraId="328384BA" w14:textId="77777777" w:rsidR="0081078D" w:rsidRPr="006B0774" w:rsidRDefault="0081078D" w:rsidP="00B02A3A">
            <w:pPr>
              <w:rPr>
                <w:rFonts w:ascii="Calibri" w:hAnsi="Calibri" w:cs="Calibri"/>
              </w:rPr>
            </w:pPr>
          </w:p>
        </w:tc>
        <w:tc>
          <w:tcPr>
            <w:tcW w:w="3960" w:type="dxa"/>
            <w:shd w:val="clear" w:color="auto" w:fill="FFFFFF"/>
            <w:vAlign w:val="center"/>
          </w:tcPr>
          <w:p w14:paraId="7A87A637" w14:textId="77777777" w:rsidR="0081078D" w:rsidRPr="006B0774" w:rsidRDefault="0081078D" w:rsidP="00B02A3A">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4100733B" w14:textId="77777777" w:rsidR="0081078D" w:rsidRPr="006B0774" w:rsidRDefault="0081078D" w:rsidP="00B02A3A">
            <w:pPr>
              <w:rPr>
                <w:rFonts w:ascii="Calibri" w:hAnsi="Calibri" w:cs="Calibri"/>
              </w:rPr>
            </w:pPr>
          </w:p>
        </w:tc>
      </w:tr>
    </w:tbl>
    <w:p w14:paraId="4B83BF2D" w14:textId="77777777" w:rsidR="0081078D" w:rsidRPr="006B0774" w:rsidRDefault="0081078D" w:rsidP="0081078D">
      <w:pPr>
        <w:spacing w:after="0" w:line="360" w:lineRule="auto"/>
        <w:ind w:left="709"/>
        <w:jc w:val="center"/>
        <w:rPr>
          <w:rFonts w:ascii="Calibri" w:eastAsia="Times New Roman" w:hAnsi="Calibri" w:cs="Calibri"/>
        </w:rPr>
      </w:pPr>
    </w:p>
    <w:p w14:paraId="184A0528" w14:textId="77777777" w:rsidR="0081078D" w:rsidRPr="006B0774" w:rsidRDefault="0081078D" w:rsidP="0081078D">
      <w:pPr>
        <w:suppressAutoHyphens/>
        <w:spacing w:after="0" w:line="240" w:lineRule="auto"/>
        <w:jc w:val="both"/>
        <w:rPr>
          <w:rFonts w:ascii="Calibri" w:eastAsia="Times New Roman" w:hAnsi="Calibri" w:cs="Calibri"/>
          <w:lang w:eastAsia="ar-SA"/>
        </w:rPr>
      </w:pPr>
    </w:p>
    <w:p w14:paraId="6AB480E8" w14:textId="77777777" w:rsidR="0081078D" w:rsidRPr="006B0774" w:rsidRDefault="0081078D" w:rsidP="0081078D">
      <w:pPr>
        <w:suppressAutoHyphens/>
        <w:spacing w:after="0" w:line="240" w:lineRule="auto"/>
        <w:jc w:val="both"/>
        <w:rPr>
          <w:rFonts w:ascii="Calibri" w:eastAsia="Times New Roman" w:hAnsi="Calibri" w:cs="Calibri"/>
          <w:lang w:eastAsia="ar-SA"/>
        </w:rPr>
      </w:pPr>
    </w:p>
    <w:p w14:paraId="29C23905" w14:textId="77777777" w:rsidR="0081078D" w:rsidRPr="006B0774" w:rsidRDefault="0081078D" w:rsidP="0081078D">
      <w:pPr>
        <w:suppressAutoHyphens/>
        <w:spacing w:after="0" w:line="240" w:lineRule="auto"/>
        <w:jc w:val="both"/>
        <w:rPr>
          <w:rFonts w:ascii="Calibri" w:eastAsia="Times New Roman" w:hAnsi="Calibri" w:cs="Calibri"/>
          <w:lang w:eastAsia="ar-SA"/>
        </w:rPr>
      </w:pPr>
      <w:r w:rsidRPr="006B0774">
        <w:rPr>
          <w:rFonts w:ascii="Calibri" w:eastAsia="Times New Roman" w:hAnsi="Calibri" w:cs="Calibri"/>
          <w:lang w:eastAsia="ar-SA"/>
        </w:rPr>
        <w:t xml:space="preserve">…………….……. </w:t>
      </w:r>
      <w:r w:rsidRPr="006B0774">
        <w:rPr>
          <w:rFonts w:ascii="Calibri" w:eastAsia="Times New Roman" w:hAnsi="Calibri" w:cs="Calibri"/>
          <w:i/>
          <w:lang w:eastAsia="ar-SA"/>
        </w:rPr>
        <w:t xml:space="preserve">(miejscowość), </w:t>
      </w:r>
      <w:r w:rsidRPr="006B0774">
        <w:rPr>
          <w:rFonts w:ascii="Calibri" w:eastAsia="Times New Roman" w:hAnsi="Calibri" w:cs="Calibri"/>
          <w:lang w:eastAsia="ar-SA"/>
        </w:rPr>
        <w:t xml:space="preserve">dnia …………………. r. </w:t>
      </w:r>
    </w:p>
    <w:p w14:paraId="1B124E82" w14:textId="77777777" w:rsidR="0081078D" w:rsidRPr="006B0774" w:rsidRDefault="0081078D" w:rsidP="0081078D">
      <w:pPr>
        <w:suppressAutoHyphens/>
        <w:spacing w:after="0" w:line="240" w:lineRule="auto"/>
        <w:ind w:left="5664" w:firstLine="708"/>
        <w:jc w:val="both"/>
        <w:rPr>
          <w:rFonts w:ascii="Calibri" w:eastAsia="Times New Roman" w:hAnsi="Calibri" w:cs="Calibri"/>
          <w:lang w:eastAsia="ar-SA"/>
        </w:rPr>
      </w:pPr>
      <w:r w:rsidRPr="006B0774">
        <w:rPr>
          <w:rFonts w:ascii="Calibri" w:eastAsia="Times New Roman" w:hAnsi="Calibri" w:cs="Calibri"/>
          <w:lang w:eastAsia="ar-SA"/>
        </w:rPr>
        <w:t>…………………………………………</w:t>
      </w:r>
    </w:p>
    <w:p w14:paraId="285A94F7" w14:textId="77777777" w:rsidR="0081078D" w:rsidRPr="006B0774" w:rsidRDefault="0081078D" w:rsidP="0081078D">
      <w:pPr>
        <w:suppressAutoHyphens/>
        <w:spacing w:after="0" w:line="240" w:lineRule="auto"/>
        <w:ind w:left="567"/>
        <w:jc w:val="both"/>
        <w:rPr>
          <w:rFonts w:ascii="Calibri" w:eastAsia="Times New Roman" w:hAnsi="Calibri" w:cs="Calibri"/>
          <w:sz w:val="18"/>
          <w:szCs w:val="18"/>
        </w:rPr>
      </w:pP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t xml:space="preserve">                             </w:t>
      </w:r>
      <w:r w:rsidRPr="006B0774">
        <w:rPr>
          <w:rFonts w:ascii="Calibri" w:eastAsia="Times New Roman" w:hAnsi="Calibri" w:cs="Calibri"/>
          <w:lang w:eastAsia="ar-SA"/>
        </w:rPr>
        <w:tab/>
      </w:r>
      <w:r w:rsidRPr="006B0774">
        <w:rPr>
          <w:rFonts w:ascii="Calibri" w:eastAsia="Times New Roman" w:hAnsi="Calibri" w:cs="Calibri"/>
          <w:sz w:val="18"/>
          <w:szCs w:val="18"/>
        </w:rPr>
        <w:t>Podpis(y) osób upoważnionych</w:t>
      </w:r>
    </w:p>
    <w:p w14:paraId="36118300" w14:textId="77777777" w:rsidR="0081078D" w:rsidRPr="006B0774" w:rsidRDefault="0081078D" w:rsidP="0081078D">
      <w:pPr>
        <w:overflowPunct w:val="0"/>
        <w:autoSpaceDE w:val="0"/>
        <w:autoSpaceDN w:val="0"/>
        <w:adjustRightInd w:val="0"/>
        <w:spacing w:after="0" w:line="240" w:lineRule="auto"/>
        <w:ind w:left="567"/>
        <w:jc w:val="center"/>
        <w:rPr>
          <w:rFonts w:ascii="Calibri" w:eastAsia="Times New Roman" w:hAnsi="Calibri" w:cs="Calibri"/>
          <w:b/>
        </w:rPr>
      </w:pP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do składania oświadczeń woli</w:t>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 xml:space="preserve">  </w:t>
      </w:r>
      <w:r w:rsidRPr="006B0774">
        <w:rPr>
          <w:rFonts w:ascii="Calibri" w:eastAsia="Times New Roman" w:hAnsi="Calibri" w:cs="Calibri"/>
          <w:sz w:val="18"/>
          <w:szCs w:val="18"/>
        </w:rPr>
        <w:tab/>
        <w:t xml:space="preserve">  w imieniu wykonawcy</w:t>
      </w:r>
    </w:p>
    <w:p w14:paraId="58DB647A" w14:textId="77777777" w:rsidR="0081078D" w:rsidRPr="006B0774" w:rsidRDefault="0081078D" w:rsidP="0081078D">
      <w:pPr>
        <w:rPr>
          <w:rFonts w:ascii="Calibri" w:hAnsi="Calibri" w:cs="Calibri"/>
        </w:rPr>
      </w:pPr>
    </w:p>
    <w:p w14:paraId="7684E3F3" w14:textId="10FBF9F2" w:rsidR="0050561E" w:rsidRDefault="0050561E">
      <w:pPr>
        <w:spacing w:after="160" w:line="259" w:lineRule="auto"/>
      </w:pPr>
      <w:r>
        <w:br w:type="page"/>
      </w:r>
    </w:p>
    <w:p w14:paraId="4202CB84" w14:textId="4B8F9074" w:rsidR="0050561E" w:rsidRPr="006B0774" w:rsidRDefault="0050561E" w:rsidP="0050561E">
      <w:pPr>
        <w:jc w:val="right"/>
        <w:rPr>
          <w:rFonts w:ascii="Calibri" w:eastAsia="Times New Roman" w:hAnsi="Calibri" w:cs="Calibri"/>
          <w:b/>
          <w:bCs/>
        </w:rPr>
      </w:pPr>
      <w:r w:rsidRPr="006B0774">
        <w:rPr>
          <w:rFonts w:ascii="Calibri" w:eastAsia="Times New Roman" w:hAnsi="Calibri" w:cs="Calibri"/>
          <w:b/>
        </w:rPr>
        <w:lastRenderedPageBreak/>
        <w:t xml:space="preserve">Załącznik nr </w:t>
      </w:r>
      <w:r>
        <w:rPr>
          <w:rFonts w:ascii="Calibri" w:eastAsia="Times New Roman" w:hAnsi="Calibri" w:cs="Calibri"/>
          <w:b/>
        </w:rPr>
        <w:t>5</w:t>
      </w:r>
      <w:r w:rsidRPr="006B0774">
        <w:rPr>
          <w:rFonts w:ascii="Calibri" w:eastAsia="Times New Roman" w:hAnsi="Calibri" w:cs="Calibri"/>
          <w:b/>
        </w:rPr>
        <w:br/>
        <w:t>do Umowy nr ZP.271.</w:t>
      </w:r>
      <w:r>
        <w:rPr>
          <w:rFonts w:ascii="Calibri" w:eastAsia="Times New Roman" w:hAnsi="Calibri" w:cs="Calibri"/>
          <w:b/>
        </w:rPr>
        <w:t>2</w:t>
      </w:r>
      <w:r w:rsidR="00BF6201">
        <w:rPr>
          <w:rFonts w:ascii="Calibri" w:eastAsia="Times New Roman" w:hAnsi="Calibri" w:cs="Calibri"/>
          <w:b/>
        </w:rPr>
        <w:t>7</w:t>
      </w:r>
      <w:r w:rsidRPr="006B0774">
        <w:rPr>
          <w:rFonts w:ascii="Calibri" w:eastAsia="Times New Roman" w:hAnsi="Calibri" w:cs="Calibri"/>
          <w:b/>
        </w:rPr>
        <w:t>.201</w:t>
      </w:r>
      <w:r>
        <w:rPr>
          <w:rFonts w:ascii="Calibri" w:eastAsia="Times New Roman" w:hAnsi="Calibri" w:cs="Calibri"/>
          <w:b/>
        </w:rPr>
        <w:t>9</w:t>
      </w:r>
    </w:p>
    <w:p w14:paraId="2DB07B9A" w14:textId="35343AF5" w:rsidR="002B66FD" w:rsidRPr="00EA4259" w:rsidRDefault="00EA4259" w:rsidP="00EA4259">
      <w:pPr>
        <w:spacing w:after="160" w:line="259" w:lineRule="auto"/>
        <w:jc w:val="center"/>
        <w:rPr>
          <w:b/>
          <w:bCs/>
        </w:rPr>
      </w:pPr>
      <w:r w:rsidRPr="00EA4259">
        <w:rPr>
          <w:b/>
          <w:bCs/>
        </w:rPr>
        <w:t>Harmonogram rzeczowo – finansowy</w:t>
      </w:r>
    </w:p>
    <w:p w14:paraId="2CC46FA8" w14:textId="16910BEF" w:rsidR="00EA4259" w:rsidRDefault="00BF6201" w:rsidP="00BF6201">
      <w:pPr>
        <w:spacing w:after="160" w:line="259" w:lineRule="auto"/>
        <w:jc w:val="center"/>
        <w:rPr>
          <w:b/>
          <w:bCs/>
        </w:rPr>
      </w:pPr>
      <w:r w:rsidRPr="00BF6201">
        <w:rPr>
          <w:b/>
          <w:bCs/>
        </w:rPr>
        <w:t>Utworzenie Klubu „Senior+" w Nowej Kaletce.</w:t>
      </w:r>
    </w:p>
    <w:tbl>
      <w:tblPr>
        <w:tblStyle w:val="Tabela-Siatka"/>
        <w:tblW w:w="9634" w:type="dxa"/>
        <w:tblLook w:val="04A0" w:firstRow="1" w:lastRow="0" w:firstColumn="1" w:lastColumn="0" w:noHBand="0" w:noVBand="1"/>
      </w:tblPr>
      <w:tblGrid>
        <w:gridCol w:w="576"/>
        <w:gridCol w:w="3388"/>
        <w:gridCol w:w="1276"/>
        <w:gridCol w:w="1843"/>
        <w:gridCol w:w="2551"/>
      </w:tblGrid>
      <w:tr w:rsidR="00AE2AC3" w14:paraId="0199887F" w14:textId="77777777" w:rsidTr="007C6D63">
        <w:trPr>
          <w:trHeight w:val="940"/>
        </w:trPr>
        <w:tc>
          <w:tcPr>
            <w:tcW w:w="576" w:type="dxa"/>
            <w:vAlign w:val="center"/>
          </w:tcPr>
          <w:p w14:paraId="0E2F1B6F" w14:textId="77777777" w:rsidR="00AE2AC3" w:rsidRDefault="00AE2AC3" w:rsidP="00C15ACD">
            <w:pPr>
              <w:spacing w:after="160" w:line="259" w:lineRule="auto"/>
              <w:jc w:val="center"/>
              <w:rPr>
                <w:b/>
                <w:bCs/>
              </w:rPr>
            </w:pPr>
            <w:r>
              <w:rPr>
                <w:b/>
                <w:bCs/>
              </w:rPr>
              <w:t>L.p.</w:t>
            </w:r>
          </w:p>
        </w:tc>
        <w:tc>
          <w:tcPr>
            <w:tcW w:w="3388" w:type="dxa"/>
            <w:vAlign w:val="center"/>
          </w:tcPr>
          <w:p w14:paraId="403C1FEE" w14:textId="77777777" w:rsidR="00AE2AC3" w:rsidRDefault="00AE2AC3" w:rsidP="00C15ACD">
            <w:pPr>
              <w:spacing w:after="160" w:line="259" w:lineRule="auto"/>
              <w:jc w:val="center"/>
              <w:rPr>
                <w:b/>
                <w:bCs/>
              </w:rPr>
            </w:pPr>
            <w:r>
              <w:rPr>
                <w:b/>
                <w:bCs/>
              </w:rPr>
              <w:t>Nazwa urządzenia/przedmiotu</w:t>
            </w:r>
          </w:p>
        </w:tc>
        <w:tc>
          <w:tcPr>
            <w:tcW w:w="1276" w:type="dxa"/>
          </w:tcPr>
          <w:p w14:paraId="5DA1C68D" w14:textId="77777777" w:rsidR="00AE2AC3" w:rsidRDefault="00AE2AC3" w:rsidP="00C15ACD">
            <w:pPr>
              <w:spacing w:after="160" w:line="259" w:lineRule="auto"/>
              <w:jc w:val="center"/>
              <w:rPr>
                <w:b/>
                <w:bCs/>
              </w:rPr>
            </w:pPr>
            <w:r>
              <w:rPr>
                <w:b/>
                <w:bCs/>
              </w:rPr>
              <w:t>Ilość</w:t>
            </w:r>
          </w:p>
          <w:p w14:paraId="224AE7F1" w14:textId="77777777" w:rsidR="00AE2AC3" w:rsidRDefault="00AE2AC3" w:rsidP="00C15ACD">
            <w:pPr>
              <w:spacing w:after="160" w:line="259" w:lineRule="auto"/>
              <w:jc w:val="center"/>
              <w:rPr>
                <w:b/>
                <w:bCs/>
              </w:rPr>
            </w:pPr>
            <w:r>
              <w:rPr>
                <w:b/>
                <w:bCs/>
              </w:rPr>
              <w:t>(szt.)</w:t>
            </w:r>
          </w:p>
        </w:tc>
        <w:tc>
          <w:tcPr>
            <w:tcW w:w="1843" w:type="dxa"/>
            <w:vAlign w:val="center"/>
          </w:tcPr>
          <w:p w14:paraId="4D862613" w14:textId="7CA16234" w:rsidR="00AE2AC3" w:rsidRDefault="00AE2AC3" w:rsidP="00AE2AC3">
            <w:pPr>
              <w:spacing w:after="160" w:line="259" w:lineRule="auto"/>
              <w:jc w:val="center"/>
              <w:rPr>
                <w:b/>
                <w:bCs/>
              </w:rPr>
            </w:pPr>
            <w:r>
              <w:rPr>
                <w:b/>
                <w:bCs/>
              </w:rPr>
              <w:t>Termin wykonania</w:t>
            </w:r>
          </w:p>
        </w:tc>
        <w:tc>
          <w:tcPr>
            <w:tcW w:w="2551" w:type="dxa"/>
            <w:vAlign w:val="center"/>
          </w:tcPr>
          <w:p w14:paraId="5ABF8D38" w14:textId="77777777" w:rsidR="00AE2AC3" w:rsidRDefault="00AE2AC3" w:rsidP="00C15ACD">
            <w:pPr>
              <w:spacing w:after="160" w:line="259" w:lineRule="auto"/>
              <w:jc w:val="center"/>
              <w:rPr>
                <w:b/>
                <w:bCs/>
              </w:rPr>
            </w:pPr>
            <w:r>
              <w:rPr>
                <w:b/>
                <w:bCs/>
              </w:rPr>
              <w:t>Cena netto</w:t>
            </w:r>
          </w:p>
        </w:tc>
      </w:tr>
      <w:tr w:rsidR="00AE2AC3" w14:paraId="2DB50D53" w14:textId="77777777" w:rsidTr="007C6D63">
        <w:tc>
          <w:tcPr>
            <w:tcW w:w="576" w:type="dxa"/>
            <w:vAlign w:val="center"/>
          </w:tcPr>
          <w:p w14:paraId="7A1619DE" w14:textId="77777777" w:rsidR="00AE2AC3" w:rsidRDefault="00AE2AC3" w:rsidP="00C15ACD">
            <w:pPr>
              <w:spacing w:after="160" w:line="259" w:lineRule="auto"/>
              <w:jc w:val="center"/>
              <w:rPr>
                <w:b/>
                <w:bCs/>
              </w:rPr>
            </w:pPr>
            <w:r>
              <w:rPr>
                <w:b/>
                <w:bCs/>
              </w:rPr>
              <w:t>1.</w:t>
            </w:r>
          </w:p>
        </w:tc>
        <w:tc>
          <w:tcPr>
            <w:tcW w:w="3388" w:type="dxa"/>
            <w:vAlign w:val="center"/>
          </w:tcPr>
          <w:p w14:paraId="3CEB6085" w14:textId="1F103868" w:rsidR="00AE2AC3" w:rsidRDefault="00AE2AC3" w:rsidP="00C15ACD">
            <w:pPr>
              <w:spacing w:after="160" w:line="259" w:lineRule="auto"/>
              <w:jc w:val="center"/>
              <w:rPr>
                <w:b/>
                <w:bCs/>
              </w:rPr>
            </w:pPr>
            <w:r>
              <w:rPr>
                <w:b/>
                <w:bCs/>
              </w:rPr>
              <w:t>Remont pomieszczenia ogólnodostępnego i wykonanie aneksu kuchennego</w:t>
            </w:r>
          </w:p>
        </w:tc>
        <w:tc>
          <w:tcPr>
            <w:tcW w:w="1276" w:type="dxa"/>
          </w:tcPr>
          <w:p w14:paraId="2CE2B1E6" w14:textId="70FB6221" w:rsidR="00AE2AC3" w:rsidRDefault="00AE2AC3" w:rsidP="00C15ACD">
            <w:pPr>
              <w:spacing w:after="160" w:line="259" w:lineRule="auto"/>
              <w:jc w:val="center"/>
              <w:rPr>
                <w:b/>
                <w:bCs/>
              </w:rPr>
            </w:pPr>
            <w:r>
              <w:rPr>
                <w:b/>
                <w:bCs/>
              </w:rPr>
              <w:t>1 Kpl.</w:t>
            </w:r>
          </w:p>
        </w:tc>
        <w:tc>
          <w:tcPr>
            <w:tcW w:w="1843" w:type="dxa"/>
            <w:vAlign w:val="center"/>
          </w:tcPr>
          <w:p w14:paraId="0FCF8765" w14:textId="77777777" w:rsidR="00AE2AC3" w:rsidRDefault="00AE2AC3" w:rsidP="00C15ACD">
            <w:pPr>
              <w:spacing w:after="160" w:line="259" w:lineRule="auto"/>
              <w:jc w:val="center"/>
              <w:rPr>
                <w:b/>
                <w:bCs/>
              </w:rPr>
            </w:pPr>
          </w:p>
        </w:tc>
        <w:tc>
          <w:tcPr>
            <w:tcW w:w="2551" w:type="dxa"/>
            <w:vAlign w:val="center"/>
          </w:tcPr>
          <w:p w14:paraId="6FB27EBD" w14:textId="77777777" w:rsidR="00AE2AC3" w:rsidRDefault="00AE2AC3" w:rsidP="00C15ACD">
            <w:pPr>
              <w:spacing w:after="160" w:line="259" w:lineRule="auto"/>
              <w:jc w:val="center"/>
              <w:rPr>
                <w:b/>
                <w:bCs/>
              </w:rPr>
            </w:pPr>
          </w:p>
        </w:tc>
      </w:tr>
      <w:tr w:rsidR="00AE2AC3" w14:paraId="2A5CED08" w14:textId="77777777" w:rsidTr="007C6D63">
        <w:tc>
          <w:tcPr>
            <w:tcW w:w="576" w:type="dxa"/>
            <w:vAlign w:val="center"/>
          </w:tcPr>
          <w:p w14:paraId="15CCFBF3" w14:textId="77777777" w:rsidR="00AE2AC3" w:rsidRDefault="00AE2AC3" w:rsidP="00C15ACD">
            <w:pPr>
              <w:spacing w:after="160" w:line="259" w:lineRule="auto"/>
              <w:jc w:val="center"/>
              <w:rPr>
                <w:b/>
                <w:bCs/>
              </w:rPr>
            </w:pPr>
            <w:r>
              <w:rPr>
                <w:b/>
                <w:bCs/>
              </w:rPr>
              <w:t>2.</w:t>
            </w:r>
          </w:p>
        </w:tc>
        <w:tc>
          <w:tcPr>
            <w:tcW w:w="3388" w:type="dxa"/>
            <w:vAlign w:val="center"/>
          </w:tcPr>
          <w:p w14:paraId="73EA6819" w14:textId="1F79E20A" w:rsidR="00AE2AC3" w:rsidRDefault="00AE2AC3" w:rsidP="00C15ACD">
            <w:pPr>
              <w:spacing w:after="160" w:line="259" w:lineRule="auto"/>
              <w:jc w:val="center"/>
              <w:rPr>
                <w:b/>
                <w:bCs/>
              </w:rPr>
            </w:pPr>
            <w:r>
              <w:rPr>
                <w:b/>
                <w:bCs/>
              </w:rPr>
              <w:t>Wykonanie łazienki i remont korytarza</w:t>
            </w:r>
          </w:p>
        </w:tc>
        <w:tc>
          <w:tcPr>
            <w:tcW w:w="1276" w:type="dxa"/>
          </w:tcPr>
          <w:p w14:paraId="02A88A96" w14:textId="2CD4700F" w:rsidR="00AE2AC3" w:rsidRDefault="00AE2AC3" w:rsidP="00C15ACD">
            <w:pPr>
              <w:spacing w:after="160" w:line="259" w:lineRule="auto"/>
              <w:jc w:val="center"/>
              <w:rPr>
                <w:b/>
                <w:bCs/>
              </w:rPr>
            </w:pPr>
            <w:r>
              <w:rPr>
                <w:b/>
                <w:bCs/>
              </w:rPr>
              <w:t>1 Kpl.</w:t>
            </w:r>
          </w:p>
        </w:tc>
        <w:tc>
          <w:tcPr>
            <w:tcW w:w="1843" w:type="dxa"/>
            <w:vAlign w:val="center"/>
          </w:tcPr>
          <w:p w14:paraId="16D94794" w14:textId="77777777" w:rsidR="00AE2AC3" w:rsidRDefault="00AE2AC3" w:rsidP="00C15ACD">
            <w:pPr>
              <w:spacing w:after="160" w:line="259" w:lineRule="auto"/>
              <w:jc w:val="center"/>
              <w:rPr>
                <w:b/>
                <w:bCs/>
              </w:rPr>
            </w:pPr>
          </w:p>
        </w:tc>
        <w:tc>
          <w:tcPr>
            <w:tcW w:w="2551" w:type="dxa"/>
            <w:vAlign w:val="center"/>
          </w:tcPr>
          <w:p w14:paraId="79B831D7" w14:textId="77777777" w:rsidR="00AE2AC3" w:rsidRDefault="00AE2AC3" w:rsidP="00C15ACD">
            <w:pPr>
              <w:spacing w:after="160" w:line="259" w:lineRule="auto"/>
              <w:jc w:val="center"/>
              <w:rPr>
                <w:b/>
                <w:bCs/>
              </w:rPr>
            </w:pPr>
          </w:p>
        </w:tc>
      </w:tr>
      <w:tr w:rsidR="00AE2AC3" w14:paraId="51F5C2E6" w14:textId="77777777" w:rsidTr="007C6D63">
        <w:tc>
          <w:tcPr>
            <w:tcW w:w="576" w:type="dxa"/>
            <w:vAlign w:val="center"/>
          </w:tcPr>
          <w:p w14:paraId="49FE2359" w14:textId="77777777" w:rsidR="00AE2AC3" w:rsidRDefault="00AE2AC3" w:rsidP="00C15ACD">
            <w:pPr>
              <w:spacing w:after="160" w:line="259" w:lineRule="auto"/>
              <w:jc w:val="center"/>
              <w:rPr>
                <w:b/>
                <w:bCs/>
              </w:rPr>
            </w:pPr>
            <w:r>
              <w:rPr>
                <w:b/>
                <w:bCs/>
              </w:rPr>
              <w:t>3.</w:t>
            </w:r>
          </w:p>
        </w:tc>
        <w:tc>
          <w:tcPr>
            <w:tcW w:w="3388" w:type="dxa"/>
            <w:vAlign w:val="center"/>
          </w:tcPr>
          <w:p w14:paraId="359EE633" w14:textId="774A1CB8" w:rsidR="00AE2AC3" w:rsidRDefault="00AE2AC3" w:rsidP="00C15ACD">
            <w:pPr>
              <w:spacing w:after="160" w:line="259" w:lineRule="auto"/>
              <w:jc w:val="center"/>
              <w:rPr>
                <w:b/>
                <w:bCs/>
              </w:rPr>
            </w:pPr>
            <w:r>
              <w:rPr>
                <w:b/>
                <w:bCs/>
              </w:rPr>
              <w:t>Schody i podjazd</w:t>
            </w:r>
          </w:p>
        </w:tc>
        <w:tc>
          <w:tcPr>
            <w:tcW w:w="1276" w:type="dxa"/>
          </w:tcPr>
          <w:p w14:paraId="2BF1F657" w14:textId="45DD1808" w:rsidR="00AE2AC3" w:rsidRDefault="00AE2AC3" w:rsidP="00C15ACD">
            <w:pPr>
              <w:spacing w:after="160" w:line="259" w:lineRule="auto"/>
              <w:jc w:val="center"/>
              <w:rPr>
                <w:b/>
                <w:bCs/>
              </w:rPr>
            </w:pPr>
            <w:r>
              <w:rPr>
                <w:b/>
                <w:bCs/>
              </w:rPr>
              <w:t>1 Kpl.</w:t>
            </w:r>
          </w:p>
        </w:tc>
        <w:tc>
          <w:tcPr>
            <w:tcW w:w="1843" w:type="dxa"/>
            <w:vAlign w:val="center"/>
          </w:tcPr>
          <w:p w14:paraId="7C8429D7" w14:textId="77777777" w:rsidR="00AE2AC3" w:rsidRDefault="00AE2AC3" w:rsidP="00C15ACD">
            <w:pPr>
              <w:spacing w:after="160" w:line="259" w:lineRule="auto"/>
              <w:jc w:val="center"/>
              <w:rPr>
                <w:b/>
                <w:bCs/>
              </w:rPr>
            </w:pPr>
          </w:p>
        </w:tc>
        <w:tc>
          <w:tcPr>
            <w:tcW w:w="2551" w:type="dxa"/>
            <w:vAlign w:val="center"/>
          </w:tcPr>
          <w:p w14:paraId="1B66CDE6" w14:textId="77777777" w:rsidR="00AE2AC3" w:rsidRDefault="00AE2AC3" w:rsidP="00C15ACD">
            <w:pPr>
              <w:spacing w:after="160" w:line="259" w:lineRule="auto"/>
              <w:jc w:val="center"/>
              <w:rPr>
                <w:b/>
                <w:bCs/>
              </w:rPr>
            </w:pPr>
          </w:p>
        </w:tc>
      </w:tr>
      <w:tr w:rsidR="00AE2AC3" w14:paraId="79EF6661" w14:textId="77777777" w:rsidTr="007C6D63">
        <w:tc>
          <w:tcPr>
            <w:tcW w:w="576" w:type="dxa"/>
            <w:vAlign w:val="center"/>
          </w:tcPr>
          <w:p w14:paraId="5C42E34B" w14:textId="77777777" w:rsidR="00AE2AC3" w:rsidRDefault="00AE2AC3" w:rsidP="00C15ACD">
            <w:pPr>
              <w:spacing w:after="160" w:line="259" w:lineRule="auto"/>
              <w:jc w:val="center"/>
              <w:rPr>
                <w:b/>
                <w:bCs/>
              </w:rPr>
            </w:pPr>
            <w:r>
              <w:rPr>
                <w:b/>
                <w:bCs/>
              </w:rPr>
              <w:t>4.</w:t>
            </w:r>
          </w:p>
        </w:tc>
        <w:tc>
          <w:tcPr>
            <w:tcW w:w="3388" w:type="dxa"/>
            <w:vAlign w:val="center"/>
          </w:tcPr>
          <w:p w14:paraId="0D16AA1D" w14:textId="48B158C8" w:rsidR="00AE2AC3" w:rsidRDefault="00AE2AC3" w:rsidP="00C15ACD">
            <w:pPr>
              <w:spacing w:after="160" w:line="259" w:lineRule="auto"/>
              <w:jc w:val="center"/>
              <w:rPr>
                <w:b/>
                <w:bCs/>
              </w:rPr>
            </w:pPr>
            <w:r>
              <w:rPr>
                <w:b/>
                <w:bCs/>
              </w:rPr>
              <w:t>Remont dachu</w:t>
            </w:r>
          </w:p>
        </w:tc>
        <w:tc>
          <w:tcPr>
            <w:tcW w:w="1276" w:type="dxa"/>
          </w:tcPr>
          <w:p w14:paraId="3988C34C" w14:textId="0095797F" w:rsidR="00AE2AC3" w:rsidRDefault="00AE2AC3" w:rsidP="00C15ACD">
            <w:pPr>
              <w:spacing w:after="160" w:line="259" w:lineRule="auto"/>
              <w:jc w:val="center"/>
              <w:rPr>
                <w:b/>
                <w:bCs/>
              </w:rPr>
            </w:pPr>
            <w:r>
              <w:rPr>
                <w:b/>
                <w:bCs/>
              </w:rPr>
              <w:t>1 Kpl.</w:t>
            </w:r>
          </w:p>
        </w:tc>
        <w:tc>
          <w:tcPr>
            <w:tcW w:w="1843" w:type="dxa"/>
            <w:vAlign w:val="center"/>
          </w:tcPr>
          <w:p w14:paraId="4EB90D41" w14:textId="77777777" w:rsidR="00AE2AC3" w:rsidRDefault="00AE2AC3" w:rsidP="00C15ACD">
            <w:pPr>
              <w:spacing w:after="160" w:line="259" w:lineRule="auto"/>
              <w:jc w:val="center"/>
              <w:rPr>
                <w:b/>
                <w:bCs/>
              </w:rPr>
            </w:pPr>
          </w:p>
        </w:tc>
        <w:tc>
          <w:tcPr>
            <w:tcW w:w="2551" w:type="dxa"/>
            <w:vAlign w:val="center"/>
          </w:tcPr>
          <w:p w14:paraId="6FA3CCA9" w14:textId="77777777" w:rsidR="00AE2AC3" w:rsidRDefault="00AE2AC3" w:rsidP="00C15ACD">
            <w:pPr>
              <w:spacing w:after="160" w:line="259" w:lineRule="auto"/>
              <w:jc w:val="center"/>
              <w:rPr>
                <w:b/>
                <w:bCs/>
              </w:rPr>
            </w:pPr>
          </w:p>
        </w:tc>
      </w:tr>
      <w:tr w:rsidR="00AE2AC3" w14:paraId="4A0390B1" w14:textId="77777777" w:rsidTr="007C6D63">
        <w:tc>
          <w:tcPr>
            <w:tcW w:w="576" w:type="dxa"/>
            <w:vAlign w:val="center"/>
          </w:tcPr>
          <w:p w14:paraId="70378229" w14:textId="77777777" w:rsidR="00AE2AC3" w:rsidRDefault="00AE2AC3" w:rsidP="00C15ACD">
            <w:pPr>
              <w:spacing w:after="160" w:line="259" w:lineRule="auto"/>
              <w:jc w:val="center"/>
              <w:rPr>
                <w:b/>
                <w:bCs/>
              </w:rPr>
            </w:pPr>
            <w:r>
              <w:rPr>
                <w:b/>
                <w:bCs/>
              </w:rPr>
              <w:t>5.</w:t>
            </w:r>
          </w:p>
        </w:tc>
        <w:tc>
          <w:tcPr>
            <w:tcW w:w="3388" w:type="dxa"/>
            <w:vAlign w:val="center"/>
          </w:tcPr>
          <w:p w14:paraId="1C894087" w14:textId="0D06ADAB" w:rsidR="00AE2AC3" w:rsidRDefault="00AE2AC3" w:rsidP="00C15ACD">
            <w:pPr>
              <w:spacing w:after="160" w:line="259" w:lineRule="auto"/>
              <w:jc w:val="center"/>
              <w:rPr>
                <w:b/>
                <w:bCs/>
              </w:rPr>
            </w:pPr>
            <w:r>
              <w:rPr>
                <w:b/>
                <w:bCs/>
              </w:rPr>
              <w:t>Roboty przygotowawcze</w:t>
            </w:r>
          </w:p>
        </w:tc>
        <w:tc>
          <w:tcPr>
            <w:tcW w:w="1276" w:type="dxa"/>
          </w:tcPr>
          <w:p w14:paraId="587D4898" w14:textId="41E4CB4B" w:rsidR="00AE2AC3" w:rsidRDefault="00AE2AC3" w:rsidP="00C15ACD">
            <w:pPr>
              <w:spacing w:after="160" w:line="259" w:lineRule="auto"/>
              <w:jc w:val="center"/>
              <w:rPr>
                <w:b/>
                <w:bCs/>
              </w:rPr>
            </w:pPr>
            <w:r>
              <w:rPr>
                <w:b/>
                <w:bCs/>
              </w:rPr>
              <w:t>1 Kpl.</w:t>
            </w:r>
          </w:p>
        </w:tc>
        <w:tc>
          <w:tcPr>
            <w:tcW w:w="1843" w:type="dxa"/>
            <w:vAlign w:val="center"/>
          </w:tcPr>
          <w:p w14:paraId="5956C8FB" w14:textId="77777777" w:rsidR="00AE2AC3" w:rsidRDefault="00AE2AC3" w:rsidP="00C15ACD">
            <w:pPr>
              <w:spacing w:after="160" w:line="259" w:lineRule="auto"/>
              <w:jc w:val="center"/>
              <w:rPr>
                <w:b/>
                <w:bCs/>
              </w:rPr>
            </w:pPr>
          </w:p>
        </w:tc>
        <w:tc>
          <w:tcPr>
            <w:tcW w:w="2551" w:type="dxa"/>
            <w:vAlign w:val="center"/>
          </w:tcPr>
          <w:p w14:paraId="6C5312C2" w14:textId="77777777" w:rsidR="00AE2AC3" w:rsidRDefault="00AE2AC3" w:rsidP="00C15ACD">
            <w:pPr>
              <w:spacing w:after="160" w:line="259" w:lineRule="auto"/>
              <w:jc w:val="center"/>
              <w:rPr>
                <w:b/>
                <w:bCs/>
              </w:rPr>
            </w:pPr>
          </w:p>
        </w:tc>
      </w:tr>
      <w:tr w:rsidR="00AE2AC3" w14:paraId="166CC443" w14:textId="77777777" w:rsidTr="007C6D63">
        <w:tc>
          <w:tcPr>
            <w:tcW w:w="7083" w:type="dxa"/>
            <w:gridSpan w:val="4"/>
            <w:vAlign w:val="center"/>
          </w:tcPr>
          <w:p w14:paraId="1D7EE3D7" w14:textId="77777777" w:rsidR="00AE2AC3" w:rsidRDefault="00AE2AC3" w:rsidP="00AE2AC3">
            <w:pPr>
              <w:spacing w:after="160" w:line="259" w:lineRule="auto"/>
              <w:jc w:val="right"/>
              <w:rPr>
                <w:b/>
                <w:bCs/>
              </w:rPr>
            </w:pPr>
            <w:r>
              <w:rPr>
                <w:b/>
                <w:bCs/>
              </w:rPr>
              <w:t>SUMA netto</w:t>
            </w:r>
          </w:p>
          <w:p w14:paraId="27F77A8F" w14:textId="77777777" w:rsidR="00AE2AC3" w:rsidRDefault="00AE2AC3" w:rsidP="00AE2AC3">
            <w:pPr>
              <w:spacing w:after="160" w:line="259" w:lineRule="auto"/>
              <w:jc w:val="right"/>
              <w:rPr>
                <w:b/>
                <w:bCs/>
              </w:rPr>
            </w:pPr>
            <w:r>
              <w:rPr>
                <w:b/>
                <w:bCs/>
              </w:rPr>
              <w:t>Podatek ……. %</w:t>
            </w:r>
          </w:p>
          <w:p w14:paraId="69816501" w14:textId="5C25966A" w:rsidR="00AE2AC3" w:rsidRDefault="00AE2AC3" w:rsidP="00AE2AC3">
            <w:pPr>
              <w:spacing w:after="160" w:line="259" w:lineRule="auto"/>
              <w:jc w:val="right"/>
              <w:rPr>
                <w:b/>
                <w:bCs/>
              </w:rPr>
            </w:pPr>
            <w:r>
              <w:rPr>
                <w:b/>
                <w:bCs/>
              </w:rPr>
              <w:t>SUMA brutto</w:t>
            </w:r>
          </w:p>
        </w:tc>
        <w:tc>
          <w:tcPr>
            <w:tcW w:w="2551" w:type="dxa"/>
            <w:vAlign w:val="center"/>
          </w:tcPr>
          <w:p w14:paraId="240CB447" w14:textId="77777777" w:rsidR="00AE2AC3" w:rsidRDefault="00AE2AC3" w:rsidP="00C15ACD">
            <w:pPr>
              <w:spacing w:after="160" w:line="259" w:lineRule="auto"/>
              <w:jc w:val="center"/>
              <w:rPr>
                <w:b/>
                <w:bCs/>
              </w:rPr>
            </w:pPr>
          </w:p>
        </w:tc>
      </w:tr>
    </w:tbl>
    <w:p w14:paraId="55838F10" w14:textId="33143E57" w:rsidR="00AE2AC3" w:rsidRDefault="00AE2AC3" w:rsidP="00BF6201">
      <w:pPr>
        <w:spacing w:after="160" w:line="259" w:lineRule="auto"/>
        <w:jc w:val="center"/>
        <w:rPr>
          <w:b/>
          <w:bCs/>
        </w:rPr>
      </w:pPr>
    </w:p>
    <w:p w14:paraId="2AA86E2B" w14:textId="77777777" w:rsidR="00AE2AC3" w:rsidRPr="00EA4259" w:rsidRDefault="00AE2AC3" w:rsidP="00BF6201">
      <w:pPr>
        <w:spacing w:after="160" w:line="259" w:lineRule="auto"/>
        <w:jc w:val="center"/>
        <w:rPr>
          <w:b/>
          <w:bCs/>
        </w:rPr>
      </w:pPr>
    </w:p>
    <w:sectPr w:rsidR="00AE2AC3" w:rsidRPr="00EA4259" w:rsidSect="00B02A3A">
      <w:headerReference w:type="default" r:id="rId8"/>
      <w:footerReference w:type="default" r:id="rId9"/>
      <w:pgSz w:w="11906" w:h="16838" w:code="9"/>
      <w:pgMar w:top="1134" w:right="1134" w:bottom="993"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EBFF6" w14:textId="77777777" w:rsidR="00EC7B3D" w:rsidRDefault="00EC7B3D">
      <w:pPr>
        <w:spacing w:after="0" w:line="240" w:lineRule="auto"/>
      </w:pPr>
      <w:r>
        <w:separator/>
      </w:r>
    </w:p>
  </w:endnote>
  <w:endnote w:type="continuationSeparator" w:id="0">
    <w:p w14:paraId="783BF9B9" w14:textId="77777777" w:rsidR="00EC7B3D" w:rsidRDefault="00EC7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charset w:val="00"/>
    <w:family w:val="swiss"/>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14:paraId="5E971F6A" w14:textId="1CDC7319" w:rsidR="00B02A3A" w:rsidRDefault="00B02A3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23</w:t>
            </w:r>
            <w:r>
              <w:rPr>
                <w:b/>
                <w:bCs/>
                <w:sz w:val="24"/>
                <w:szCs w:val="24"/>
              </w:rPr>
              <w:fldChar w:fldCharType="end"/>
            </w:r>
          </w:p>
        </w:sdtContent>
      </w:sdt>
    </w:sdtContent>
  </w:sdt>
  <w:p w14:paraId="669D106E" w14:textId="77777777" w:rsidR="00B02A3A" w:rsidRDefault="00B02A3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E1DFB" w14:textId="77777777" w:rsidR="00EC7B3D" w:rsidRDefault="00EC7B3D">
      <w:pPr>
        <w:spacing w:after="0" w:line="240" w:lineRule="auto"/>
      </w:pPr>
      <w:r>
        <w:separator/>
      </w:r>
    </w:p>
  </w:footnote>
  <w:footnote w:type="continuationSeparator" w:id="0">
    <w:p w14:paraId="0BC3FF5B" w14:textId="77777777" w:rsidR="00EC7B3D" w:rsidRDefault="00EC7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6F1D" w14:textId="1FB17615" w:rsidR="00B02A3A" w:rsidRDefault="00B02A3A" w:rsidP="00762D27">
    <w:pPr>
      <w:pStyle w:val="Nagwek"/>
      <w:tabs>
        <w:tab w:val="clear" w:pos="4536"/>
        <w:tab w:val="clear" w:pos="9072"/>
      </w:tabs>
      <w:jc w:val="center"/>
    </w:pPr>
  </w:p>
  <w:p w14:paraId="6C75A0B8" w14:textId="08EEA4ED" w:rsidR="00B02A3A" w:rsidRPr="00803798" w:rsidRDefault="00B02A3A" w:rsidP="00B02A3A">
    <w:pPr>
      <w:pStyle w:val="Nagwek"/>
      <w:tabs>
        <w:tab w:val="clear" w:pos="4536"/>
        <w:tab w:val="clear" w:pos="9072"/>
      </w:tabs>
      <w:rPr>
        <w:rFonts w:asciiTheme="minorHAnsi" w:hAnsiTheme="minorHAnsi" w:cstheme="minorHAnsi"/>
      </w:rPr>
    </w:pPr>
    <w:r w:rsidRPr="00803798">
      <w:rPr>
        <w:rFonts w:asciiTheme="minorHAnsi" w:hAnsiTheme="minorHAnsi" w:cstheme="minorHAnsi"/>
      </w:rPr>
      <w:t>Znak sprawy: ZP.271.</w:t>
    </w:r>
    <w:r>
      <w:rPr>
        <w:rFonts w:asciiTheme="minorHAnsi" w:hAnsiTheme="minorHAnsi" w:cstheme="minorHAnsi"/>
      </w:rPr>
      <w:t>2</w:t>
    </w:r>
    <w:r w:rsidR="00C224BF">
      <w:rPr>
        <w:rFonts w:asciiTheme="minorHAnsi" w:hAnsiTheme="minorHAnsi" w:cstheme="minorHAnsi"/>
      </w:rPr>
      <w:t>7</w:t>
    </w:r>
    <w:r w:rsidRPr="00803798">
      <w:rPr>
        <w:rFonts w:asciiTheme="minorHAnsi" w:hAnsiTheme="minorHAnsi" w:cstheme="minorHAnsi"/>
      </w:rPr>
      <w:t>.201</w:t>
    </w:r>
    <w:r>
      <w:rPr>
        <w:rFonts w:asciiTheme="minorHAnsi" w:hAnsiTheme="minorHAnsi" w:cstheme="minorHAnsi"/>
      </w:rPr>
      <w:t>9</w:t>
    </w:r>
    <w:r w:rsidRPr="00803798">
      <w:rPr>
        <w:rFonts w:asciiTheme="minorHAnsi" w:hAnsiTheme="minorHAnsi" w:cstheme="minorHAnsi"/>
      </w:rPr>
      <w:tab/>
    </w:r>
    <w:r w:rsidRPr="00803798">
      <w:rPr>
        <w:rFonts w:asciiTheme="minorHAnsi" w:hAnsiTheme="minorHAnsi" w:cstheme="minorHAns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 w15:restartNumberingAfterBreak="0">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C1B70D3"/>
    <w:multiLevelType w:val="hybridMultilevel"/>
    <w:tmpl w:val="7F0A253A"/>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DE5A97"/>
    <w:multiLevelType w:val="hybridMultilevel"/>
    <w:tmpl w:val="15EA3862"/>
    <w:lvl w:ilvl="0" w:tplc="864A550A">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4F95F82"/>
    <w:multiLevelType w:val="hybridMultilevel"/>
    <w:tmpl w:val="9686170C"/>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15:restartNumberingAfterBreak="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643F44"/>
    <w:multiLevelType w:val="hybridMultilevel"/>
    <w:tmpl w:val="8436B110"/>
    <w:lvl w:ilvl="0" w:tplc="CEF4F0BA">
      <w:start w:val="1"/>
      <w:numFmt w:val="lowerLetter"/>
      <w:lvlText w:val="%1)"/>
      <w:lvlJc w:val="left"/>
      <w:pPr>
        <w:tabs>
          <w:tab w:val="num" w:pos="1979"/>
        </w:tabs>
        <w:ind w:left="2211" w:hanging="2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7723AD"/>
    <w:multiLevelType w:val="hybridMultilevel"/>
    <w:tmpl w:val="550E553C"/>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CEF4F0BA">
      <w:start w:val="1"/>
      <w:numFmt w:val="lowerLetter"/>
      <w:lvlText w:val="%3)"/>
      <w:lvlJc w:val="left"/>
      <w:pPr>
        <w:tabs>
          <w:tab w:val="num" w:pos="1979"/>
        </w:tabs>
        <w:ind w:left="2211" w:hanging="231"/>
      </w:pPr>
      <w:rPr>
        <w:rFonts w:hint="default"/>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5"/>
  </w:num>
  <w:num w:numId="3">
    <w:abstractNumId w:val="28"/>
  </w:num>
  <w:num w:numId="4">
    <w:abstractNumId w:val="11"/>
  </w:num>
  <w:num w:numId="5">
    <w:abstractNumId w:val="1"/>
  </w:num>
  <w:num w:numId="6">
    <w:abstractNumId w:val="22"/>
  </w:num>
  <w:num w:numId="7">
    <w:abstractNumId w:val="7"/>
  </w:num>
  <w:num w:numId="8">
    <w:abstractNumId w:val="16"/>
  </w:num>
  <w:num w:numId="9">
    <w:abstractNumId w:val="29"/>
  </w:num>
  <w:num w:numId="10">
    <w:abstractNumId w:val="37"/>
  </w:num>
  <w:num w:numId="11">
    <w:abstractNumId w:val="12"/>
  </w:num>
  <w:num w:numId="12">
    <w:abstractNumId w:val="18"/>
  </w:num>
  <w:num w:numId="13">
    <w:abstractNumId w:val="13"/>
  </w:num>
  <w:num w:numId="14">
    <w:abstractNumId w:val="38"/>
  </w:num>
  <w:num w:numId="15">
    <w:abstractNumId w:val="21"/>
  </w:num>
  <w:num w:numId="16">
    <w:abstractNumId w:val="31"/>
  </w:num>
  <w:num w:numId="17">
    <w:abstractNumId w:val="0"/>
  </w:num>
  <w:num w:numId="18">
    <w:abstractNumId w:val="10"/>
  </w:num>
  <w:num w:numId="19">
    <w:abstractNumId w:val="3"/>
  </w:num>
  <w:num w:numId="20">
    <w:abstractNumId w:val="6"/>
  </w:num>
  <w:num w:numId="21">
    <w:abstractNumId w:val="2"/>
  </w:num>
  <w:num w:numId="22">
    <w:abstractNumId w:val="9"/>
  </w:num>
  <w:num w:numId="23">
    <w:abstractNumId w:val="32"/>
  </w:num>
  <w:num w:numId="24">
    <w:abstractNumId w:val="14"/>
  </w:num>
  <w:num w:numId="25">
    <w:abstractNumId w:val="34"/>
  </w:num>
  <w:num w:numId="26">
    <w:abstractNumId w:val="25"/>
  </w:num>
  <w:num w:numId="27">
    <w:abstractNumId w:val="4"/>
  </w:num>
  <w:num w:numId="28">
    <w:abstractNumId w:val="20"/>
  </w:num>
  <w:num w:numId="29">
    <w:abstractNumId w:val="5"/>
  </w:num>
  <w:num w:numId="30">
    <w:abstractNumId w:val="33"/>
  </w:num>
  <w:num w:numId="31">
    <w:abstractNumId w:val="23"/>
  </w:num>
  <w:num w:numId="32">
    <w:abstractNumId w:val="24"/>
  </w:num>
  <w:num w:numId="33">
    <w:abstractNumId w:val="27"/>
  </w:num>
  <w:num w:numId="34">
    <w:abstractNumId w:val="19"/>
  </w:num>
  <w:num w:numId="35">
    <w:abstractNumId w:val="36"/>
  </w:num>
  <w:num w:numId="36">
    <w:abstractNumId w:val="30"/>
  </w:num>
  <w:num w:numId="37">
    <w:abstractNumId w:val="8"/>
  </w:num>
  <w:num w:numId="38">
    <w:abstractNumId w:val="3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DB"/>
    <w:rsid w:val="000112C8"/>
    <w:rsid w:val="00011558"/>
    <w:rsid w:val="00036E31"/>
    <w:rsid w:val="00036F5B"/>
    <w:rsid w:val="000A666E"/>
    <w:rsid w:val="00121816"/>
    <w:rsid w:val="00143269"/>
    <w:rsid w:val="00143338"/>
    <w:rsid w:val="00193DA6"/>
    <w:rsid w:val="001D6CCC"/>
    <w:rsid w:val="001F7857"/>
    <w:rsid w:val="00225CD1"/>
    <w:rsid w:val="00242247"/>
    <w:rsid w:val="0027163B"/>
    <w:rsid w:val="002957DB"/>
    <w:rsid w:val="002A00A8"/>
    <w:rsid w:val="002B66FD"/>
    <w:rsid w:val="002E735E"/>
    <w:rsid w:val="003978DB"/>
    <w:rsid w:val="003A2F55"/>
    <w:rsid w:val="003C3A5C"/>
    <w:rsid w:val="003F5382"/>
    <w:rsid w:val="00460519"/>
    <w:rsid w:val="004A0486"/>
    <w:rsid w:val="004A42E1"/>
    <w:rsid w:val="004F6FE1"/>
    <w:rsid w:val="0050561E"/>
    <w:rsid w:val="00596D5C"/>
    <w:rsid w:val="005E6C1B"/>
    <w:rsid w:val="006029DB"/>
    <w:rsid w:val="0064340C"/>
    <w:rsid w:val="006E702D"/>
    <w:rsid w:val="006F2A1C"/>
    <w:rsid w:val="00762D27"/>
    <w:rsid w:val="00765773"/>
    <w:rsid w:val="007741E5"/>
    <w:rsid w:val="007C6D63"/>
    <w:rsid w:val="0080546D"/>
    <w:rsid w:val="0081078D"/>
    <w:rsid w:val="008F7E5D"/>
    <w:rsid w:val="0095535F"/>
    <w:rsid w:val="009A2DB6"/>
    <w:rsid w:val="009B5C52"/>
    <w:rsid w:val="00A16539"/>
    <w:rsid w:val="00A30297"/>
    <w:rsid w:val="00A4453C"/>
    <w:rsid w:val="00A80C26"/>
    <w:rsid w:val="00AA0833"/>
    <w:rsid w:val="00AD6DEE"/>
    <w:rsid w:val="00AE2AC3"/>
    <w:rsid w:val="00AE42AB"/>
    <w:rsid w:val="00B02A3A"/>
    <w:rsid w:val="00B152E0"/>
    <w:rsid w:val="00BD5D61"/>
    <w:rsid w:val="00BF6201"/>
    <w:rsid w:val="00C224BF"/>
    <w:rsid w:val="00C33015"/>
    <w:rsid w:val="00C40633"/>
    <w:rsid w:val="00C81B4A"/>
    <w:rsid w:val="00CA5B0F"/>
    <w:rsid w:val="00CA6550"/>
    <w:rsid w:val="00CB4B1A"/>
    <w:rsid w:val="00CE3D9C"/>
    <w:rsid w:val="00D24CB1"/>
    <w:rsid w:val="00D9289C"/>
    <w:rsid w:val="00DA2E2B"/>
    <w:rsid w:val="00E2797D"/>
    <w:rsid w:val="00EA4259"/>
    <w:rsid w:val="00EC7B3D"/>
    <w:rsid w:val="00F01F16"/>
    <w:rsid w:val="00F0437D"/>
    <w:rsid w:val="00F05127"/>
    <w:rsid w:val="00F553DC"/>
    <w:rsid w:val="00FF6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5EAA"/>
  <w15:chartTrackingRefBased/>
  <w15:docId w15:val="{045219E4-EB31-46E4-ADAC-83C8B075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561E"/>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81078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81078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81078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81078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81078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81078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81078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81078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table" w:styleId="Tabela-Siatka">
    <w:name w:val="Table Grid"/>
    <w:basedOn w:val="Standardowy"/>
    <w:uiPriority w:val="39"/>
    <w:rsid w:val="002B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F5382"/>
    <w:rPr>
      <w:sz w:val="16"/>
      <w:szCs w:val="16"/>
    </w:rPr>
  </w:style>
  <w:style w:type="paragraph" w:styleId="Tekstkomentarza">
    <w:name w:val="annotation text"/>
    <w:basedOn w:val="Normalny"/>
    <w:link w:val="TekstkomentarzaZnak"/>
    <w:uiPriority w:val="99"/>
    <w:semiHidden/>
    <w:unhideWhenUsed/>
    <w:rsid w:val="003F53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538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F5382"/>
    <w:rPr>
      <w:b/>
      <w:bCs/>
    </w:rPr>
  </w:style>
  <w:style w:type="character" w:customStyle="1" w:styleId="TematkomentarzaZnak">
    <w:name w:val="Temat komentarza Znak"/>
    <w:basedOn w:val="TekstkomentarzaZnak"/>
    <w:link w:val="Tematkomentarza"/>
    <w:uiPriority w:val="99"/>
    <w:semiHidden/>
    <w:rsid w:val="003F5382"/>
    <w:rPr>
      <w:rFonts w:eastAsiaTheme="minorEastAsia"/>
      <w:b/>
      <w:bCs/>
      <w:sz w:val="20"/>
      <w:szCs w:val="20"/>
      <w:lang w:eastAsia="pl-PL"/>
    </w:rPr>
  </w:style>
  <w:style w:type="paragraph" w:styleId="Tekstdymka">
    <w:name w:val="Balloon Text"/>
    <w:basedOn w:val="Normalny"/>
    <w:link w:val="TekstdymkaZnak"/>
    <w:uiPriority w:val="99"/>
    <w:semiHidden/>
    <w:unhideWhenUsed/>
    <w:rsid w:val="003F53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382"/>
    <w:rPr>
      <w:rFonts w:ascii="Segoe UI" w:eastAsiaTheme="minorEastAsia" w:hAnsi="Segoe UI" w:cs="Segoe UI"/>
      <w:sz w:val="18"/>
      <w:szCs w:val="18"/>
      <w:lang w:eastAsia="pl-PL"/>
    </w:rPr>
  </w:style>
  <w:style w:type="paragraph" w:styleId="Tekstprzypisudolnego">
    <w:name w:val="footnote text"/>
    <w:basedOn w:val="Normalny"/>
    <w:link w:val="TekstprzypisudolnegoZnak"/>
    <w:uiPriority w:val="99"/>
    <w:semiHidden/>
    <w:unhideWhenUsed/>
    <w:rsid w:val="00DA2E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2E2B"/>
    <w:rPr>
      <w:rFonts w:eastAsiaTheme="minorEastAsia"/>
      <w:sz w:val="20"/>
      <w:szCs w:val="20"/>
      <w:lang w:eastAsia="pl-PL"/>
    </w:rPr>
  </w:style>
  <w:style w:type="character" w:styleId="Odwoanieprzypisudolnego">
    <w:name w:val="footnote reference"/>
    <w:basedOn w:val="Domylnaczcionkaakapitu"/>
    <w:uiPriority w:val="99"/>
    <w:semiHidden/>
    <w:unhideWhenUsed/>
    <w:rsid w:val="00DA2E2B"/>
    <w:rPr>
      <w:vertAlign w:val="superscript"/>
    </w:rPr>
  </w:style>
  <w:style w:type="character" w:customStyle="1" w:styleId="Teksttreci">
    <w:name w:val="Tekst treści_"/>
    <w:basedOn w:val="Domylnaczcionkaakapitu"/>
    <w:link w:val="Teksttreci0"/>
    <w:rsid w:val="00F01F16"/>
    <w:rPr>
      <w:rFonts w:ascii="Times New Roman" w:eastAsia="Times New Roman" w:hAnsi="Times New Roman" w:cs="Times New Roman"/>
      <w:color w:val="2E2E2E"/>
      <w:shd w:val="clear" w:color="auto" w:fill="FFFFFF"/>
    </w:rPr>
  </w:style>
  <w:style w:type="paragraph" w:customStyle="1" w:styleId="Teksttreci0">
    <w:name w:val="Tekst treści"/>
    <w:basedOn w:val="Normalny"/>
    <w:link w:val="Teksttreci"/>
    <w:rsid w:val="00F01F16"/>
    <w:pPr>
      <w:widowControl w:val="0"/>
      <w:shd w:val="clear" w:color="auto" w:fill="FFFFFF"/>
      <w:spacing w:after="0"/>
      <w:jc w:val="both"/>
    </w:pPr>
    <w:rPr>
      <w:rFonts w:ascii="Times New Roman" w:eastAsia="Times New Roman" w:hAnsi="Times New Roman" w:cs="Times New Roman"/>
      <w:color w:val="2E2E2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3558">
      <w:bodyDiv w:val="1"/>
      <w:marLeft w:val="0"/>
      <w:marRight w:val="0"/>
      <w:marTop w:val="0"/>
      <w:marBottom w:val="0"/>
      <w:divBdr>
        <w:top w:val="none" w:sz="0" w:space="0" w:color="auto"/>
        <w:left w:val="none" w:sz="0" w:space="0" w:color="auto"/>
        <w:bottom w:val="none" w:sz="0" w:space="0" w:color="auto"/>
        <w:right w:val="none" w:sz="0" w:space="0" w:color="auto"/>
      </w:divBdr>
    </w:div>
    <w:div w:id="143297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17056-06E6-468F-B3EE-A0AAD29C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7414</Words>
  <Characters>44490</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6</cp:revision>
  <dcterms:created xsi:type="dcterms:W3CDTF">2019-08-26T10:57:00Z</dcterms:created>
  <dcterms:modified xsi:type="dcterms:W3CDTF">2019-08-26T12:03:00Z</dcterms:modified>
</cp:coreProperties>
</file>