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9A" w:rsidRPr="00BF5070" w:rsidRDefault="00EC1A9A" w:rsidP="00DF12A1">
      <w:pPr>
        <w:spacing w:after="0" w:line="288" w:lineRule="auto"/>
        <w:ind w:right="-1"/>
        <w:jc w:val="right"/>
        <w:outlineLvl w:val="4"/>
        <w:rPr>
          <w:rFonts w:eastAsia="Times New Roman" w:cstheme="minorHAnsi"/>
          <w:b/>
          <w:bCs/>
          <w:iCs/>
        </w:rPr>
      </w:pPr>
      <w:r w:rsidRPr="00BF5070">
        <w:rPr>
          <w:rFonts w:eastAsia="Times New Roman" w:cstheme="minorHAnsi"/>
          <w:b/>
          <w:bCs/>
          <w:iCs/>
        </w:rPr>
        <w:t xml:space="preserve">Załącznik Nr </w:t>
      </w:r>
      <w:r w:rsidR="00296569" w:rsidRPr="00BF5070">
        <w:rPr>
          <w:rFonts w:eastAsia="Times New Roman" w:cstheme="minorHAnsi"/>
          <w:b/>
          <w:bCs/>
          <w:iCs/>
        </w:rPr>
        <w:t>1</w:t>
      </w:r>
      <w:r w:rsidRPr="00BF5070">
        <w:rPr>
          <w:rFonts w:eastAsia="Times New Roman" w:cstheme="minorHAnsi"/>
          <w:b/>
          <w:bCs/>
          <w:iCs/>
        </w:rPr>
        <w:t xml:space="preserve"> do SIWZ</w:t>
      </w:r>
    </w:p>
    <w:p w:rsidR="00EC1A9A" w:rsidRPr="00BF5070" w:rsidRDefault="00EC1A9A" w:rsidP="00EC1A9A">
      <w:pPr>
        <w:spacing w:after="0" w:line="288" w:lineRule="auto"/>
        <w:rPr>
          <w:rFonts w:eastAsia="Times New Roman" w:cstheme="minorHAnsi"/>
        </w:rPr>
      </w:pPr>
    </w:p>
    <w:p w:rsidR="00E44E38" w:rsidRPr="00BF5070" w:rsidRDefault="00A5604F" w:rsidP="00E44E38">
      <w:pPr>
        <w:keepNext/>
        <w:spacing w:after="0" w:line="288" w:lineRule="auto"/>
        <w:jc w:val="center"/>
        <w:outlineLvl w:val="8"/>
        <w:rPr>
          <w:rFonts w:eastAsia="Times New Roman" w:cstheme="minorHAnsi"/>
          <w:b/>
          <w:bCs/>
        </w:rPr>
      </w:pPr>
      <w:r w:rsidRPr="00BF5070">
        <w:rPr>
          <w:rFonts w:eastAsia="Times New Roman" w:cstheme="minorHAnsi"/>
          <w:b/>
          <w:bCs/>
        </w:rPr>
        <w:t>UMOWA Nr ________________</w:t>
      </w:r>
      <w:r w:rsidR="00E44E38" w:rsidRPr="00BF5070">
        <w:rPr>
          <w:rFonts w:eastAsia="Times New Roman" w:cstheme="minorHAnsi"/>
          <w:b/>
          <w:bCs/>
        </w:rPr>
        <w:t>(Wzór)</w:t>
      </w:r>
    </w:p>
    <w:p w:rsidR="00A5604F" w:rsidRPr="00BF5070" w:rsidRDefault="00A5604F" w:rsidP="00A5604F">
      <w:pPr>
        <w:keepNext/>
        <w:spacing w:after="0" w:line="288" w:lineRule="auto"/>
        <w:jc w:val="center"/>
        <w:outlineLvl w:val="8"/>
        <w:rPr>
          <w:rFonts w:eastAsia="Times New Roman" w:cstheme="minorHAnsi"/>
          <w:b/>
          <w:bCs/>
        </w:rPr>
      </w:pPr>
    </w:p>
    <w:p w:rsidR="00FB5ACA" w:rsidRPr="00BF5070" w:rsidRDefault="00FB5ACA" w:rsidP="00FB5ACA">
      <w:pPr>
        <w:spacing w:after="0"/>
        <w:jc w:val="both"/>
        <w:rPr>
          <w:rFonts w:eastAsia="Times New Roman" w:cstheme="minorHAnsi"/>
        </w:rPr>
      </w:pPr>
      <w:r w:rsidRPr="00BF5070">
        <w:rPr>
          <w:rFonts w:eastAsia="Times New Roman" w:cstheme="minorHAnsi"/>
        </w:rPr>
        <w:t>zawarta w dniu ………….. r. pomiędzy:</w:t>
      </w:r>
    </w:p>
    <w:p w:rsidR="00FB5ACA" w:rsidRPr="00BF5070" w:rsidRDefault="00FB5ACA" w:rsidP="00FB5ACA">
      <w:pPr>
        <w:widowControl w:val="0"/>
        <w:suppressAutoHyphens/>
        <w:autoSpaceDN w:val="0"/>
        <w:spacing w:after="0"/>
        <w:jc w:val="both"/>
        <w:textAlignment w:val="baseline"/>
        <w:rPr>
          <w:rFonts w:eastAsia="Times New Roman" w:cstheme="minorHAnsi"/>
          <w:kern w:val="3"/>
          <w:lang w:eastAsia="ar-SA"/>
        </w:rPr>
      </w:pPr>
      <w:r w:rsidRPr="00BF5070">
        <w:rPr>
          <w:rFonts w:eastAsia="Times New Roman" w:cstheme="minorHAnsi"/>
          <w:b/>
          <w:kern w:val="3"/>
          <w:lang w:eastAsia="ar-SA"/>
        </w:rPr>
        <w:t>Gminą Purda</w:t>
      </w:r>
      <w:r w:rsidRPr="00BF5070">
        <w:rPr>
          <w:rFonts w:eastAsia="Times New Roman" w:cstheme="minorHAnsi"/>
          <w:kern w:val="3"/>
          <w:lang w:eastAsia="ar-SA"/>
        </w:rPr>
        <w:t>, z siedzibą w Purdzie przy ul. Purda 19, 11-030 Purda, REGON nr 510743189, zarejestrowanym podatnikiem podatku od towarów i usług, NIP 739-375-67-20, zwaną dalej „Zamawiającym”,</w:t>
      </w:r>
    </w:p>
    <w:p w:rsidR="00FB5ACA" w:rsidRPr="00BF5070" w:rsidRDefault="00FB5ACA" w:rsidP="00FB5ACA">
      <w:pPr>
        <w:widowControl w:val="0"/>
        <w:suppressAutoHyphens/>
        <w:autoSpaceDN w:val="0"/>
        <w:spacing w:after="0"/>
        <w:jc w:val="both"/>
        <w:textAlignment w:val="baseline"/>
        <w:rPr>
          <w:rFonts w:eastAsia="Times New Roman" w:cstheme="minorHAnsi"/>
          <w:kern w:val="3"/>
          <w:lang w:eastAsia="ar-SA"/>
        </w:rPr>
      </w:pPr>
      <w:r w:rsidRPr="00BF5070">
        <w:rPr>
          <w:rFonts w:eastAsia="Times New Roman" w:cstheme="minorHAnsi"/>
          <w:kern w:val="3"/>
          <w:lang w:eastAsia="ar-SA"/>
        </w:rPr>
        <w:t>reprezentowaną przez:</w:t>
      </w:r>
    </w:p>
    <w:p w:rsidR="00FB5ACA" w:rsidRPr="00BF5070" w:rsidRDefault="00FB5ACA" w:rsidP="00FB5ACA">
      <w:pPr>
        <w:suppressAutoHyphens/>
        <w:autoSpaceDN w:val="0"/>
        <w:spacing w:after="0"/>
        <w:textAlignment w:val="baseline"/>
        <w:rPr>
          <w:rFonts w:eastAsia="Times New Roman" w:cstheme="minorHAnsi"/>
          <w:kern w:val="3"/>
          <w:lang w:eastAsia="ar-SA"/>
        </w:rPr>
      </w:pPr>
      <w:r w:rsidRPr="00BF5070">
        <w:rPr>
          <w:rFonts w:eastAsia="Times New Roman" w:cstheme="minorHAnsi"/>
          <w:b/>
          <w:kern w:val="3"/>
          <w:lang w:eastAsia="ar-SA"/>
        </w:rPr>
        <w:t>……………………………………………………………………………………………………….</w:t>
      </w:r>
    </w:p>
    <w:p w:rsidR="00FB5ACA" w:rsidRPr="00BF5070" w:rsidRDefault="00FB5ACA" w:rsidP="00FB5ACA">
      <w:pPr>
        <w:suppressAutoHyphens/>
        <w:autoSpaceDN w:val="0"/>
        <w:spacing w:after="0"/>
        <w:jc w:val="both"/>
        <w:textAlignment w:val="baseline"/>
        <w:rPr>
          <w:rFonts w:eastAsia="Times New Roman" w:cstheme="minorHAnsi"/>
          <w:b/>
          <w:kern w:val="3"/>
          <w:lang w:eastAsia="ar-SA"/>
        </w:rPr>
      </w:pPr>
      <w:r w:rsidRPr="00BF5070">
        <w:rPr>
          <w:rFonts w:eastAsia="Times New Roman" w:cstheme="minorHAnsi"/>
          <w:kern w:val="3"/>
          <w:lang w:eastAsia="ar-SA"/>
        </w:rPr>
        <w:t xml:space="preserve">przy kontrasygnacie </w:t>
      </w:r>
      <w:r w:rsidRPr="00BF5070">
        <w:rPr>
          <w:rFonts w:eastAsia="Times New Roman" w:cstheme="minorHAnsi"/>
          <w:b/>
          <w:kern w:val="3"/>
          <w:lang w:eastAsia="ar-SA"/>
        </w:rPr>
        <w:t>………………………………………………………………………………</w:t>
      </w:r>
    </w:p>
    <w:p w:rsidR="00FB5ACA" w:rsidRPr="00BF5070" w:rsidRDefault="00FB5ACA" w:rsidP="00FB5ACA">
      <w:pPr>
        <w:suppressAutoHyphens/>
        <w:autoSpaceDN w:val="0"/>
        <w:spacing w:after="0"/>
        <w:jc w:val="both"/>
        <w:textAlignment w:val="baseline"/>
        <w:rPr>
          <w:rFonts w:eastAsia="Times New Roman" w:cstheme="minorHAnsi"/>
          <w:kern w:val="3"/>
          <w:lang w:eastAsia="ar-SA"/>
        </w:rPr>
      </w:pPr>
    </w:p>
    <w:p w:rsidR="00FB5ACA" w:rsidRPr="00BF5070" w:rsidRDefault="00FB5ACA" w:rsidP="00FB5ACA">
      <w:pPr>
        <w:spacing w:after="0" w:line="288" w:lineRule="auto"/>
        <w:jc w:val="both"/>
        <w:rPr>
          <w:rFonts w:eastAsia="Times New Roman" w:cstheme="minorHAnsi"/>
        </w:rPr>
      </w:pPr>
      <w:r w:rsidRPr="00BF5070">
        <w:rPr>
          <w:rFonts w:eastAsia="Times New Roman" w:cstheme="minorHAnsi"/>
        </w:rPr>
        <w:t>a</w:t>
      </w:r>
    </w:p>
    <w:p w:rsidR="00FB5ACA" w:rsidRPr="00BF5070" w:rsidRDefault="00FB5ACA" w:rsidP="00FB5ACA">
      <w:pPr>
        <w:spacing w:after="0" w:line="288" w:lineRule="auto"/>
        <w:jc w:val="both"/>
        <w:rPr>
          <w:rFonts w:eastAsia="Times New Roman" w:cstheme="minorHAnsi"/>
          <w:color w:val="000000"/>
        </w:rPr>
      </w:pPr>
      <w:r w:rsidRPr="00BF5070">
        <w:rPr>
          <w:rFonts w:eastAsia="Times New Roman" w:cstheme="minorHAnsi"/>
          <w:b/>
          <w:color w:val="000000"/>
        </w:rPr>
        <w:t>………………………………………………………………………………………..</w:t>
      </w:r>
      <w:r w:rsidRPr="00BF5070">
        <w:rPr>
          <w:rFonts w:eastAsia="Times New Roman" w:cstheme="minorHAnsi"/>
          <w:color w:val="000000"/>
        </w:rPr>
        <w:t xml:space="preserve">, zwanym dalej „Wykonawcą”, </w:t>
      </w:r>
    </w:p>
    <w:p w:rsidR="00FB5ACA" w:rsidRPr="00BF5070" w:rsidRDefault="00FB5ACA" w:rsidP="00FB5ACA">
      <w:pPr>
        <w:spacing w:after="0" w:line="288" w:lineRule="auto"/>
        <w:jc w:val="both"/>
        <w:rPr>
          <w:rFonts w:eastAsia="Times New Roman" w:cstheme="minorHAnsi"/>
          <w:color w:val="000000"/>
        </w:rPr>
      </w:pPr>
      <w:r w:rsidRPr="00BF5070">
        <w:rPr>
          <w:rFonts w:eastAsia="Times New Roman" w:cstheme="minorHAnsi"/>
          <w:color w:val="000000"/>
        </w:rPr>
        <w:t>reprezentowanym przez:</w:t>
      </w:r>
    </w:p>
    <w:p w:rsidR="00FB5ACA" w:rsidRPr="00BF5070" w:rsidRDefault="00FB5ACA" w:rsidP="00FB5ACA">
      <w:pPr>
        <w:spacing w:after="0" w:line="288" w:lineRule="auto"/>
        <w:jc w:val="both"/>
        <w:rPr>
          <w:rFonts w:eastAsia="Times New Roman" w:cstheme="minorHAnsi"/>
          <w:color w:val="000000"/>
        </w:rPr>
      </w:pPr>
      <w:r w:rsidRPr="00BF5070">
        <w:rPr>
          <w:rFonts w:eastAsia="Times New Roman" w:cstheme="minorHAnsi"/>
          <w:color w:val="000000"/>
        </w:rPr>
        <w:t>……………………………………………………..</w:t>
      </w:r>
    </w:p>
    <w:p w:rsidR="00FB5ACA" w:rsidRPr="00BF5070" w:rsidRDefault="00FB5ACA" w:rsidP="00FB5ACA">
      <w:pPr>
        <w:spacing w:before="120" w:after="120" w:line="288" w:lineRule="auto"/>
        <w:jc w:val="both"/>
        <w:rPr>
          <w:rFonts w:eastAsia="Times New Roman" w:cstheme="minorHAnsi"/>
        </w:rPr>
      </w:pPr>
      <w:r w:rsidRPr="00BF5070">
        <w:rPr>
          <w:rFonts w:eastAsia="Times New Roman" w:cstheme="minorHAnsi"/>
        </w:rPr>
        <w:t xml:space="preserve">łącznie zwanych dalej „Stronami”, </w:t>
      </w:r>
    </w:p>
    <w:p w:rsidR="00FB5ACA" w:rsidRPr="00BF5070" w:rsidRDefault="00FB5ACA" w:rsidP="00FB5ACA">
      <w:pPr>
        <w:spacing w:before="120" w:after="120"/>
        <w:jc w:val="both"/>
        <w:rPr>
          <w:rFonts w:eastAsia="Times New Roman" w:cstheme="minorHAnsi"/>
        </w:rPr>
      </w:pPr>
      <w:r w:rsidRPr="00BF5070">
        <w:rPr>
          <w:rFonts w:eastAsia="Times New Roman" w:cstheme="minorHAnsi"/>
        </w:rPr>
        <w:t xml:space="preserve">w wyniku przeprowadzonego przez Zamawiającego postępowania o udzielenie zamówienia publicznego w trybie </w:t>
      </w:r>
      <w:r w:rsidR="004C6862">
        <w:rPr>
          <w:rFonts w:eastAsia="Times New Roman" w:cstheme="minorHAnsi"/>
        </w:rPr>
        <w:t>przetargu nieograniczonego</w:t>
      </w:r>
      <w:r w:rsidRPr="00BF5070">
        <w:rPr>
          <w:rFonts w:eastAsia="Times New Roman" w:cstheme="minorHAnsi"/>
        </w:rPr>
        <w:t xml:space="preserve"> na podstawie art. </w:t>
      </w:r>
      <w:r w:rsidR="004C6862">
        <w:rPr>
          <w:rFonts w:eastAsia="Times New Roman" w:cstheme="minorHAnsi"/>
        </w:rPr>
        <w:t>3</w:t>
      </w:r>
      <w:r w:rsidR="00C76166" w:rsidRPr="00BF5070">
        <w:rPr>
          <w:rFonts w:eastAsia="Times New Roman" w:cstheme="minorHAnsi"/>
        </w:rPr>
        <w:t>9 i nast.</w:t>
      </w:r>
      <w:r w:rsidRPr="00BF5070">
        <w:rPr>
          <w:rFonts w:eastAsia="Times New Roman" w:cstheme="minorHAnsi"/>
        </w:rPr>
        <w:t xml:space="preserve"> ustawy z dnia 29 stycznia 2004 r. Prawo zamówień publicznych (tj. Dz. U. z 2018 r. poz. 1986 ze zm.), zgodnie z ofertą Wykonawcy z dnia ………….. r. oraz załączników do niej, </w:t>
      </w:r>
    </w:p>
    <w:p w:rsidR="00FB5ACA" w:rsidRPr="00BF5070" w:rsidRDefault="00FB5ACA" w:rsidP="00FB5ACA">
      <w:pPr>
        <w:spacing w:before="120" w:after="120" w:line="288" w:lineRule="auto"/>
        <w:jc w:val="both"/>
        <w:rPr>
          <w:rFonts w:eastAsia="Times New Roman" w:cstheme="minorHAnsi"/>
        </w:rPr>
      </w:pPr>
      <w:r w:rsidRPr="00BF5070">
        <w:rPr>
          <w:rFonts w:eastAsia="Times New Roman" w:cstheme="minorHAnsi"/>
        </w:rPr>
        <w:t xml:space="preserve">zwana dalej „Umową”, </w:t>
      </w:r>
    </w:p>
    <w:p w:rsidR="00FB5ACA" w:rsidRPr="00BF5070" w:rsidRDefault="00FB5ACA" w:rsidP="00FB5ACA">
      <w:pPr>
        <w:spacing w:before="120" w:after="120" w:line="288" w:lineRule="auto"/>
        <w:jc w:val="both"/>
        <w:rPr>
          <w:rFonts w:eastAsia="Times New Roman" w:cstheme="minorHAnsi"/>
        </w:rPr>
      </w:pPr>
      <w:r w:rsidRPr="00BF5070">
        <w:rPr>
          <w:rFonts w:eastAsia="Times New Roman" w:cstheme="minorHAnsi"/>
        </w:rPr>
        <w:t>o następującej treści:</w:t>
      </w:r>
    </w:p>
    <w:p w:rsidR="00D7342E" w:rsidRPr="00BF5070" w:rsidRDefault="00D7342E" w:rsidP="00D7342E">
      <w:pPr>
        <w:spacing w:after="0" w:line="288" w:lineRule="auto"/>
        <w:jc w:val="both"/>
        <w:rPr>
          <w:rFonts w:eastAsia="Times New Roman" w:cstheme="minorHAnsi"/>
        </w:rPr>
      </w:pPr>
    </w:p>
    <w:p w:rsidR="00C76166" w:rsidRPr="00C76166" w:rsidRDefault="00C76166" w:rsidP="00C76166">
      <w:pPr>
        <w:spacing w:after="0" w:line="288" w:lineRule="auto"/>
        <w:jc w:val="both"/>
        <w:rPr>
          <w:rFonts w:eastAsia="Times New Roman" w:cstheme="minorHAnsi"/>
        </w:rPr>
      </w:pPr>
    </w:p>
    <w:p w:rsidR="00C76166" w:rsidRPr="00C76166" w:rsidRDefault="00C76166" w:rsidP="00C76166">
      <w:pPr>
        <w:spacing w:after="0" w:line="288" w:lineRule="auto"/>
        <w:jc w:val="center"/>
        <w:rPr>
          <w:rFonts w:eastAsia="Times New Roman" w:cstheme="minorHAnsi"/>
          <w:b/>
        </w:rPr>
      </w:pPr>
      <w:r w:rsidRPr="00C76166">
        <w:rPr>
          <w:rFonts w:eastAsia="Times New Roman" w:cstheme="minorHAnsi"/>
          <w:b/>
        </w:rPr>
        <w:t>§ 1.</w:t>
      </w:r>
    </w:p>
    <w:p w:rsidR="00C76166" w:rsidRPr="00C76166" w:rsidRDefault="00C76166" w:rsidP="000F0DAE">
      <w:pPr>
        <w:numPr>
          <w:ilvl w:val="0"/>
          <w:numId w:val="26"/>
        </w:numPr>
        <w:spacing w:after="0"/>
        <w:ind w:left="284" w:hanging="357"/>
        <w:contextualSpacing/>
        <w:jc w:val="both"/>
        <w:rPr>
          <w:rFonts w:eastAsia="Times New Roman" w:cstheme="minorHAnsi"/>
        </w:rPr>
      </w:pPr>
      <w:r w:rsidRPr="00C76166">
        <w:rPr>
          <w:rFonts w:eastAsia="Times New Roman" w:cstheme="minorHAnsi"/>
        </w:rPr>
        <w:t>Przedmiotem Umowy są sukcesywne dostawy oleju napędowego do tankowania samochodów będących własnością Gminy Purda w ilości ok. 37000 litrów oraz dostawa oleju opałowego do budynków administrowanych przez Urząd Gminy w Purdzie w 2019 r w ilości ok. 21100 litrów.</w:t>
      </w:r>
    </w:p>
    <w:p w:rsidR="00C76166" w:rsidRPr="00C76166" w:rsidRDefault="00C76166" w:rsidP="000F0DAE">
      <w:pPr>
        <w:numPr>
          <w:ilvl w:val="0"/>
          <w:numId w:val="26"/>
        </w:numPr>
        <w:spacing w:after="0"/>
        <w:ind w:left="284" w:hanging="357"/>
        <w:contextualSpacing/>
        <w:jc w:val="both"/>
        <w:rPr>
          <w:rFonts w:eastAsia="Times New Roman" w:cstheme="minorHAnsi"/>
        </w:rPr>
      </w:pPr>
      <w:r w:rsidRPr="00C76166">
        <w:rPr>
          <w:rFonts w:eastAsia="Times New Roman" w:cstheme="minorHAnsi"/>
        </w:rPr>
        <w:t>Dostawy oleju napędowego będą realizowane do zbiornika Tango Oil Monolit o pojemności 2500 litrów będącego w posiadaniu Zamawiającego, zlokalizowanego na terenie bazy Referatu Gospodarki Komunalnej i Inwestycji Urzędu Gminy w Purdzie.</w:t>
      </w:r>
    </w:p>
    <w:p w:rsidR="00C76166" w:rsidRPr="00C76166" w:rsidRDefault="00C76166" w:rsidP="000F0DAE">
      <w:pPr>
        <w:numPr>
          <w:ilvl w:val="0"/>
          <w:numId w:val="26"/>
        </w:numPr>
        <w:spacing w:after="0"/>
        <w:ind w:left="284" w:hanging="357"/>
        <w:contextualSpacing/>
        <w:jc w:val="both"/>
        <w:rPr>
          <w:rFonts w:eastAsia="Times New Roman" w:cstheme="minorHAnsi"/>
        </w:rPr>
      </w:pPr>
      <w:r w:rsidRPr="00C76166">
        <w:rPr>
          <w:rFonts w:eastAsia="Times New Roman" w:cstheme="minorHAnsi"/>
        </w:rPr>
        <w:t xml:space="preserve">Dostawa oleju opałowego będzie realizowana do zbiorników kotłowni olejowych budynków użyteczności publicznej administrowanych przez Urząd Gminy w Purdzie w godzinach od  8:00 do 15:00: </w:t>
      </w:r>
    </w:p>
    <w:p w:rsidR="00C76166" w:rsidRPr="00C76166" w:rsidRDefault="00C76166" w:rsidP="000F0DAE">
      <w:pPr>
        <w:numPr>
          <w:ilvl w:val="0"/>
          <w:numId w:val="27"/>
        </w:numPr>
        <w:spacing w:after="0"/>
        <w:ind w:left="709" w:hanging="357"/>
        <w:contextualSpacing/>
        <w:jc w:val="both"/>
        <w:rPr>
          <w:rFonts w:eastAsia="Times New Roman" w:cstheme="minorHAnsi"/>
        </w:rPr>
      </w:pPr>
      <w:r w:rsidRPr="00C76166">
        <w:rPr>
          <w:rFonts w:eastAsia="Times New Roman" w:cstheme="minorHAnsi"/>
        </w:rPr>
        <w:t>Przedszkole w Nowej Wsi; Nowa Wieś 16, kod 11-030 – ok. 4800 litrów oleju opałowego;</w:t>
      </w:r>
    </w:p>
    <w:p w:rsidR="00C76166" w:rsidRPr="00C76166" w:rsidRDefault="00C76166" w:rsidP="000F0DAE">
      <w:pPr>
        <w:numPr>
          <w:ilvl w:val="0"/>
          <w:numId w:val="27"/>
        </w:numPr>
        <w:spacing w:after="0"/>
        <w:ind w:left="709" w:hanging="357"/>
        <w:contextualSpacing/>
        <w:jc w:val="both"/>
        <w:rPr>
          <w:rFonts w:eastAsia="Times New Roman" w:cstheme="minorHAnsi"/>
        </w:rPr>
      </w:pPr>
      <w:r w:rsidRPr="00C76166">
        <w:rPr>
          <w:rFonts w:eastAsia="Times New Roman" w:cstheme="minorHAnsi"/>
        </w:rPr>
        <w:t>Przedszkole w Klewkach; Klewki 13A, kod 10-687 – ok. 6300 litrów oleju opałowego;</w:t>
      </w:r>
    </w:p>
    <w:p w:rsidR="00C76166" w:rsidRPr="00C76166" w:rsidRDefault="00C76166" w:rsidP="000F0DAE">
      <w:pPr>
        <w:numPr>
          <w:ilvl w:val="0"/>
          <w:numId w:val="27"/>
        </w:numPr>
        <w:spacing w:after="0"/>
        <w:ind w:left="709" w:hanging="357"/>
        <w:contextualSpacing/>
        <w:jc w:val="both"/>
        <w:rPr>
          <w:rFonts w:eastAsia="Times New Roman" w:cstheme="minorHAnsi"/>
        </w:rPr>
      </w:pPr>
      <w:r w:rsidRPr="00C76166">
        <w:rPr>
          <w:rFonts w:eastAsia="Times New Roman" w:cstheme="minorHAnsi"/>
        </w:rPr>
        <w:t>Gminny Ośrodek Kultury w Purdzie – Świetlica Klewki; Klewki 15, kod 10-687 – ok. 10000 litrów oleju opałowego.</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Zamawiający informuje, że zgodnie z Rozporządzeniem Ministra Gospodarki  z dnia 9 października 2015r. w sprawie wymagań jakościowych dla paliw ciekłych (Dz. U. z 2015 r., poz. 1680) w okresie obowiązywania Umowy w sprawie niniejszego zamówienia: w terminie od podpisania umowy do 28 lutego 2019 r. oraz od 16 listopada 2019 r. do 31 grudnia 2019 r. Wykonawca ma obowiązek przy realizacji przedmiotowych dostaw dostarczać do Zamawiającego olej napędowy o temperaturze zablokowania zimnego filtra na poziomie minimum: -20°C.</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lastRenderedPageBreak/>
        <w:t xml:space="preserve">Zamawiający zastrzega, że jeżeli temperatura powietrza spadnie poniżej: -10°C w okresie innym niż podany w ust. 2 tego Rozdziału, to Wykonawca będzie mieć obowiązek dostarczenia oleju napędowego, na zamówienie Zamawiającego, o parametrach przewidzianych dla paliw zimowych (temperatura zablokowania zimnego filtra na poziomie minimum: -20°C).    </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 xml:space="preserve">Szczegółowy Opis Przedmiotu Zamówienia (SOPZ) jest zawarty w Załączniku nr </w:t>
      </w:r>
      <w:r w:rsidR="00BF5070">
        <w:rPr>
          <w:rFonts w:eastAsia="Times New Roman" w:cstheme="minorHAnsi"/>
        </w:rPr>
        <w:t>2</w:t>
      </w:r>
      <w:r w:rsidRPr="00C76166">
        <w:rPr>
          <w:rFonts w:eastAsia="Times New Roman" w:cstheme="minorHAnsi"/>
        </w:rPr>
        <w:t xml:space="preserve"> do Wzoru Umowy.</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 xml:space="preserve">Ilekroć w Umowie jest mowa o „Oleju” należy przez to rozumieć dostawy oleju napędowego i oleju opałowego. </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Dostawa przedmiotu zamówienia oprócz sprzedaży samego Oleju obejmuje: załadunek, transport i jego rozładunek przez Wykonawcę w miejscu wskazanym przez Zamawiającego w lokalizacjach określonych w § 1 ust. 1 pkt 1-3 Umowy.</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Dostawy Oleju przewidziane są od poniedziałku do piątku w godzinach od 7.00 do 15.00.</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 xml:space="preserve">Zamawiający będzie zgłaszał drogą telefoniczną (połączenie, sms) lub elektroniczną (e-mail) zapotrzebowanie na Olej. </w:t>
      </w:r>
    </w:p>
    <w:p w:rsidR="00C76166" w:rsidRPr="00C76166" w:rsidRDefault="00C76166" w:rsidP="00FF67FE">
      <w:pPr>
        <w:numPr>
          <w:ilvl w:val="3"/>
          <w:numId w:val="27"/>
        </w:numPr>
        <w:spacing w:after="0"/>
        <w:ind w:left="283" w:hanging="357"/>
        <w:contextualSpacing/>
        <w:jc w:val="both"/>
        <w:rPr>
          <w:rFonts w:eastAsia="Times New Roman" w:cstheme="minorHAnsi"/>
        </w:rPr>
      </w:pPr>
      <w:r w:rsidRPr="00C76166">
        <w:rPr>
          <w:rFonts w:eastAsia="Times New Roman" w:cstheme="minorHAnsi"/>
        </w:rPr>
        <w:t xml:space="preserve">Dostawa powinna nastąpić, nie później niż do </w:t>
      </w:r>
      <w:r w:rsidR="00FF67FE">
        <w:rPr>
          <w:rFonts w:eastAsia="Times New Roman" w:cstheme="minorHAnsi"/>
        </w:rPr>
        <w:t>……………..</w:t>
      </w:r>
      <w:r w:rsidRPr="00C76166">
        <w:rPr>
          <w:rFonts w:eastAsia="Times New Roman" w:cstheme="minorHAnsi"/>
        </w:rPr>
        <w:t xml:space="preserve"> godzin</w:t>
      </w:r>
      <w:r w:rsidR="00FF67FE">
        <w:rPr>
          <w:rFonts w:eastAsia="Times New Roman" w:cstheme="minorHAnsi"/>
        </w:rPr>
        <w:t xml:space="preserve"> (zgodnie z Ofertą Wykonawcy)</w:t>
      </w:r>
      <w:r w:rsidRPr="00C76166">
        <w:rPr>
          <w:rFonts w:eastAsia="Times New Roman" w:cstheme="minorHAnsi"/>
        </w:rPr>
        <w:t xml:space="preserve"> od momentu zgłoszenia o którym mowa w § 1 ust. 10.</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Określona w SIWZ ilość Oleju jest ilością szacunkową i nie może stanowić podstawy do wnoszenia przez Wykonawcę jakichkolwiek roszczeń co do ilości dostaw faktycznie zakupionych przez Zamawiającego w trakcie realizacji Umowy. Strony dopuszczają możliwość zmiany ilości poszczególnego Oleju, jednocześnie łączna wartość wynagrodzenia nie może przekroczyć kwoty określonej w § 3. ust.1.</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 xml:space="preserve">Wykonawca wraz z zamówionym Olejem przedstawi dokument potwierdzający ilość faktycznie dostarczonego asortymentu. </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W przypadku podejrzenia niezgodności dostarczonego Oleju z parametrami określonymi w dokumentacji przetargowej, Zamawiający zastrzega sobie prawo pobrania prób w celu zlecenia badań laboratoryjnych. W sytuacji gdy badania wykażą niezgodność z parametrami określonymi w dokumentacji przetargowej Wykonawca, pokryje wszelkie koszty badań laboratoryjnych oraz zostanie obciążony karami umownymi. Jeżeli badania, o których mowa w tym ustępie, nie wykażą niezgodności z parametrami, określonymi w SIWZ, koszt badań pokrywa Zamawiający.</w:t>
      </w:r>
    </w:p>
    <w:p w:rsidR="00C76166" w:rsidRPr="00C76166" w:rsidRDefault="00C76166" w:rsidP="000F0DAE">
      <w:pPr>
        <w:numPr>
          <w:ilvl w:val="3"/>
          <w:numId w:val="27"/>
        </w:numPr>
        <w:spacing w:after="0"/>
        <w:ind w:left="283" w:hanging="357"/>
        <w:contextualSpacing/>
        <w:jc w:val="both"/>
        <w:rPr>
          <w:rFonts w:eastAsia="Times New Roman" w:cstheme="minorHAnsi"/>
        </w:rPr>
      </w:pPr>
      <w:r w:rsidRPr="00C76166">
        <w:rPr>
          <w:rFonts w:eastAsia="Times New Roman" w:cstheme="minorHAnsi"/>
        </w:rPr>
        <w:t>Jeżeli w Umowie mowa jest o dostawie lub dostarczeniu Oleju, należy przez to rozumieć wykonanie czynności określonych w niniejszym paragrafie.</w:t>
      </w:r>
    </w:p>
    <w:p w:rsidR="00C76166" w:rsidRPr="00C76166" w:rsidRDefault="00C76166" w:rsidP="00C76166">
      <w:pPr>
        <w:spacing w:after="0" w:line="288" w:lineRule="auto"/>
        <w:jc w:val="both"/>
        <w:rPr>
          <w:rFonts w:eastAsia="Times New Roman" w:cstheme="minorHAnsi"/>
        </w:rPr>
      </w:pPr>
    </w:p>
    <w:p w:rsidR="00C76166" w:rsidRPr="00C76166" w:rsidRDefault="00C76166" w:rsidP="00C76166">
      <w:pPr>
        <w:spacing w:after="0" w:line="288" w:lineRule="auto"/>
        <w:jc w:val="center"/>
        <w:rPr>
          <w:rFonts w:eastAsia="Times New Roman" w:cstheme="minorHAnsi"/>
          <w:b/>
        </w:rPr>
      </w:pPr>
      <w:r w:rsidRPr="00C76166">
        <w:rPr>
          <w:rFonts w:eastAsia="Times New Roman" w:cstheme="minorHAnsi"/>
          <w:b/>
        </w:rPr>
        <w:t>§ 2.</w:t>
      </w:r>
    </w:p>
    <w:p w:rsidR="00C76166" w:rsidRPr="00C76166" w:rsidRDefault="00C76166" w:rsidP="00C76166">
      <w:pPr>
        <w:spacing w:after="0" w:line="288" w:lineRule="auto"/>
        <w:jc w:val="both"/>
        <w:rPr>
          <w:rFonts w:eastAsia="Times New Roman" w:cstheme="minorHAnsi"/>
        </w:rPr>
      </w:pPr>
      <w:r w:rsidRPr="00C76166">
        <w:rPr>
          <w:rFonts w:eastAsia="Times New Roman" w:cstheme="minorHAnsi"/>
        </w:rPr>
        <w:t>Niniejsza umowa jest zawarta na czas oznaczony: ………….. 2019 r. do 31 grudnia 2019 r.</w:t>
      </w:r>
    </w:p>
    <w:p w:rsidR="00C76166" w:rsidRPr="00C76166" w:rsidRDefault="00C76166" w:rsidP="00C76166">
      <w:pPr>
        <w:spacing w:after="0" w:line="288" w:lineRule="auto"/>
        <w:jc w:val="center"/>
        <w:rPr>
          <w:rFonts w:eastAsia="Times New Roman" w:cstheme="minorHAnsi"/>
          <w:b/>
        </w:rPr>
      </w:pPr>
    </w:p>
    <w:p w:rsidR="00C76166" w:rsidRPr="00C76166" w:rsidRDefault="00C76166" w:rsidP="00C76166">
      <w:pPr>
        <w:spacing w:after="0" w:line="288" w:lineRule="auto"/>
        <w:jc w:val="center"/>
        <w:rPr>
          <w:rFonts w:eastAsia="Times New Roman" w:cstheme="minorHAnsi"/>
          <w:b/>
        </w:rPr>
      </w:pPr>
      <w:r w:rsidRPr="00C76166">
        <w:rPr>
          <w:rFonts w:eastAsia="Times New Roman" w:cstheme="minorHAnsi"/>
          <w:b/>
        </w:rPr>
        <w:t>§ 3.</w:t>
      </w:r>
    </w:p>
    <w:p w:rsidR="00C76166" w:rsidRPr="00C76166" w:rsidRDefault="00C76166" w:rsidP="000F0DAE">
      <w:pPr>
        <w:numPr>
          <w:ilvl w:val="0"/>
          <w:numId w:val="18"/>
        </w:numPr>
        <w:spacing w:after="0" w:line="288" w:lineRule="auto"/>
        <w:jc w:val="both"/>
        <w:rPr>
          <w:rFonts w:eastAsia="Times New Roman" w:cstheme="minorHAnsi"/>
        </w:rPr>
      </w:pPr>
      <w:r w:rsidRPr="00C76166">
        <w:rPr>
          <w:rFonts w:eastAsia="Times New Roman" w:cstheme="minorHAnsi"/>
          <w:bCs/>
        </w:rPr>
        <w:t xml:space="preserve">Łączna cena brutto z tytułu dostarczenie przedmiotu Umowy, wynosi </w:t>
      </w:r>
      <w:r w:rsidRPr="00C76166">
        <w:rPr>
          <w:rFonts w:eastAsia="Times New Roman" w:cstheme="minorHAnsi"/>
          <w:b/>
          <w:bCs/>
        </w:rPr>
        <w:t xml:space="preserve">…………… zł </w:t>
      </w:r>
      <w:r w:rsidRPr="00C76166">
        <w:rPr>
          <w:rFonts w:eastAsia="Times New Roman" w:cstheme="minorHAnsi"/>
          <w:bCs/>
        </w:rPr>
        <w:t>(słownie: …………………………../100) w tym:</w:t>
      </w:r>
    </w:p>
    <w:p w:rsidR="00C76166" w:rsidRPr="00C76166" w:rsidRDefault="00C76166" w:rsidP="000F0DAE">
      <w:pPr>
        <w:numPr>
          <w:ilvl w:val="0"/>
          <w:numId w:val="25"/>
        </w:numPr>
        <w:spacing w:after="0"/>
        <w:ind w:left="851"/>
        <w:contextualSpacing/>
        <w:jc w:val="both"/>
        <w:rPr>
          <w:rFonts w:eastAsia="Times New Roman" w:cstheme="minorHAnsi"/>
        </w:rPr>
      </w:pPr>
      <w:r w:rsidRPr="00C76166">
        <w:rPr>
          <w:rFonts w:eastAsia="Times New Roman" w:cstheme="minorHAnsi"/>
          <w:bCs/>
        </w:rPr>
        <w:t xml:space="preserve">cena brutto za jeden litr oleju napędowego na dzień </w:t>
      </w:r>
      <w:r w:rsidR="004C6862">
        <w:rPr>
          <w:rFonts w:eastAsia="Times New Roman" w:cstheme="minorHAnsi"/>
          <w:bCs/>
        </w:rPr>
        <w:t>27</w:t>
      </w:r>
      <w:r w:rsidRPr="00BF5070">
        <w:rPr>
          <w:rFonts w:eastAsia="Times New Roman" w:cstheme="minorHAnsi"/>
          <w:bCs/>
        </w:rPr>
        <w:t>.12</w:t>
      </w:r>
      <w:r w:rsidRPr="00C76166">
        <w:rPr>
          <w:rFonts w:eastAsia="Times New Roman" w:cstheme="minorHAnsi"/>
          <w:bCs/>
        </w:rPr>
        <w:t>.2018 r. minus stały upust wynosi:</w:t>
      </w:r>
      <w:r w:rsidRPr="00C76166">
        <w:rPr>
          <w:rFonts w:eastAsia="Times New Roman" w:cstheme="minorHAnsi"/>
          <w:bCs/>
        </w:rPr>
        <w:br/>
      </w:r>
      <w:r w:rsidRPr="00C76166">
        <w:rPr>
          <w:rFonts w:eastAsia="Times New Roman" w:cstheme="minorHAnsi"/>
          <w:b/>
          <w:bCs/>
        </w:rPr>
        <w:t xml:space="preserve">……… zł </w:t>
      </w:r>
      <w:r w:rsidRPr="00C76166">
        <w:rPr>
          <w:rFonts w:eastAsia="Times New Roman" w:cstheme="minorHAnsi"/>
          <w:bCs/>
        </w:rPr>
        <w:t>(słownie: ……………………../100);</w:t>
      </w:r>
    </w:p>
    <w:p w:rsidR="00C76166" w:rsidRPr="00C76166" w:rsidRDefault="00C76166" w:rsidP="000F0DAE">
      <w:pPr>
        <w:numPr>
          <w:ilvl w:val="0"/>
          <w:numId w:val="25"/>
        </w:numPr>
        <w:spacing w:after="0"/>
        <w:ind w:left="851"/>
        <w:contextualSpacing/>
        <w:jc w:val="both"/>
        <w:rPr>
          <w:rFonts w:eastAsia="Times New Roman" w:cstheme="minorHAnsi"/>
        </w:rPr>
      </w:pPr>
      <w:r w:rsidRPr="00C76166">
        <w:rPr>
          <w:rFonts w:eastAsia="Times New Roman" w:cstheme="minorHAnsi"/>
          <w:bCs/>
        </w:rPr>
        <w:t xml:space="preserve">cena brutto za jeden litr oleju opałowego na dzień </w:t>
      </w:r>
      <w:r w:rsidR="004C6862">
        <w:rPr>
          <w:rFonts w:eastAsia="Times New Roman" w:cstheme="minorHAnsi"/>
          <w:bCs/>
        </w:rPr>
        <w:t>27</w:t>
      </w:r>
      <w:r w:rsidRPr="00BF5070">
        <w:rPr>
          <w:rFonts w:eastAsia="Times New Roman" w:cstheme="minorHAnsi"/>
          <w:bCs/>
        </w:rPr>
        <w:t>.12</w:t>
      </w:r>
      <w:r w:rsidRPr="00C76166">
        <w:rPr>
          <w:rFonts w:eastAsia="Times New Roman" w:cstheme="minorHAnsi"/>
          <w:bCs/>
        </w:rPr>
        <w:t xml:space="preserve">.2018 r. minus stały upust wynosi: </w:t>
      </w:r>
      <w:r w:rsidRPr="00C76166">
        <w:rPr>
          <w:rFonts w:eastAsia="Times New Roman" w:cstheme="minorHAnsi"/>
          <w:bCs/>
        </w:rPr>
        <w:br/>
      </w:r>
      <w:r w:rsidRPr="00C76166">
        <w:rPr>
          <w:rFonts w:eastAsia="Times New Roman" w:cstheme="minorHAnsi"/>
          <w:b/>
          <w:bCs/>
        </w:rPr>
        <w:t xml:space="preserve">………… zł </w:t>
      </w:r>
      <w:r w:rsidRPr="00C76166">
        <w:rPr>
          <w:rFonts w:eastAsia="Times New Roman" w:cstheme="minorHAnsi"/>
          <w:bCs/>
        </w:rPr>
        <w:t>(słownie: ……………………../100);</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Cena, o której mowa w ust. 1, wyczerpuje wszelkie roszczenia finansowe Wykonawcy z tytułu wykonania Umowy.</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Faktyczne wynagrodzenie Wykonawcy, jest uzależnione od rzeczywistej ilości zakupionego Olej</w:t>
      </w:r>
      <w:r w:rsidRPr="00BF5070">
        <w:rPr>
          <w:rFonts w:eastAsia="Times New Roman" w:cstheme="minorHAnsi"/>
        </w:rPr>
        <w:t>u</w:t>
      </w:r>
      <w:r w:rsidRPr="00C76166">
        <w:rPr>
          <w:rFonts w:eastAsia="Times New Roman" w:cstheme="minorHAnsi"/>
        </w:rPr>
        <w:t>.</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 xml:space="preserve">Fakturę VAT z tytułu dostaw, Wykonawca wystawi na Gminę Purda,  Purda 19, 11-030, NIP 739-375-67-20. </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lastRenderedPageBreak/>
        <w:t>Wykonawca dostarczy faktury do siedziby Urzędu Gminy w Purdzie,  Purda 19, 11-030.</w:t>
      </w:r>
    </w:p>
    <w:p w:rsidR="00C76166" w:rsidRPr="00C76166" w:rsidRDefault="00C76166" w:rsidP="000F0DAE">
      <w:pPr>
        <w:numPr>
          <w:ilvl w:val="0"/>
          <w:numId w:val="5"/>
        </w:numPr>
        <w:spacing w:after="0" w:line="288" w:lineRule="auto"/>
        <w:jc w:val="both"/>
        <w:rPr>
          <w:rFonts w:cstheme="minorHAnsi"/>
        </w:rPr>
      </w:pPr>
      <w:r w:rsidRPr="00C76166">
        <w:rPr>
          <w:rFonts w:cstheme="minorHAnsi"/>
        </w:rPr>
        <w:t xml:space="preserve">Wraz z fakturą Wykonawca dostarczy protokoły odbioru Oleju lub inne dokumenty, w których pracownicy Zamawiającego potwierdzają odbiór Oleju w poszczególnych lokalizacjach, zawierające przynajmniej informacje o ilości i rodzaju dostarczonego Oleju oraz o dacie ich dostawy, a także podpis pracownika dokonującego odbioru. </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Zapłata wynagrodzenia nastąpi przelewem w terminie 21 dni, na rachunek bankowy Wykonawcy wskazany na dokumencie księgowym</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Błędnie wystawiona faktura spowoduje naliczenie ponownego terminu płatności liczonego od momentu dostarczenia poprawionego dokumentu.</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Za termin wykonania płatności będzie uważany dzień potwierdzenia przez bank realizujący płatność otrzymania od Zamawiającego dyspozycji przelewu płatności.</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Zamawiający oświadcza, że jest podatnikiem podatku VAT i jest upoważniony do otrzymywania faktur VAT.</w:t>
      </w:r>
    </w:p>
    <w:p w:rsidR="00C76166" w:rsidRPr="00C76166" w:rsidRDefault="00C76166" w:rsidP="000F0DAE">
      <w:pPr>
        <w:numPr>
          <w:ilvl w:val="0"/>
          <w:numId w:val="5"/>
        </w:numPr>
        <w:spacing w:after="0" w:line="288" w:lineRule="auto"/>
        <w:jc w:val="both"/>
        <w:rPr>
          <w:rFonts w:eastAsia="Times New Roman" w:cstheme="minorHAnsi"/>
        </w:rPr>
      </w:pPr>
      <w:r w:rsidRPr="00C76166">
        <w:rPr>
          <w:rFonts w:eastAsia="Times New Roman" w:cstheme="minorHAnsi"/>
        </w:rPr>
        <w:t>Wykonawca oświadcza, że jest podatnikiem podatku VAT i jest upoważniony do wystawiania i otrzymywania faktur VAT.</w:t>
      </w:r>
    </w:p>
    <w:p w:rsidR="00C76166" w:rsidRPr="00C76166" w:rsidRDefault="00C76166" w:rsidP="00C76166">
      <w:pPr>
        <w:spacing w:after="0" w:line="288" w:lineRule="auto"/>
        <w:jc w:val="both"/>
        <w:rPr>
          <w:rFonts w:eastAsia="Times New Roman" w:cstheme="minorHAnsi"/>
        </w:rPr>
      </w:pPr>
    </w:p>
    <w:p w:rsidR="00C76166" w:rsidRPr="00C76166" w:rsidRDefault="00C76166" w:rsidP="00C76166">
      <w:pPr>
        <w:spacing w:after="0" w:line="288" w:lineRule="auto"/>
        <w:jc w:val="center"/>
        <w:rPr>
          <w:rFonts w:eastAsia="Times New Roman" w:cstheme="minorHAnsi"/>
          <w:b/>
        </w:rPr>
      </w:pPr>
      <w:r w:rsidRPr="00C76166">
        <w:rPr>
          <w:rFonts w:eastAsia="Times New Roman" w:cstheme="minorHAnsi"/>
          <w:b/>
        </w:rPr>
        <w:t>§ 4.</w:t>
      </w:r>
    </w:p>
    <w:p w:rsidR="00C76166" w:rsidRPr="00C76166" w:rsidRDefault="00C76166" w:rsidP="000F0DAE">
      <w:pPr>
        <w:widowControl w:val="0"/>
        <w:numPr>
          <w:ilvl w:val="0"/>
          <w:numId w:val="19"/>
        </w:numPr>
        <w:suppressAutoHyphens/>
        <w:autoSpaceDN w:val="0"/>
        <w:spacing w:after="0"/>
        <w:ind w:left="284" w:hanging="284"/>
        <w:jc w:val="both"/>
        <w:textAlignment w:val="baseline"/>
        <w:rPr>
          <w:rFonts w:eastAsia="Times New Roman" w:cstheme="minorHAnsi"/>
          <w:kern w:val="3"/>
          <w:lang w:eastAsia="ar-SA"/>
        </w:rPr>
      </w:pPr>
      <w:r w:rsidRPr="00C76166">
        <w:rPr>
          <w:rFonts w:eastAsia="SimSun, 宋体" w:cstheme="minorHAnsi"/>
          <w:kern w:val="3"/>
          <w:lang w:eastAsia="zh-CN" w:bidi="hi-IN"/>
        </w:rPr>
        <w:t>Za niewykonanie lub nienależyte wykonanie przedmiotu umowy strony będą płacić następujące kary umowne:</w:t>
      </w:r>
    </w:p>
    <w:p w:rsidR="00C76166" w:rsidRPr="00C76166" w:rsidRDefault="00C76166" w:rsidP="000F0DAE">
      <w:pPr>
        <w:widowControl w:val="0"/>
        <w:numPr>
          <w:ilvl w:val="0"/>
          <w:numId w:val="20"/>
        </w:numPr>
        <w:suppressAutoHyphens/>
        <w:autoSpaceDN w:val="0"/>
        <w:spacing w:after="0"/>
        <w:jc w:val="both"/>
        <w:textAlignment w:val="baseline"/>
        <w:rPr>
          <w:rFonts w:eastAsia="Times New Roman" w:cstheme="minorHAnsi"/>
          <w:kern w:val="3"/>
          <w:lang w:eastAsia="ar-SA"/>
        </w:rPr>
      </w:pPr>
      <w:r w:rsidRPr="00C76166">
        <w:rPr>
          <w:rFonts w:eastAsia="SimSun, 宋体" w:cstheme="minorHAnsi"/>
          <w:kern w:val="3"/>
          <w:lang w:eastAsia="zh-CN" w:bidi="hi-IN"/>
        </w:rPr>
        <w:t>Zamawiający zobowiązany jest zapłacić kary umowne Wykonawcy z tytułu:</w:t>
      </w:r>
    </w:p>
    <w:p w:rsidR="00C76166" w:rsidRPr="00C76166" w:rsidRDefault="00C76166" w:rsidP="000F0DAE">
      <w:pPr>
        <w:widowControl w:val="0"/>
        <w:numPr>
          <w:ilvl w:val="0"/>
          <w:numId w:val="21"/>
        </w:numPr>
        <w:suppressAutoHyphens/>
        <w:autoSpaceDN w:val="0"/>
        <w:spacing w:after="0"/>
        <w:ind w:left="993" w:hanging="284"/>
        <w:jc w:val="both"/>
        <w:textAlignment w:val="baseline"/>
        <w:rPr>
          <w:rFonts w:eastAsia="Times New Roman" w:cstheme="minorHAnsi"/>
          <w:kern w:val="3"/>
          <w:lang w:eastAsia="ar-SA"/>
        </w:rPr>
      </w:pPr>
      <w:r w:rsidRPr="00C76166">
        <w:rPr>
          <w:rFonts w:eastAsia="SimSun, 宋体" w:cstheme="minorHAnsi"/>
          <w:kern w:val="3"/>
          <w:lang w:eastAsia="zh-CN" w:bidi="hi-IN"/>
        </w:rPr>
        <w:t>odstąpienia od umowy z przyczyn zależnych od Zamawiającego - w wysokości 30 % wynagrodzenia umownego oraz odpowiednią część tego wynagrodzenia wynikający z zaawansowania prac projektowych na dzień przerwania tych prac.</w:t>
      </w:r>
    </w:p>
    <w:p w:rsidR="00C76166" w:rsidRPr="00C76166" w:rsidRDefault="00C76166" w:rsidP="000F0DAE">
      <w:pPr>
        <w:widowControl w:val="0"/>
        <w:numPr>
          <w:ilvl w:val="0"/>
          <w:numId w:val="22"/>
        </w:numPr>
        <w:suppressAutoHyphens/>
        <w:autoSpaceDN w:val="0"/>
        <w:spacing w:after="0"/>
        <w:jc w:val="both"/>
        <w:textAlignment w:val="baseline"/>
        <w:rPr>
          <w:rFonts w:eastAsia="SimSun, 宋体" w:cstheme="minorHAnsi"/>
          <w:vanish/>
          <w:kern w:val="3"/>
          <w:lang w:eastAsia="zh-CN" w:bidi="hi-IN"/>
        </w:rPr>
      </w:pPr>
    </w:p>
    <w:p w:rsidR="00C76166" w:rsidRPr="00C76166" w:rsidRDefault="00C76166" w:rsidP="000F0DAE">
      <w:pPr>
        <w:widowControl w:val="0"/>
        <w:numPr>
          <w:ilvl w:val="0"/>
          <w:numId w:val="22"/>
        </w:numPr>
        <w:suppressAutoHyphens/>
        <w:autoSpaceDN w:val="0"/>
        <w:spacing w:after="0"/>
        <w:jc w:val="both"/>
        <w:textAlignment w:val="baseline"/>
        <w:rPr>
          <w:rFonts w:eastAsia="Times New Roman" w:cstheme="minorHAnsi"/>
          <w:kern w:val="3"/>
          <w:lang w:eastAsia="ar-SA"/>
        </w:rPr>
      </w:pPr>
      <w:r w:rsidRPr="00C76166">
        <w:rPr>
          <w:rFonts w:eastAsia="SimSun, 宋体" w:cstheme="minorHAnsi"/>
          <w:kern w:val="3"/>
          <w:lang w:eastAsia="zh-CN" w:bidi="hi-IN"/>
        </w:rPr>
        <w:t>Wykonawca zobowiązany jest do zapłacenia kar umownych z tytułu:</w:t>
      </w:r>
    </w:p>
    <w:p w:rsidR="00C76166" w:rsidRPr="00C76166" w:rsidRDefault="00C76166" w:rsidP="000F0DAE">
      <w:pPr>
        <w:widowControl w:val="0"/>
        <w:numPr>
          <w:ilvl w:val="0"/>
          <w:numId w:val="23"/>
        </w:numPr>
        <w:suppressAutoHyphens/>
        <w:autoSpaceDN w:val="0"/>
        <w:spacing w:after="0"/>
        <w:ind w:left="993" w:hanging="284"/>
        <w:jc w:val="both"/>
        <w:textAlignment w:val="baseline"/>
        <w:rPr>
          <w:rFonts w:eastAsia="Times New Roman" w:cstheme="minorHAnsi"/>
          <w:kern w:val="3"/>
          <w:lang w:eastAsia="ar-SA"/>
        </w:rPr>
      </w:pPr>
      <w:r w:rsidRPr="00C76166">
        <w:rPr>
          <w:rFonts w:eastAsia="SimSun, 宋体" w:cstheme="minorHAnsi"/>
          <w:kern w:val="3"/>
          <w:lang w:eastAsia="zh-CN" w:bidi="hi-IN"/>
        </w:rPr>
        <w:t>odstąpienia od umowy przez Wykonawcę z przyczyn niezależnych od Zamawiającego w wysokości 30 % wynagrodzenia umownego.</w:t>
      </w:r>
    </w:p>
    <w:p w:rsidR="00C76166" w:rsidRPr="00C76166" w:rsidRDefault="00C76166" w:rsidP="000F0DAE">
      <w:pPr>
        <w:widowControl w:val="0"/>
        <w:numPr>
          <w:ilvl w:val="0"/>
          <w:numId w:val="23"/>
        </w:numPr>
        <w:suppressAutoHyphens/>
        <w:autoSpaceDN w:val="0"/>
        <w:spacing w:after="0"/>
        <w:ind w:left="993" w:hanging="284"/>
        <w:jc w:val="both"/>
        <w:textAlignment w:val="baseline"/>
        <w:rPr>
          <w:rFonts w:eastAsia="Times New Roman" w:cstheme="minorHAnsi"/>
          <w:kern w:val="3"/>
          <w:lang w:eastAsia="ar-SA"/>
        </w:rPr>
      </w:pPr>
      <w:r w:rsidRPr="00C76166">
        <w:rPr>
          <w:rFonts w:eastAsia="SimSun, 宋体" w:cstheme="minorHAnsi"/>
          <w:kern w:val="3"/>
          <w:lang w:eastAsia="zh-CN" w:bidi="hi-IN"/>
        </w:rPr>
        <w:t xml:space="preserve">niedotrzymania terminu wykonania przedmiotu Umowy – </w:t>
      </w:r>
      <w:r w:rsidR="00FF67FE">
        <w:rPr>
          <w:rFonts w:eastAsia="SimSun, 宋体" w:cstheme="minorHAnsi"/>
          <w:kern w:val="3"/>
          <w:lang w:eastAsia="zh-CN" w:bidi="hi-IN"/>
        </w:rPr>
        <w:t>1</w:t>
      </w:r>
      <w:bookmarkStart w:id="1" w:name="_GoBack"/>
      <w:bookmarkEnd w:id="1"/>
      <w:r w:rsidRPr="00C76166">
        <w:rPr>
          <w:rFonts w:eastAsia="SimSun, 宋体" w:cstheme="minorHAnsi"/>
          <w:kern w:val="3"/>
          <w:lang w:eastAsia="zh-CN" w:bidi="hi-IN"/>
        </w:rPr>
        <w:t xml:space="preserve">50,00 zł za każdą </w:t>
      </w:r>
      <w:r w:rsidR="00FF67FE">
        <w:rPr>
          <w:rFonts w:eastAsia="SimSun, 宋体" w:cstheme="minorHAnsi"/>
          <w:kern w:val="3"/>
          <w:lang w:eastAsia="zh-CN" w:bidi="hi-IN"/>
        </w:rPr>
        <w:t>godzinę</w:t>
      </w:r>
      <w:r w:rsidRPr="00C76166">
        <w:rPr>
          <w:rFonts w:eastAsia="SimSun, 宋体" w:cstheme="minorHAnsi"/>
          <w:kern w:val="3"/>
          <w:lang w:eastAsia="zh-CN" w:bidi="hi-IN"/>
        </w:rPr>
        <w:t xml:space="preserve"> spóźnienia w dosta</w:t>
      </w:r>
      <w:r w:rsidR="00585C9B">
        <w:rPr>
          <w:rFonts w:eastAsia="SimSun, 宋体" w:cstheme="minorHAnsi"/>
          <w:kern w:val="3"/>
          <w:lang w:eastAsia="zh-CN" w:bidi="hi-IN"/>
        </w:rPr>
        <w:t>wie, o której mowa w § 1 ust. 11</w:t>
      </w:r>
      <w:r w:rsidRPr="00C76166">
        <w:rPr>
          <w:rFonts w:eastAsia="SimSun, 宋体" w:cstheme="minorHAnsi"/>
          <w:kern w:val="3"/>
          <w:lang w:eastAsia="zh-CN" w:bidi="hi-IN"/>
        </w:rPr>
        <w:t>.</w:t>
      </w:r>
    </w:p>
    <w:p w:rsidR="00C76166" w:rsidRPr="00C76166" w:rsidRDefault="00C76166" w:rsidP="000F0DAE">
      <w:pPr>
        <w:widowControl w:val="0"/>
        <w:numPr>
          <w:ilvl w:val="0"/>
          <w:numId w:val="23"/>
        </w:numPr>
        <w:suppressAutoHyphens/>
        <w:autoSpaceDN w:val="0"/>
        <w:spacing w:after="0"/>
        <w:ind w:left="993" w:hanging="284"/>
        <w:jc w:val="both"/>
        <w:textAlignment w:val="baseline"/>
        <w:rPr>
          <w:rFonts w:eastAsia="Times New Roman" w:cstheme="minorHAnsi"/>
          <w:kern w:val="3"/>
          <w:lang w:eastAsia="ar-SA"/>
        </w:rPr>
      </w:pPr>
      <w:r w:rsidRPr="00C76166">
        <w:rPr>
          <w:rFonts w:eastAsia="SimSun, 宋体" w:cstheme="minorHAnsi"/>
          <w:kern w:val="3"/>
          <w:lang w:eastAsia="zh-CN" w:bidi="hi-IN"/>
        </w:rPr>
        <w:t xml:space="preserve">stwierdzenia niezgodności parametrów Oleju o którym mowa w § 1 ust. 14 – 500,00 zł każdorazowo za stwierdzenie niezgodności.  </w:t>
      </w:r>
    </w:p>
    <w:p w:rsidR="00C76166" w:rsidRPr="00C76166" w:rsidRDefault="00C76166" w:rsidP="000F0DAE">
      <w:pPr>
        <w:widowControl w:val="0"/>
        <w:numPr>
          <w:ilvl w:val="0"/>
          <w:numId w:val="24"/>
        </w:numPr>
        <w:tabs>
          <w:tab w:val="left" w:pos="540"/>
        </w:tabs>
        <w:suppressAutoHyphens/>
        <w:autoSpaceDN w:val="0"/>
        <w:spacing w:after="0"/>
        <w:jc w:val="both"/>
        <w:textAlignment w:val="baseline"/>
        <w:rPr>
          <w:rFonts w:eastAsia="Times New Roman" w:cstheme="minorHAnsi"/>
          <w:kern w:val="3"/>
        </w:rPr>
      </w:pPr>
      <w:r w:rsidRPr="00C76166">
        <w:rPr>
          <w:rFonts w:eastAsia="Times New Roman" w:cstheme="minorHAnsi"/>
          <w:kern w:val="3"/>
        </w:rPr>
        <w:t>Jeżeli na skutek niewykonania lub nienależytego wykonania przez Wykonawcę zobowiązań objętych Umową powstanie szkoda przewyższająca zastrzeżoną karę umowną, bądź szkoda powstanie z innych przyczyn niż zastrzeżono karę, Zamawiającemu przysługuje prawo do dochodzenia odszkodowań na zasadach ogólnych.</w:t>
      </w:r>
    </w:p>
    <w:p w:rsidR="00C76166" w:rsidRPr="00C76166" w:rsidRDefault="00C76166" w:rsidP="000F0DAE">
      <w:pPr>
        <w:widowControl w:val="0"/>
        <w:numPr>
          <w:ilvl w:val="0"/>
          <w:numId w:val="24"/>
        </w:numPr>
        <w:tabs>
          <w:tab w:val="left" w:pos="540"/>
        </w:tabs>
        <w:suppressAutoHyphens/>
        <w:autoSpaceDN w:val="0"/>
        <w:spacing w:after="0" w:line="288" w:lineRule="auto"/>
        <w:jc w:val="both"/>
        <w:textAlignment w:val="baseline"/>
        <w:rPr>
          <w:rFonts w:eastAsia="Times New Roman" w:cstheme="minorHAnsi"/>
          <w:b/>
        </w:rPr>
      </w:pPr>
      <w:r w:rsidRPr="00C76166">
        <w:rPr>
          <w:rFonts w:eastAsia="Times New Roman" w:cstheme="minorHAnsi"/>
        </w:rPr>
        <w:t xml:space="preserve">W przypadku odstąpienia przez Zamawiającego od Umowy z przyczyn leżących po stronie Wykonawcy, Wykonawca zapłaci Zamawiającemu karę umową w wysokości 10% wartości brutto Oleju (obliczonej według cen jednostkowych określonych w Umowie), którego dotyczy odstąpienie od Umowy.  </w:t>
      </w:r>
    </w:p>
    <w:p w:rsidR="00C76166" w:rsidRPr="00C76166" w:rsidRDefault="00C76166" w:rsidP="00C76166">
      <w:pPr>
        <w:spacing w:after="0" w:line="288" w:lineRule="auto"/>
        <w:jc w:val="center"/>
        <w:rPr>
          <w:rFonts w:eastAsia="Times New Roman" w:cstheme="minorHAnsi"/>
          <w:b/>
        </w:rPr>
      </w:pPr>
    </w:p>
    <w:p w:rsidR="00C76166" w:rsidRPr="00C76166" w:rsidRDefault="00C76166" w:rsidP="00C76166">
      <w:pPr>
        <w:spacing w:after="0" w:line="288" w:lineRule="auto"/>
        <w:jc w:val="center"/>
        <w:rPr>
          <w:rFonts w:eastAsia="Times New Roman" w:cstheme="minorHAnsi"/>
          <w:b/>
        </w:rPr>
      </w:pPr>
      <w:r w:rsidRPr="00C76166">
        <w:rPr>
          <w:rFonts w:eastAsia="Times New Roman" w:cstheme="minorHAnsi"/>
          <w:b/>
        </w:rPr>
        <w:t>§ 5.</w:t>
      </w:r>
    </w:p>
    <w:p w:rsidR="00C76166" w:rsidRPr="00C76166" w:rsidRDefault="00C76166" w:rsidP="000F0DAE">
      <w:pPr>
        <w:numPr>
          <w:ilvl w:val="0"/>
          <w:numId w:val="17"/>
        </w:numPr>
        <w:spacing w:after="0" w:line="288" w:lineRule="auto"/>
        <w:ind w:left="426"/>
        <w:contextualSpacing/>
        <w:jc w:val="both"/>
        <w:rPr>
          <w:rFonts w:eastAsia="Times New Roman" w:cstheme="minorHAnsi"/>
        </w:rPr>
      </w:pPr>
      <w:r w:rsidRPr="00C76166">
        <w:rPr>
          <w:rFonts w:eastAsia="Times New Roman"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C76166">
        <w:rPr>
          <w:rFonts w:eastAsia="Times New Roman" w:cstheme="minorHAnsi"/>
        </w:rPr>
        <w:lastRenderedPageBreak/>
        <w:t>okolicznościach. W takim wypadku Wykonawca może żądać wyłącznie wynagrodzenia należnego z tytułu wykonania części umowy.</w:t>
      </w:r>
    </w:p>
    <w:p w:rsidR="00C76166" w:rsidRPr="00C76166" w:rsidRDefault="00C76166" w:rsidP="000F0DAE">
      <w:pPr>
        <w:numPr>
          <w:ilvl w:val="0"/>
          <w:numId w:val="17"/>
        </w:numPr>
        <w:spacing w:after="0" w:line="288" w:lineRule="auto"/>
        <w:ind w:left="426"/>
        <w:contextualSpacing/>
        <w:jc w:val="both"/>
        <w:rPr>
          <w:rFonts w:eastAsia="Times New Roman" w:cstheme="minorHAnsi"/>
        </w:rPr>
      </w:pPr>
      <w:r w:rsidRPr="00C76166">
        <w:rPr>
          <w:rFonts w:eastAsia="Times New Roman" w:cstheme="minorHAnsi"/>
        </w:rPr>
        <w:t>Zamawiający może odstąpić od umowy z przyczyn leżących po stronie Wykonawcy, w terminie 14 dni od dnia powzięcia wiadomości o tych przyczynach.</w:t>
      </w:r>
    </w:p>
    <w:p w:rsidR="00C76166" w:rsidRPr="00C76166" w:rsidRDefault="00C76166" w:rsidP="000F0DAE">
      <w:pPr>
        <w:numPr>
          <w:ilvl w:val="0"/>
          <w:numId w:val="17"/>
        </w:numPr>
        <w:spacing w:after="0" w:line="288" w:lineRule="auto"/>
        <w:ind w:left="426"/>
        <w:contextualSpacing/>
        <w:jc w:val="both"/>
        <w:rPr>
          <w:rFonts w:eastAsia="Times New Roman" w:cstheme="minorHAnsi"/>
        </w:rPr>
      </w:pPr>
      <w:r w:rsidRPr="00C76166">
        <w:rPr>
          <w:rFonts w:eastAsia="Times New Roman" w:cstheme="minorHAnsi"/>
        </w:rPr>
        <w:t>Wykonawca może odstąpić od umowy z przyczyn leżących po stronie Zamawiającego, w terminie 14 dni od dnia powzięcia wiadomości o tych przyczynach.</w:t>
      </w:r>
    </w:p>
    <w:p w:rsidR="00C76166" w:rsidRPr="00C76166" w:rsidRDefault="00C76166" w:rsidP="000F0DAE">
      <w:pPr>
        <w:numPr>
          <w:ilvl w:val="0"/>
          <w:numId w:val="17"/>
        </w:numPr>
        <w:spacing w:after="0" w:line="288" w:lineRule="auto"/>
        <w:ind w:left="426"/>
        <w:contextualSpacing/>
        <w:jc w:val="both"/>
        <w:rPr>
          <w:rFonts w:eastAsia="Times New Roman" w:cstheme="minorHAnsi"/>
          <w:b/>
        </w:rPr>
      </w:pPr>
      <w:r w:rsidRPr="00C76166">
        <w:rPr>
          <w:rFonts w:eastAsia="Times New Roman" w:cstheme="minorHAnsi"/>
        </w:rPr>
        <w:t xml:space="preserve">Odstąpienie od umowy przez którąkolwiek ze Stron wymaga zachowania formy pisemnej pod rygorem nieważności oraz powinno zawierać uzasadnienie. </w:t>
      </w:r>
    </w:p>
    <w:p w:rsidR="00C76166" w:rsidRPr="00BF5070" w:rsidRDefault="00C76166" w:rsidP="00C76166">
      <w:pPr>
        <w:spacing w:after="0" w:line="288" w:lineRule="auto"/>
        <w:jc w:val="center"/>
        <w:rPr>
          <w:rFonts w:eastAsia="Times New Roman" w:cstheme="minorHAnsi"/>
          <w:b/>
        </w:rPr>
      </w:pPr>
    </w:p>
    <w:p w:rsidR="00C76166" w:rsidRPr="00C76166" w:rsidRDefault="00C76166" w:rsidP="00C76166">
      <w:pPr>
        <w:spacing w:after="0" w:line="288" w:lineRule="auto"/>
        <w:jc w:val="center"/>
        <w:rPr>
          <w:rFonts w:eastAsia="Times New Roman" w:cstheme="minorHAnsi"/>
          <w:b/>
        </w:rPr>
      </w:pPr>
      <w:r w:rsidRPr="00C76166">
        <w:rPr>
          <w:rFonts w:eastAsia="Times New Roman" w:cstheme="minorHAnsi"/>
          <w:b/>
        </w:rPr>
        <w:t>§ 6.</w:t>
      </w:r>
    </w:p>
    <w:p w:rsidR="00C76166" w:rsidRPr="00C76166" w:rsidRDefault="00C76166" w:rsidP="000F0DAE">
      <w:pPr>
        <w:numPr>
          <w:ilvl w:val="0"/>
          <w:numId w:val="3"/>
        </w:numPr>
        <w:tabs>
          <w:tab w:val="left" w:pos="357"/>
          <w:tab w:val="left" w:pos="540"/>
        </w:tabs>
        <w:spacing w:after="0"/>
        <w:contextualSpacing/>
        <w:jc w:val="both"/>
        <w:rPr>
          <w:rFonts w:eastAsia="Times New Roman" w:cstheme="minorHAnsi"/>
          <w:lang w:eastAsia="en-US"/>
        </w:rPr>
      </w:pPr>
      <w:r w:rsidRPr="00C76166">
        <w:rPr>
          <w:rFonts w:eastAsia="Times New Roman" w:cstheme="minorHAnsi"/>
          <w:lang w:eastAsia="en-US"/>
        </w:rPr>
        <w:t xml:space="preserve">Wykonawca zobowiązuje się do przyjmowania wszelkich zawiadomień od Zamawiającego w Dni Robocze za pomocą: </w:t>
      </w:r>
    </w:p>
    <w:p w:rsidR="00C76166" w:rsidRPr="00C76166" w:rsidRDefault="00C76166" w:rsidP="000F0DAE">
      <w:pPr>
        <w:numPr>
          <w:ilvl w:val="0"/>
          <w:numId w:val="4"/>
        </w:numPr>
        <w:tabs>
          <w:tab w:val="left" w:pos="720"/>
          <w:tab w:val="left" w:pos="1276"/>
        </w:tabs>
        <w:spacing w:after="0"/>
        <w:contextualSpacing/>
        <w:jc w:val="both"/>
        <w:rPr>
          <w:rFonts w:eastAsia="Times New Roman" w:cstheme="minorHAnsi"/>
          <w:lang w:eastAsia="en-US"/>
        </w:rPr>
      </w:pPr>
      <w:r w:rsidRPr="00C76166">
        <w:rPr>
          <w:rFonts w:eastAsia="Times New Roman" w:cstheme="minorHAnsi"/>
          <w:lang w:eastAsia="en-US"/>
        </w:rPr>
        <w:t>e-maila: …………………..</w:t>
      </w:r>
    </w:p>
    <w:p w:rsidR="00C76166" w:rsidRPr="00C76166" w:rsidRDefault="00C76166" w:rsidP="000F0DAE">
      <w:pPr>
        <w:numPr>
          <w:ilvl w:val="0"/>
          <w:numId w:val="4"/>
        </w:numPr>
        <w:tabs>
          <w:tab w:val="left" w:pos="720"/>
          <w:tab w:val="left" w:pos="1276"/>
        </w:tabs>
        <w:spacing w:after="0"/>
        <w:contextualSpacing/>
        <w:jc w:val="both"/>
        <w:rPr>
          <w:rFonts w:eastAsia="Times New Roman" w:cstheme="minorHAnsi"/>
          <w:lang w:eastAsia="en-US"/>
        </w:rPr>
      </w:pPr>
      <w:r w:rsidRPr="00C76166">
        <w:rPr>
          <w:rFonts w:eastAsia="Times New Roman" w:cstheme="minorHAnsi"/>
          <w:lang w:eastAsia="en-US"/>
        </w:rPr>
        <w:t xml:space="preserve">poczty na adres podany przez Wykonawcę: </w:t>
      </w:r>
      <w:r w:rsidRPr="00C76166">
        <w:rPr>
          <w:rFonts w:eastAsia="Times New Roman" w:cstheme="minorHAnsi"/>
          <w:color w:val="000000"/>
        </w:rPr>
        <w:t>…………………………………………………………..</w:t>
      </w:r>
    </w:p>
    <w:p w:rsidR="00C76166" w:rsidRPr="00C76166" w:rsidRDefault="00C76166" w:rsidP="00C76166">
      <w:pPr>
        <w:spacing w:after="0"/>
        <w:ind w:firstLine="357"/>
        <w:jc w:val="both"/>
        <w:rPr>
          <w:rFonts w:eastAsia="Calibri" w:cstheme="minorHAnsi"/>
          <w:lang w:eastAsia="en-US"/>
        </w:rPr>
      </w:pPr>
      <w:r w:rsidRPr="00C76166">
        <w:rPr>
          <w:rFonts w:eastAsia="Calibri" w:cstheme="minorHAnsi"/>
          <w:lang w:eastAsia="en-US"/>
        </w:rPr>
        <w:t>lub przekazanych osobiście w formie pisemnej przez przedstawiciela Zamawiającego.</w:t>
      </w:r>
    </w:p>
    <w:p w:rsidR="00C76166" w:rsidRPr="00C76166" w:rsidRDefault="00C76166" w:rsidP="000F0DAE">
      <w:pPr>
        <w:numPr>
          <w:ilvl w:val="0"/>
          <w:numId w:val="3"/>
        </w:numPr>
        <w:tabs>
          <w:tab w:val="left" w:pos="357"/>
          <w:tab w:val="left" w:pos="540"/>
        </w:tabs>
        <w:spacing w:after="0"/>
        <w:contextualSpacing/>
        <w:jc w:val="both"/>
        <w:rPr>
          <w:rFonts w:eastAsia="Times New Roman" w:cstheme="minorHAnsi"/>
          <w:lang w:eastAsia="en-US"/>
        </w:rPr>
      </w:pPr>
      <w:r w:rsidRPr="00C76166">
        <w:rPr>
          <w:rFonts w:eastAsia="Times New Roman" w:cstheme="minorHAnsi"/>
          <w:lang w:eastAsia="en-US"/>
        </w:rPr>
        <w:t xml:space="preserve">Zamawiający zobowiązuje się do przyjmowania wszelkich zawiadomień od Wykonawcy w Dni Robocze za pomocą: </w:t>
      </w:r>
    </w:p>
    <w:p w:rsidR="00C76166" w:rsidRPr="00C76166" w:rsidRDefault="00C76166" w:rsidP="000F0DAE">
      <w:pPr>
        <w:numPr>
          <w:ilvl w:val="1"/>
          <w:numId w:val="3"/>
        </w:numPr>
        <w:tabs>
          <w:tab w:val="left" w:pos="720"/>
          <w:tab w:val="left" w:pos="1276"/>
        </w:tabs>
        <w:spacing w:after="0"/>
        <w:ind w:left="714" w:hanging="357"/>
        <w:contextualSpacing/>
        <w:jc w:val="both"/>
        <w:rPr>
          <w:rFonts w:eastAsia="Times New Roman" w:cstheme="minorHAnsi"/>
          <w:lang w:val="de-DE" w:eastAsia="en-US"/>
        </w:rPr>
      </w:pPr>
      <w:r w:rsidRPr="00C76166">
        <w:rPr>
          <w:rFonts w:eastAsia="Times New Roman" w:cstheme="minorHAnsi"/>
          <w:lang w:val="de-DE" w:eastAsia="en-US"/>
        </w:rPr>
        <w:t>e-maila: ug@purda.pl,</w:t>
      </w:r>
    </w:p>
    <w:p w:rsidR="00C76166" w:rsidRPr="00C76166" w:rsidRDefault="00C76166" w:rsidP="000F0DAE">
      <w:pPr>
        <w:numPr>
          <w:ilvl w:val="1"/>
          <w:numId w:val="3"/>
        </w:numPr>
        <w:tabs>
          <w:tab w:val="left" w:pos="720"/>
          <w:tab w:val="left" w:pos="1276"/>
        </w:tabs>
        <w:spacing w:after="0"/>
        <w:ind w:left="714" w:hanging="357"/>
        <w:contextualSpacing/>
        <w:jc w:val="both"/>
        <w:rPr>
          <w:rFonts w:eastAsia="Times New Roman" w:cstheme="minorHAnsi"/>
          <w:lang w:eastAsia="en-US"/>
        </w:rPr>
      </w:pPr>
      <w:r w:rsidRPr="00C76166">
        <w:rPr>
          <w:rFonts w:eastAsia="Times New Roman" w:cstheme="minorHAnsi"/>
          <w:lang w:eastAsia="en-US"/>
        </w:rPr>
        <w:t xml:space="preserve">poczty na adres podany przez Zamawiającego: Gmina Purda, Purda 19, 11-030 Purda, </w:t>
      </w:r>
    </w:p>
    <w:p w:rsidR="00C76166" w:rsidRPr="00C76166" w:rsidRDefault="00C76166" w:rsidP="00C76166">
      <w:pPr>
        <w:spacing w:after="0"/>
        <w:ind w:left="357"/>
        <w:jc w:val="both"/>
        <w:rPr>
          <w:rFonts w:eastAsia="Calibri" w:cstheme="minorHAnsi"/>
          <w:lang w:eastAsia="en-US"/>
        </w:rPr>
      </w:pPr>
      <w:r w:rsidRPr="00C76166">
        <w:rPr>
          <w:rFonts w:eastAsia="Calibri" w:cstheme="minorHAnsi"/>
          <w:lang w:eastAsia="en-US"/>
        </w:rPr>
        <w:t xml:space="preserve">lub przekazanych osobiście w formie pisemnej przez przedstawiciela Wykonawcy. </w:t>
      </w:r>
    </w:p>
    <w:p w:rsidR="00C76166" w:rsidRPr="00C76166" w:rsidRDefault="00C76166" w:rsidP="000F0DAE">
      <w:pPr>
        <w:numPr>
          <w:ilvl w:val="0"/>
          <w:numId w:val="3"/>
        </w:numPr>
        <w:spacing w:after="0"/>
        <w:contextualSpacing/>
        <w:jc w:val="both"/>
        <w:rPr>
          <w:rFonts w:eastAsia="Times New Roman" w:cstheme="minorHAnsi"/>
        </w:rPr>
      </w:pPr>
      <w:r w:rsidRPr="00C76166">
        <w:rPr>
          <w:rFonts w:eastAsia="Times New Roman" w:cstheme="minorHAnsi"/>
        </w:rPr>
        <w:t xml:space="preserve">Zamawiający informuje, że przez „Dni Robocze” należy rozumieć wszystkie dni z pominięciem sobót, niedziel i świąt ustawowo wolnych od pracy. </w:t>
      </w:r>
    </w:p>
    <w:p w:rsidR="00C76166" w:rsidRPr="00C76166" w:rsidRDefault="00C76166" w:rsidP="000F0DAE">
      <w:pPr>
        <w:numPr>
          <w:ilvl w:val="0"/>
          <w:numId w:val="3"/>
        </w:numPr>
        <w:tabs>
          <w:tab w:val="left" w:pos="357"/>
        </w:tabs>
        <w:spacing w:after="0"/>
        <w:jc w:val="both"/>
        <w:rPr>
          <w:rFonts w:eastAsia="Times New Roman" w:cstheme="minorHAnsi"/>
        </w:rPr>
      </w:pPr>
      <w:r w:rsidRPr="00C76166">
        <w:rPr>
          <w:rFonts w:eastAsia="Times New Roman" w:cstheme="minorHAnsi"/>
        </w:rPr>
        <w:t xml:space="preserve">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 </w:t>
      </w:r>
    </w:p>
    <w:p w:rsidR="00C76166" w:rsidRPr="00C76166" w:rsidRDefault="00C76166" w:rsidP="000F0DAE">
      <w:pPr>
        <w:numPr>
          <w:ilvl w:val="0"/>
          <w:numId w:val="3"/>
        </w:numPr>
        <w:tabs>
          <w:tab w:val="left" w:pos="357"/>
        </w:tabs>
        <w:spacing w:after="0"/>
        <w:jc w:val="both"/>
        <w:rPr>
          <w:rFonts w:eastAsia="Times New Roman" w:cstheme="minorHAnsi"/>
        </w:rPr>
      </w:pPr>
      <w:r w:rsidRPr="00C76166">
        <w:rPr>
          <w:rFonts w:eastAsia="ArialMT" w:cstheme="minorHAnsi"/>
          <w:color w:val="000000"/>
        </w:rPr>
        <w:t>Nad prawidłowym przebiegiem wykonania usług, wynikających z warunków niniejszej Umowy wyznacza się do kontaktu:, następujące osoby:</w:t>
      </w:r>
    </w:p>
    <w:p w:rsidR="00C76166" w:rsidRPr="00C76166" w:rsidRDefault="00C76166" w:rsidP="000F0DAE">
      <w:pPr>
        <w:numPr>
          <w:ilvl w:val="0"/>
          <w:numId w:val="15"/>
        </w:numPr>
        <w:tabs>
          <w:tab w:val="left" w:pos="357"/>
        </w:tabs>
        <w:spacing w:after="0" w:line="240" w:lineRule="auto"/>
        <w:ind w:left="709"/>
        <w:contextualSpacing/>
        <w:jc w:val="both"/>
        <w:rPr>
          <w:rFonts w:eastAsia="Times New Roman" w:cstheme="minorHAnsi"/>
        </w:rPr>
      </w:pPr>
      <w:r w:rsidRPr="00C76166">
        <w:rPr>
          <w:rFonts w:eastAsia="Times New Roman" w:cstheme="minorHAnsi"/>
        </w:rPr>
        <w:t>ze strony Zamawiającego:</w:t>
      </w:r>
    </w:p>
    <w:p w:rsidR="00C76166" w:rsidRPr="00C76166" w:rsidRDefault="00C76166" w:rsidP="00C76166">
      <w:pPr>
        <w:autoSpaceDE w:val="0"/>
        <w:spacing w:after="0"/>
        <w:ind w:left="993"/>
        <w:contextualSpacing/>
        <w:jc w:val="both"/>
        <w:rPr>
          <w:rFonts w:eastAsia="ArialMT" w:cstheme="minorHAnsi"/>
          <w:color w:val="000000"/>
        </w:rPr>
      </w:pPr>
      <w:r w:rsidRPr="00C76166">
        <w:rPr>
          <w:rFonts w:eastAsia="ArialMT" w:cstheme="minorHAnsi"/>
          <w:color w:val="000000"/>
        </w:rPr>
        <w:t>………………………………………………. – mail ……………….. ,tel. …………………………..,</w:t>
      </w:r>
    </w:p>
    <w:p w:rsidR="00C76166" w:rsidRPr="00C76166" w:rsidRDefault="00C76166" w:rsidP="00C76166">
      <w:pPr>
        <w:autoSpaceDE w:val="0"/>
        <w:spacing w:after="0"/>
        <w:ind w:left="993"/>
        <w:contextualSpacing/>
        <w:jc w:val="both"/>
        <w:rPr>
          <w:rFonts w:eastAsia="ArialMT" w:cstheme="minorHAnsi"/>
          <w:color w:val="000000"/>
        </w:rPr>
      </w:pPr>
    </w:p>
    <w:p w:rsidR="00C76166" w:rsidRPr="00C76166" w:rsidRDefault="00C76166" w:rsidP="000F0DAE">
      <w:pPr>
        <w:numPr>
          <w:ilvl w:val="0"/>
          <w:numId w:val="16"/>
        </w:numPr>
        <w:tabs>
          <w:tab w:val="num" w:pos="709"/>
        </w:tabs>
        <w:spacing w:after="0" w:line="240" w:lineRule="auto"/>
        <w:ind w:left="709"/>
        <w:contextualSpacing/>
        <w:jc w:val="both"/>
        <w:rPr>
          <w:rFonts w:eastAsia="Calibri" w:cstheme="minorHAnsi"/>
        </w:rPr>
      </w:pPr>
      <w:r w:rsidRPr="00C76166">
        <w:rPr>
          <w:rFonts w:eastAsia="Calibri" w:cstheme="minorHAnsi"/>
        </w:rPr>
        <w:t>ze strony Wykonawcy:</w:t>
      </w:r>
    </w:p>
    <w:p w:rsidR="00C76166" w:rsidRPr="00C76166" w:rsidRDefault="00C76166" w:rsidP="00C76166">
      <w:pPr>
        <w:tabs>
          <w:tab w:val="left" w:pos="357"/>
        </w:tabs>
        <w:spacing w:after="0"/>
        <w:ind w:left="360"/>
        <w:jc w:val="both"/>
        <w:rPr>
          <w:rFonts w:eastAsia="Times New Roman" w:cstheme="minorHAnsi"/>
        </w:rPr>
      </w:pPr>
      <w:r w:rsidRPr="00BF5070">
        <w:rPr>
          <w:rFonts w:eastAsia="ArialMT" w:cstheme="minorHAnsi"/>
          <w:color w:val="000000"/>
        </w:rPr>
        <w:t>………………………………………………. – mail ……………….. ,tel. ……………………………</w:t>
      </w:r>
      <w:r w:rsidRPr="00C76166">
        <w:rPr>
          <w:rFonts w:eastAsia="Times New Roman" w:cstheme="minorHAnsi"/>
        </w:rPr>
        <w:t xml:space="preserve">. </w:t>
      </w:r>
    </w:p>
    <w:p w:rsidR="00C76166" w:rsidRPr="00C76166" w:rsidRDefault="00C76166" w:rsidP="00C76166">
      <w:pPr>
        <w:spacing w:after="0" w:line="288" w:lineRule="auto"/>
        <w:jc w:val="both"/>
        <w:rPr>
          <w:rFonts w:eastAsia="Times New Roman" w:cstheme="minorHAnsi"/>
          <w:b/>
        </w:rPr>
      </w:pPr>
    </w:p>
    <w:p w:rsidR="00C76166" w:rsidRPr="00C76166" w:rsidRDefault="00C76166" w:rsidP="00C76166">
      <w:pPr>
        <w:spacing w:after="0" w:line="288" w:lineRule="auto"/>
        <w:jc w:val="center"/>
        <w:rPr>
          <w:rFonts w:eastAsia="Times New Roman" w:cstheme="minorHAnsi"/>
          <w:b/>
        </w:rPr>
      </w:pPr>
      <w:r w:rsidRPr="00C76166">
        <w:rPr>
          <w:rFonts w:eastAsia="Times New Roman" w:cstheme="minorHAnsi"/>
          <w:b/>
        </w:rPr>
        <w:t>§ 7.</w:t>
      </w:r>
    </w:p>
    <w:p w:rsidR="00C76166" w:rsidRDefault="00C76166" w:rsidP="00C76166">
      <w:pPr>
        <w:numPr>
          <w:ilvl w:val="0"/>
          <w:numId w:val="1"/>
        </w:numPr>
        <w:spacing w:after="0" w:line="288" w:lineRule="auto"/>
        <w:ind w:left="426"/>
        <w:contextualSpacing/>
        <w:jc w:val="both"/>
        <w:rPr>
          <w:rFonts w:eastAsia="Times New Roman" w:cstheme="minorHAnsi"/>
        </w:rPr>
      </w:pPr>
      <w:r w:rsidRPr="00C76166">
        <w:rPr>
          <w:rFonts w:eastAsia="Times New Roman" w:cstheme="minorHAnsi"/>
        </w:rPr>
        <w:t>Zakazuje się zmian postanowień zawartej umowy w stosunku do treści oferty, na podstawie której dokonano wyboru Wykonawcy, z zastrzeżeniem art. 144 ust. 1 pkt 3-6 ustawy Prawo zamówień publicznych.</w:t>
      </w:r>
    </w:p>
    <w:p w:rsidR="00BF5070" w:rsidRPr="00BF5070" w:rsidRDefault="00BF5070" w:rsidP="00C76166">
      <w:pPr>
        <w:numPr>
          <w:ilvl w:val="0"/>
          <w:numId w:val="1"/>
        </w:numPr>
        <w:spacing w:after="0" w:line="288" w:lineRule="auto"/>
        <w:ind w:left="426"/>
        <w:contextualSpacing/>
        <w:jc w:val="both"/>
        <w:rPr>
          <w:rFonts w:eastAsia="Times New Roman" w:cstheme="minorHAnsi"/>
        </w:rPr>
      </w:pPr>
      <w:r w:rsidRPr="00BF5070">
        <w:rPr>
          <w:rFonts w:cstheme="minorHAnsi"/>
        </w:rPr>
        <w:t>Zamawiający, przewiduje zmianę postanowień niniejszej Umowy w przypadku:</w:t>
      </w:r>
    </w:p>
    <w:p w:rsidR="00BF5070" w:rsidRPr="00BF5070" w:rsidRDefault="00C76166" w:rsidP="000F0DAE">
      <w:pPr>
        <w:pStyle w:val="Akapitzlist"/>
        <w:numPr>
          <w:ilvl w:val="0"/>
          <w:numId w:val="28"/>
        </w:numPr>
        <w:spacing w:line="288" w:lineRule="auto"/>
        <w:ind w:left="851"/>
        <w:jc w:val="both"/>
        <w:rPr>
          <w:rFonts w:asciiTheme="minorHAnsi" w:hAnsiTheme="minorHAnsi" w:cstheme="minorHAnsi"/>
          <w:sz w:val="22"/>
          <w:szCs w:val="22"/>
        </w:rPr>
      </w:pPr>
      <w:r w:rsidRPr="00BF5070">
        <w:rPr>
          <w:rFonts w:asciiTheme="minorHAnsi" w:hAnsiTheme="minorHAnsi" w:cstheme="minorHAnsi"/>
          <w:sz w:val="22"/>
          <w:szCs w:val="22"/>
        </w:rPr>
        <w:t>potrzeby zastosowania dostaw paliw zamiennych (zmiana ilości szacunkowej zamawianych paliw) do</w:t>
      </w:r>
      <w:r w:rsidR="00BF5070" w:rsidRPr="00BF5070">
        <w:rPr>
          <w:rFonts w:asciiTheme="minorHAnsi" w:hAnsiTheme="minorHAnsi" w:cstheme="minorHAnsi"/>
          <w:sz w:val="22"/>
          <w:szCs w:val="22"/>
        </w:rPr>
        <w:t xml:space="preserve"> </w:t>
      </w:r>
      <w:r w:rsidRPr="00BF5070">
        <w:rPr>
          <w:rFonts w:asciiTheme="minorHAnsi" w:hAnsiTheme="minorHAnsi" w:cstheme="minorHAnsi"/>
          <w:sz w:val="22"/>
          <w:szCs w:val="22"/>
        </w:rPr>
        <w:t>wysokości ceny brutto zawartej w ofercie,</w:t>
      </w:r>
    </w:p>
    <w:p w:rsidR="00BF5070" w:rsidRPr="00BF5070" w:rsidRDefault="00C76166" w:rsidP="000F0DAE">
      <w:pPr>
        <w:pStyle w:val="Akapitzlist"/>
        <w:numPr>
          <w:ilvl w:val="0"/>
          <w:numId w:val="28"/>
        </w:numPr>
        <w:spacing w:line="288" w:lineRule="auto"/>
        <w:ind w:left="851"/>
        <w:jc w:val="both"/>
        <w:rPr>
          <w:rFonts w:asciiTheme="minorHAnsi" w:hAnsiTheme="minorHAnsi" w:cstheme="minorHAnsi"/>
          <w:sz w:val="22"/>
          <w:szCs w:val="22"/>
        </w:rPr>
      </w:pPr>
      <w:r w:rsidRPr="00BF5070">
        <w:rPr>
          <w:rFonts w:asciiTheme="minorHAnsi" w:hAnsiTheme="minorHAnsi" w:cstheme="minorHAnsi"/>
          <w:sz w:val="22"/>
          <w:szCs w:val="22"/>
        </w:rPr>
        <w:t>przekształcenie którejkolwiek ze stron umowy</w:t>
      </w:r>
    </w:p>
    <w:p w:rsidR="00BF5070" w:rsidRPr="00BF5070" w:rsidRDefault="00C76166" w:rsidP="000F0DAE">
      <w:pPr>
        <w:pStyle w:val="Akapitzlist"/>
        <w:numPr>
          <w:ilvl w:val="0"/>
          <w:numId w:val="28"/>
        </w:numPr>
        <w:spacing w:line="288" w:lineRule="auto"/>
        <w:ind w:left="851"/>
        <w:jc w:val="both"/>
        <w:rPr>
          <w:rFonts w:asciiTheme="minorHAnsi" w:hAnsiTheme="minorHAnsi" w:cstheme="minorHAnsi"/>
          <w:sz w:val="22"/>
          <w:szCs w:val="22"/>
        </w:rPr>
      </w:pPr>
      <w:r w:rsidRPr="00BF5070">
        <w:rPr>
          <w:rFonts w:asciiTheme="minorHAnsi" w:hAnsiTheme="minorHAnsi" w:cstheme="minorHAnsi"/>
          <w:sz w:val="22"/>
          <w:szCs w:val="22"/>
        </w:rPr>
        <w:t>w przypadku zmiany stawki podatku od towarów i usług wynagrodzenie brutto Wykonawcy pozostałe do końca realizacji umowy może wzrosnąć bądź zmaleć o zwiększoną bądź zmniejszoną wartość tego podatku.</w:t>
      </w:r>
    </w:p>
    <w:p w:rsidR="00C76166" w:rsidRPr="00BF5070" w:rsidRDefault="00C76166" w:rsidP="000F0DAE">
      <w:pPr>
        <w:pStyle w:val="Akapitzlist"/>
        <w:numPr>
          <w:ilvl w:val="0"/>
          <w:numId w:val="28"/>
        </w:numPr>
        <w:spacing w:line="288" w:lineRule="auto"/>
        <w:ind w:left="851"/>
        <w:jc w:val="both"/>
        <w:rPr>
          <w:rFonts w:asciiTheme="minorHAnsi" w:hAnsiTheme="minorHAnsi" w:cstheme="minorHAnsi"/>
          <w:sz w:val="22"/>
          <w:szCs w:val="22"/>
        </w:rPr>
      </w:pPr>
      <w:r w:rsidRPr="00BF5070">
        <w:rPr>
          <w:rFonts w:asciiTheme="minorHAnsi" w:hAnsiTheme="minorHAnsi" w:cstheme="minorHAnsi"/>
          <w:sz w:val="22"/>
          <w:szCs w:val="22"/>
        </w:rPr>
        <w:lastRenderedPageBreak/>
        <w:t>zmiana terminu realizacji zamówienia,</w:t>
      </w:r>
    </w:p>
    <w:p w:rsidR="00BF5070" w:rsidRPr="00BF5070" w:rsidRDefault="00BF5070" w:rsidP="00C76166">
      <w:pPr>
        <w:numPr>
          <w:ilvl w:val="0"/>
          <w:numId w:val="1"/>
        </w:numPr>
        <w:spacing w:after="0" w:line="288" w:lineRule="auto"/>
        <w:ind w:left="426"/>
        <w:contextualSpacing/>
        <w:jc w:val="both"/>
        <w:rPr>
          <w:rFonts w:eastAsia="Times New Roman" w:cstheme="minorHAnsi"/>
        </w:rPr>
      </w:pPr>
      <w:r w:rsidRPr="00C76166">
        <w:rPr>
          <w:rFonts w:eastAsia="Times New Roman" w:cstheme="minorHAnsi"/>
        </w:rPr>
        <w:t>Zmiany umowy wymagają formy pisemnej pod rygorem nieważności.</w:t>
      </w:r>
    </w:p>
    <w:p w:rsidR="00C76166" w:rsidRPr="00C76166" w:rsidRDefault="00C76166" w:rsidP="00C76166">
      <w:pPr>
        <w:numPr>
          <w:ilvl w:val="0"/>
          <w:numId w:val="1"/>
        </w:numPr>
        <w:spacing w:after="0" w:line="288" w:lineRule="auto"/>
        <w:ind w:left="426"/>
        <w:contextualSpacing/>
        <w:jc w:val="both"/>
        <w:rPr>
          <w:rFonts w:eastAsia="Times New Roman" w:cstheme="minorHAnsi"/>
        </w:rPr>
      </w:pPr>
      <w:r w:rsidRPr="00C76166">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C76166" w:rsidRPr="00C76166" w:rsidRDefault="00C76166" w:rsidP="00C76166">
      <w:pPr>
        <w:numPr>
          <w:ilvl w:val="0"/>
          <w:numId w:val="1"/>
        </w:numPr>
        <w:spacing w:after="0" w:line="288" w:lineRule="auto"/>
        <w:ind w:left="426"/>
        <w:contextualSpacing/>
        <w:jc w:val="both"/>
        <w:rPr>
          <w:rFonts w:eastAsia="Times New Roman" w:cstheme="minorHAnsi"/>
        </w:rPr>
      </w:pPr>
      <w:r w:rsidRPr="00C76166">
        <w:rPr>
          <w:rFonts w:eastAsia="Times New Roman" w:cstheme="minorHAnsi"/>
        </w:rPr>
        <w:t>Właściwym do rozpoznawania sporów wynikłych na tle realizacji niniejszej umowy jest sąd powszechny właściwy miejscowo dla siedziby Zmawiającego.</w:t>
      </w:r>
    </w:p>
    <w:p w:rsidR="00C76166" w:rsidRPr="00C76166" w:rsidRDefault="00C76166" w:rsidP="00C76166">
      <w:pPr>
        <w:numPr>
          <w:ilvl w:val="0"/>
          <w:numId w:val="1"/>
        </w:numPr>
        <w:spacing w:after="0" w:line="288" w:lineRule="auto"/>
        <w:ind w:left="426"/>
        <w:contextualSpacing/>
        <w:jc w:val="both"/>
        <w:rPr>
          <w:rFonts w:eastAsia="Times New Roman" w:cstheme="minorHAnsi"/>
        </w:rPr>
      </w:pPr>
      <w:r w:rsidRPr="00C76166">
        <w:rPr>
          <w:rFonts w:eastAsia="Times New Roman" w:cstheme="minorHAnsi"/>
        </w:rPr>
        <w:t>Umowa sporządzona została w trzech jednobrzmiących egzemplarzach, dwa egzemplarze dla Zamawiającego i jeden egzemplarz dla Wykonawcy.</w:t>
      </w:r>
    </w:p>
    <w:p w:rsidR="00C76166" w:rsidRDefault="00C76166" w:rsidP="00C76166">
      <w:pPr>
        <w:spacing w:after="0" w:line="288" w:lineRule="auto"/>
        <w:ind w:left="357"/>
        <w:contextualSpacing/>
        <w:jc w:val="both"/>
        <w:rPr>
          <w:rFonts w:eastAsia="Times New Roman" w:cstheme="minorHAnsi"/>
        </w:rPr>
      </w:pPr>
    </w:p>
    <w:p w:rsidR="00BF5070" w:rsidRDefault="00BF5070" w:rsidP="00C76166">
      <w:pPr>
        <w:spacing w:after="0" w:line="288" w:lineRule="auto"/>
        <w:ind w:left="357"/>
        <w:contextualSpacing/>
        <w:jc w:val="both"/>
        <w:rPr>
          <w:rFonts w:eastAsia="Times New Roman" w:cstheme="minorHAnsi"/>
        </w:rPr>
      </w:pPr>
      <w:r>
        <w:rPr>
          <w:rFonts w:eastAsia="Times New Roman" w:cstheme="minorHAnsi"/>
        </w:rPr>
        <w:t>Załączniki:</w:t>
      </w:r>
    </w:p>
    <w:p w:rsidR="00BF5070" w:rsidRDefault="00BF5070" w:rsidP="000F0DAE">
      <w:pPr>
        <w:pStyle w:val="Akapitzlist"/>
        <w:numPr>
          <w:ilvl w:val="0"/>
          <w:numId w:val="29"/>
        </w:numPr>
        <w:spacing w:line="288" w:lineRule="auto"/>
        <w:ind w:left="709"/>
        <w:jc w:val="both"/>
        <w:rPr>
          <w:rFonts w:asciiTheme="minorHAnsi" w:hAnsiTheme="minorHAnsi" w:cstheme="minorHAnsi"/>
          <w:sz w:val="22"/>
        </w:rPr>
      </w:pPr>
      <w:r w:rsidRPr="00BF5070">
        <w:rPr>
          <w:rFonts w:asciiTheme="minorHAnsi" w:hAnsiTheme="minorHAnsi" w:cstheme="minorHAnsi"/>
          <w:sz w:val="22"/>
        </w:rPr>
        <w:t>Załącznik nr 1 – Oferta Wykonawcy</w:t>
      </w:r>
    </w:p>
    <w:p w:rsidR="00BF5070" w:rsidRPr="00BF5070" w:rsidRDefault="00BF5070" w:rsidP="000F0DAE">
      <w:pPr>
        <w:pStyle w:val="Akapitzlist"/>
        <w:numPr>
          <w:ilvl w:val="0"/>
          <w:numId w:val="29"/>
        </w:numPr>
        <w:spacing w:line="288" w:lineRule="auto"/>
        <w:ind w:left="709"/>
        <w:jc w:val="both"/>
        <w:rPr>
          <w:rFonts w:asciiTheme="minorHAnsi" w:hAnsiTheme="minorHAnsi" w:cstheme="minorHAnsi"/>
          <w:sz w:val="22"/>
        </w:rPr>
      </w:pPr>
      <w:r>
        <w:rPr>
          <w:rFonts w:asciiTheme="minorHAnsi" w:hAnsiTheme="minorHAnsi" w:cstheme="minorHAnsi"/>
          <w:sz w:val="22"/>
        </w:rPr>
        <w:t>Załącznik nr 2 – Szczegółowy Opis Przedmiotu Zamówienia (SOPZ)</w:t>
      </w:r>
    </w:p>
    <w:p w:rsidR="00C76166" w:rsidRPr="00C76166" w:rsidRDefault="00C76166" w:rsidP="00C76166">
      <w:pPr>
        <w:spacing w:after="0" w:line="288" w:lineRule="auto"/>
        <w:jc w:val="both"/>
        <w:rPr>
          <w:rFonts w:eastAsia="Times New Roman" w:cstheme="minorHAnsi"/>
        </w:rPr>
      </w:pPr>
    </w:p>
    <w:p w:rsidR="00E02846" w:rsidRPr="00BF5070" w:rsidRDefault="00C76166" w:rsidP="00BF5070">
      <w:pPr>
        <w:spacing w:after="0" w:line="288" w:lineRule="auto"/>
        <w:jc w:val="center"/>
        <w:rPr>
          <w:rFonts w:eastAsia="Times New Roman" w:cstheme="minorHAnsi"/>
          <w:b/>
        </w:rPr>
      </w:pPr>
      <w:r w:rsidRPr="00C76166">
        <w:rPr>
          <w:rFonts w:eastAsia="Times New Roman" w:cstheme="minorHAnsi"/>
          <w:b/>
          <w:sz w:val="24"/>
        </w:rPr>
        <w:t>ZAMAWIAJĄCY:</w:t>
      </w:r>
      <w:r w:rsidRPr="00C76166">
        <w:rPr>
          <w:rFonts w:eastAsia="Times New Roman" w:cstheme="minorHAnsi"/>
          <w:b/>
          <w:sz w:val="24"/>
        </w:rPr>
        <w:tab/>
      </w:r>
      <w:r w:rsidRPr="00C76166">
        <w:rPr>
          <w:rFonts w:eastAsia="Times New Roman" w:cstheme="minorHAnsi"/>
          <w:b/>
          <w:sz w:val="24"/>
        </w:rPr>
        <w:tab/>
      </w:r>
      <w:r w:rsidRPr="00C76166">
        <w:rPr>
          <w:rFonts w:eastAsia="Times New Roman" w:cstheme="minorHAnsi"/>
          <w:b/>
          <w:sz w:val="24"/>
        </w:rPr>
        <w:tab/>
      </w:r>
      <w:r w:rsidRPr="00C76166">
        <w:rPr>
          <w:rFonts w:eastAsia="Times New Roman" w:cstheme="minorHAnsi"/>
          <w:b/>
          <w:sz w:val="24"/>
        </w:rPr>
        <w:tab/>
      </w:r>
      <w:r w:rsidRPr="00C76166">
        <w:rPr>
          <w:rFonts w:eastAsia="Times New Roman" w:cstheme="minorHAnsi"/>
          <w:b/>
          <w:sz w:val="24"/>
        </w:rPr>
        <w:tab/>
      </w:r>
      <w:r w:rsidRPr="00C76166">
        <w:rPr>
          <w:rFonts w:eastAsia="Times New Roman" w:cstheme="minorHAnsi"/>
          <w:b/>
          <w:sz w:val="24"/>
        </w:rPr>
        <w:tab/>
      </w:r>
      <w:r w:rsidRPr="00C76166">
        <w:rPr>
          <w:rFonts w:eastAsia="Times New Roman" w:cstheme="minorHAnsi"/>
          <w:b/>
          <w:sz w:val="24"/>
        </w:rPr>
        <w:tab/>
      </w:r>
      <w:r w:rsidRPr="00C76166">
        <w:rPr>
          <w:rFonts w:eastAsia="Times New Roman" w:cstheme="minorHAnsi"/>
          <w:b/>
          <w:sz w:val="24"/>
        </w:rPr>
        <w:tab/>
        <w:t>WYKONAWCA:</w:t>
      </w:r>
    </w:p>
    <w:sectPr w:rsidR="00E02846" w:rsidRPr="00BF5070" w:rsidSect="002E04BC">
      <w:headerReference w:type="default" r:id="rId8"/>
      <w:footerReference w:type="default" r:id="rId9"/>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75" w:rsidRDefault="00263375" w:rsidP="00BD2785">
      <w:pPr>
        <w:spacing w:after="0" w:line="240" w:lineRule="auto"/>
      </w:pPr>
      <w:r>
        <w:separator/>
      </w:r>
    </w:p>
  </w:endnote>
  <w:endnote w:type="continuationSeparator" w:id="0">
    <w:p w:rsidR="00263375" w:rsidRDefault="00263375"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SimSun, 宋体">
    <w:charset w:val="00"/>
    <w:family w:val="auto"/>
    <w:pitch w:val="variable"/>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4295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211851120"/>
          <w:docPartObj>
            <w:docPartGallery w:val="Page Numbers (Top of Page)"/>
            <w:docPartUnique/>
          </w:docPartObj>
        </w:sdtPr>
        <w:sdtEndPr/>
        <w:sdtContent>
          <w:p w:rsidR="00045F01" w:rsidRPr="00045F01" w:rsidRDefault="00045F01">
            <w:pPr>
              <w:pStyle w:val="Stopka"/>
              <w:rPr>
                <w:rFonts w:asciiTheme="minorHAnsi" w:hAnsiTheme="minorHAnsi" w:cstheme="minorHAnsi"/>
              </w:rPr>
            </w:pPr>
            <w:r w:rsidRPr="00045F01">
              <w:rPr>
                <w:rFonts w:asciiTheme="minorHAnsi" w:hAnsiTheme="minorHAnsi" w:cstheme="minorHAnsi"/>
              </w:rPr>
              <w:t xml:space="preserve">Strona </w:t>
            </w:r>
            <w:r w:rsidRPr="00045F01">
              <w:rPr>
                <w:rFonts w:asciiTheme="minorHAnsi" w:hAnsiTheme="minorHAnsi" w:cstheme="minorHAnsi"/>
                <w:b/>
                <w:bCs/>
              </w:rPr>
              <w:fldChar w:fldCharType="begin"/>
            </w:r>
            <w:r w:rsidRPr="00045F01">
              <w:rPr>
                <w:rFonts w:asciiTheme="minorHAnsi" w:hAnsiTheme="minorHAnsi" w:cstheme="minorHAnsi"/>
                <w:b/>
                <w:bCs/>
              </w:rPr>
              <w:instrText>PAGE</w:instrText>
            </w:r>
            <w:r w:rsidRPr="00045F01">
              <w:rPr>
                <w:rFonts w:asciiTheme="minorHAnsi" w:hAnsiTheme="minorHAnsi" w:cstheme="minorHAnsi"/>
                <w:b/>
                <w:bCs/>
              </w:rPr>
              <w:fldChar w:fldCharType="separate"/>
            </w:r>
            <w:r w:rsidR="00FF67FE">
              <w:rPr>
                <w:rFonts w:asciiTheme="minorHAnsi" w:hAnsiTheme="minorHAnsi" w:cstheme="minorHAnsi"/>
                <w:b/>
                <w:bCs/>
                <w:noProof/>
              </w:rPr>
              <w:t>5</w:t>
            </w:r>
            <w:r w:rsidRPr="00045F01">
              <w:rPr>
                <w:rFonts w:asciiTheme="minorHAnsi" w:hAnsiTheme="minorHAnsi" w:cstheme="minorHAnsi"/>
                <w:b/>
                <w:bCs/>
              </w:rPr>
              <w:fldChar w:fldCharType="end"/>
            </w:r>
            <w:r w:rsidRPr="00045F01">
              <w:rPr>
                <w:rFonts w:asciiTheme="minorHAnsi" w:hAnsiTheme="minorHAnsi" w:cstheme="minorHAnsi"/>
              </w:rPr>
              <w:t xml:space="preserve"> z </w:t>
            </w:r>
            <w:r w:rsidRPr="00045F01">
              <w:rPr>
                <w:rFonts w:asciiTheme="minorHAnsi" w:hAnsiTheme="minorHAnsi" w:cstheme="minorHAnsi"/>
                <w:b/>
                <w:bCs/>
              </w:rPr>
              <w:fldChar w:fldCharType="begin"/>
            </w:r>
            <w:r w:rsidRPr="00045F01">
              <w:rPr>
                <w:rFonts w:asciiTheme="minorHAnsi" w:hAnsiTheme="minorHAnsi" w:cstheme="minorHAnsi"/>
                <w:b/>
                <w:bCs/>
              </w:rPr>
              <w:instrText>NUMPAGES</w:instrText>
            </w:r>
            <w:r w:rsidRPr="00045F01">
              <w:rPr>
                <w:rFonts w:asciiTheme="minorHAnsi" w:hAnsiTheme="minorHAnsi" w:cstheme="minorHAnsi"/>
                <w:b/>
                <w:bCs/>
              </w:rPr>
              <w:fldChar w:fldCharType="separate"/>
            </w:r>
            <w:r w:rsidR="00FF67FE">
              <w:rPr>
                <w:rFonts w:asciiTheme="minorHAnsi" w:hAnsiTheme="minorHAnsi" w:cstheme="minorHAnsi"/>
                <w:b/>
                <w:bCs/>
                <w:noProof/>
              </w:rPr>
              <w:t>5</w:t>
            </w:r>
            <w:r w:rsidRPr="00045F01">
              <w:rPr>
                <w:rFonts w:asciiTheme="minorHAnsi" w:hAnsiTheme="minorHAnsi" w:cstheme="minorHAnsi"/>
                <w:b/>
                <w:bCs/>
              </w:rPr>
              <w:fldChar w:fldCharType="end"/>
            </w:r>
          </w:p>
        </w:sdtContent>
      </w:sdt>
    </w:sdtContent>
  </w:sdt>
  <w:p w:rsidR="003758C3" w:rsidRDefault="003758C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75" w:rsidRDefault="00263375" w:rsidP="00BD2785">
      <w:pPr>
        <w:spacing w:after="0" w:line="240" w:lineRule="auto"/>
      </w:pPr>
      <w:bookmarkStart w:id="0" w:name="_Hlk479582921"/>
      <w:bookmarkEnd w:id="0"/>
      <w:r>
        <w:separator/>
      </w:r>
    </w:p>
  </w:footnote>
  <w:footnote w:type="continuationSeparator" w:id="0">
    <w:p w:rsidR="00263375" w:rsidRDefault="00263375"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C3" w:rsidRPr="00B04FF3" w:rsidRDefault="003758C3" w:rsidP="00FB5ACA">
    <w:pPr>
      <w:pStyle w:val="Nagwek"/>
      <w:rPr>
        <w:rFonts w:asciiTheme="minorHAnsi" w:hAnsiTheme="minorHAnsi" w:cstheme="minorHAnsi"/>
      </w:rPr>
    </w:pPr>
    <w:r w:rsidRPr="00B04FF3">
      <w:rPr>
        <w:rFonts w:asciiTheme="minorHAnsi" w:hAnsiTheme="minorHAnsi" w:cstheme="minorHAnsi"/>
      </w:rPr>
      <w:t>Znak sprawy: ZP.271.</w:t>
    </w:r>
    <w:r>
      <w:rPr>
        <w:rFonts w:asciiTheme="minorHAnsi" w:hAnsiTheme="minorHAnsi" w:cstheme="minorHAnsi"/>
      </w:rPr>
      <w:t>4</w:t>
    </w:r>
    <w:r w:rsidR="00BF5070">
      <w:rPr>
        <w:rFonts w:asciiTheme="minorHAnsi" w:hAnsiTheme="minorHAnsi" w:cstheme="minorHAnsi"/>
      </w:rPr>
      <w:t>8</w:t>
    </w:r>
    <w:r w:rsidRPr="00B04FF3">
      <w:rPr>
        <w:rFonts w:asciiTheme="minorHAnsi" w:hAnsiTheme="minorHAnsi" w:cstheme="minorHAnsi"/>
      </w:rPr>
      <w:t>.2018</w:t>
    </w:r>
  </w:p>
  <w:p w:rsidR="003758C3" w:rsidRDefault="003758C3" w:rsidP="00682897">
    <w:pPr>
      <w:pStyle w:val="Nagwek"/>
      <w:tabs>
        <w:tab w:val="clear" w:pos="4536"/>
        <w:tab w:val="clear" w:pos="9072"/>
      </w:tabs>
    </w:pPr>
  </w:p>
  <w:p w:rsidR="003758C3" w:rsidRDefault="003758C3" w:rsidP="00682897">
    <w:pPr>
      <w:pStyle w:val="Nagwek"/>
      <w:tabs>
        <w:tab w:val="clear" w:pos="4536"/>
        <w:tab w:val="clear" w:pos="9072"/>
      </w:tabs>
    </w:pPr>
  </w:p>
  <w:p w:rsidR="003758C3" w:rsidRPr="004A7278" w:rsidRDefault="003758C3" w:rsidP="00682897">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9856CBA"/>
    <w:multiLevelType w:val="hybridMultilevel"/>
    <w:tmpl w:val="CBD08592"/>
    <w:lvl w:ilvl="0" w:tplc="1A78C0E0">
      <w:start w:val="1"/>
      <w:numFmt w:val="decimal"/>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4D524D"/>
    <w:multiLevelType w:val="hybridMultilevel"/>
    <w:tmpl w:val="97BC9444"/>
    <w:lvl w:ilvl="0" w:tplc="59A2F5D0">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44E00"/>
    <w:multiLevelType w:val="multilevel"/>
    <w:tmpl w:val="18A01FEA"/>
    <w:styleLink w:val="WWNum91"/>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37086A3D"/>
    <w:multiLevelType w:val="multilevel"/>
    <w:tmpl w:val="654208DA"/>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6C0516"/>
    <w:multiLevelType w:val="multilevel"/>
    <w:tmpl w:val="4B825196"/>
    <w:styleLink w:val="WWNum191"/>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29A4926"/>
    <w:multiLevelType w:val="multilevel"/>
    <w:tmpl w:val="0D060F6E"/>
    <w:styleLink w:val="WWNum16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5"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947A90"/>
    <w:multiLevelType w:val="hybridMultilevel"/>
    <w:tmpl w:val="71BC94A4"/>
    <w:lvl w:ilvl="0" w:tplc="3158505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B1532E"/>
    <w:multiLevelType w:val="hybridMultilevel"/>
    <w:tmpl w:val="14D6CBB0"/>
    <w:lvl w:ilvl="0" w:tplc="1A78C0E0">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BBA66CA6">
      <w:start w:val="4"/>
      <w:numFmt w:val="decimal"/>
      <w:lvlText w:val="%4."/>
      <w:lvlJc w:val="left"/>
      <w:pPr>
        <w:ind w:left="3884" w:hanging="360"/>
      </w:pPr>
      <w:rPr>
        <w:rFonts w:hint="default"/>
        <w:b/>
      </w:r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66790CEC"/>
    <w:multiLevelType w:val="multilevel"/>
    <w:tmpl w:val="01346F6C"/>
    <w:styleLink w:val="WWNum151"/>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6A812C3"/>
    <w:multiLevelType w:val="hybridMultilevel"/>
    <w:tmpl w:val="0BA871D6"/>
    <w:styleLink w:val="WWNum111"/>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6A8F4533"/>
    <w:multiLevelType w:val="hybridMultilevel"/>
    <w:tmpl w:val="14B82C52"/>
    <w:styleLink w:val="WWNum181"/>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631A3E"/>
    <w:multiLevelType w:val="hybridMultilevel"/>
    <w:tmpl w:val="D92C0050"/>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6F205E7E"/>
    <w:multiLevelType w:val="hybridMultilevel"/>
    <w:tmpl w:val="AE5C9E6A"/>
    <w:lvl w:ilvl="0" w:tplc="D3F27F60">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15"/>
  </w:num>
  <w:num w:numId="2">
    <w:abstractNumId w:val="16"/>
  </w:num>
  <w:num w:numId="3">
    <w:abstractNumId w:val="12"/>
  </w:num>
  <w:num w:numId="4">
    <w:abstractNumId w:val="22"/>
  </w:num>
  <w:num w:numId="5">
    <w:abstractNumId w:val="4"/>
  </w:num>
  <w:num w:numId="6">
    <w:abstractNumId w:val="10"/>
  </w:num>
  <w:num w:numId="7">
    <w:abstractNumId w:val="11"/>
  </w:num>
  <w:num w:numId="8">
    <w:abstractNumId w:val="20"/>
  </w:num>
  <w:num w:numId="9">
    <w:abstractNumId w:val="14"/>
  </w:num>
  <w:num w:numId="10">
    <w:abstractNumId w:val="13"/>
  </w:num>
  <w:num w:numId="11">
    <w:abstractNumId w:val="8"/>
  </w:num>
  <w:num w:numId="12">
    <w:abstractNumId w:val="6"/>
  </w:num>
  <w:num w:numId="13">
    <w:abstractNumId w:val="21"/>
  </w:num>
  <w:num w:numId="14">
    <w:abstractNumId w:val="26"/>
  </w:num>
  <w:num w:numId="15">
    <w:abstractNumId w:val="27"/>
  </w:num>
  <w:num w:numId="16">
    <w:abstractNumId w:val="5"/>
  </w:num>
  <w:num w:numId="17">
    <w:abstractNumId w:val="24"/>
  </w:num>
  <w:num w:numId="18">
    <w:abstractNumId w:val="4"/>
    <w:lvlOverride w:ilvl="0">
      <w:startOverride w:val="1"/>
    </w:lvlOverride>
  </w:num>
  <w:num w:numId="19">
    <w:abstractNumId w:val="11"/>
    <w:lvlOverride w:ilvl="0">
      <w:startOverride w:val="1"/>
      <w:lvl w:ilvl="0">
        <w:start w:val="1"/>
        <w:numFmt w:val="decimal"/>
        <w:lvlText w:val="%1."/>
        <w:lvlJc w:val="left"/>
        <w:pPr>
          <w:ind w:left="720" w:hanging="360"/>
        </w:pPr>
        <w:rPr>
          <w:b/>
          <w:sz w:val="22"/>
          <w:szCs w:val="22"/>
        </w:rPr>
      </w:lvl>
    </w:lvlOverride>
  </w:num>
  <w:num w:numId="20">
    <w:abstractNumId w:val="20"/>
    <w:lvlOverride w:ilvl="0">
      <w:startOverride w:val="1"/>
      <w:lvl w:ilvl="0">
        <w:start w:val="1"/>
        <w:numFmt w:val="decimal"/>
        <w:lvlText w:val="%1)"/>
        <w:lvlJc w:val="left"/>
        <w:pPr>
          <w:ind w:left="720" w:hanging="360"/>
        </w:pPr>
        <w:rPr>
          <w:b/>
        </w:rPr>
      </w:lvl>
    </w:lvlOverride>
  </w:num>
  <w:num w:numId="21">
    <w:abstractNumId w:val="14"/>
    <w:lvlOverride w:ilvl="0">
      <w:startOverride w:val="1"/>
      <w:lvl w:ilvl="0">
        <w:start w:val="1"/>
        <w:numFmt w:val="lowerLetter"/>
        <w:lvlText w:val="%1)"/>
        <w:lvlJc w:val="left"/>
        <w:pPr>
          <w:ind w:left="720" w:hanging="360"/>
        </w:pPr>
        <w:rPr>
          <w:b/>
        </w:rPr>
      </w:lvl>
    </w:lvlOverride>
  </w:num>
  <w:num w:numId="22">
    <w:abstractNumId w:val="10"/>
    <w:lvlOverride w:ilvl="0">
      <w:startOverride w:val="1"/>
      <w:lvl w:ilvl="0">
        <w:start w:val="1"/>
        <w:numFmt w:val="decimal"/>
        <w:lvlText w:val="%1)"/>
        <w:lvlJc w:val="left"/>
        <w:pPr>
          <w:ind w:left="720" w:hanging="360"/>
        </w:pPr>
        <w:rPr>
          <w:b/>
        </w:rPr>
      </w:lvl>
    </w:lvlOverride>
  </w:num>
  <w:num w:numId="23">
    <w:abstractNumId w:val="8"/>
    <w:lvlOverride w:ilvl="0">
      <w:startOverride w:val="1"/>
      <w:lvl w:ilvl="0">
        <w:start w:val="1"/>
        <w:numFmt w:val="lowerLetter"/>
        <w:lvlText w:val="%1)"/>
        <w:lvlJc w:val="left"/>
        <w:pPr>
          <w:ind w:left="720" w:hanging="360"/>
        </w:pPr>
        <w:rPr>
          <w:b/>
        </w:rPr>
      </w:lvl>
    </w:lvlOverride>
  </w:num>
  <w:num w:numId="24">
    <w:abstractNumId w:val="13"/>
    <w:lvlOverride w:ilvl="0">
      <w:startOverride w:val="2"/>
      <w:lvl w:ilvl="0">
        <w:start w:val="2"/>
        <w:numFmt w:val="decimal"/>
        <w:lvlText w:val="%1."/>
        <w:lvlJc w:val="left"/>
        <w:pPr>
          <w:ind w:left="360" w:hanging="360"/>
        </w:pPr>
        <w:rPr>
          <w:b/>
          <w:sz w:val="22"/>
          <w:szCs w:val="22"/>
        </w:rPr>
      </w:lvl>
    </w:lvlOverride>
  </w:num>
  <w:num w:numId="25">
    <w:abstractNumId w:val="3"/>
  </w:num>
  <w:num w:numId="26">
    <w:abstractNumId w:val="18"/>
  </w:num>
  <w:num w:numId="27">
    <w:abstractNumId w:val="19"/>
  </w:num>
  <w:num w:numId="28">
    <w:abstractNumId w:val="7"/>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9A"/>
    <w:rsid w:val="00003DCF"/>
    <w:rsid w:val="0000476B"/>
    <w:rsid w:val="000052AD"/>
    <w:rsid w:val="00006AD2"/>
    <w:rsid w:val="00006C57"/>
    <w:rsid w:val="00011B51"/>
    <w:rsid w:val="00011BFF"/>
    <w:rsid w:val="00014056"/>
    <w:rsid w:val="00016786"/>
    <w:rsid w:val="00017F80"/>
    <w:rsid w:val="000229AB"/>
    <w:rsid w:val="00024E56"/>
    <w:rsid w:val="00026A8B"/>
    <w:rsid w:val="0002775F"/>
    <w:rsid w:val="000305D1"/>
    <w:rsid w:val="00030E6E"/>
    <w:rsid w:val="00032B07"/>
    <w:rsid w:val="000423AB"/>
    <w:rsid w:val="00045599"/>
    <w:rsid w:val="00045F01"/>
    <w:rsid w:val="00047063"/>
    <w:rsid w:val="00052D26"/>
    <w:rsid w:val="00052DAE"/>
    <w:rsid w:val="000579A9"/>
    <w:rsid w:val="0006195D"/>
    <w:rsid w:val="00064C5A"/>
    <w:rsid w:val="00065243"/>
    <w:rsid w:val="0007021E"/>
    <w:rsid w:val="0007793E"/>
    <w:rsid w:val="0008116A"/>
    <w:rsid w:val="00082AE9"/>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6744"/>
    <w:rsid w:val="000E0983"/>
    <w:rsid w:val="000E519A"/>
    <w:rsid w:val="000E53F8"/>
    <w:rsid w:val="000E59C3"/>
    <w:rsid w:val="000F0DAE"/>
    <w:rsid w:val="000F1451"/>
    <w:rsid w:val="000F191E"/>
    <w:rsid w:val="000F306B"/>
    <w:rsid w:val="000F36D9"/>
    <w:rsid w:val="000F7F62"/>
    <w:rsid w:val="00103C97"/>
    <w:rsid w:val="0010672D"/>
    <w:rsid w:val="00107F68"/>
    <w:rsid w:val="0011175C"/>
    <w:rsid w:val="0011292E"/>
    <w:rsid w:val="001165F7"/>
    <w:rsid w:val="00120994"/>
    <w:rsid w:val="00121550"/>
    <w:rsid w:val="00123F22"/>
    <w:rsid w:val="0012426A"/>
    <w:rsid w:val="001245D8"/>
    <w:rsid w:val="001257BC"/>
    <w:rsid w:val="001272DD"/>
    <w:rsid w:val="00131DF1"/>
    <w:rsid w:val="001368B6"/>
    <w:rsid w:val="00141083"/>
    <w:rsid w:val="001435F2"/>
    <w:rsid w:val="001441E4"/>
    <w:rsid w:val="00147D90"/>
    <w:rsid w:val="00150388"/>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E30"/>
    <w:rsid w:val="00180F57"/>
    <w:rsid w:val="00181486"/>
    <w:rsid w:val="001834A9"/>
    <w:rsid w:val="001856B7"/>
    <w:rsid w:val="001903FD"/>
    <w:rsid w:val="001905E5"/>
    <w:rsid w:val="00192175"/>
    <w:rsid w:val="00194858"/>
    <w:rsid w:val="00197FCA"/>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6F8D"/>
    <w:rsid w:val="00220DE3"/>
    <w:rsid w:val="002212F5"/>
    <w:rsid w:val="00222469"/>
    <w:rsid w:val="00225DFD"/>
    <w:rsid w:val="00236E66"/>
    <w:rsid w:val="00240338"/>
    <w:rsid w:val="00240422"/>
    <w:rsid w:val="002406C5"/>
    <w:rsid w:val="00241E29"/>
    <w:rsid w:val="0024313C"/>
    <w:rsid w:val="00244291"/>
    <w:rsid w:val="00247530"/>
    <w:rsid w:val="002502E3"/>
    <w:rsid w:val="002545AA"/>
    <w:rsid w:val="00256444"/>
    <w:rsid w:val="00260785"/>
    <w:rsid w:val="00263375"/>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D24DD"/>
    <w:rsid w:val="002D38CE"/>
    <w:rsid w:val="002D564C"/>
    <w:rsid w:val="002D66EC"/>
    <w:rsid w:val="002E04BC"/>
    <w:rsid w:val="002E2B5F"/>
    <w:rsid w:val="002E3593"/>
    <w:rsid w:val="002E3AF2"/>
    <w:rsid w:val="002E4A60"/>
    <w:rsid w:val="002E6610"/>
    <w:rsid w:val="002E7AA0"/>
    <w:rsid w:val="002F12A6"/>
    <w:rsid w:val="002F647D"/>
    <w:rsid w:val="002F6944"/>
    <w:rsid w:val="002F7765"/>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CF9"/>
    <w:rsid w:val="00331CB2"/>
    <w:rsid w:val="003323E0"/>
    <w:rsid w:val="0033247C"/>
    <w:rsid w:val="00336D74"/>
    <w:rsid w:val="00342508"/>
    <w:rsid w:val="00343EB6"/>
    <w:rsid w:val="003456C2"/>
    <w:rsid w:val="00346C4B"/>
    <w:rsid w:val="00352A2C"/>
    <w:rsid w:val="0035515F"/>
    <w:rsid w:val="003553FE"/>
    <w:rsid w:val="003603D7"/>
    <w:rsid w:val="003612D8"/>
    <w:rsid w:val="00362D2A"/>
    <w:rsid w:val="00364547"/>
    <w:rsid w:val="00366AAA"/>
    <w:rsid w:val="00370DA8"/>
    <w:rsid w:val="003721F6"/>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33A4"/>
    <w:rsid w:val="00455297"/>
    <w:rsid w:val="0045747C"/>
    <w:rsid w:val="004626AF"/>
    <w:rsid w:val="004627DA"/>
    <w:rsid w:val="00465A2A"/>
    <w:rsid w:val="004724F1"/>
    <w:rsid w:val="00474CE2"/>
    <w:rsid w:val="004759AB"/>
    <w:rsid w:val="00475CEC"/>
    <w:rsid w:val="00477F3B"/>
    <w:rsid w:val="00482C9E"/>
    <w:rsid w:val="00486620"/>
    <w:rsid w:val="00486995"/>
    <w:rsid w:val="00490496"/>
    <w:rsid w:val="004927A2"/>
    <w:rsid w:val="00493BA2"/>
    <w:rsid w:val="00494386"/>
    <w:rsid w:val="0049651D"/>
    <w:rsid w:val="004A0572"/>
    <w:rsid w:val="004B25A6"/>
    <w:rsid w:val="004B37B9"/>
    <w:rsid w:val="004B37E5"/>
    <w:rsid w:val="004B5C83"/>
    <w:rsid w:val="004B7FB5"/>
    <w:rsid w:val="004C2768"/>
    <w:rsid w:val="004C2ACF"/>
    <w:rsid w:val="004C459F"/>
    <w:rsid w:val="004C6862"/>
    <w:rsid w:val="004D2D04"/>
    <w:rsid w:val="004D6342"/>
    <w:rsid w:val="004E12ED"/>
    <w:rsid w:val="004E3024"/>
    <w:rsid w:val="004E35DE"/>
    <w:rsid w:val="004E377F"/>
    <w:rsid w:val="004E3CAE"/>
    <w:rsid w:val="004E4327"/>
    <w:rsid w:val="004E55C2"/>
    <w:rsid w:val="004F15DA"/>
    <w:rsid w:val="004F349A"/>
    <w:rsid w:val="004F4AB7"/>
    <w:rsid w:val="004F4FFC"/>
    <w:rsid w:val="00501C01"/>
    <w:rsid w:val="00502A7D"/>
    <w:rsid w:val="00502F92"/>
    <w:rsid w:val="00504DE4"/>
    <w:rsid w:val="00504E43"/>
    <w:rsid w:val="00506BDF"/>
    <w:rsid w:val="00506C42"/>
    <w:rsid w:val="0050700A"/>
    <w:rsid w:val="0050763C"/>
    <w:rsid w:val="005116E4"/>
    <w:rsid w:val="00513EE8"/>
    <w:rsid w:val="00517BF0"/>
    <w:rsid w:val="00517C9B"/>
    <w:rsid w:val="0052031B"/>
    <w:rsid w:val="00521FF2"/>
    <w:rsid w:val="00524CCD"/>
    <w:rsid w:val="005277CB"/>
    <w:rsid w:val="00527E4B"/>
    <w:rsid w:val="00527F0C"/>
    <w:rsid w:val="00534914"/>
    <w:rsid w:val="005369B4"/>
    <w:rsid w:val="00541CF1"/>
    <w:rsid w:val="00542026"/>
    <w:rsid w:val="005421EC"/>
    <w:rsid w:val="00542FA9"/>
    <w:rsid w:val="00546462"/>
    <w:rsid w:val="00546E8C"/>
    <w:rsid w:val="00547E91"/>
    <w:rsid w:val="00552BB3"/>
    <w:rsid w:val="005564C1"/>
    <w:rsid w:val="00556CBC"/>
    <w:rsid w:val="005577E0"/>
    <w:rsid w:val="00562E7F"/>
    <w:rsid w:val="00570D60"/>
    <w:rsid w:val="00571ADB"/>
    <w:rsid w:val="00573B51"/>
    <w:rsid w:val="00575A3F"/>
    <w:rsid w:val="00575E57"/>
    <w:rsid w:val="00576F74"/>
    <w:rsid w:val="005772F6"/>
    <w:rsid w:val="0058030E"/>
    <w:rsid w:val="00582988"/>
    <w:rsid w:val="00583178"/>
    <w:rsid w:val="00583D2E"/>
    <w:rsid w:val="00584B32"/>
    <w:rsid w:val="00585C9B"/>
    <w:rsid w:val="005864B5"/>
    <w:rsid w:val="00590C5A"/>
    <w:rsid w:val="00591430"/>
    <w:rsid w:val="00591802"/>
    <w:rsid w:val="00591A11"/>
    <w:rsid w:val="00591A1D"/>
    <w:rsid w:val="00595CBD"/>
    <w:rsid w:val="005A079C"/>
    <w:rsid w:val="005A206D"/>
    <w:rsid w:val="005A23B2"/>
    <w:rsid w:val="005A2691"/>
    <w:rsid w:val="005A4147"/>
    <w:rsid w:val="005A45B1"/>
    <w:rsid w:val="005A6A33"/>
    <w:rsid w:val="005A783C"/>
    <w:rsid w:val="005B1980"/>
    <w:rsid w:val="005B2A85"/>
    <w:rsid w:val="005B365A"/>
    <w:rsid w:val="005B57EE"/>
    <w:rsid w:val="005B65B2"/>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73CB"/>
    <w:rsid w:val="00657E3E"/>
    <w:rsid w:val="0066067C"/>
    <w:rsid w:val="006652D1"/>
    <w:rsid w:val="00671AA5"/>
    <w:rsid w:val="00672CDC"/>
    <w:rsid w:val="0067306E"/>
    <w:rsid w:val="00673A22"/>
    <w:rsid w:val="006768D2"/>
    <w:rsid w:val="00676C24"/>
    <w:rsid w:val="00676D7C"/>
    <w:rsid w:val="00682897"/>
    <w:rsid w:val="0068309A"/>
    <w:rsid w:val="00684E4E"/>
    <w:rsid w:val="006871E6"/>
    <w:rsid w:val="006921BA"/>
    <w:rsid w:val="00692694"/>
    <w:rsid w:val="006A02B8"/>
    <w:rsid w:val="006A2EF2"/>
    <w:rsid w:val="006A3AD1"/>
    <w:rsid w:val="006A3E48"/>
    <w:rsid w:val="006A41AE"/>
    <w:rsid w:val="006A501B"/>
    <w:rsid w:val="006A5EFC"/>
    <w:rsid w:val="006A7052"/>
    <w:rsid w:val="006B11EE"/>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32DE"/>
    <w:rsid w:val="007A499D"/>
    <w:rsid w:val="007A59E7"/>
    <w:rsid w:val="007A661A"/>
    <w:rsid w:val="007A7751"/>
    <w:rsid w:val="007B40CF"/>
    <w:rsid w:val="007B4753"/>
    <w:rsid w:val="007B59CF"/>
    <w:rsid w:val="007C26FC"/>
    <w:rsid w:val="007C7EBA"/>
    <w:rsid w:val="007D2D59"/>
    <w:rsid w:val="007D3477"/>
    <w:rsid w:val="007D38C1"/>
    <w:rsid w:val="007D6B90"/>
    <w:rsid w:val="007D769C"/>
    <w:rsid w:val="007E6402"/>
    <w:rsid w:val="007F06C0"/>
    <w:rsid w:val="007F1037"/>
    <w:rsid w:val="007F13BE"/>
    <w:rsid w:val="007F30A7"/>
    <w:rsid w:val="007F53D1"/>
    <w:rsid w:val="007F5BE4"/>
    <w:rsid w:val="007F6A17"/>
    <w:rsid w:val="007F7F51"/>
    <w:rsid w:val="00802338"/>
    <w:rsid w:val="008035CD"/>
    <w:rsid w:val="0080564C"/>
    <w:rsid w:val="0080680A"/>
    <w:rsid w:val="00806817"/>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47BA"/>
    <w:rsid w:val="008950DE"/>
    <w:rsid w:val="0089568B"/>
    <w:rsid w:val="00895778"/>
    <w:rsid w:val="0089623F"/>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704ED"/>
    <w:rsid w:val="00971683"/>
    <w:rsid w:val="00974CCA"/>
    <w:rsid w:val="00976C0A"/>
    <w:rsid w:val="009830B7"/>
    <w:rsid w:val="0098415A"/>
    <w:rsid w:val="00985169"/>
    <w:rsid w:val="009851F6"/>
    <w:rsid w:val="00985288"/>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670"/>
    <w:rsid w:val="009F6693"/>
    <w:rsid w:val="009F7161"/>
    <w:rsid w:val="009F7DC2"/>
    <w:rsid w:val="00A05BF3"/>
    <w:rsid w:val="00A0613E"/>
    <w:rsid w:val="00A061DA"/>
    <w:rsid w:val="00A07EB2"/>
    <w:rsid w:val="00A07F8E"/>
    <w:rsid w:val="00A10FD1"/>
    <w:rsid w:val="00A128C9"/>
    <w:rsid w:val="00A13CEE"/>
    <w:rsid w:val="00A153DA"/>
    <w:rsid w:val="00A2178D"/>
    <w:rsid w:val="00A2199C"/>
    <w:rsid w:val="00A24669"/>
    <w:rsid w:val="00A250F1"/>
    <w:rsid w:val="00A258F9"/>
    <w:rsid w:val="00A26E00"/>
    <w:rsid w:val="00A317AD"/>
    <w:rsid w:val="00A318D7"/>
    <w:rsid w:val="00A32983"/>
    <w:rsid w:val="00A43CD2"/>
    <w:rsid w:val="00A44BEB"/>
    <w:rsid w:val="00A44E31"/>
    <w:rsid w:val="00A46DB1"/>
    <w:rsid w:val="00A47FCE"/>
    <w:rsid w:val="00A50BA9"/>
    <w:rsid w:val="00A50E1F"/>
    <w:rsid w:val="00A549BA"/>
    <w:rsid w:val="00A553B0"/>
    <w:rsid w:val="00A55BA3"/>
    <w:rsid w:val="00A5604F"/>
    <w:rsid w:val="00A61AE1"/>
    <w:rsid w:val="00A620EC"/>
    <w:rsid w:val="00A64F13"/>
    <w:rsid w:val="00A65862"/>
    <w:rsid w:val="00A7051A"/>
    <w:rsid w:val="00A70BCB"/>
    <w:rsid w:val="00A74902"/>
    <w:rsid w:val="00A75CF3"/>
    <w:rsid w:val="00A80133"/>
    <w:rsid w:val="00A850F9"/>
    <w:rsid w:val="00A8663E"/>
    <w:rsid w:val="00A92F53"/>
    <w:rsid w:val="00A9453C"/>
    <w:rsid w:val="00A9748C"/>
    <w:rsid w:val="00AA0CF4"/>
    <w:rsid w:val="00AA1F8D"/>
    <w:rsid w:val="00AA246D"/>
    <w:rsid w:val="00AA2533"/>
    <w:rsid w:val="00AA75B0"/>
    <w:rsid w:val="00AA7A79"/>
    <w:rsid w:val="00AA7A99"/>
    <w:rsid w:val="00AB232C"/>
    <w:rsid w:val="00AB232F"/>
    <w:rsid w:val="00AB2CC3"/>
    <w:rsid w:val="00AB5257"/>
    <w:rsid w:val="00AC67DB"/>
    <w:rsid w:val="00AC79E3"/>
    <w:rsid w:val="00AD09B9"/>
    <w:rsid w:val="00AD622A"/>
    <w:rsid w:val="00AD7ED0"/>
    <w:rsid w:val="00AE1DDC"/>
    <w:rsid w:val="00AE219A"/>
    <w:rsid w:val="00AE25FE"/>
    <w:rsid w:val="00AE583D"/>
    <w:rsid w:val="00AE6815"/>
    <w:rsid w:val="00AE744E"/>
    <w:rsid w:val="00AF3AF7"/>
    <w:rsid w:val="00AF4C2C"/>
    <w:rsid w:val="00AF4DF2"/>
    <w:rsid w:val="00AF5D83"/>
    <w:rsid w:val="00AF6240"/>
    <w:rsid w:val="00AF62DF"/>
    <w:rsid w:val="00AF7BC8"/>
    <w:rsid w:val="00B02723"/>
    <w:rsid w:val="00B1014D"/>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613"/>
    <w:rsid w:val="00BE062D"/>
    <w:rsid w:val="00BE2887"/>
    <w:rsid w:val="00BE66BF"/>
    <w:rsid w:val="00BE7D3F"/>
    <w:rsid w:val="00BF0E4A"/>
    <w:rsid w:val="00BF1C88"/>
    <w:rsid w:val="00BF1D21"/>
    <w:rsid w:val="00BF2592"/>
    <w:rsid w:val="00BF2D18"/>
    <w:rsid w:val="00BF2E0A"/>
    <w:rsid w:val="00BF361D"/>
    <w:rsid w:val="00BF5070"/>
    <w:rsid w:val="00BF5585"/>
    <w:rsid w:val="00BF59F1"/>
    <w:rsid w:val="00C0220F"/>
    <w:rsid w:val="00C0294F"/>
    <w:rsid w:val="00C02F55"/>
    <w:rsid w:val="00C039D0"/>
    <w:rsid w:val="00C05F5D"/>
    <w:rsid w:val="00C076B8"/>
    <w:rsid w:val="00C111D0"/>
    <w:rsid w:val="00C116E9"/>
    <w:rsid w:val="00C12B48"/>
    <w:rsid w:val="00C1360E"/>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76166"/>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985"/>
    <w:rsid w:val="00CA2E3E"/>
    <w:rsid w:val="00CA33FE"/>
    <w:rsid w:val="00CA521A"/>
    <w:rsid w:val="00CB1578"/>
    <w:rsid w:val="00CB5656"/>
    <w:rsid w:val="00CC12D8"/>
    <w:rsid w:val="00CC333E"/>
    <w:rsid w:val="00CC44F5"/>
    <w:rsid w:val="00CC628F"/>
    <w:rsid w:val="00CD003F"/>
    <w:rsid w:val="00CD1DF1"/>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AB0"/>
    <w:rsid w:val="00D22E65"/>
    <w:rsid w:val="00D238D4"/>
    <w:rsid w:val="00D32DEA"/>
    <w:rsid w:val="00D32FEC"/>
    <w:rsid w:val="00D373C1"/>
    <w:rsid w:val="00D37827"/>
    <w:rsid w:val="00D408C7"/>
    <w:rsid w:val="00D40E3B"/>
    <w:rsid w:val="00D43E51"/>
    <w:rsid w:val="00D4434F"/>
    <w:rsid w:val="00D44495"/>
    <w:rsid w:val="00D50110"/>
    <w:rsid w:val="00D54B5C"/>
    <w:rsid w:val="00D57DD1"/>
    <w:rsid w:val="00D607C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7269"/>
    <w:rsid w:val="00DA7CFB"/>
    <w:rsid w:val="00DB65BF"/>
    <w:rsid w:val="00DB6C6C"/>
    <w:rsid w:val="00DC18A5"/>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E00C46"/>
    <w:rsid w:val="00E011F6"/>
    <w:rsid w:val="00E02437"/>
    <w:rsid w:val="00E02846"/>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4446"/>
    <w:rsid w:val="00ED65BC"/>
    <w:rsid w:val="00ED7DDB"/>
    <w:rsid w:val="00EE30BA"/>
    <w:rsid w:val="00EE4CFF"/>
    <w:rsid w:val="00EE573F"/>
    <w:rsid w:val="00EF037C"/>
    <w:rsid w:val="00EF0D95"/>
    <w:rsid w:val="00EF1537"/>
    <w:rsid w:val="00F00123"/>
    <w:rsid w:val="00F01483"/>
    <w:rsid w:val="00F02471"/>
    <w:rsid w:val="00F04610"/>
    <w:rsid w:val="00F0730F"/>
    <w:rsid w:val="00F10C11"/>
    <w:rsid w:val="00F115D3"/>
    <w:rsid w:val="00F1686D"/>
    <w:rsid w:val="00F213D2"/>
    <w:rsid w:val="00F21B1E"/>
    <w:rsid w:val="00F22355"/>
    <w:rsid w:val="00F23750"/>
    <w:rsid w:val="00F24E4E"/>
    <w:rsid w:val="00F27246"/>
    <w:rsid w:val="00F30FD6"/>
    <w:rsid w:val="00F31EC8"/>
    <w:rsid w:val="00F320E3"/>
    <w:rsid w:val="00F35254"/>
    <w:rsid w:val="00F403F9"/>
    <w:rsid w:val="00F41EE0"/>
    <w:rsid w:val="00F47245"/>
    <w:rsid w:val="00F50B79"/>
    <w:rsid w:val="00F50C37"/>
    <w:rsid w:val="00F53FBD"/>
    <w:rsid w:val="00F549DD"/>
    <w:rsid w:val="00F551B9"/>
    <w:rsid w:val="00F558B3"/>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3093"/>
    <w:rsid w:val="00FC341A"/>
    <w:rsid w:val="00FC747A"/>
    <w:rsid w:val="00FD0AD5"/>
    <w:rsid w:val="00FD262C"/>
    <w:rsid w:val="00FD4D47"/>
    <w:rsid w:val="00FD4DD9"/>
    <w:rsid w:val="00FD59CC"/>
    <w:rsid w:val="00FD77D0"/>
    <w:rsid w:val="00FE0344"/>
    <w:rsid w:val="00FE24A8"/>
    <w:rsid w:val="00FE27EF"/>
    <w:rsid w:val="00FE295E"/>
    <w:rsid w:val="00FE2A10"/>
    <w:rsid w:val="00FE549B"/>
    <w:rsid w:val="00FE646A"/>
    <w:rsid w:val="00FF185D"/>
    <w:rsid w:val="00FF2B65"/>
    <w:rsid w:val="00FF50C9"/>
    <w:rsid w:val="00FF6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40AF"/>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166"/>
  </w:style>
  <w:style w:type="paragraph" w:styleId="Nagwek1">
    <w:name w:val="heading 1"/>
    <w:basedOn w:val="Normalny"/>
    <w:next w:val="Normalny"/>
    <w:link w:val="Nagwek1Znak"/>
    <w:qFormat/>
    <w:rsid w:val="00EC1A9A"/>
    <w:pPr>
      <w:keepNext/>
      <w:numPr>
        <w:numId w:val="14"/>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4"/>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4"/>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4"/>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4"/>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4"/>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4"/>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4"/>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4"/>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99"/>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99"/>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2"/>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5"/>
      </w:numPr>
    </w:pPr>
  </w:style>
  <w:style w:type="numbering" w:customStyle="1" w:styleId="WWNum9">
    <w:name w:val="WWNum9"/>
    <w:basedOn w:val="Bezlisty"/>
    <w:rsid w:val="009B612C"/>
  </w:style>
  <w:style w:type="numbering" w:customStyle="1" w:styleId="WWNum11">
    <w:name w:val="WWNum11"/>
    <w:basedOn w:val="Bezlisty"/>
    <w:rsid w:val="009B612C"/>
    <w:pPr>
      <w:numPr>
        <w:numId w:val="11"/>
      </w:numPr>
    </w:pPr>
  </w:style>
  <w:style w:type="numbering" w:customStyle="1" w:styleId="WWNum14">
    <w:name w:val="WWNum14"/>
    <w:basedOn w:val="Bezlisty"/>
    <w:rsid w:val="009B612C"/>
  </w:style>
  <w:style w:type="numbering" w:customStyle="1" w:styleId="WWNum15">
    <w:name w:val="WWNum15"/>
    <w:basedOn w:val="Bezlisty"/>
    <w:rsid w:val="009B612C"/>
  </w:style>
  <w:style w:type="numbering" w:customStyle="1" w:styleId="WWNum16">
    <w:name w:val="WWNum16"/>
    <w:basedOn w:val="Bezlisty"/>
    <w:rsid w:val="009B612C"/>
  </w:style>
  <w:style w:type="numbering" w:customStyle="1" w:styleId="WWNum19">
    <w:name w:val="WWNum19"/>
    <w:basedOn w:val="Bezlisty"/>
    <w:rsid w:val="009B612C"/>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12"/>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numbering" w:customStyle="1" w:styleId="WWNum181">
    <w:name w:val="WWNum181"/>
    <w:basedOn w:val="Bezlisty"/>
    <w:rsid w:val="00C76166"/>
    <w:pPr>
      <w:numPr>
        <w:numId w:val="4"/>
      </w:numPr>
    </w:pPr>
  </w:style>
  <w:style w:type="numbering" w:customStyle="1" w:styleId="WWNum91">
    <w:name w:val="WWNum91"/>
    <w:basedOn w:val="Bezlisty"/>
    <w:rsid w:val="00C76166"/>
    <w:pPr>
      <w:numPr>
        <w:numId w:val="6"/>
      </w:numPr>
    </w:pPr>
  </w:style>
  <w:style w:type="numbering" w:customStyle="1" w:styleId="WWNum111">
    <w:name w:val="WWNum111"/>
    <w:basedOn w:val="Bezlisty"/>
    <w:rsid w:val="00C76166"/>
    <w:pPr>
      <w:numPr>
        <w:numId w:val="13"/>
      </w:numPr>
    </w:pPr>
  </w:style>
  <w:style w:type="numbering" w:customStyle="1" w:styleId="WWNum141">
    <w:name w:val="WWNum141"/>
    <w:basedOn w:val="Bezlisty"/>
    <w:rsid w:val="00C76166"/>
    <w:pPr>
      <w:numPr>
        <w:numId w:val="7"/>
      </w:numPr>
    </w:pPr>
  </w:style>
  <w:style w:type="numbering" w:customStyle="1" w:styleId="WWNum151">
    <w:name w:val="WWNum151"/>
    <w:basedOn w:val="Bezlisty"/>
    <w:rsid w:val="00C76166"/>
    <w:pPr>
      <w:numPr>
        <w:numId w:val="8"/>
      </w:numPr>
    </w:pPr>
  </w:style>
  <w:style w:type="numbering" w:customStyle="1" w:styleId="WWNum161">
    <w:name w:val="WWNum161"/>
    <w:basedOn w:val="Bezlisty"/>
    <w:rsid w:val="00C76166"/>
    <w:pPr>
      <w:numPr>
        <w:numId w:val="9"/>
      </w:numPr>
    </w:pPr>
  </w:style>
  <w:style w:type="numbering" w:customStyle="1" w:styleId="WWNum191">
    <w:name w:val="WWNum191"/>
    <w:basedOn w:val="Bezlisty"/>
    <w:rsid w:val="00C7616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37CF-1E8C-4700-957F-7C735434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1668</Words>
  <Characters>10009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Użytkownik</cp:lastModifiedBy>
  <cp:revision>4</cp:revision>
  <cp:lastPrinted>2017-12-05T12:47:00Z</cp:lastPrinted>
  <dcterms:created xsi:type="dcterms:W3CDTF">2018-12-19T14:16:00Z</dcterms:created>
  <dcterms:modified xsi:type="dcterms:W3CDTF">2018-12-27T10:54:00Z</dcterms:modified>
</cp:coreProperties>
</file>