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43191F" w:rsidRDefault="002348D1" w:rsidP="00B821FE">
      <w:pPr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</w:t>
      </w:r>
      <w:r w:rsidR="00E35C4A" w:rsidRPr="00E35C4A">
        <w:rPr>
          <w:rFonts w:asciiTheme="minorHAnsi" w:hAnsiTheme="minorHAnsi" w:cstheme="minorHAnsi"/>
          <w:b/>
          <w:sz w:val="22"/>
          <w:szCs w:val="22"/>
        </w:rPr>
        <w:t>Modernizacja energetyczna budynku użyteczności publicznej w Klebarku Wielkim 11A</w:t>
      </w: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  <w:bookmarkStart w:id="0" w:name="_GoBack"/>
      <w:bookmarkEnd w:id="0"/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1E" w:rsidRDefault="001E051E" w:rsidP="002348D1">
      <w:r>
        <w:separator/>
      </w:r>
    </w:p>
  </w:endnote>
  <w:endnote w:type="continuationSeparator" w:id="0">
    <w:p w:rsidR="001E051E" w:rsidRDefault="001E051E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1E" w:rsidRDefault="001E051E" w:rsidP="002348D1">
      <w:r>
        <w:separator/>
      </w:r>
    </w:p>
  </w:footnote>
  <w:footnote w:type="continuationSeparator" w:id="0">
    <w:p w:rsidR="001E051E" w:rsidRDefault="001E051E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ZP.271.37</w:t>
    </w:r>
    <w:r w:rsidR="00E021ED" w:rsidRPr="00EB6526">
      <w:rPr>
        <w:rFonts w:asciiTheme="minorHAnsi" w:hAnsiTheme="minorHAnsi" w:cstheme="minorHAnsi"/>
        <w:sz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1E051E"/>
    <w:rsid w:val="002142F0"/>
    <w:rsid w:val="002348D1"/>
    <w:rsid w:val="003409C0"/>
    <w:rsid w:val="0043191F"/>
    <w:rsid w:val="004D22E4"/>
    <w:rsid w:val="005119A5"/>
    <w:rsid w:val="00592C50"/>
    <w:rsid w:val="00695B82"/>
    <w:rsid w:val="006F18BD"/>
    <w:rsid w:val="0079140A"/>
    <w:rsid w:val="00791A16"/>
    <w:rsid w:val="00991D48"/>
    <w:rsid w:val="00AD576C"/>
    <w:rsid w:val="00B821FE"/>
    <w:rsid w:val="00BD3915"/>
    <w:rsid w:val="00E021ED"/>
    <w:rsid w:val="00E35C4A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1D6C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F29E-67C8-43D7-9338-35519ED1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2018-06-22T11:43:00Z</dcterms:created>
  <dcterms:modified xsi:type="dcterms:W3CDTF">2018-10-18T13:23:00Z</dcterms:modified>
</cp:coreProperties>
</file>