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D9AB" w14:textId="02F93199" w:rsidR="00844485" w:rsidRPr="00FB2870" w:rsidRDefault="00844485" w:rsidP="007A1BBB">
      <w:pPr>
        <w:widowControl w:val="0"/>
        <w:snapToGrid w:val="0"/>
        <w:spacing w:after="0"/>
        <w:jc w:val="right"/>
        <w:rPr>
          <w:rFonts w:cstheme="minorHAnsi"/>
          <w:b/>
          <w:bCs/>
        </w:rPr>
      </w:pPr>
      <w:r w:rsidRPr="00FB2870">
        <w:rPr>
          <w:rFonts w:cstheme="minorHAnsi"/>
          <w:b/>
          <w:bCs/>
        </w:rPr>
        <w:t>Załącznik nr 1 do SWZ</w:t>
      </w:r>
    </w:p>
    <w:p w14:paraId="009A657D" w14:textId="77777777" w:rsidR="00844485" w:rsidRPr="00FB2870" w:rsidRDefault="00844485" w:rsidP="007A1BBB">
      <w:pPr>
        <w:widowControl w:val="0"/>
        <w:snapToGrid w:val="0"/>
        <w:spacing w:after="0"/>
        <w:jc w:val="both"/>
        <w:rPr>
          <w:rFonts w:cstheme="minorHAnsi"/>
          <w:b/>
          <w:bCs/>
        </w:rPr>
      </w:pPr>
    </w:p>
    <w:p w14:paraId="1C6DCD22" w14:textId="77777777" w:rsidR="00844485" w:rsidRPr="00FB2870" w:rsidRDefault="00844485" w:rsidP="007A1BBB">
      <w:pPr>
        <w:widowControl w:val="0"/>
        <w:snapToGrid w:val="0"/>
        <w:spacing w:after="0"/>
        <w:jc w:val="both"/>
        <w:rPr>
          <w:rFonts w:cstheme="minorHAnsi"/>
          <w:b/>
          <w:bCs/>
        </w:rPr>
      </w:pPr>
    </w:p>
    <w:p w14:paraId="6EE1E63E" w14:textId="77777777" w:rsidR="00844485" w:rsidRPr="00FB2870" w:rsidRDefault="00844485" w:rsidP="007A1BBB">
      <w:pPr>
        <w:widowControl w:val="0"/>
        <w:snapToGrid w:val="0"/>
        <w:spacing w:after="0"/>
        <w:jc w:val="both"/>
        <w:rPr>
          <w:rFonts w:cstheme="minorHAnsi"/>
          <w:b/>
          <w:bCs/>
        </w:rPr>
      </w:pPr>
    </w:p>
    <w:p w14:paraId="75BBB804" w14:textId="6B4AD5F3" w:rsidR="0083490F" w:rsidRPr="00D86806" w:rsidRDefault="00844485" w:rsidP="007A1BBB">
      <w:pPr>
        <w:widowControl w:val="0"/>
        <w:snapToGrid w:val="0"/>
        <w:spacing w:after="0"/>
        <w:jc w:val="center"/>
        <w:rPr>
          <w:rFonts w:cstheme="minorHAnsi"/>
          <w:b/>
          <w:bCs/>
          <w:sz w:val="28"/>
          <w:szCs w:val="28"/>
        </w:rPr>
      </w:pPr>
      <w:r w:rsidRPr="00D86806">
        <w:rPr>
          <w:rFonts w:cstheme="minorHAnsi"/>
          <w:b/>
          <w:bCs/>
          <w:sz w:val="28"/>
          <w:szCs w:val="28"/>
        </w:rPr>
        <w:t>Szczegółowy opis przedmiotu zamówienia i projektowane postanowienia umowy w sprawie zamówienia publicznego</w:t>
      </w:r>
    </w:p>
    <w:p w14:paraId="30FECE2E" w14:textId="38C4466B" w:rsidR="00844485" w:rsidRPr="00FB2870" w:rsidRDefault="00844485" w:rsidP="007A1BBB">
      <w:pPr>
        <w:widowControl w:val="0"/>
        <w:snapToGrid w:val="0"/>
        <w:spacing w:after="0"/>
        <w:jc w:val="both"/>
        <w:rPr>
          <w:rFonts w:cstheme="minorHAnsi"/>
          <w:b/>
          <w:bCs/>
        </w:rPr>
      </w:pPr>
    </w:p>
    <w:p w14:paraId="1D5411F1" w14:textId="307029B2" w:rsidR="00844485" w:rsidRPr="00844485" w:rsidRDefault="00844485" w:rsidP="007A1BBB">
      <w:pPr>
        <w:ind w:left="284" w:hanging="284"/>
        <w:contextualSpacing/>
        <w:jc w:val="both"/>
        <w:rPr>
          <w:rFonts w:eastAsiaTheme="minorHAnsi" w:cstheme="minorHAnsi"/>
          <w:lang w:eastAsia="en-US"/>
        </w:rPr>
      </w:pPr>
      <w:r w:rsidRPr="00ED6DAD">
        <w:rPr>
          <w:rFonts w:eastAsiaTheme="minorHAnsi" w:cstheme="minorHAnsi"/>
          <w:b/>
          <w:bCs/>
          <w:lang w:eastAsia="en-US"/>
        </w:rPr>
        <w:t>1.</w:t>
      </w:r>
      <w:r w:rsidRPr="00844485">
        <w:rPr>
          <w:rFonts w:eastAsiaTheme="minorHAnsi" w:cstheme="minorHAnsi"/>
          <w:lang w:eastAsia="en-US"/>
        </w:rPr>
        <w:t xml:space="preserve"> Przedmiotem zamówienia jest </w:t>
      </w:r>
      <w:r w:rsidR="00ED6DAD">
        <w:rPr>
          <w:rFonts w:eastAsiaTheme="minorHAnsi" w:cstheme="minorHAnsi"/>
          <w:lang w:eastAsia="en-US"/>
        </w:rPr>
        <w:t>ś</w:t>
      </w:r>
      <w:r w:rsidRPr="00844485">
        <w:rPr>
          <w:rFonts w:eastAsia="Times New Roman" w:cstheme="minorHAnsi"/>
          <w:lang w:eastAsia="en-US"/>
        </w:rPr>
        <w:t xml:space="preserve">wiadczenie usług pocztowych dla Urzędu Gminy w Purdzie w </w:t>
      </w:r>
      <w:r w:rsidRPr="00844485">
        <w:rPr>
          <w:rFonts w:eastAsiaTheme="minorHAnsi" w:cstheme="minorHAnsi"/>
          <w:lang w:eastAsia="en-US"/>
        </w:rPr>
        <w:t xml:space="preserve">obrocie krajowym i zagranicznym, w zakresie przyjmowania, przemieszczania, doręczania przesyłek pocztowych </w:t>
      </w:r>
      <w:r w:rsidR="00ED6DAD">
        <w:rPr>
          <w:rFonts w:eastAsiaTheme="minorHAnsi" w:cstheme="minorHAnsi"/>
          <w:lang w:eastAsia="en-US"/>
        </w:rPr>
        <w:br/>
      </w:r>
      <w:r w:rsidRPr="00844485">
        <w:rPr>
          <w:rFonts w:eastAsiaTheme="minorHAnsi" w:cstheme="minorHAnsi"/>
          <w:lang w:eastAsia="en-US"/>
        </w:rPr>
        <w:t>i ich ewentualnych</w:t>
      </w:r>
      <w:r w:rsidRPr="00FB2870">
        <w:rPr>
          <w:rFonts w:eastAsiaTheme="minorHAnsi" w:cstheme="minorHAnsi"/>
          <w:lang w:eastAsia="en-US"/>
        </w:rPr>
        <w:t xml:space="preserve"> </w:t>
      </w:r>
      <w:r w:rsidRPr="00844485">
        <w:rPr>
          <w:rFonts w:eastAsiaTheme="minorHAnsi" w:cstheme="minorHAnsi"/>
          <w:lang w:eastAsia="en-US"/>
        </w:rPr>
        <w:t xml:space="preserve">zwrotów. </w:t>
      </w:r>
    </w:p>
    <w:p w14:paraId="6F98A730" w14:textId="6518973B" w:rsidR="007A1BBB" w:rsidRPr="007A1BBB" w:rsidRDefault="00844485" w:rsidP="007A1BBB">
      <w:pPr>
        <w:spacing w:after="0"/>
        <w:ind w:left="284" w:hanging="284"/>
        <w:jc w:val="both"/>
        <w:rPr>
          <w:rFonts w:eastAsiaTheme="minorHAnsi"/>
          <w:lang w:eastAsia="en-US"/>
        </w:rPr>
      </w:pPr>
      <w:r w:rsidRPr="00ED6DAD">
        <w:rPr>
          <w:rFonts w:eastAsiaTheme="minorHAnsi" w:cstheme="minorHAnsi"/>
          <w:b/>
          <w:bCs/>
          <w:lang w:eastAsia="en-US"/>
        </w:rPr>
        <w:t>2.</w:t>
      </w:r>
      <w:r w:rsidRPr="00FB2870">
        <w:rPr>
          <w:rFonts w:eastAsiaTheme="minorHAnsi" w:cstheme="minorHAnsi"/>
          <w:lang w:eastAsia="en-US"/>
        </w:rPr>
        <w:t xml:space="preserve"> </w:t>
      </w:r>
      <w:r w:rsidR="007A1BBB" w:rsidRPr="007A1BBB">
        <w:rPr>
          <w:rFonts w:eastAsiaTheme="minorHAnsi"/>
          <w:lang w:eastAsia="en-US"/>
        </w:rPr>
        <w:t>Usługi będące przedmiotem zamówienia będą świadczone zgodnie z przepisami powszechnie obowiązującego prawa, w szczególności zgodnie z przepisami:</w:t>
      </w:r>
    </w:p>
    <w:p w14:paraId="4E52DDC3" w14:textId="77777777" w:rsidR="007A1BBB" w:rsidRPr="007A1BBB" w:rsidRDefault="007A1BBB" w:rsidP="007A1BBB">
      <w:pPr>
        <w:spacing w:after="0"/>
        <w:ind w:left="284"/>
        <w:jc w:val="both"/>
        <w:rPr>
          <w:rFonts w:eastAsia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1)</w:t>
      </w:r>
      <w:r w:rsidRPr="007A1BBB">
        <w:rPr>
          <w:rFonts w:eastAsiaTheme="minorHAnsi"/>
          <w:lang w:eastAsia="en-US"/>
        </w:rPr>
        <w:t xml:space="preserve"> ustawie z dnia 23 listopada 2012 r. Prawo Pocztowe (Dz.U.2025.366.t.j.),</w:t>
      </w:r>
    </w:p>
    <w:p w14:paraId="5C126F75" w14:textId="77777777" w:rsidR="007A1BBB" w:rsidRPr="007A1BBB" w:rsidRDefault="007A1BBB" w:rsidP="007A1BBB">
      <w:pPr>
        <w:spacing w:after="0"/>
        <w:ind w:left="284"/>
        <w:jc w:val="both"/>
        <w:rPr>
          <w:rFonts w:eastAsia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2)</w:t>
      </w:r>
      <w:r w:rsidRPr="007A1BBB">
        <w:rPr>
          <w:rFonts w:eastAsiaTheme="minorHAnsi"/>
          <w:lang w:eastAsia="en-US"/>
        </w:rPr>
        <w:t xml:space="preserve"> rozporządzeniu Ministra Administracji i Cyfryzacji z dnia 26 listopada 2013r. w wprawie reklamacji usługi pocztowej (Dz.U.2019.474 </w:t>
      </w:r>
      <w:proofErr w:type="spellStart"/>
      <w:r w:rsidRPr="007A1BBB">
        <w:rPr>
          <w:rFonts w:eastAsiaTheme="minorHAnsi"/>
          <w:lang w:eastAsia="en-US"/>
        </w:rPr>
        <w:t>t.j</w:t>
      </w:r>
      <w:proofErr w:type="spellEnd"/>
      <w:r w:rsidRPr="007A1BBB">
        <w:rPr>
          <w:rFonts w:eastAsiaTheme="minorHAnsi"/>
          <w:lang w:eastAsia="en-US"/>
        </w:rPr>
        <w:t>.),</w:t>
      </w:r>
    </w:p>
    <w:p w14:paraId="4A4AD1BE" w14:textId="3A706553" w:rsidR="007A1BBB" w:rsidRPr="007A1BBB" w:rsidRDefault="007A1BBB" w:rsidP="007A1BBB">
      <w:pPr>
        <w:spacing w:after="0"/>
        <w:ind w:left="284"/>
        <w:jc w:val="both"/>
        <w:rPr>
          <w:rFonts w:eastAsia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3)</w:t>
      </w:r>
      <w:r w:rsidRPr="007A1BBB">
        <w:rPr>
          <w:rFonts w:eastAsiaTheme="minorHAnsi"/>
          <w:lang w:eastAsia="en-US"/>
        </w:rPr>
        <w:t xml:space="preserve"> rozporządzeniem Ministra Administracji i Cyfryzacji z dnia 29 kwietnia 2013 r. w sprawie warunków wykonywania usług powszechnych przez operatora wyznaczonego (Dz. U. 2020, poz. 1026 z późn.zm.),</w:t>
      </w:r>
    </w:p>
    <w:p w14:paraId="335D31A1" w14:textId="77777777" w:rsidR="007A1BBB" w:rsidRPr="007A1BBB" w:rsidRDefault="007A1BBB" w:rsidP="007A1BBB">
      <w:pPr>
        <w:spacing w:after="0"/>
        <w:ind w:left="284"/>
        <w:jc w:val="both"/>
        <w:rPr>
          <w:rFonts w:eastAsia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4)</w:t>
      </w:r>
      <w:r w:rsidRPr="007A1BBB">
        <w:rPr>
          <w:rFonts w:eastAsiaTheme="minorHAnsi"/>
          <w:lang w:eastAsia="en-US"/>
        </w:rPr>
        <w:t xml:space="preserve"> przepisach międzynarodowych w tym m.in. Światowej Konwencji Pocztowej </w:t>
      </w:r>
      <w:proofErr w:type="spellStart"/>
      <w:r w:rsidRPr="007A1BBB">
        <w:rPr>
          <w:rFonts w:eastAsiaTheme="minorHAnsi"/>
          <w:lang w:eastAsia="en-US"/>
        </w:rPr>
        <w:t>Doha</w:t>
      </w:r>
      <w:proofErr w:type="spellEnd"/>
      <w:r w:rsidRPr="007A1BBB">
        <w:rPr>
          <w:rFonts w:eastAsiaTheme="minorHAnsi"/>
          <w:lang w:eastAsia="en-US"/>
        </w:rPr>
        <w:t xml:space="preserve"> 2012 (Dz. U. z 02.10.2015 r., poz. 1522) wraz z aktami wykonawczymi: Regulaminem Poczty Listowej – Berno 2013 i Regulaminem dotyczącym paczek pocztowych – Berno 2013,</w:t>
      </w:r>
    </w:p>
    <w:p w14:paraId="3D679C64" w14:textId="4CFF19CE" w:rsidR="007A1BBB" w:rsidRPr="007A1BBB" w:rsidRDefault="007A1BBB" w:rsidP="007A1BBB">
      <w:pPr>
        <w:spacing w:after="0"/>
        <w:ind w:left="284"/>
        <w:jc w:val="both"/>
        <w:rPr>
          <w:rFonts w:eastAsia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5)</w:t>
      </w:r>
      <w:r w:rsidRPr="007A1BBB">
        <w:rPr>
          <w:rFonts w:eastAsiaTheme="minorHAnsi"/>
          <w:lang w:eastAsia="en-US"/>
        </w:rPr>
        <w:t xml:space="preserve"> Rozporządzeniu Parlamentu Europejskiego i Rady (UE) 2016/679 z dnia 27 kwietnia 2016 r. w sprawie ochrony, osób fizycznych w związku z przetwarzaniem danych osobowych i w sprawie swobodnego przepływu takich danych oraz uchylenia dyrektywy 95/46/WE (RODO),</w:t>
      </w:r>
    </w:p>
    <w:p w14:paraId="4AE78504" w14:textId="718DC295" w:rsidR="007A1BBB" w:rsidRPr="007A1BBB" w:rsidRDefault="007A1BBB" w:rsidP="007A1BBB">
      <w:pPr>
        <w:spacing w:after="0"/>
        <w:ind w:left="284"/>
        <w:jc w:val="both"/>
        <w:rPr>
          <w:rFonts w:eastAsia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6)</w:t>
      </w:r>
      <w:r w:rsidRPr="007A1BBB">
        <w:rPr>
          <w:rFonts w:eastAsiaTheme="minorHAnsi"/>
          <w:lang w:eastAsia="en-US"/>
        </w:rPr>
        <w:t xml:space="preserve"> ustawie z dnia 14 czerwca 1960r. Kodeks postępowania administracyjnego ( Dz.U. z 2024.572 </w:t>
      </w:r>
      <w:proofErr w:type="spellStart"/>
      <w:r w:rsidRPr="007A1BBB">
        <w:rPr>
          <w:rFonts w:eastAsiaTheme="minorHAnsi"/>
          <w:lang w:eastAsia="en-US"/>
        </w:rPr>
        <w:t>t.j</w:t>
      </w:r>
      <w:proofErr w:type="spellEnd"/>
      <w:r w:rsidRPr="007A1BBB">
        <w:rPr>
          <w:rFonts w:eastAsiaTheme="minorHAnsi"/>
          <w:lang w:eastAsia="en-US"/>
        </w:rPr>
        <w:t>.),</w:t>
      </w:r>
    </w:p>
    <w:p w14:paraId="2EE6B861" w14:textId="666ECAA8" w:rsidR="007A1BBB" w:rsidRPr="007A1BBB" w:rsidRDefault="007A1BBB" w:rsidP="007A1BBB">
      <w:pPr>
        <w:spacing w:after="0"/>
        <w:ind w:left="284"/>
        <w:jc w:val="both"/>
        <w:rPr>
          <w:rFonts w:eastAsia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7)</w:t>
      </w:r>
      <w:r w:rsidRPr="007A1BBB">
        <w:rPr>
          <w:rFonts w:eastAsiaTheme="minorHAnsi"/>
          <w:lang w:eastAsia="en-US"/>
        </w:rPr>
        <w:t xml:space="preserve"> ustawie z dnia 23 kwietnia 1964r. Kodeks Cywilny (Dz.U.2025.1071 </w:t>
      </w:r>
      <w:proofErr w:type="spellStart"/>
      <w:r w:rsidRPr="007A1BBB">
        <w:rPr>
          <w:rFonts w:eastAsiaTheme="minorHAnsi"/>
          <w:lang w:eastAsia="en-US"/>
        </w:rPr>
        <w:t>t.j</w:t>
      </w:r>
      <w:proofErr w:type="spellEnd"/>
      <w:r w:rsidRPr="007A1BBB">
        <w:rPr>
          <w:rFonts w:eastAsiaTheme="minorHAnsi"/>
          <w:lang w:eastAsia="en-US"/>
        </w:rPr>
        <w:t>.),</w:t>
      </w:r>
    </w:p>
    <w:p w14:paraId="75294624" w14:textId="43618B0A" w:rsidR="007A1BBB" w:rsidRPr="007A1BBB" w:rsidRDefault="007A1BBB" w:rsidP="007A1BBB">
      <w:pPr>
        <w:spacing w:after="0"/>
        <w:ind w:left="284"/>
        <w:jc w:val="both"/>
        <w:rPr>
          <w:rFonts w:eastAsia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8)</w:t>
      </w:r>
      <w:r w:rsidRPr="007A1BBB">
        <w:rPr>
          <w:rFonts w:eastAsiaTheme="minorHAnsi"/>
          <w:lang w:eastAsia="en-US"/>
        </w:rPr>
        <w:t xml:space="preserve"> ustawie z dnia 29 sierpnia 1997 Ordynacja Podatkowa (Dz.U.2025.111 </w:t>
      </w:r>
      <w:proofErr w:type="spellStart"/>
      <w:r w:rsidRPr="007A1BBB">
        <w:rPr>
          <w:rFonts w:eastAsiaTheme="minorHAnsi"/>
          <w:lang w:eastAsia="en-US"/>
        </w:rPr>
        <w:t>t.j</w:t>
      </w:r>
      <w:proofErr w:type="spellEnd"/>
      <w:r w:rsidRPr="007A1BBB">
        <w:rPr>
          <w:rFonts w:eastAsiaTheme="minorHAnsi"/>
          <w:lang w:eastAsia="en-US"/>
        </w:rPr>
        <w:t>.) międzynarodowych przepisach pocztowych,</w:t>
      </w:r>
    </w:p>
    <w:p w14:paraId="00E84985" w14:textId="7B6EA78B" w:rsidR="00844485" w:rsidRPr="00844485" w:rsidRDefault="007A1BBB" w:rsidP="007A1BBB">
      <w:pPr>
        <w:ind w:left="284"/>
        <w:contextualSpacing/>
        <w:jc w:val="both"/>
        <w:rPr>
          <w:rFonts w:eastAsiaTheme="minorHAnsi" w:cs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9)</w:t>
      </w:r>
      <w:r w:rsidRPr="007A1BBB">
        <w:rPr>
          <w:rFonts w:eastAsiaTheme="minorHAnsi"/>
          <w:lang w:eastAsia="en-US"/>
        </w:rPr>
        <w:t xml:space="preserve"> innych aktach prawnych dotyczących usług będących przedmiotem umowy, w tym wydanych na podstawie ustawy Prawo pocztowe oraz aktualnych regulaminach świadczenia usług znajdujących się na stronie internetowej Wykonawcy.</w:t>
      </w:r>
    </w:p>
    <w:p w14:paraId="7B73D16C" w14:textId="5F93420A" w:rsidR="00844485" w:rsidRPr="00844485" w:rsidRDefault="00844485" w:rsidP="007A1BBB">
      <w:pPr>
        <w:numPr>
          <w:ilvl w:val="0"/>
          <w:numId w:val="21"/>
        </w:numPr>
        <w:ind w:left="284" w:hanging="284"/>
        <w:contextualSpacing/>
        <w:jc w:val="both"/>
        <w:rPr>
          <w:rFonts w:eastAsiaTheme="minorHAnsi" w:cstheme="minorHAnsi"/>
          <w:lang w:eastAsia="en-US"/>
        </w:rPr>
      </w:pPr>
      <w:r w:rsidRPr="00844485">
        <w:rPr>
          <w:rFonts w:eastAsiaTheme="minorHAnsi" w:cstheme="minorHAnsi"/>
          <w:lang w:eastAsia="en-US"/>
        </w:rPr>
        <w:t xml:space="preserve">Realizacja przedmiotu zamówienia będzie odbywać się </w:t>
      </w:r>
      <w:r w:rsidRPr="00E72E66">
        <w:rPr>
          <w:rFonts w:eastAsiaTheme="minorHAnsi" w:cstheme="minorHAnsi"/>
          <w:lang w:eastAsia="en-US"/>
        </w:rPr>
        <w:t>od 01.01.202</w:t>
      </w:r>
      <w:r w:rsidR="00ED6DAD" w:rsidRPr="00E72E66">
        <w:rPr>
          <w:rFonts w:eastAsiaTheme="minorHAnsi" w:cstheme="minorHAnsi"/>
          <w:lang w:eastAsia="en-US"/>
        </w:rPr>
        <w:t>6</w:t>
      </w:r>
      <w:r w:rsidRPr="00E72E66">
        <w:rPr>
          <w:rFonts w:eastAsiaTheme="minorHAnsi" w:cstheme="minorHAnsi"/>
          <w:lang w:eastAsia="en-US"/>
        </w:rPr>
        <w:t xml:space="preserve"> r. do 31.12.202</w:t>
      </w:r>
      <w:r w:rsidR="00ED6DAD" w:rsidRPr="00E72E66">
        <w:rPr>
          <w:rFonts w:eastAsiaTheme="minorHAnsi" w:cstheme="minorHAnsi"/>
          <w:lang w:eastAsia="en-US"/>
        </w:rPr>
        <w:t>8</w:t>
      </w:r>
      <w:r w:rsidRPr="00E72E66">
        <w:rPr>
          <w:rFonts w:eastAsiaTheme="minorHAnsi" w:cstheme="minorHAnsi"/>
          <w:lang w:eastAsia="en-US"/>
        </w:rPr>
        <w:t xml:space="preserve"> r.</w:t>
      </w:r>
    </w:p>
    <w:p w14:paraId="34F9E9BD" w14:textId="4189F273" w:rsidR="00844485" w:rsidRPr="00844485" w:rsidRDefault="00844485" w:rsidP="007A1BBB">
      <w:pPr>
        <w:numPr>
          <w:ilvl w:val="0"/>
          <w:numId w:val="21"/>
        </w:numPr>
        <w:spacing w:after="0"/>
        <w:ind w:left="284" w:hanging="284"/>
        <w:contextualSpacing/>
        <w:jc w:val="both"/>
        <w:rPr>
          <w:rFonts w:eastAsiaTheme="minorHAnsi" w:cstheme="minorHAnsi"/>
          <w:lang w:eastAsia="en-US"/>
        </w:rPr>
      </w:pPr>
      <w:r w:rsidRPr="00844485">
        <w:rPr>
          <w:rFonts w:eastAsia="Times New Roman" w:cstheme="minorHAnsi"/>
        </w:rPr>
        <w:t xml:space="preserve">Poprzez przesyłki pocztowe, będące przedmiotem zamówienia rozumie się przesyłki wymienione w tabeli punkt </w:t>
      </w:r>
      <w:r w:rsidRPr="0040505A">
        <w:rPr>
          <w:rFonts w:eastAsia="Times New Roman" w:cstheme="minorHAnsi"/>
        </w:rPr>
        <w:t>2</w:t>
      </w:r>
      <w:r w:rsidR="0040505A" w:rsidRPr="0040505A">
        <w:rPr>
          <w:rFonts w:eastAsia="Times New Roman" w:cstheme="minorHAnsi"/>
        </w:rPr>
        <w:t>7</w:t>
      </w:r>
      <w:r w:rsidRPr="00844485">
        <w:rPr>
          <w:rFonts w:eastAsia="Times New Roman" w:cstheme="minorHAnsi"/>
        </w:rPr>
        <w:t xml:space="preserve"> </w:t>
      </w:r>
      <w:r w:rsidRPr="00844485">
        <w:rPr>
          <w:rFonts w:eastAsiaTheme="minorHAnsi" w:cstheme="minorHAnsi"/>
          <w:b/>
          <w:bCs/>
          <w:u w:val="single"/>
          <w:lang w:eastAsia="en-US"/>
        </w:rPr>
        <w:t xml:space="preserve">Orientacyjne ilości i rodzaj przesyłek w okresie jednego roku. </w:t>
      </w:r>
    </w:p>
    <w:p w14:paraId="4002C467" w14:textId="59EDB718" w:rsidR="00844485" w:rsidRPr="00FB2870" w:rsidRDefault="00844485" w:rsidP="007A1BBB">
      <w:pPr>
        <w:numPr>
          <w:ilvl w:val="0"/>
          <w:numId w:val="21"/>
        </w:numPr>
        <w:spacing w:after="0"/>
        <w:ind w:left="284" w:hanging="284"/>
        <w:contextualSpacing/>
        <w:jc w:val="both"/>
        <w:rPr>
          <w:rFonts w:eastAsia="Times New Roman" w:cstheme="minorHAnsi"/>
        </w:rPr>
      </w:pPr>
      <w:r w:rsidRPr="00844485">
        <w:rPr>
          <w:rFonts w:eastAsia="Times New Roman" w:cstheme="minorHAnsi"/>
        </w:rPr>
        <w:t xml:space="preserve"> Przesyłki listowe będą podzielone na przesyłki rejestrowane i nierejestrowane. Nadanie przez Zamawiającego przesyłki rejestrowanej </w:t>
      </w:r>
      <w:r w:rsidR="00403529">
        <w:rPr>
          <w:rFonts w:eastAsia="Times New Roman" w:cstheme="minorHAnsi"/>
        </w:rPr>
        <w:t>po</w:t>
      </w:r>
      <w:r w:rsidRPr="00844485">
        <w:rPr>
          <w:rFonts w:eastAsia="Times New Roman" w:cstheme="minorHAnsi"/>
        </w:rPr>
        <w:t>winno być każdorazowo potwierdzone w rejestrze przesyłek. Zamawiający będzie sporządzał zestawienia nadawanych przesyłek nierejestrowanych oraz wymagał potwierdzenia ich odbioru od Wykonawcy.</w:t>
      </w:r>
    </w:p>
    <w:p w14:paraId="1327F9FF" w14:textId="6BD6786D" w:rsidR="00844485" w:rsidRPr="00844485" w:rsidRDefault="00844485" w:rsidP="007A1BBB">
      <w:pPr>
        <w:numPr>
          <w:ilvl w:val="0"/>
          <w:numId w:val="21"/>
        </w:numPr>
        <w:spacing w:after="0"/>
        <w:ind w:left="284" w:hanging="284"/>
        <w:contextualSpacing/>
        <w:jc w:val="both"/>
        <w:rPr>
          <w:rFonts w:eastAsia="Times New Roman" w:cstheme="minorHAnsi"/>
        </w:rPr>
      </w:pPr>
      <w:r w:rsidRPr="00844485">
        <w:rPr>
          <w:rFonts w:eastAsia="Times New Roman" w:cstheme="minorHAnsi"/>
        </w:rPr>
        <w:t>Zamawiający zastrzega sobie możliwość nadawania przesyłek listowych, paczek nieujętych w formularzu cenowym (np. innych typów lub uwzględniających usługi dodatkowe). W przypadku nadawania przez Zamawiającego przesyłek oraz korzystania z usług nieujętych w formularzu cenowym, podstawą rozliczenia będą ceny z cennika usług</w:t>
      </w:r>
      <w:r w:rsidRPr="00FB2870">
        <w:rPr>
          <w:rFonts w:eastAsia="Times New Roman" w:cstheme="minorHAnsi"/>
        </w:rPr>
        <w:t xml:space="preserve"> </w:t>
      </w:r>
      <w:r w:rsidRPr="00844485">
        <w:rPr>
          <w:rFonts w:eastAsia="Times New Roman" w:cstheme="minorHAnsi"/>
        </w:rPr>
        <w:t>Wykonawcy, obowiązujące w dniu nadania/zwrotu przesyłki, a usługi te będą świadczone na podstawie aktualnie</w:t>
      </w:r>
      <w:r w:rsidRPr="00FB2870">
        <w:rPr>
          <w:rFonts w:eastAsia="Times New Roman" w:cstheme="minorHAnsi"/>
        </w:rPr>
        <w:t xml:space="preserve"> </w:t>
      </w:r>
      <w:r w:rsidRPr="00844485">
        <w:rPr>
          <w:rFonts w:eastAsia="Times New Roman" w:cstheme="minorHAnsi"/>
        </w:rPr>
        <w:t>obowiązującego regulaminu świadczenia usług Wykonawcy.</w:t>
      </w:r>
    </w:p>
    <w:p w14:paraId="7FAE72BD" w14:textId="5CDE3400" w:rsidR="00844485" w:rsidRPr="00844485" w:rsidRDefault="00844485" w:rsidP="007A1BBB">
      <w:pPr>
        <w:spacing w:after="0"/>
        <w:ind w:left="284" w:hanging="284"/>
        <w:jc w:val="both"/>
        <w:rPr>
          <w:rFonts w:eastAsia="Times New Roman" w:cstheme="minorHAnsi"/>
          <w:lang w:eastAsia="en-US"/>
        </w:rPr>
      </w:pPr>
      <w:r w:rsidRPr="00ED6DAD">
        <w:rPr>
          <w:rFonts w:eastAsia="Times New Roman" w:cstheme="minorHAnsi"/>
          <w:b/>
          <w:bCs/>
          <w:lang w:eastAsia="en-US"/>
        </w:rPr>
        <w:t>7.</w:t>
      </w:r>
      <w:r w:rsidRPr="00844485">
        <w:rPr>
          <w:rFonts w:eastAsia="Times New Roman" w:cstheme="minorHAnsi"/>
          <w:b/>
          <w:bCs/>
          <w:lang w:eastAsia="en-US"/>
        </w:rPr>
        <w:t xml:space="preserve"> </w:t>
      </w:r>
      <w:r w:rsidRPr="00844485">
        <w:rPr>
          <w:rFonts w:eastAsia="Times New Roman" w:cstheme="minorHAnsi"/>
          <w:lang w:eastAsia="en-US"/>
        </w:rPr>
        <w:t xml:space="preserve">Zamawiający będzie dostarczał codziennie przesyłki pocztowe wraz z dokumentami nadawczymi </w:t>
      </w:r>
      <w:r w:rsidR="00ED6DAD">
        <w:rPr>
          <w:rFonts w:eastAsia="Times New Roman" w:cstheme="minorHAnsi"/>
          <w:lang w:eastAsia="en-US"/>
        </w:rPr>
        <w:br/>
      </w:r>
      <w:r w:rsidRPr="00844485">
        <w:rPr>
          <w:rFonts w:eastAsia="Times New Roman" w:cstheme="minorHAnsi"/>
          <w:lang w:eastAsia="en-US"/>
        </w:rPr>
        <w:t xml:space="preserve">do placówki nadawczej </w:t>
      </w:r>
      <w:r w:rsidR="00ED6DAD">
        <w:rPr>
          <w:rFonts w:eastAsia="Times New Roman" w:cstheme="minorHAnsi"/>
          <w:lang w:eastAsia="en-US"/>
        </w:rPr>
        <w:t>W</w:t>
      </w:r>
      <w:r w:rsidRPr="00844485">
        <w:rPr>
          <w:rFonts w:eastAsia="Times New Roman" w:cstheme="minorHAnsi"/>
          <w:lang w:eastAsia="en-US"/>
        </w:rPr>
        <w:t>ykonawcy.</w:t>
      </w:r>
    </w:p>
    <w:p w14:paraId="2FE4D44B" w14:textId="254ECAEA" w:rsidR="00844485" w:rsidRPr="00844485" w:rsidRDefault="00844485" w:rsidP="007A1BBB">
      <w:pPr>
        <w:spacing w:after="0"/>
        <w:ind w:left="284" w:hanging="284"/>
        <w:jc w:val="both"/>
        <w:rPr>
          <w:rFonts w:eastAsiaTheme="minorHAnsi" w:cstheme="minorHAnsi"/>
          <w:b/>
          <w:bCs/>
          <w:u w:val="single"/>
          <w:lang w:eastAsia="en-US"/>
        </w:rPr>
      </w:pPr>
      <w:r w:rsidRPr="00ED6DAD">
        <w:rPr>
          <w:rFonts w:eastAsia="Times New Roman" w:cstheme="minorHAnsi"/>
          <w:b/>
          <w:bCs/>
        </w:rPr>
        <w:t>8.</w:t>
      </w:r>
      <w:r w:rsidRPr="00FB2870">
        <w:rPr>
          <w:rFonts w:eastAsia="Times New Roman" w:cstheme="minorHAnsi"/>
        </w:rPr>
        <w:t xml:space="preserve"> </w:t>
      </w:r>
      <w:r w:rsidRPr="00844485">
        <w:rPr>
          <w:rFonts w:eastAsia="Times New Roman" w:cstheme="minorHAnsi"/>
        </w:rPr>
        <w:t>Formaty przesyłek: Przesyłki listowe krajowe będą nadawane w formatach wymienionych w tabeli 2</w:t>
      </w:r>
      <w:r w:rsidR="0040505A">
        <w:rPr>
          <w:rFonts w:eastAsia="Times New Roman" w:cstheme="minorHAnsi"/>
        </w:rPr>
        <w:t>7</w:t>
      </w:r>
      <w:r w:rsidRPr="00844485">
        <w:rPr>
          <w:rFonts w:eastAsia="Times New Roman" w:cstheme="minorHAnsi"/>
        </w:rPr>
        <w:t xml:space="preserve">. </w:t>
      </w:r>
      <w:r w:rsidRPr="00844485">
        <w:rPr>
          <w:rFonts w:eastAsiaTheme="minorHAnsi" w:cstheme="minorHAnsi"/>
          <w:b/>
          <w:bCs/>
          <w:u w:val="single"/>
          <w:lang w:eastAsia="en-US"/>
        </w:rPr>
        <w:t>Orientacyjne ilości i rodzaj przesyłek w okresie jednego roku.</w:t>
      </w:r>
    </w:p>
    <w:p w14:paraId="3B01C857" w14:textId="1135B43D" w:rsidR="00844485" w:rsidRPr="00844485" w:rsidRDefault="00844485" w:rsidP="007A1BBB">
      <w:pPr>
        <w:spacing w:after="0"/>
        <w:ind w:left="284" w:hanging="284"/>
        <w:jc w:val="both"/>
        <w:rPr>
          <w:rFonts w:eastAsia="Times New Roman" w:cstheme="minorHAnsi"/>
        </w:rPr>
      </w:pPr>
      <w:r w:rsidRPr="00ED6DAD">
        <w:rPr>
          <w:rFonts w:eastAsiaTheme="minorHAnsi" w:cstheme="minorHAnsi"/>
          <w:b/>
          <w:bCs/>
          <w:lang w:eastAsia="en-US"/>
        </w:rPr>
        <w:lastRenderedPageBreak/>
        <w:t>9.</w:t>
      </w:r>
      <w:r w:rsidRPr="00844485">
        <w:rPr>
          <w:rFonts w:eastAsiaTheme="minorHAnsi" w:cstheme="minorHAnsi"/>
          <w:lang w:eastAsia="en-US"/>
        </w:rPr>
        <w:t xml:space="preserve"> </w:t>
      </w:r>
      <w:r w:rsidRPr="00844485">
        <w:rPr>
          <w:rFonts w:eastAsia="Times New Roman" w:cstheme="minorHAnsi"/>
        </w:rPr>
        <w:t>Wykonawca zobowiązany jest do świadczenia usługi dostarczania przesyłek do każdego miejsca</w:t>
      </w:r>
      <w:r w:rsidRPr="00844485">
        <w:rPr>
          <w:rFonts w:eastAsia="Times New Roman" w:cstheme="minorHAnsi"/>
        </w:rPr>
        <w:br/>
        <w:t>w Polsce i za granicą objętego porozumieniem ze Światowym Związkiem Pocztowym, wskazanego przez Zamawiającego jako adres przesyłki.</w:t>
      </w:r>
    </w:p>
    <w:p w14:paraId="2822E7A4" w14:textId="23776D8B" w:rsidR="00844485" w:rsidRPr="00844485" w:rsidRDefault="00844485" w:rsidP="007A1BBB">
      <w:pPr>
        <w:spacing w:after="0"/>
        <w:ind w:left="284" w:hanging="284"/>
        <w:jc w:val="both"/>
        <w:rPr>
          <w:rFonts w:eastAsiaTheme="minorHAnsi" w:cstheme="minorHAnsi"/>
          <w:lang w:eastAsia="en-US"/>
        </w:rPr>
      </w:pPr>
      <w:r w:rsidRPr="00ED6DAD">
        <w:rPr>
          <w:rFonts w:eastAsia="Times New Roman" w:cstheme="minorHAnsi"/>
          <w:b/>
          <w:bCs/>
        </w:rPr>
        <w:t>10.</w:t>
      </w:r>
      <w:r w:rsidRPr="00844485">
        <w:rPr>
          <w:rFonts w:eastAsia="Times New Roman" w:cstheme="minorHAnsi"/>
        </w:rPr>
        <w:t xml:space="preserve"> </w:t>
      </w:r>
      <w:r w:rsidR="007A1BBB" w:rsidRPr="007A1BBB">
        <w:rPr>
          <w:rFonts w:eastAsiaTheme="minorHAnsi" w:cstheme="minorHAnsi"/>
          <w:lang w:eastAsia="en-US"/>
        </w:rPr>
        <w:t>Jeżeli adresat odmawia przyjęcia przesyłki rejestrowanej, przesyłkę zwraca się do nadawcy z adnotacją o odmowie przyjęcia wraz z datą odmowy</w:t>
      </w:r>
      <w:r w:rsidR="007A1BBB">
        <w:rPr>
          <w:rFonts w:eastAsiaTheme="minorHAnsi" w:cstheme="minorHAnsi"/>
          <w:lang w:eastAsia="en-US"/>
        </w:rPr>
        <w:t>.</w:t>
      </w:r>
    </w:p>
    <w:p w14:paraId="1235EC58" w14:textId="20B2E268" w:rsidR="00844485" w:rsidRPr="00844485" w:rsidRDefault="00844485" w:rsidP="007A1BBB">
      <w:pPr>
        <w:ind w:left="284" w:hanging="284"/>
        <w:contextualSpacing/>
        <w:jc w:val="both"/>
        <w:rPr>
          <w:rFonts w:eastAsiaTheme="minorHAnsi" w:cstheme="minorHAnsi"/>
          <w:lang w:eastAsia="en-US"/>
        </w:rPr>
      </w:pPr>
      <w:r w:rsidRPr="00ED6DAD">
        <w:rPr>
          <w:rFonts w:eastAsiaTheme="minorHAnsi" w:cstheme="minorHAnsi"/>
          <w:b/>
          <w:bCs/>
          <w:lang w:eastAsia="en-US"/>
        </w:rPr>
        <w:t>11.</w:t>
      </w:r>
      <w:r w:rsidRPr="00844485">
        <w:rPr>
          <w:rFonts w:eastAsiaTheme="minorHAnsi" w:cstheme="minorHAnsi"/>
          <w:lang w:eastAsia="en-US"/>
        </w:rPr>
        <w:t xml:space="preserve"> W przypadku zwrotu przesyłki do Zamawiającego Wykonawca jest zobowiązany do wskazania powodu zwrotu (przyczyny niedoręczenia) poprzez wypełnienie odpowiednio formularza ZPO.</w:t>
      </w:r>
    </w:p>
    <w:p w14:paraId="0420E18D" w14:textId="125EE63E" w:rsidR="00844485" w:rsidRPr="00844485" w:rsidRDefault="00844485" w:rsidP="004309D5">
      <w:pPr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ED6DAD">
        <w:rPr>
          <w:rFonts w:eastAsia="Times New Roman" w:cstheme="minorHAnsi"/>
          <w:b/>
          <w:bCs/>
          <w:lang w:eastAsia="en-US"/>
        </w:rPr>
        <w:t>12.</w:t>
      </w:r>
      <w:r w:rsidRPr="00844485">
        <w:rPr>
          <w:rFonts w:eastAsia="Times New Roman" w:cstheme="minorHAnsi"/>
          <w:lang w:eastAsia="en-US"/>
        </w:rPr>
        <w:t xml:space="preserve"> Zamawiający wymaga, aby Wykonawca dysponował placówką nadawczą</w:t>
      </w:r>
      <w:r w:rsidR="00ED6DAD">
        <w:rPr>
          <w:rFonts w:eastAsia="Times New Roman" w:cstheme="minorHAnsi"/>
          <w:lang w:eastAsia="en-US"/>
        </w:rPr>
        <w:t xml:space="preserve"> </w:t>
      </w:r>
      <w:r w:rsidRPr="00844485">
        <w:rPr>
          <w:rFonts w:eastAsia="Times New Roman" w:cstheme="minorHAnsi"/>
          <w:lang w:eastAsia="en-US"/>
        </w:rPr>
        <w:t>w miejscowości, w której znajduje się siedziba Zamawiającego tj. w miejscowości Purda przez cały okres objęty umową.</w:t>
      </w:r>
    </w:p>
    <w:p w14:paraId="2B1D8119" w14:textId="67731FE9" w:rsidR="00844485" w:rsidRPr="00844485" w:rsidRDefault="00844485" w:rsidP="004309D5">
      <w:pPr>
        <w:numPr>
          <w:ilvl w:val="0"/>
          <w:numId w:val="29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 xml:space="preserve">Wykonawca ma obowiązek potwierdzania każdorazowo przyjętych do wyekspediowania przesyłek pieczęcią, podpisem i datą w pocztowej książce nadawczej (dla przesyłek rejestrowanych) oraz </w:t>
      </w:r>
      <w:r w:rsidR="00ED6DAD">
        <w:rPr>
          <w:rFonts w:eastAsia="Times New Roman" w:cstheme="minorHAnsi"/>
          <w:lang w:eastAsia="en-US"/>
        </w:rPr>
        <w:br/>
      </w:r>
      <w:r w:rsidRPr="00844485">
        <w:rPr>
          <w:rFonts w:eastAsia="Times New Roman" w:cstheme="minorHAnsi"/>
          <w:lang w:eastAsia="en-US"/>
        </w:rPr>
        <w:t>na zestawieniu ilościowym według poszczególnych kategorii wagowych (dla przesyłek zwykłych).</w:t>
      </w:r>
    </w:p>
    <w:p w14:paraId="44323E51" w14:textId="1A6A8E22" w:rsidR="00844485" w:rsidRPr="00844485" w:rsidRDefault="00844485" w:rsidP="007A1BBB">
      <w:pPr>
        <w:spacing w:after="0"/>
        <w:ind w:left="278" w:hanging="278"/>
        <w:jc w:val="both"/>
        <w:rPr>
          <w:rFonts w:eastAsia="Times New Roman" w:cstheme="minorHAnsi"/>
          <w:lang w:eastAsia="en-US"/>
        </w:rPr>
      </w:pPr>
      <w:r w:rsidRPr="00ED6DAD">
        <w:rPr>
          <w:rFonts w:eastAsia="Times New Roman" w:cstheme="minorHAnsi"/>
          <w:b/>
          <w:bCs/>
          <w:lang w:eastAsia="en-US"/>
        </w:rPr>
        <w:t>1</w:t>
      </w:r>
      <w:r w:rsidR="004309D5">
        <w:rPr>
          <w:rFonts w:eastAsia="Times New Roman" w:cstheme="minorHAnsi"/>
          <w:b/>
          <w:bCs/>
          <w:lang w:eastAsia="en-US"/>
        </w:rPr>
        <w:t>4</w:t>
      </w:r>
      <w:r w:rsidRPr="00ED6DAD">
        <w:rPr>
          <w:rFonts w:eastAsia="Times New Roman" w:cstheme="minorHAnsi"/>
          <w:b/>
          <w:bCs/>
          <w:lang w:eastAsia="en-US"/>
        </w:rPr>
        <w:t>.</w:t>
      </w:r>
      <w:r w:rsidRPr="00844485">
        <w:rPr>
          <w:rFonts w:eastAsia="Times New Roman" w:cstheme="minorHAnsi"/>
          <w:lang w:eastAsia="en-US"/>
        </w:rPr>
        <w:t xml:space="preserve"> Niedopuszczalne jest nieuzasadnione przetrzymywanie przesyłek przez Wykonawcę.</w:t>
      </w:r>
    </w:p>
    <w:p w14:paraId="568D87FC" w14:textId="6DDA632D" w:rsidR="00844485" w:rsidRPr="00844485" w:rsidRDefault="004F1E29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>
        <w:rPr>
          <w:rFonts w:eastAsia="Calibri" w:cstheme="minorHAnsi"/>
        </w:rPr>
        <w:t xml:space="preserve"> </w:t>
      </w:r>
      <w:r w:rsidRPr="003A10E4">
        <w:rPr>
          <w:rFonts w:eastAsia="Calibri" w:cstheme="minorHAnsi"/>
        </w:rPr>
        <w:t>Nadanie przesyłek musi nastąpić w dniu ich odbioru przez wykonawcę od Zamawiającego. W przypadku</w:t>
      </w:r>
      <w:r>
        <w:rPr>
          <w:rFonts w:eastAsia="Calibri" w:cstheme="minorHAnsi"/>
        </w:rPr>
        <w:t xml:space="preserve"> </w:t>
      </w:r>
      <w:r w:rsidRPr="003A10E4">
        <w:rPr>
          <w:rFonts w:eastAsia="Calibri" w:cstheme="minorHAnsi"/>
        </w:rPr>
        <w:t>zastrzeżeń dotyczących przekazanych przesyłek, Wykonawca wyjaśnia je z Zamawiającym. Przy braku możliwości ich</w:t>
      </w:r>
      <w:r>
        <w:rPr>
          <w:rFonts w:eastAsia="Calibri" w:cstheme="minorHAnsi"/>
        </w:rPr>
        <w:t xml:space="preserve"> </w:t>
      </w:r>
      <w:r w:rsidRPr="003A10E4">
        <w:rPr>
          <w:rFonts w:eastAsia="Calibri" w:cstheme="minorHAnsi"/>
        </w:rPr>
        <w:t>wyjaśnienia z Zamawiającym lub ich usunięcia w dniu ich nadania, nadanie takich przesyłek nastąpi w następnym dniu</w:t>
      </w:r>
      <w:r>
        <w:rPr>
          <w:rFonts w:eastAsia="Calibri" w:cstheme="minorHAnsi"/>
        </w:rPr>
        <w:t xml:space="preserve"> </w:t>
      </w:r>
      <w:r w:rsidRPr="003A10E4">
        <w:rPr>
          <w:rFonts w:eastAsia="Calibri" w:cstheme="minorHAnsi"/>
        </w:rPr>
        <w:t>roboczym lub w dniu usunięcia zastrzeżeń</w:t>
      </w:r>
    </w:p>
    <w:p w14:paraId="4651A8B4" w14:textId="1E49A4AF" w:rsidR="00844485" w:rsidRPr="00844485" w:rsidRDefault="00E233AE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E233AE">
        <w:rPr>
          <w:rFonts w:eastAsia="Times New Roman" w:cstheme="minorHAnsi"/>
          <w:lang w:eastAsia="en-US"/>
        </w:rPr>
        <w:t>W razie braku możliwości dostarczenia przesyłki rejestrowanej do adresata, po upływie obowiązującego terminu przesyłka zwracana jest Zamawiającemu wraz z podaniem przyczyny jej zwrotu</w:t>
      </w:r>
      <w:r>
        <w:rPr>
          <w:rFonts w:eastAsia="Times New Roman" w:cstheme="minorHAnsi"/>
          <w:lang w:eastAsia="en-US"/>
        </w:rPr>
        <w:t>.</w:t>
      </w:r>
    </w:p>
    <w:p w14:paraId="46BB639E" w14:textId="4AEB06DC" w:rsidR="00844485" w:rsidRPr="00844485" w:rsidRDefault="00844485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 xml:space="preserve">W przypadku uszkodzenia przesyłki Wykonawca ma obowiązek ją zabezpieczyć oraz nanieść adnotację </w:t>
      </w:r>
      <w:r w:rsidR="00ED6DAD">
        <w:rPr>
          <w:rFonts w:eastAsia="Times New Roman" w:cstheme="minorHAnsi"/>
          <w:lang w:eastAsia="en-US"/>
        </w:rPr>
        <w:br/>
      </w:r>
      <w:r w:rsidRPr="00844485">
        <w:rPr>
          <w:rFonts w:eastAsia="Times New Roman" w:cstheme="minorHAnsi"/>
          <w:lang w:eastAsia="en-US"/>
        </w:rPr>
        <w:t>z informacją</w:t>
      </w:r>
      <w:r w:rsidR="00FB2870" w:rsidRPr="00FB2870">
        <w:rPr>
          <w:rFonts w:eastAsia="Times New Roman" w:cstheme="minorHAnsi"/>
          <w:lang w:eastAsia="en-US"/>
        </w:rPr>
        <w:t xml:space="preserve"> </w:t>
      </w:r>
      <w:r w:rsidRPr="00844485">
        <w:rPr>
          <w:rFonts w:eastAsia="Times New Roman" w:cstheme="minorHAnsi"/>
          <w:lang w:eastAsia="en-US"/>
        </w:rPr>
        <w:t>o osobie dokonującej zabezpieczenia.</w:t>
      </w:r>
    </w:p>
    <w:p w14:paraId="052B1ED5" w14:textId="4B50460F" w:rsidR="00844485" w:rsidRPr="00844485" w:rsidRDefault="00844485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>Przesyłki nie wyszczególnione w załączniku (ogłoszenia o zamówieniu) będą miały ceny zawarte w cenniku Wykonawcy aktualnym na dzień nadania przesyłki.</w:t>
      </w:r>
    </w:p>
    <w:p w14:paraId="62475B2A" w14:textId="69C8ACD3" w:rsidR="00844485" w:rsidRPr="00844485" w:rsidRDefault="00844485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 xml:space="preserve"> Zamawiający będzie stosował wzory druków potwierdzenia odbioru dostosowane do przepisów Ordynacji Podatkowej i Kodeksu Postępowania Administracyjnego stanowiącymi załącznik do</w:t>
      </w:r>
      <w:r w:rsidR="00FB2870" w:rsidRPr="00FB2870">
        <w:rPr>
          <w:rFonts w:eastAsia="Times New Roman" w:cstheme="minorHAnsi"/>
          <w:lang w:eastAsia="en-US"/>
        </w:rPr>
        <w:t xml:space="preserve"> </w:t>
      </w:r>
      <w:r w:rsidRPr="00844485">
        <w:rPr>
          <w:rFonts w:eastAsia="Times New Roman" w:cstheme="minorHAnsi"/>
          <w:lang w:eastAsia="en-US"/>
        </w:rPr>
        <w:t>umowy.</w:t>
      </w:r>
    </w:p>
    <w:p w14:paraId="099DE7E2" w14:textId="078D3619" w:rsidR="00844485" w:rsidRPr="00844485" w:rsidRDefault="00844485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>Okresem rozliczeniowym będzie jeden miesiąc kalendarzowy.</w:t>
      </w:r>
    </w:p>
    <w:p w14:paraId="5C727E72" w14:textId="0974DDDC" w:rsidR="00844485" w:rsidRPr="00844485" w:rsidRDefault="00844485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 xml:space="preserve"> Podstawę rozliczeń finansowych stanowi suma opłat za świadczone usługi stwierdzone na podstawie dokumentów nadawczych i oddawczych za okres rozliczeniowy.</w:t>
      </w:r>
    </w:p>
    <w:p w14:paraId="08EAFD23" w14:textId="7F3C7A4A" w:rsidR="004F1E29" w:rsidRDefault="004F1E29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 </w:t>
      </w:r>
      <w:r w:rsidR="00E93FA0" w:rsidRPr="00E93FA0">
        <w:rPr>
          <w:rFonts w:eastAsia="Calibri" w:cstheme="minorHAnsi"/>
        </w:rPr>
        <w:t>Należności wynikające z faktur, Zamawiający będzie regulować przelewem na konto wskazane na fakturze w terminie do 21 dni od daty jej wystawienia</w:t>
      </w:r>
      <w:r w:rsidR="00E93FA0">
        <w:rPr>
          <w:rFonts w:eastAsia="Calibri" w:cstheme="minorHAnsi"/>
        </w:rPr>
        <w:t>.</w:t>
      </w:r>
    </w:p>
    <w:p w14:paraId="6D5C8EC5" w14:textId="49D163D6" w:rsidR="00844485" w:rsidRPr="00844485" w:rsidRDefault="00844485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</w:rPr>
        <w:t>Zamawiający zobowiązuje się do o</w:t>
      </w:r>
      <w:r w:rsidRPr="00844485">
        <w:rPr>
          <w:rFonts w:eastAsia="Times New Roman" w:cstheme="minorHAnsi"/>
          <w:lang w:eastAsia="en-US"/>
        </w:rPr>
        <w:t>pakowani</w:t>
      </w:r>
      <w:r w:rsidR="00ED6DAD">
        <w:rPr>
          <w:rFonts w:eastAsia="Times New Roman" w:cstheme="minorHAnsi"/>
          <w:lang w:eastAsia="en-US"/>
        </w:rPr>
        <w:t>a</w:t>
      </w:r>
      <w:r w:rsidRPr="00844485">
        <w:rPr>
          <w:rFonts w:eastAsia="Times New Roman" w:cstheme="minorHAnsi"/>
          <w:lang w:eastAsia="en-US"/>
        </w:rPr>
        <w:t xml:space="preserve"> przesyłek listowych i paczek w sposób umożliwiający Wykonawcy doręczenie ich bez ubytku i uszkodzenia do miejsca zgodnie z adresem przeznaczenia. Opakowanie przesyłek listowych stanowi zaklejona koperta Zamawiającego, opakowanie paczki stanowi  sztywne pudełko lub szary papier Zamawiającego (waga przesyłki określona będzie w stanie zamkniętym). Zamawiający nie dopuszcza stosowania przez Wykonawcę własnych opakowań na listy i przesyłki.</w:t>
      </w:r>
    </w:p>
    <w:p w14:paraId="6DE7A5CB" w14:textId="643A9052" w:rsidR="00844485" w:rsidRPr="00844485" w:rsidRDefault="00844485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>Zamawiający zobowiązuje się do umieszczenia na przesyłce listowej  lub paczce w sposób czytelny nazwy odbiorcy wraz z jego adresem, określenie rodzaju przesyłki (zwykła, polecona, priorytet, czy ze zwrotnym potwierdzeniem odbioru) oraz umieszczenie na stronie adresowej każdej nadawanej przesyłki pieczątki określającej pełną nazwę i adres Zamawiającego.</w:t>
      </w:r>
    </w:p>
    <w:p w14:paraId="6AD052FB" w14:textId="77777777" w:rsidR="00844485" w:rsidRPr="00844485" w:rsidRDefault="00844485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</w:rPr>
        <w:t>Zamawiający zobowiązuje się do n</w:t>
      </w:r>
      <w:r w:rsidRPr="00844485">
        <w:rPr>
          <w:rFonts w:eastAsia="Times New Roman" w:cstheme="minorHAnsi"/>
          <w:lang w:eastAsia="en-US"/>
        </w:rPr>
        <w:t>adawania przesyłek w stanie uporządkowanym, przez co należy rozumieć:</w:t>
      </w:r>
    </w:p>
    <w:p w14:paraId="550C594C" w14:textId="77777777" w:rsidR="00844485" w:rsidRPr="00844485" w:rsidRDefault="00844485" w:rsidP="007A1BBB">
      <w:pPr>
        <w:ind w:left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>- dla przesyłek rejestrowanych: wypełnienie książki nadawczej. Oryginalne strony książki nadawczej będą przeznaczone dla  Wykonawcy   w celach   rozliczeniowych, a kopie stanowić będą dla Zamawiającego  potwierdzenie nadania partii przesyłek,</w:t>
      </w:r>
    </w:p>
    <w:p w14:paraId="55CAAB06" w14:textId="3572FCB1" w:rsidR="00844485" w:rsidRPr="00844485" w:rsidRDefault="00844485" w:rsidP="007A1BBB">
      <w:pPr>
        <w:ind w:left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 xml:space="preserve">- dla przesyłek zwykłych: zestawienie ilościowe przesyłek, z których oryginał będzie przeznaczony </w:t>
      </w:r>
      <w:r w:rsidR="00ED6DAD">
        <w:rPr>
          <w:rFonts w:eastAsia="Times New Roman" w:cstheme="minorHAnsi"/>
          <w:lang w:eastAsia="en-US"/>
        </w:rPr>
        <w:br/>
      </w:r>
      <w:r w:rsidRPr="00844485">
        <w:rPr>
          <w:rFonts w:eastAsia="Times New Roman" w:cstheme="minorHAnsi"/>
          <w:lang w:eastAsia="en-US"/>
        </w:rPr>
        <w:t>dla Wykonawcy w celach rozliczeniowych, a kopia stanowić będzie dla Zamawiającego potwierdzenie nadania danej partii przesyłek,</w:t>
      </w:r>
    </w:p>
    <w:p w14:paraId="0D051C4F" w14:textId="35BF8829" w:rsidR="00844485" w:rsidRPr="00844485" w:rsidRDefault="00844485" w:rsidP="007A1BBB">
      <w:pPr>
        <w:ind w:left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lastRenderedPageBreak/>
        <w:t>- umieszczanie na stronie adresowej przesyłek, w miejscu przeznaczonym na opłatę napisu (nadruku) lub odcisku pieczęci o treści wskazanej przez Wykonawcę.</w:t>
      </w:r>
    </w:p>
    <w:p w14:paraId="3321CF4E" w14:textId="7CE1C1A0" w:rsidR="00FB2870" w:rsidRDefault="00844485" w:rsidP="007A1BBB">
      <w:pPr>
        <w:spacing w:after="0"/>
        <w:jc w:val="both"/>
        <w:rPr>
          <w:rFonts w:eastAsiaTheme="minorHAnsi" w:cstheme="minorHAnsi"/>
          <w:lang w:eastAsia="en-US"/>
        </w:rPr>
      </w:pPr>
      <w:r w:rsidRPr="00ED6DAD">
        <w:rPr>
          <w:rFonts w:eastAsiaTheme="minorHAnsi" w:cstheme="minorHAnsi"/>
          <w:b/>
          <w:bCs/>
          <w:lang w:eastAsia="en-US"/>
        </w:rPr>
        <w:t>2</w:t>
      </w:r>
      <w:r w:rsidR="004309D5">
        <w:rPr>
          <w:rFonts w:eastAsiaTheme="minorHAnsi" w:cstheme="minorHAnsi"/>
          <w:b/>
          <w:bCs/>
          <w:lang w:eastAsia="en-US"/>
        </w:rPr>
        <w:t>6</w:t>
      </w:r>
      <w:r w:rsidRPr="00ED6DAD">
        <w:rPr>
          <w:rFonts w:eastAsiaTheme="minorHAnsi" w:cstheme="minorHAnsi"/>
          <w:b/>
          <w:bCs/>
          <w:lang w:eastAsia="en-US"/>
        </w:rPr>
        <w:t>.</w:t>
      </w:r>
      <w:r w:rsidRPr="00844485">
        <w:rPr>
          <w:rFonts w:eastAsiaTheme="minorHAnsi" w:cstheme="minorHAnsi"/>
          <w:b/>
          <w:bCs/>
          <w:u w:val="single"/>
          <w:lang w:eastAsia="en-US"/>
        </w:rPr>
        <w:t>Orientacyjne ilości i rodzaj przesyłek w okresie jednego roku:</w:t>
      </w:r>
    </w:p>
    <w:p w14:paraId="538A94D9" w14:textId="77777777" w:rsidR="008E3B51" w:rsidRPr="00FB2870" w:rsidRDefault="008E3B51" w:rsidP="007A1BBB">
      <w:pPr>
        <w:spacing w:after="0"/>
        <w:jc w:val="both"/>
        <w:rPr>
          <w:rFonts w:eastAsiaTheme="minorHAnsi" w:cstheme="minorHAnsi"/>
          <w:lang w:eastAsia="en-US"/>
        </w:rPr>
      </w:pP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4867"/>
        <w:gridCol w:w="1512"/>
        <w:gridCol w:w="1417"/>
        <w:gridCol w:w="1559"/>
      </w:tblGrid>
      <w:tr w:rsidR="00FB2870" w:rsidRPr="00FB2870" w14:paraId="1FE5FB5A" w14:textId="77777777" w:rsidTr="00450151">
        <w:tc>
          <w:tcPr>
            <w:tcW w:w="4867" w:type="dxa"/>
            <w:vAlign w:val="center"/>
          </w:tcPr>
          <w:p w14:paraId="331AB1C9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RODZAJ PRZESYŁKI</w:t>
            </w:r>
          </w:p>
        </w:tc>
        <w:tc>
          <w:tcPr>
            <w:tcW w:w="1512" w:type="dxa"/>
            <w:vAlign w:val="center"/>
          </w:tcPr>
          <w:p w14:paraId="22234CAE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ILOŚĆ</w:t>
            </w:r>
          </w:p>
        </w:tc>
        <w:tc>
          <w:tcPr>
            <w:tcW w:w="1417" w:type="dxa"/>
            <w:vAlign w:val="center"/>
          </w:tcPr>
          <w:p w14:paraId="3F416ED3" w14:textId="412AA14A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CENA W ZŁ./SZT</w:t>
            </w:r>
            <w:r w:rsidR="00450151">
              <w:rPr>
                <w:rFonts w:eastAsia="Times New Roman" w:cstheme="minorHAnsi"/>
                <w:b/>
                <w:bCs/>
                <w:lang w:eastAsia="en-US"/>
              </w:rPr>
              <w:t>.</w:t>
            </w:r>
          </w:p>
        </w:tc>
        <w:tc>
          <w:tcPr>
            <w:tcW w:w="1559" w:type="dxa"/>
            <w:vAlign w:val="center"/>
          </w:tcPr>
          <w:p w14:paraId="4C4576A8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WARTOŚĆ</w:t>
            </w:r>
          </w:p>
        </w:tc>
      </w:tr>
      <w:tr w:rsidR="000A04CA" w:rsidRPr="00FB2870" w14:paraId="05B3E8CA" w14:textId="77777777" w:rsidTr="00786F33">
        <w:tc>
          <w:tcPr>
            <w:tcW w:w="9355" w:type="dxa"/>
            <w:gridSpan w:val="4"/>
            <w:vAlign w:val="center"/>
          </w:tcPr>
          <w:p w14:paraId="7332FA29" w14:textId="6750697E" w:rsidR="000A04CA" w:rsidRPr="00FB2870" w:rsidRDefault="000A04CA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I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krajowe zwykłe ekonomiczne:</w:t>
            </w:r>
          </w:p>
        </w:tc>
      </w:tr>
      <w:tr w:rsidR="00FB2870" w:rsidRPr="00FB2870" w14:paraId="16202806" w14:textId="77777777" w:rsidTr="00450151">
        <w:tc>
          <w:tcPr>
            <w:tcW w:w="4867" w:type="dxa"/>
            <w:vAlign w:val="center"/>
          </w:tcPr>
          <w:p w14:paraId="61F64474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S       do          500 g</w:t>
            </w:r>
          </w:p>
        </w:tc>
        <w:tc>
          <w:tcPr>
            <w:tcW w:w="1512" w:type="dxa"/>
            <w:vAlign w:val="center"/>
          </w:tcPr>
          <w:p w14:paraId="3FAD0363" w14:textId="1FB51404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3</w:t>
            </w:r>
            <w:r w:rsidR="00403529" w:rsidRPr="000A04CA">
              <w:rPr>
                <w:rFonts w:eastAsia="Times New Roman" w:cstheme="minorHAnsi"/>
                <w:lang w:eastAsia="en-US"/>
              </w:rPr>
              <w:t>400</w:t>
            </w:r>
          </w:p>
        </w:tc>
        <w:tc>
          <w:tcPr>
            <w:tcW w:w="1417" w:type="dxa"/>
            <w:vAlign w:val="center"/>
          </w:tcPr>
          <w:p w14:paraId="6B67C05C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64B69A2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5D88F6EA" w14:textId="77777777" w:rsidTr="00450151">
        <w:tc>
          <w:tcPr>
            <w:tcW w:w="4867" w:type="dxa"/>
            <w:vAlign w:val="center"/>
          </w:tcPr>
          <w:p w14:paraId="6AAC1C2F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M      do       1 000 g</w:t>
            </w:r>
          </w:p>
        </w:tc>
        <w:tc>
          <w:tcPr>
            <w:tcW w:w="1512" w:type="dxa"/>
            <w:vAlign w:val="center"/>
          </w:tcPr>
          <w:p w14:paraId="67C22524" w14:textId="6B267625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</w:t>
            </w:r>
            <w:r w:rsidR="00403529" w:rsidRPr="000A04CA">
              <w:rPr>
                <w:rFonts w:eastAsia="Times New Roman" w:cstheme="minorHAnsi"/>
                <w:lang w:eastAsia="en-US"/>
              </w:rPr>
              <w:t>0</w:t>
            </w:r>
            <w:r w:rsidRPr="000A04CA">
              <w:rPr>
                <w:rFonts w:eastAsia="Times New Roman" w:cstheme="minorHAnsi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14:paraId="1E17CFC4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28A4515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56B13500" w14:textId="77777777" w:rsidTr="00450151">
        <w:tc>
          <w:tcPr>
            <w:tcW w:w="4867" w:type="dxa"/>
            <w:vAlign w:val="center"/>
          </w:tcPr>
          <w:p w14:paraId="6A75695D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L       do       2 000 g</w:t>
            </w:r>
          </w:p>
        </w:tc>
        <w:tc>
          <w:tcPr>
            <w:tcW w:w="1512" w:type="dxa"/>
            <w:vAlign w:val="center"/>
          </w:tcPr>
          <w:p w14:paraId="35580661" w14:textId="5A68747D" w:rsidR="00FB2870" w:rsidRPr="000A04CA" w:rsidRDefault="00403529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30</w:t>
            </w:r>
          </w:p>
        </w:tc>
        <w:tc>
          <w:tcPr>
            <w:tcW w:w="1417" w:type="dxa"/>
            <w:vAlign w:val="center"/>
          </w:tcPr>
          <w:p w14:paraId="0CF978CE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99C27D6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0A04CA" w:rsidRPr="00FB2870" w14:paraId="4ECB4168" w14:textId="77777777" w:rsidTr="000737BF">
        <w:tc>
          <w:tcPr>
            <w:tcW w:w="9355" w:type="dxa"/>
            <w:gridSpan w:val="4"/>
            <w:vAlign w:val="center"/>
          </w:tcPr>
          <w:p w14:paraId="2FC90B82" w14:textId="67479937" w:rsidR="000A04CA" w:rsidRPr="00FB2870" w:rsidRDefault="000A04CA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II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krajowe zwykłe priorytetowe:</w:t>
            </w:r>
          </w:p>
        </w:tc>
      </w:tr>
      <w:tr w:rsidR="00FB2870" w:rsidRPr="00FB2870" w14:paraId="2A6C310A" w14:textId="77777777" w:rsidTr="00450151">
        <w:tc>
          <w:tcPr>
            <w:tcW w:w="4867" w:type="dxa"/>
            <w:vAlign w:val="center"/>
          </w:tcPr>
          <w:p w14:paraId="6699220C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S       do          500 g</w:t>
            </w:r>
          </w:p>
        </w:tc>
        <w:tc>
          <w:tcPr>
            <w:tcW w:w="1512" w:type="dxa"/>
            <w:vAlign w:val="center"/>
          </w:tcPr>
          <w:p w14:paraId="1BBC1C73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50</w:t>
            </w:r>
          </w:p>
        </w:tc>
        <w:tc>
          <w:tcPr>
            <w:tcW w:w="1417" w:type="dxa"/>
            <w:vAlign w:val="center"/>
          </w:tcPr>
          <w:p w14:paraId="1A9C2572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3554CB2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259C2DA7" w14:textId="77777777" w:rsidTr="00450151">
        <w:tc>
          <w:tcPr>
            <w:tcW w:w="4867" w:type="dxa"/>
            <w:vAlign w:val="center"/>
          </w:tcPr>
          <w:p w14:paraId="13A22786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M      do       1 000 g</w:t>
            </w:r>
          </w:p>
        </w:tc>
        <w:tc>
          <w:tcPr>
            <w:tcW w:w="1512" w:type="dxa"/>
            <w:vAlign w:val="center"/>
          </w:tcPr>
          <w:p w14:paraId="4ED2FFD1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20</w:t>
            </w:r>
          </w:p>
        </w:tc>
        <w:tc>
          <w:tcPr>
            <w:tcW w:w="1417" w:type="dxa"/>
            <w:vAlign w:val="center"/>
          </w:tcPr>
          <w:p w14:paraId="0FACE15A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64DE6CD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7ABEDBA6" w14:textId="77777777" w:rsidTr="00450151">
        <w:tc>
          <w:tcPr>
            <w:tcW w:w="4867" w:type="dxa"/>
            <w:vAlign w:val="center"/>
          </w:tcPr>
          <w:p w14:paraId="739017C9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L       do       2 000 g</w:t>
            </w:r>
          </w:p>
        </w:tc>
        <w:tc>
          <w:tcPr>
            <w:tcW w:w="1512" w:type="dxa"/>
            <w:vAlign w:val="center"/>
          </w:tcPr>
          <w:p w14:paraId="79ED7C18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14:paraId="26BE8B26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6ECEFF7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0A04CA" w:rsidRPr="00FB2870" w14:paraId="45D6E162" w14:textId="77777777" w:rsidTr="00631BE3">
        <w:tc>
          <w:tcPr>
            <w:tcW w:w="9355" w:type="dxa"/>
            <w:gridSpan w:val="4"/>
            <w:vAlign w:val="center"/>
          </w:tcPr>
          <w:p w14:paraId="36CBDC80" w14:textId="2C083CB9" w:rsidR="000A04CA" w:rsidRPr="00FB2870" w:rsidRDefault="000A04CA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III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krajowe polecone ekonomiczne:</w:t>
            </w:r>
          </w:p>
        </w:tc>
      </w:tr>
      <w:tr w:rsidR="00FB2870" w:rsidRPr="00FB2870" w14:paraId="7DDDEE37" w14:textId="77777777" w:rsidTr="00450151">
        <w:tc>
          <w:tcPr>
            <w:tcW w:w="4867" w:type="dxa"/>
            <w:vAlign w:val="center"/>
          </w:tcPr>
          <w:p w14:paraId="5F913FFF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S       do          500 g</w:t>
            </w:r>
          </w:p>
        </w:tc>
        <w:tc>
          <w:tcPr>
            <w:tcW w:w="1512" w:type="dxa"/>
            <w:vAlign w:val="center"/>
          </w:tcPr>
          <w:p w14:paraId="6250F9D8" w14:textId="26E72C69" w:rsidR="00FB2870" w:rsidRPr="000A04CA" w:rsidRDefault="000A04CA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100</w:t>
            </w:r>
          </w:p>
        </w:tc>
        <w:tc>
          <w:tcPr>
            <w:tcW w:w="1417" w:type="dxa"/>
            <w:vAlign w:val="center"/>
          </w:tcPr>
          <w:p w14:paraId="578DB60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28BF25E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1C92488A" w14:textId="77777777" w:rsidTr="00450151">
        <w:tc>
          <w:tcPr>
            <w:tcW w:w="4867" w:type="dxa"/>
            <w:vAlign w:val="center"/>
          </w:tcPr>
          <w:p w14:paraId="4608ADBD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M      do       1 000 g</w:t>
            </w:r>
          </w:p>
        </w:tc>
        <w:tc>
          <w:tcPr>
            <w:tcW w:w="1512" w:type="dxa"/>
            <w:vAlign w:val="center"/>
          </w:tcPr>
          <w:p w14:paraId="55FE0BF1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20</w:t>
            </w:r>
          </w:p>
        </w:tc>
        <w:tc>
          <w:tcPr>
            <w:tcW w:w="1417" w:type="dxa"/>
            <w:vAlign w:val="center"/>
          </w:tcPr>
          <w:p w14:paraId="0E1D060E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A7DF0F9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70256C89" w14:textId="77777777" w:rsidTr="00450151">
        <w:tc>
          <w:tcPr>
            <w:tcW w:w="4867" w:type="dxa"/>
            <w:vAlign w:val="center"/>
          </w:tcPr>
          <w:p w14:paraId="32F5A5EF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L       do       2 000 g</w:t>
            </w:r>
          </w:p>
        </w:tc>
        <w:tc>
          <w:tcPr>
            <w:tcW w:w="1512" w:type="dxa"/>
            <w:vAlign w:val="center"/>
          </w:tcPr>
          <w:p w14:paraId="14EB8676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14:paraId="2A921F08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2BD384B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26F711A1" w14:textId="77777777" w:rsidTr="00450151">
        <w:tc>
          <w:tcPr>
            <w:tcW w:w="4867" w:type="dxa"/>
            <w:vAlign w:val="center"/>
          </w:tcPr>
          <w:p w14:paraId="66C1B50F" w14:textId="63227AC9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IV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krajowe polecone priorytetowe:</w:t>
            </w:r>
          </w:p>
        </w:tc>
        <w:tc>
          <w:tcPr>
            <w:tcW w:w="1512" w:type="dxa"/>
            <w:vAlign w:val="center"/>
          </w:tcPr>
          <w:p w14:paraId="304BF2DE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CB0F022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AF93F1D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155A9774" w14:textId="77777777" w:rsidTr="00450151">
        <w:tc>
          <w:tcPr>
            <w:tcW w:w="4867" w:type="dxa"/>
            <w:vAlign w:val="center"/>
          </w:tcPr>
          <w:p w14:paraId="6F6C1C03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S       do          500 g</w:t>
            </w:r>
          </w:p>
        </w:tc>
        <w:tc>
          <w:tcPr>
            <w:tcW w:w="1512" w:type="dxa"/>
            <w:vAlign w:val="center"/>
          </w:tcPr>
          <w:p w14:paraId="217B86B8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20</w:t>
            </w:r>
          </w:p>
        </w:tc>
        <w:tc>
          <w:tcPr>
            <w:tcW w:w="1417" w:type="dxa"/>
            <w:vAlign w:val="center"/>
          </w:tcPr>
          <w:p w14:paraId="1AEBFC6A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A3F317E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554D79E7" w14:textId="77777777" w:rsidTr="00450151">
        <w:tc>
          <w:tcPr>
            <w:tcW w:w="4867" w:type="dxa"/>
            <w:vAlign w:val="center"/>
          </w:tcPr>
          <w:p w14:paraId="4F70E71A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M      do       1 000 g</w:t>
            </w:r>
          </w:p>
        </w:tc>
        <w:tc>
          <w:tcPr>
            <w:tcW w:w="1512" w:type="dxa"/>
            <w:vAlign w:val="center"/>
          </w:tcPr>
          <w:p w14:paraId="395E9F7F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10</w:t>
            </w:r>
          </w:p>
        </w:tc>
        <w:tc>
          <w:tcPr>
            <w:tcW w:w="1417" w:type="dxa"/>
            <w:vAlign w:val="center"/>
          </w:tcPr>
          <w:p w14:paraId="7E1996D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6BB94F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00CD3419" w14:textId="77777777" w:rsidTr="00450151">
        <w:tc>
          <w:tcPr>
            <w:tcW w:w="4867" w:type="dxa"/>
            <w:vAlign w:val="center"/>
          </w:tcPr>
          <w:p w14:paraId="184A6E09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L       do       2 000 g</w:t>
            </w:r>
          </w:p>
        </w:tc>
        <w:tc>
          <w:tcPr>
            <w:tcW w:w="1512" w:type="dxa"/>
            <w:vAlign w:val="center"/>
          </w:tcPr>
          <w:p w14:paraId="7A6BFDF2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1BFA3357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8903EFC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0A04CA" w:rsidRPr="00FB2870" w14:paraId="1DFDBA94" w14:textId="77777777" w:rsidTr="007A4823">
        <w:tc>
          <w:tcPr>
            <w:tcW w:w="9355" w:type="dxa"/>
            <w:gridSpan w:val="4"/>
            <w:vAlign w:val="center"/>
          </w:tcPr>
          <w:p w14:paraId="62BA3E87" w14:textId="5808C2B5" w:rsidR="000A04CA" w:rsidRPr="00FB2870" w:rsidRDefault="000A04CA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V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krajowe  polecone ekonomiczne Z.P.O.:</w:t>
            </w:r>
          </w:p>
        </w:tc>
      </w:tr>
      <w:tr w:rsidR="00FB2870" w:rsidRPr="00FB2870" w14:paraId="2776DDA8" w14:textId="77777777" w:rsidTr="00450151">
        <w:tc>
          <w:tcPr>
            <w:tcW w:w="4867" w:type="dxa"/>
            <w:vAlign w:val="center"/>
          </w:tcPr>
          <w:p w14:paraId="29EB8B12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S       do          500 g</w:t>
            </w:r>
          </w:p>
        </w:tc>
        <w:tc>
          <w:tcPr>
            <w:tcW w:w="1512" w:type="dxa"/>
            <w:vAlign w:val="center"/>
          </w:tcPr>
          <w:p w14:paraId="4C42FA12" w14:textId="69B2DE78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</w:t>
            </w:r>
            <w:r w:rsidR="00403529" w:rsidRPr="000A04CA">
              <w:rPr>
                <w:rFonts w:eastAsia="Times New Roman" w:cstheme="minorHAnsi"/>
                <w:lang w:eastAsia="en-US"/>
              </w:rPr>
              <w:t>4000</w:t>
            </w:r>
          </w:p>
        </w:tc>
        <w:tc>
          <w:tcPr>
            <w:tcW w:w="1417" w:type="dxa"/>
            <w:vAlign w:val="center"/>
          </w:tcPr>
          <w:p w14:paraId="408057C9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6B48C4B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2DB46922" w14:textId="77777777" w:rsidTr="00450151">
        <w:tc>
          <w:tcPr>
            <w:tcW w:w="4867" w:type="dxa"/>
            <w:vAlign w:val="center"/>
          </w:tcPr>
          <w:p w14:paraId="162249A7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M      do       1 000 g</w:t>
            </w:r>
          </w:p>
        </w:tc>
        <w:tc>
          <w:tcPr>
            <w:tcW w:w="1512" w:type="dxa"/>
            <w:vAlign w:val="center"/>
          </w:tcPr>
          <w:p w14:paraId="3C705A6B" w14:textId="375636B6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4</w:t>
            </w:r>
            <w:r w:rsidR="00403529" w:rsidRPr="000A04CA">
              <w:rPr>
                <w:rFonts w:eastAsia="Times New Roman" w:cstheme="minorHAnsi"/>
                <w:lang w:eastAsia="en-US"/>
              </w:rPr>
              <w:t>0</w:t>
            </w:r>
            <w:r w:rsidRPr="000A04CA">
              <w:rPr>
                <w:rFonts w:eastAsia="Times New Roman" w:cstheme="minorHAnsi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14:paraId="3D49910A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A4E022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156A5064" w14:textId="77777777" w:rsidTr="00450151">
        <w:tc>
          <w:tcPr>
            <w:tcW w:w="4867" w:type="dxa"/>
            <w:vAlign w:val="center"/>
          </w:tcPr>
          <w:p w14:paraId="7D31F937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L       do       2 000 g</w:t>
            </w:r>
          </w:p>
        </w:tc>
        <w:tc>
          <w:tcPr>
            <w:tcW w:w="1512" w:type="dxa"/>
            <w:vAlign w:val="center"/>
          </w:tcPr>
          <w:p w14:paraId="0132B835" w14:textId="38E19E58" w:rsidR="00FB2870" w:rsidRPr="000A04CA" w:rsidRDefault="00403529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60</w:t>
            </w:r>
          </w:p>
        </w:tc>
        <w:tc>
          <w:tcPr>
            <w:tcW w:w="1417" w:type="dxa"/>
            <w:vAlign w:val="center"/>
          </w:tcPr>
          <w:p w14:paraId="11D17B3C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C716632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0A04CA" w:rsidRPr="00FB2870" w14:paraId="158A9570" w14:textId="77777777" w:rsidTr="00FC2282">
        <w:tc>
          <w:tcPr>
            <w:tcW w:w="9355" w:type="dxa"/>
            <w:gridSpan w:val="4"/>
            <w:vAlign w:val="center"/>
          </w:tcPr>
          <w:p w14:paraId="43790A3D" w14:textId="0827F325" w:rsidR="000A04CA" w:rsidRPr="007D0FB5" w:rsidRDefault="000A04CA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VI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krajowe  polecone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 xml:space="preserve"> 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>priorytetowe Z.P.O.:</w:t>
            </w:r>
          </w:p>
        </w:tc>
      </w:tr>
      <w:tr w:rsidR="00FB2870" w:rsidRPr="00FB2870" w14:paraId="7D970768" w14:textId="77777777" w:rsidTr="00450151">
        <w:tc>
          <w:tcPr>
            <w:tcW w:w="4867" w:type="dxa"/>
            <w:vAlign w:val="center"/>
          </w:tcPr>
          <w:p w14:paraId="0093A3E9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S       do          500 g</w:t>
            </w:r>
          </w:p>
        </w:tc>
        <w:tc>
          <w:tcPr>
            <w:tcW w:w="1512" w:type="dxa"/>
            <w:vAlign w:val="center"/>
          </w:tcPr>
          <w:p w14:paraId="3B03DA4A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10</w:t>
            </w:r>
          </w:p>
        </w:tc>
        <w:tc>
          <w:tcPr>
            <w:tcW w:w="1417" w:type="dxa"/>
            <w:vAlign w:val="center"/>
          </w:tcPr>
          <w:p w14:paraId="1DDA2F03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64A5B22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43CA0CCE" w14:textId="77777777" w:rsidTr="00450151">
        <w:tc>
          <w:tcPr>
            <w:tcW w:w="4867" w:type="dxa"/>
            <w:vAlign w:val="center"/>
          </w:tcPr>
          <w:p w14:paraId="26041BBE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M      do       1 000 g</w:t>
            </w:r>
          </w:p>
        </w:tc>
        <w:tc>
          <w:tcPr>
            <w:tcW w:w="1512" w:type="dxa"/>
            <w:vAlign w:val="center"/>
          </w:tcPr>
          <w:p w14:paraId="06A8FE5A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10</w:t>
            </w:r>
          </w:p>
        </w:tc>
        <w:tc>
          <w:tcPr>
            <w:tcW w:w="1417" w:type="dxa"/>
            <w:vAlign w:val="center"/>
          </w:tcPr>
          <w:p w14:paraId="1C326A43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5233C38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3FCF0C3E" w14:textId="77777777" w:rsidTr="00450151">
        <w:tc>
          <w:tcPr>
            <w:tcW w:w="4867" w:type="dxa"/>
            <w:vAlign w:val="center"/>
          </w:tcPr>
          <w:p w14:paraId="395A1A38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L       do       2 000 g</w:t>
            </w:r>
          </w:p>
        </w:tc>
        <w:tc>
          <w:tcPr>
            <w:tcW w:w="1512" w:type="dxa"/>
            <w:vAlign w:val="center"/>
          </w:tcPr>
          <w:p w14:paraId="50ACB8F3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10</w:t>
            </w:r>
          </w:p>
        </w:tc>
        <w:tc>
          <w:tcPr>
            <w:tcW w:w="1417" w:type="dxa"/>
            <w:vAlign w:val="center"/>
          </w:tcPr>
          <w:p w14:paraId="0D401D9E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FBCF9FB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0A04CA" w:rsidRPr="00FB2870" w14:paraId="2581EE44" w14:textId="77777777" w:rsidTr="000C1F2D">
        <w:tc>
          <w:tcPr>
            <w:tcW w:w="9355" w:type="dxa"/>
            <w:gridSpan w:val="4"/>
            <w:vAlign w:val="center"/>
          </w:tcPr>
          <w:p w14:paraId="792898FC" w14:textId="1382A43A" w:rsidR="000A04CA" w:rsidRPr="007D0FB5" w:rsidRDefault="000A04CA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VII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zagraniczne zwykłe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 xml:space="preserve"> 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>priorytetowe:</w:t>
            </w:r>
          </w:p>
        </w:tc>
      </w:tr>
      <w:tr w:rsidR="00FB2870" w:rsidRPr="00FB2870" w14:paraId="06CCD1F8" w14:textId="77777777" w:rsidTr="00450151">
        <w:tc>
          <w:tcPr>
            <w:tcW w:w="4867" w:type="dxa"/>
            <w:vAlign w:val="center"/>
          </w:tcPr>
          <w:p w14:paraId="049E5DC8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do 50 g</w:t>
            </w:r>
          </w:p>
        </w:tc>
        <w:tc>
          <w:tcPr>
            <w:tcW w:w="1512" w:type="dxa"/>
            <w:vAlign w:val="center"/>
          </w:tcPr>
          <w:p w14:paraId="4A80622D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A432BBE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DF1F83B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5CF26DD8" w14:textId="77777777" w:rsidTr="00450151">
        <w:tc>
          <w:tcPr>
            <w:tcW w:w="4867" w:type="dxa"/>
            <w:vAlign w:val="center"/>
          </w:tcPr>
          <w:p w14:paraId="7A9FC519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od 50 g - do   100 g</w:t>
            </w:r>
          </w:p>
        </w:tc>
        <w:tc>
          <w:tcPr>
            <w:tcW w:w="1512" w:type="dxa"/>
            <w:vAlign w:val="center"/>
          </w:tcPr>
          <w:p w14:paraId="5E593E26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20B23191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F244185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2A37036D" w14:textId="77777777" w:rsidTr="00450151">
        <w:tc>
          <w:tcPr>
            <w:tcW w:w="4867" w:type="dxa"/>
            <w:vAlign w:val="center"/>
          </w:tcPr>
          <w:p w14:paraId="5B6CF246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od 100 g - do  350 g</w:t>
            </w:r>
          </w:p>
        </w:tc>
        <w:tc>
          <w:tcPr>
            <w:tcW w:w="1512" w:type="dxa"/>
            <w:vAlign w:val="center"/>
          </w:tcPr>
          <w:p w14:paraId="7D975C77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2C336CB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619E37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0A04CA" w:rsidRPr="00FB2870" w14:paraId="122BC8DE" w14:textId="77777777" w:rsidTr="00F50E14">
        <w:tc>
          <w:tcPr>
            <w:tcW w:w="9355" w:type="dxa"/>
            <w:gridSpan w:val="4"/>
            <w:vAlign w:val="center"/>
          </w:tcPr>
          <w:p w14:paraId="1C08A196" w14:textId="08A3A763" w:rsidR="000A04CA" w:rsidRPr="007D0FB5" w:rsidRDefault="000A04CA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VIII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zagraniczne polecone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 xml:space="preserve"> 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>priorytetowe:</w:t>
            </w:r>
          </w:p>
        </w:tc>
      </w:tr>
      <w:tr w:rsidR="00FB2870" w:rsidRPr="00FB2870" w14:paraId="4549A46B" w14:textId="77777777" w:rsidTr="00450151">
        <w:tc>
          <w:tcPr>
            <w:tcW w:w="4867" w:type="dxa"/>
            <w:vAlign w:val="center"/>
          </w:tcPr>
          <w:p w14:paraId="34C5AA2A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do 50 g</w:t>
            </w:r>
          </w:p>
        </w:tc>
        <w:tc>
          <w:tcPr>
            <w:tcW w:w="1512" w:type="dxa"/>
            <w:vAlign w:val="center"/>
          </w:tcPr>
          <w:p w14:paraId="1E1DEBF8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7CF25358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7745765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3F8AE930" w14:textId="77777777" w:rsidTr="00450151">
        <w:tc>
          <w:tcPr>
            <w:tcW w:w="4867" w:type="dxa"/>
            <w:vAlign w:val="center"/>
          </w:tcPr>
          <w:p w14:paraId="353577E9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od 50 g - do   100 g</w:t>
            </w:r>
          </w:p>
        </w:tc>
        <w:tc>
          <w:tcPr>
            <w:tcW w:w="1512" w:type="dxa"/>
            <w:vAlign w:val="center"/>
          </w:tcPr>
          <w:p w14:paraId="5F45F3B8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19A3BE07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9BDC066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4DC42326" w14:textId="77777777" w:rsidTr="00450151">
        <w:tc>
          <w:tcPr>
            <w:tcW w:w="4867" w:type="dxa"/>
            <w:vAlign w:val="center"/>
          </w:tcPr>
          <w:p w14:paraId="4F20B200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od 100 g - do  350 g</w:t>
            </w:r>
          </w:p>
        </w:tc>
        <w:tc>
          <w:tcPr>
            <w:tcW w:w="1512" w:type="dxa"/>
            <w:vAlign w:val="center"/>
          </w:tcPr>
          <w:p w14:paraId="3459827E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68EFE31A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5E859A6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0A04CA" w:rsidRPr="00FB2870" w14:paraId="4923FC19" w14:textId="77777777" w:rsidTr="005F4C5D">
        <w:tc>
          <w:tcPr>
            <w:tcW w:w="9355" w:type="dxa"/>
            <w:gridSpan w:val="4"/>
            <w:vAlign w:val="center"/>
          </w:tcPr>
          <w:p w14:paraId="09CAEE48" w14:textId="4DC6A981" w:rsidR="000A04CA" w:rsidRPr="007D0FB5" w:rsidRDefault="000A04CA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IX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zagraniczne  polecone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 xml:space="preserve"> 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>priorytetowe Z.P.O.:</w:t>
            </w:r>
          </w:p>
        </w:tc>
      </w:tr>
      <w:tr w:rsidR="00FB2870" w:rsidRPr="00FB2870" w14:paraId="29D1E248" w14:textId="77777777" w:rsidTr="00450151">
        <w:tc>
          <w:tcPr>
            <w:tcW w:w="4867" w:type="dxa"/>
            <w:vAlign w:val="center"/>
          </w:tcPr>
          <w:p w14:paraId="048B30EA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do 50 g</w:t>
            </w:r>
          </w:p>
        </w:tc>
        <w:tc>
          <w:tcPr>
            <w:tcW w:w="1512" w:type="dxa"/>
            <w:vAlign w:val="center"/>
          </w:tcPr>
          <w:p w14:paraId="6AE02EB6" w14:textId="0257430E" w:rsidR="00FB2870" w:rsidRPr="000A04CA" w:rsidRDefault="00403529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50</w:t>
            </w:r>
          </w:p>
        </w:tc>
        <w:tc>
          <w:tcPr>
            <w:tcW w:w="1417" w:type="dxa"/>
            <w:vAlign w:val="center"/>
          </w:tcPr>
          <w:p w14:paraId="356CF4AE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FF374BA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1820DBEA" w14:textId="77777777" w:rsidTr="00450151">
        <w:tc>
          <w:tcPr>
            <w:tcW w:w="4867" w:type="dxa"/>
            <w:vAlign w:val="center"/>
          </w:tcPr>
          <w:p w14:paraId="73E2AE68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od 50 g - do   100 g</w:t>
            </w:r>
          </w:p>
        </w:tc>
        <w:tc>
          <w:tcPr>
            <w:tcW w:w="1512" w:type="dxa"/>
            <w:vAlign w:val="center"/>
          </w:tcPr>
          <w:p w14:paraId="5A49CC35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5C2BF3FB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D3BBF26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4862B926" w14:textId="77777777" w:rsidTr="00450151">
        <w:tc>
          <w:tcPr>
            <w:tcW w:w="4867" w:type="dxa"/>
            <w:vAlign w:val="center"/>
          </w:tcPr>
          <w:p w14:paraId="3FA161F2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od 100 g - do  350 g</w:t>
            </w:r>
          </w:p>
        </w:tc>
        <w:tc>
          <w:tcPr>
            <w:tcW w:w="1512" w:type="dxa"/>
            <w:vAlign w:val="center"/>
          </w:tcPr>
          <w:p w14:paraId="2D3754C3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EBB7A22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9493428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0A04CA" w:rsidRPr="00FB2870" w14:paraId="6181BFD9" w14:textId="77777777" w:rsidTr="00E64E70">
        <w:tc>
          <w:tcPr>
            <w:tcW w:w="9355" w:type="dxa"/>
            <w:gridSpan w:val="4"/>
            <w:vAlign w:val="center"/>
          </w:tcPr>
          <w:p w14:paraId="79162476" w14:textId="7B3006A6" w:rsidR="000A04CA" w:rsidRPr="00FB2870" w:rsidRDefault="000A04CA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X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Paczki</w:t>
            </w:r>
          </w:p>
        </w:tc>
      </w:tr>
      <w:tr w:rsidR="00FB2870" w:rsidRPr="00FB2870" w14:paraId="34289023" w14:textId="77777777" w:rsidTr="00450151">
        <w:tc>
          <w:tcPr>
            <w:tcW w:w="4867" w:type="dxa"/>
            <w:vAlign w:val="center"/>
          </w:tcPr>
          <w:p w14:paraId="49A9C0C6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Paczki pocztowe ekonomiczne: </w:t>
            </w:r>
          </w:p>
          <w:p w14:paraId="105536B6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Gabaryt A</w:t>
            </w:r>
          </w:p>
          <w:p w14:paraId="3020A23C" w14:textId="77777777" w:rsidR="00FB2870" w:rsidRPr="00FB2870" w:rsidRDefault="00FB2870" w:rsidP="007A1BBB">
            <w:pPr>
              <w:spacing w:after="0"/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lastRenderedPageBreak/>
              <w:t>- ponad 1 kg do 2 kg</w:t>
            </w:r>
          </w:p>
        </w:tc>
        <w:tc>
          <w:tcPr>
            <w:tcW w:w="1512" w:type="dxa"/>
            <w:vAlign w:val="center"/>
          </w:tcPr>
          <w:p w14:paraId="6EFCA186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lastRenderedPageBreak/>
              <w:t>3</w:t>
            </w:r>
          </w:p>
        </w:tc>
        <w:tc>
          <w:tcPr>
            <w:tcW w:w="1417" w:type="dxa"/>
            <w:vAlign w:val="center"/>
          </w:tcPr>
          <w:p w14:paraId="6CCD87B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3DB6E7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33FAB218" w14:textId="77777777" w:rsidTr="00450151">
        <w:tc>
          <w:tcPr>
            <w:tcW w:w="4867" w:type="dxa"/>
            <w:vAlign w:val="center"/>
          </w:tcPr>
          <w:p w14:paraId="132E5334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Paczki pocztowe ekonomiczne: </w:t>
            </w:r>
          </w:p>
          <w:p w14:paraId="733AA61D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Gabaryt A</w:t>
            </w:r>
          </w:p>
          <w:p w14:paraId="2C039787" w14:textId="77777777" w:rsidR="00FB2870" w:rsidRPr="00FB2870" w:rsidRDefault="00FB2870" w:rsidP="007A1BBB">
            <w:pPr>
              <w:spacing w:after="0"/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- ponad 2 kg do 5 kg</w:t>
            </w:r>
          </w:p>
        </w:tc>
        <w:tc>
          <w:tcPr>
            <w:tcW w:w="1512" w:type="dxa"/>
            <w:vAlign w:val="center"/>
          </w:tcPr>
          <w:p w14:paraId="20D8EC96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CF90877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8C68C21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00ADE844" w14:textId="77777777" w:rsidTr="00450151">
        <w:tc>
          <w:tcPr>
            <w:tcW w:w="4867" w:type="dxa"/>
            <w:vAlign w:val="center"/>
          </w:tcPr>
          <w:p w14:paraId="338F0FF9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Paczki pocztowe ekonomiczne: </w:t>
            </w:r>
          </w:p>
          <w:p w14:paraId="1264815A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Gabaryt A</w:t>
            </w:r>
          </w:p>
          <w:p w14:paraId="34C30E85" w14:textId="77777777" w:rsidR="00FB2870" w:rsidRPr="00FB2870" w:rsidRDefault="00FB2870" w:rsidP="007A1BBB">
            <w:pPr>
              <w:spacing w:after="0"/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- ponad 5 kg do 10 kg</w:t>
            </w:r>
          </w:p>
        </w:tc>
        <w:tc>
          <w:tcPr>
            <w:tcW w:w="1512" w:type="dxa"/>
            <w:vAlign w:val="center"/>
          </w:tcPr>
          <w:p w14:paraId="3A10E054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347AD274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6E8811B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58CA7176" w14:textId="77777777" w:rsidTr="00450151">
        <w:tc>
          <w:tcPr>
            <w:tcW w:w="4867" w:type="dxa"/>
            <w:vAlign w:val="center"/>
          </w:tcPr>
          <w:p w14:paraId="2AB42B0E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Paczki pocztowe priorytetowe:</w:t>
            </w:r>
          </w:p>
          <w:p w14:paraId="5CE49453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Gabaryt A</w:t>
            </w:r>
          </w:p>
          <w:p w14:paraId="481B0A22" w14:textId="77777777" w:rsidR="00FB2870" w:rsidRPr="00FB2870" w:rsidRDefault="00FB2870" w:rsidP="007A1BBB">
            <w:pPr>
              <w:spacing w:after="0"/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- ponad 1 kg do 2 kg </w:t>
            </w:r>
          </w:p>
        </w:tc>
        <w:tc>
          <w:tcPr>
            <w:tcW w:w="1512" w:type="dxa"/>
            <w:vAlign w:val="center"/>
          </w:tcPr>
          <w:p w14:paraId="50609191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23BD520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0FF9A2D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2F9BCADE" w14:textId="77777777" w:rsidTr="00450151">
        <w:tc>
          <w:tcPr>
            <w:tcW w:w="4867" w:type="dxa"/>
            <w:vAlign w:val="center"/>
          </w:tcPr>
          <w:p w14:paraId="696F8FC9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Paczki pocztowe priorytetowe:</w:t>
            </w:r>
          </w:p>
          <w:p w14:paraId="77EBFCA4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Gabaryt A</w:t>
            </w:r>
          </w:p>
          <w:p w14:paraId="33480BA0" w14:textId="77777777" w:rsidR="00FB2870" w:rsidRPr="00FB2870" w:rsidRDefault="00FB2870" w:rsidP="007A1BBB">
            <w:pPr>
              <w:spacing w:after="0"/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- ponad 2 kg do 5 kg</w:t>
            </w:r>
          </w:p>
        </w:tc>
        <w:tc>
          <w:tcPr>
            <w:tcW w:w="1512" w:type="dxa"/>
            <w:vAlign w:val="center"/>
          </w:tcPr>
          <w:p w14:paraId="6DF2D044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172CA41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69EA7E5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77F1DEB8" w14:textId="77777777" w:rsidTr="00450151">
        <w:tc>
          <w:tcPr>
            <w:tcW w:w="4867" w:type="dxa"/>
            <w:vAlign w:val="center"/>
          </w:tcPr>
          <w:p w14:paraId="06C275DA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Paczki pocztowe priorytetowe:</w:t>
            </w:r>
          </w:p>
          <w:p w14:paraId="6D2FDF72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Gabaryt A</w:t>
            </w:r>
          </w:p>
          <w:p w14:paraId="609BFB8B" w14:textId="77777777" w:rsidR="00FB2870" w:rsidRPr="00FB2870" w:rsidRDefault="00FB2870" w:rsidP="007A1BBB">
            <w:pPr>
              <w:spacing w:after="0"/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- ponad 5 kg do 10 kg</w:t>
            </w:r>
          </w:p>
        </w:tc>
        <w:tc>
          <w:tcPr>
            <w:tcW w:w="1512" w:type="dxa"/>
            <w:vAlign w:val="center"/>
          </w:tcPr>
          <w:p w14:paraId="5B0DE953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3FBCE939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D4C01E7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7EC5775D" w14:textId="77777777" w:rsidTr="00450151">
        <w:tc>
          <w:tcPr>
            <w:tcW w:w="4867" w:type="dxa"/>
            <w:vAlign w:val="center"/>
          </w:tcPr>
          <w:p w14:paraId="14FA36F3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Ogółem suma opłat</w:t>
            </w:r>
          </w:p>
        </w:tc>
        <w:tc>
          <w:tcPr>
            <w:tcW w:w="1512" w:type="dxa"/>
            <w:vAlign w:val="center"/>
          </w:tcPr>
          <w:p w14:paraId="5E1AD6BA" w14:textId="472BC890" w:rsidR="00FB2870" w:rsidRPr="000A04CA" w:rsidRDefault="00787812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>
              <w:rPr>
                <w:rFonts w:eastAsia="Times New Roman" w:cstheme="minorHAnsi"/>
                <w:lang w:eastAsia="en-US"/>
              </w:rPr>
              <w:t>18 325</w:t>
            </w:r>
          </w:p>
        </w:tc>
        <w:tc>
          <w:tcPr>
            <w:tcW w:w="1417" w:type="dxa"/>
            <w:vAlign w:val="center"/>
          </w:tcPr>
          <w:p w14:paraId="46AC7E3A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2735D0C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</w:tbl>
    <w:p w14:paraId="78811B19" w14:textId="77777777" w:rsidR="00FB2870" w:rsidRPr="00FB2870" w:rsidRDefault="00FB2870" w:rsidP="007A1BBB">
      <w:pPr>
        <w:suppressAutoHyphens/>
        <w:autoSpaceDE w:val="0"/>
        <w:autoSpaceDN w:val="0"/>
        <w:spacing w:after="0"/>
        <w:ind w:left="567"/>
        <w:jc w:val="both"/>
        <w:textAlignment w:val="baseline"/>
        <w:rPr>
          <w:rFonts w:eastAsiaTheme="minorHAnsi" w:cstheme="minorHAnsi"/>
          <w:lang w:eastAsia="en-US"/>
        </w:rPr>
      </w:pPr>
      <w:r w:rsidRPr="00FB2870">
        <w:rPr>
          <w:rFonts w:eastAsiaTheme="minorHAnsi" w:cstheme="minorHAnsi"/>
          <w:b/>
          <w:bCs/>
          <w:i/>
          <w:color w:val="000000"/>
          <w:lang w:eastAsia="en-US"/>
        </w:rPr>
        <w:t>S</w:t>
      </w:r>
      <w:r w:rsidRPr="00FB2870">
        <w:rPr>
          <w:rFonts w:eastAsiaTheme="minorHAnsi" w:cstheme="minorHAnsi"/>
          <w:i/>
          <w:color w:val="000000"/>
          <w:lang w:eastAsia="en-US"/>
        </w:rPr>
        <w:t xml:space="preserve"> – maksymalny wymiar koperty C5 (160 × 230 x 20mm), maksymalna waga do 500g, </w:t>
      </w:r>
    </w:p>
    <w:p w14:paraId="0BF99914" w14:textId="77777777" w:rsidR="00FB2870" w:rsidRPr="00FB2870" w:rsidRDefault="00FB2870" w:rsidP="007A1BBB">
      <w:pPr>
        <w:suppressAutoHyphens/>
        <w:autoSpaceDE w:val="0"/>
        <w:autoSpaceDN w:val="0"/>
        <w:spacing w:after="0"/>
        <w:ind w:left="567"/>
        <w:jc w:val="both"/>
        <w:textAlignment w:val="baseline"/>
        <w:rPr>
          <w:rFonts w:eastAsiaTheme="minorHAnsi" w:cstheme="minorHAnsi"/>
          <w:lang w:eastAsia="en-US"/>
        </w:rPr>
      </w:pPr>
      <w:r w:rsidRPr="00FB2870">
        <w:rPr>
          <w:rFonts w:eastAsiaTheme="minorHAnsi" w:cstheme="minorHAnsi"/>
          <w:b/>
          <w:bCs/>
          <w:i/>
          <w:color w:val="000000"/>
          <w:lang w:eastAsia="en-US"/>
        </w:rPr>
        <w:t>M</w:t>
      </w:r>
      <w:r w:rsidRPr="00FB2870">
        <w:rPr>
          <w:rFonts w:eastAsiaTheme="minorHAnsi" w:cstheme="minorHAnsi"/>
          <w:i/>
          <w:color w:val="000000"/>
          <w:lang w:eastAsia="en-US"/>
        </w:rPr>
        <w:t xml:space="preserve"> – maksymalny wymiar koperty C4 (230 × 325 x 20mm), maksymalna waga do 1000g, </w:t>
      </w:r>
    </w:p>
    <w:p w14:paraId="7F689D6B" w14:textId="1980EDCF" w:rsidR="00450151" w:rsidRPr="00805124" w:rsidRDefault="00FB2870" w:rsidP="007A1BBB">
      <w:pPr>
        <w:suppressAutoHyphens/>
        <w:autoSpaceDE w:val="0"/>
        <w:autoSpaceDN w:val="0"/>
        <w:spacing w:after="0"/>
        <w:ind w:left="567"/>
        <w:jc w:val="both"/>
        <w:textAlignment w:val="baseline"/>
        <w:rPr>
          <w:rFonts w:eastAsiaTheme="minorHAnsi" w:cstheme="minorHAnsi"/>
          <w:i/>
          <w:color w:val="000000"/>
          <w:lang w:eastAsia="en-US"/>
        </w:rPr>
      </w:pPr>
      <w:r w:rsidRPr="00FB2870">
        <w:rPr>
          <w:rFonts w:eastAsiaTheme="minorHAnsi" w:cstheme="minorHAnsi"/>
          <w:b/>
          <w:bCs/>
          <w:i/>
          <w:color w:val="000000"/>
          <w:lang w:eastAsia="en-US"/>
        </w:rPr>
        <w:t>L</w:t>
      </w:r>
      <w:r w:rsidR="00426C1A">
        <w:rPr>
          <w:rFonts w:eastAsiaTheme="minorHAnsi" w:cstheme="minorHAnsi"/>
          <w:b/>
          <w:bCs/>
          <w:i/>
          <w:color w:val="000000"/>
          <w:lang w:eastAsia="en-US"/>
        </w:rPr>
        <w:t xml:space="preserve"> </w:t>
      </w:r>
      <w:r w:rsidRPr="00FB2870">
        <w:rPr>
          <w:rFonts w:eastAsiaTheme="minorHAnsi" w:cstheme="minorHAnsi"/>
          <w:i/>
          <w:color w:val="000000"/>
          <w:lang w:eastAsia="en-US"/>
        </w:rPr>
        <w:t>– ponad wymiar koperty C4, (suma wymiarów nie może przekroczyć 900mm, przy czym długość nie może być, większa niż 600mm), maksymalna waga do 2000g</w:t>
      </w:r>
    </w:p>
    <w:p w14:paraId="76E6BFEB" w14:textId="2E6FCBAC" w:rsidR="00FB2870" w:rsidRDefault="00FB2870" w:rsidP="007A1BBB">
      <w:pPr>
        <w:spacing w:after="0"/>
        <w:ind w:left="284" w:hanging="284"/>
        <w:jc w:val="both"/>
        <w:rPr>
          <w:rFonts w:eastAsiaTheme="minorHAnsi" w:cstheme="minorHAnsi"/>
          <w:lang w:eastAsia="en-US"/>
        </w:rPr>
      </w:pPr>
      <w:r w:rsidRPr="00450151">
        <w:rPr>
          <w:rFonts w:eastAsiaTheme="minorHAnsi" w:cstheme="minorHAnsi"/>
          <w:b/>
          <w:bCs/>
          <w:lang w:eastAsia="en-US"/>
        </w:rPr>
        <w:t>2</w:t>
      </w:r>
      <w:r w:rsidR="004309D5">
        <w:rPr>
          <w:rFonts w:eastAsiaTheme="minorHAnsi" w:cstheme="minorHAnsi"/>
          <w:b/>
          <w:bCs/>
          <w:lang w:eastAsia="en-US"/>
        </w:rPr>
        <w:t>7</w:t>
      </w:r>
      <w:r w:rsidRPr="00450151">
        <w:rPr>
          <w:rFonts w:eastAsiaTheme="minorHAnsi" w:cstheme="minorHAnsi"/>
          <w:b/>
          <w:bCs/>
          <w:lang w:eastAsia="en-US"/>
        </w:rPr>
        <w:t>.</w:t>
      </w:r>
      <w:r w:rsidRPr="00FB2870">
        <w:rPr>
          <w:rFonts w:eastAsiaTheme="minorHAnsi" w:cstheme="minorHAnsi"/>
          <w:lang w:eastAsia="en-US"/>
        </w:rPr>
        <w:t>Zamawiający przyjął ilość przesyłek/usług każdego rodzaju w oparciu o analizę swoich potrzeb. Zestawienie wykazu przesyłek/usług oraz opłaty za odbiór przez Wykonawcę przesyłek od Zamawiającego stanowią podstawę do wyliczenia przez Wykonawcę ceny oferty.</w:t>
      </w:r>
    </w:p>
    <w:p w14:paraId="0451203C" w14:textId="25C65900" w:rsidR="00FB2870" w:rsidRDefault="00FB2870" w:rsidP="007A1BBB">
      <w:pPr>
        <w:spacing w:after="0"/>
        <w:ind w:left="284" w:hanging="284"/>
        <w:jc w:val="both"/>
        <w:rPr>
          <w:rFonts w:eastAsiaTheme="minorHAnsi" w:cstheme="minorHAnsi"/>
          <w:lang w:eastAsia="en-US"/>
        </w:rPr>
      </w:pPr>
      <w:r w:rsidRPr="00450151">
        <w:rPr>
          <w:rFonts w:eastAsiaTheme="minorHAnsi" w:cstheme="minorHAnsi"/>
          <w:b/>
          <w:bCs/>
          <w:lang w:eastAsia="en-US"/>
        </w:rPr>
        <w:t>2</w:t>
      </w:r>
      <w:r w:rsidR="004309D5">
        <w:rPr>
          <w:rFonts w:eastAsiaTheme="minorHAnsi" w:cstheme="minorHAnsi"/>
          <w:b/>
          <w:bCs/>
          <w:lang w:eastAsia="en-US"/>
        </w:rPr>
        <w:t>8</w:t>
      </w:r>
      <w:r w:rsidRPr="00450151">
        <w:rPr>
          <w:rFonts w:eastAsiaTheme="minorHAnsi" w:cstheme="minorHAnsi"/>
          <w:b/>
          <w:bCs/>
          <w:lang w:eastAsia="en-US"/>
        </w:rPr>
        <w:t>.</w:t>
      </w:r>
      <w:r w:rsidR="00D5446D" w:rsidRPr="00D5446D">
        <w:rPr>
          <w:rFonts w:eastAsiaTheme="minorHAnsi" w:cstheme="minorHAnsi"/>
          <w:lang w:eastAsia="en-US"/>
        </w:rPr>
        <w:t xml:space="preserve">Zamawiający nie jest zobowiązany do zrealizowania w 100% podanych ilości przesyłek/usług. </w:t>
      </w:r>
      <w:r w:rsidR="00450151">
        <w:rPr>
          <w:rFonts w:eastAsiaTheme="minorHAnsi" w:cstheme="minorHAnsi"/>
          <w:lang w:eastAsia="en-US"/>
        </w:rPr>
        <w:br/>
      </w:r>
      <w:r w:rsidR="00D5446D" w:rsidRPr="00D5446D">
        <w:rPr>
          <w:rFonts w:eastAsiaTheme="minorHAnsi" w:cstheme="minorHAnsi"/>
          <w:lang w:eastAsia="en-US"/>
        </w:rPr>
        <w:t xml:space="preserve">Rodzaj i ilości przesyłek/usług mają charakter szacunkowy i mogą ulegać zmianie w zależności </w:t>
      </w:r>
      <w:r w:rsidR="00450151">
        <w:rPr>
          <w:rFonts w:eastAsiaTheme="minorHAnsi" w:cstheme="minorHAnsi"/>
          <w:lang w:eastAsia="en-US"/>
        </w:rPr>
        <w:br/>
      </w:r>
      <w:r w:rsidR="00D5446D" w:rsidRPr="00D5446D">
        <w:rPr>
          <w:rFonts w:eastAsiaTheme="minorHAnsi" w:cstheme="minorHAnsi"/>
          <w:lang w:eastAsia="en-US"/>
        </w:rPr>
        <w:t>od faktycznych potrzeb Zamawiającego, na co Wykonawca wyraża zgodę oraz nie będzie dochodził żadnych roszczeń z tytułu zmian rodzajowych lub ilościowych w trakcie realizacji przedmiotu zamówienia.</w:t>
      </w:r>
      <w:r w:rsidR="00D5446D">
        <w:rPr>
          <w:rFonts w:eastAsiaTheme="minorHAnsi" w:cstheme="minorHAnsi"/>
          <w:lang w:eastAsia="en-US"/>
        </w:rPr>
        <w:t xml:space="preserve"> </w:t>
      </w:r>
      <w:r w:rsidR="00D5446D" w:rsidRPr="00D5446D">
        <w:rPr>
          <w:rFonts w:eastAsiaTheme="minorHAnsi" w:cstheme="minorHAnsi"/>
          <w:lang w:eastAsia="en-US"/>
        </w:rPr>
        <w:t xml:space="preserve">Faktyczne ilości realizowanych przesyłek/usług mogą odbiegać od podanych ilości szacunkowych, </w:t>
      </w:r>
      <w:r w:rsidR="00450151">
        <w:rPr>
          <w:rFonts w:eastAsiaTheme="minorHAnsi" w:cstheme="minorHAnsi"/>
          <w:lang w:eastAsia="en-US"/>
        </w:rPr>
        <w:br/>
      </w:r>
      <w:r w:rsidR="00D5446D" w:rsidRPr="00D5446D">
        <w:rPr>
          <w:rFonts w:eastAsiaTheme="minorHAnsi" w:cstheme="minorHAnsi"/>
          <w:lang w:eastAsia="en-US"/>
        </w:rPr>
        <w:t>a zmiany te nie będą wymagały sporządzenia aneksu do umowy.</w:t>
      </w:r>
      <w:r w:rsidR="00805124">
        <w:rPr>
          <w:rFonts w:eastAsiaTheme="minorHAnsi" w:cstheme="minorHAnsi"/>
          <w:lang w:eastAsia="en-US"/>
        </w:rPr>
        <w:t xml:space="preserve"> </w:t>
      </w:r>
      <w:r w:rsidR="00805124" w:rsidRPr="00805124">
        <w:rPr>
          <w:rFonts w:eastAsiaTheme="minorHAnsi" w:cstheme="minorHAnsi"/>
          <w:lang w:eastAsia="en-US"/>
        </w:rPr>
        <w:t xml:space="preserve">Minimalna wielkość zamówienia </w:t>
      </w:r>
      <w:r w:rsidR="00805124">
        <w:rPr>
          <w:rFonts w:eastAsiaTheme="minorHAnsi" w:cstheme="minorHAnsi"/>
          <w:lang w:eastAsia="en-US"/>
        </w:rPr>
        <w:t>zrealizowanego</w:t>
      </w:r>
      <w:r w:rsidR="00805124" w:rsidRPr="00805124">
        <w:rPr>
          <w:rFonts w:eastAsiaTheme="minorHAnsi" w:cstheme="minorHAnsi"/>
          <w:lang w:eastAsia="en-US"/>
        </w:rPr>
        <w:t xml:space="preserve"> przez Wykonawcę wyniesie </w:t>
      </w:r>
      <w:r w:rsidR="00805124">
        <w:rPr>
          <w:rFonts w:eastAsiaTheme="minorHAnsi" w:cstheme="minorHAnsi"/>
          <w:lang w:eastAsia="en-US"/>
        </w:rPr>
        <w:t>7</w:t>
      </w:r>
      <w:r w:rsidR="00805124" w:rsidRPr="00805124">
        <w:rPr>
          <w:rFonts w:eastAsiaTheme="minorHAnsi" w:cstheme="minorHAnsi"/>
          <w:lang w:eastAsia="en-US"/>
        </w:rPr>
        <w:t>0% wielkości zamówienia</w:t>
      </w:r>
      <w:r w:rsidR="00805124">
        <w:rPr>
          <w:rFonts w:eastAsiaTheme="minorHAnsi" w:cstheme="minorHAnsi"/>
          <w:lang w:eastAsia="en-US"/>
        </w:rPr>
        <w:t>.</w:t>
      </w:r>
    </w:p>
    <w:p w14:paraId="01DC8D2C" w14:textId="1FCF6371" w:rsidR="006A01F5" w:rsidRDefault="004309D5" w:rsidP="007A1BBB">
      <w:pPr>
        <w:spacing w:after="0"/>
        <w:ind w:left="284" w:hanging="284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b/>
          <w:bCs/>
          <w:lang w:eastAsia="en-US"/>
        </w:rPr>
        <w:t>29</w:t>
      </w:r>
      <w:r w:rsidR="00D5446D" w:rsidRPr="00450151">
        <w:rPr>
          <w:rFonts w:eastAsiaTheme="minorHAnsi" w:cstheme="minorHAnsi"/>
          <w:b/>
          <w:bCs/>
          <w:lang w:eastAsia="en-US"/>
        </w:rPr>
        <w:t>.</w:t>
      </w:r>
      <w:r w:rsidR="006A01F5" w:rsidRPr="006A01F5">
        <w:rPr>
          <w:rFonts w:eastAsiaTheme="minorHAnsi" w:cstheme="minorHAnsi"/>
          <w:lang w:eastAsia="en-US"/>
        </w:rPr>
        <w:t xml:space="preserve">Wykonawca zobowiązuje się do wystawiania faktur zgodnie z obowiązującymi przepisami prawa, </w:t>
      </w:r>
      <w:r w:rsidR="00B81A68">
        <w:rPr>
          <w:rFonts w:eastAsiaTheme="minorHAnsi" w:cstheme="minorHAnsi"/>
          <w:lang w:eastAsia="en-US"/>
        </w:rPr>
        <w:br/>
      </w:r>
      <w:r w:rsidR="006A01F5" w:rsidRPr="006A01F5">
        <w:rPr>
          <w:rFonts w:eastAsiaTheme="minorHAnsi" w:cstheme="minorHAnsi"/>
          <w:lang w:eastAsia="en-US"/>
        </w:rPr>
        <w:t>w tym z wykorzystaniem Krajowego Systemu e-Faktur (</w:t>
      </w:r>
      <w:proofErr w:type="spellStart"/>
      <w:r w:rsidR="006A01F5" w:rsidRPr="006A01F5">
        <w:rPr>
          <w:rFonts w:eastAsiaTheme="minorHAnsi" w:cstheme="minorHAnsi"/>
          <w:lang w:eastAsia="en-US"/>
        </w:rPr>
        <w:t>KSeF</w:t>
      </w:r>
      <w:proofErr w:type="spellEnd"/>
      <w:r w:rsidR="006A01F5" w:rsidRPr="006A01F5">
        <w:rPr>
          <w:rFonts w:eastAsiaTheme="minorHAnsi" w:cstheme="minorHAnsi"/>
          <w:lang w:eastAsia="en-US"/>
        </w:rPr>
        <w:t>), o którym mowa w ustawie z dnia 11 marca 2004 r. o podatku od towarów i usług (</w:t>
      </w:r>
      <w:proofErr w:type="spellStart"/>
      <w:r w:rsidR="006A01F5" w:rsidRPr="006A01F5">
        <w:rPr>
          <w:rFonts w:eastAsiaTheme="minorHAnsi" w:cstheme="minorHAnsi"/>
          <w:lang w:eastAsia="en-US"/>
        </w:rPr>
        <w:t>t.j</w:t>
      </w:r>
      <w:proofErr w:type="spellEnd"/>
      <w:r w:rsidR="006A01F5" w:rsidRPr="006A01F5">
        <w:rPr>
          <w:rFonts w:eastAsiaTheme="minorHAnsi" w:cstheme="minorHAnsi"/>
          <w:lang w:eastAsia="en-US"/>
        </w:rPr>
        <w:t>. Dz.</w:t>
      </w:r>
      <w:r w:rsidR="00450151">
        <w:rPr>
          <w:rFonts w:eastAsiaTheme="minorHAnsi" w:cstheme="minorHAnsi"/>
          <w:lang w:eastAsia="en-US"/>
        </w:rPr>
        <w:t xml:space="preserve"> </w:t>
      </w:r>
      <w:r w:rsidR="006A01F5" w:rsidRPr="006A01F5">
        <w:rPr>
          <w:rFonts w:eastAsiaTheme="minorHAnsi" w:cstheme="minorHAnsi"/>
          <w:lang w:eastAsia="en-US"/>
        </w:rPr>
        <w:t>U. z 2025 r.</w:t>
      </w:r>
      <w:r w:rsidR="00450151">
        <w:rPr>
          <w:rFonts w:eastAsiaTheme="minorHAnsi" w:cstheme="minorHAnsi"/>
          <w:lang w:eastAsia="en-US"/>
        </w:rPr>
        <w:t>,</w:t>
      </w:r>
      <w:r w:rsidR="006A01F5" w:rsidRPr="006A01F5">
        <w:rPr>
          <w:rFonts w:eastAsiaTheme="minorHAnsi" w:cstheme="minorHAnsi"/>
          <w:lang w:eastAsia="en-US"/>
        </w:rPr>
        <w:t xml:space="preserve"> poz. 1014 z </w:t>
      </w:r>
      <w:proofErr w:type="spellStart"/>
      <w:r w:rsidR="006A01F5" w:rsidRPr="006A01F5">
        <w:rPr>
          <w:rFonts w:eastAsiaTheme="minorHAnsi" w:cstheme="minorHAnsi"/>
          <w:lang w:eastAsia="en-US"/>
        </w:rPr>
        <w:t>późn</w:t>
      </w:r>
      <w:proofErr w:type="spellEnd"/>
      <w:r w:rsidR="006A01F5" w:rsidRPr="006A01F5">
        <w:rPr>
          <w:rFonts w:eastAsiaTheme="minorHAnsi" w:cstheme="minorHAnsi"/>
          <w:lang w:eastAsia="en-US"/>
        </w:rPr>
        <w:t>. zm.).</w:t>
      </w:r>
      <w:r w:rsidR="006A01F5">
        <w:rPr>
          <w:rFonts w:eastAsiaTheme="minorHAnsi" w:cstheme="minorHAnsi"/>
          <w:lang w:eastAsia="en-US"/>
        </w:rPr>
        <w:t xml:space="preserve"> </w:t>
      </w:r>
      <w:r w:rsidR="006A01F5" w:rsidRPr="006A01F5">
        <w:rPr>
          <w:rFonts w:eastAsiaTheme="minorHAnsi" w:cstheme="minorHAnsi"/>
          <w:lang w:eastAsia="en-US"/>
        </w:rPr>
        <w:t xml:space="preserve">W przypadku, </w:t>
      </w:r>
      <w:r w:rsidR="00B81A68">
        <w:rPr>
          <w:rFonts w:eastAsiaTheme="minorHAnsi" w:cstheme="minorHAnsi"/>
          <w:lang w:eastAsia="en-US"/>
        </w:rPr>
        <w:br/>
      </w:r>
      <w:r w:rsidR="006A01F5" w:rsidRPr="006A01F5">
        <w:rPr>
          <w:rFonts w:eastAsiaTheme="minorHAnsi" w:cstheme="minorHAnsi"/>
          <w:lang w:eastAsia="en-US"/>
        </w:rPr>
        <w:t xml:space="preserve">gdy Zamawiający udostępni numer identyfikujący go w </w:t>
      </w:r>
      <w:proofErr w:type="spellStart"/>
      <w:r w:rsidR="006A01F5" w:rsidRPr="006A01F5">
        <w:rPr>
          <w:rFonts w:eastAsiaTheme="minorHAnsi" w:cstheme="minorHAnsi"/>
          <w:lang w:eastAsia="en-US"/>
        </w:rPr>
        <w:t>KSeF</w:t>
      </w:r>
      <w:proofErr w:type="spellEnd"/>
      <w:r w:rsidR="006A01F5" w:rsidRPr="006A01F5">
        <w:rPr>
          <w:rFonts w:eastAsiaTheme="minorHAnsi" w:cstheme="minorHAnsi"/>
          <w:lang w:eastAsia="en-US"/>
        </w:rPr>
        <w:t xml:space="preserve">, Wykonawca wystawi fakturę wyłącznie </w:t>
      </w:r>
      <w:r w:rsidR="00B81A68">
        <w:rPr>
          <w:rFonts w:eastAsiaTheme="minorHAnsi" w:cstheme="minorHAnsi"/>
          <w:lang w:eastAsia="en-US"/>
        </w:rPr>
        <w:br/>
      </w:r>
      <w:r w:rsidR="006A01F5" w:rsidRPr="006A01F5">
        <w:rPr>
          <w:rFonts w:eastAsiaTheme="minorHAnsi" w:cstheme="minorHAnsi"/>
          <w:lang w:eastAsia="en-US"/>
        </w:rPr>
        <w:t xml:space="preserve">w systemie </w:t>
      </w:r>
      <w:proofErr w:type="spellStart"/>
      <w:r w:rsidR="006A01F5" w:rsidRPr="006A01F5">
        <w:rPr>
          <w:rFonts w:eastAsiaTheme="minorHAnsi" w:cstheme="minorHAnsi"/>
          <w:lang w:eastAsia="en-US"/>
        </w:rPr>
        <w:t>KSeF</w:t>
      </w:r>
      <w:proofErr w:type="spellEnd"/>
      <w:r w:rsidR="006A01F5" w:rsidRPr="006A01F5">
        <w:rPr>
          <w:rFonts w:eastAsiaTheme="minorHAnsi" w:cstheme="minorHAnsi"/>
          <w:lang w:eastAsia="en-US"/>
        </w:rPr>
        <w:t xml:space="preserve"> i uzna ją za doręczoną z chwilą nadania numeru </w:t>
      </w:r>
      <w:proofErr w:type="spellStart"/>
      <w:r w:rsidR="006A01F5" w:rsidRPr="006A01F5">
        <w:rPr>
          <w:rFonts w:eastAsiaTheme="minorHAnsi" w:cstheme="minorHAnsi"/>
          <w:lang w:eastAsia="en-US"/>
        </w:rPr>
        <w:t>KSeF</w:t>
      </w:r>
      <w:proofErr w:type="spellEnd"/>
      <w:r w:rsidR="006A01F5" w:rsidRPr="006A01F5">
        <w:rPr>
          <w:rFonts w:eastAsiaTheme="minorHAnsi" w:cstheme="minorHAnsi"/>
          <w:lang w:eastAsia="en-US"/>
        </w:rPr>
        <w:t xml:space="preserve">. Wykonawca zobowiązany jest </w:t>
      </w:r>
      <w:r w:rsidR="00B81A68">
        <w:rPr>
          <w:rFonts w:eastAsiaTheme="minorHAnsi" w:cstheme="minorHAnsi"/>
          <w:lang w:eastAsia="en-US"/>
        </w:rPr>
        <w:br/>
      </w:r>
      <w:r w:rsidR="006A01F5" w:rsidRPr="006A01F5">
        <w:rPr>
          <w:rFonts w:eastAsiaTheme="minorHAnsi" w:cstheme="minorHAnsi"/>
          <w:lang w:eastAsia="en-US"/>
        </w:rPr>
        <w:t xml:space="preserve">do wprowadzenia do </w:t>
      </w:r>
      <w:proofErr w:type="spellStart"/>
      <w:r w:rsidR="006A01F5" w:rsidRPr="006A01F5">
        <w:rPr>
          <w:rFonts w:eastAsiaTheme="minorHAnsi" w:cstheme="minorHAnsi"/>
          <w:lang w:eastAsia="en-US"/>
        </w:rPr>
        <w:t>KSeF</w:t>
      </w:r>
      <w:proofErr w:type="spellEnd"/>
      <w:r w:rsidR="006A01F5" w:rsidRPr="006A01F5">
        <w:rPr>
          <w:rFonts w:eastAsiaTheme="minorHAnsi" w:cstheme="minorHAnsi"/>
          <w:lang w:eastAsia="en-US"/>
        </w:rPr>
        <w:t xml:space="preserve"> prawidłowych i kompletnych danych dotyczących Zamawiającego, w tym jego numeru identyfikującego w systemie, oraz do zapewnienia zgodności treści faktury z danymi wynikającymi z umowy. </w:t>
      </w:r>
    </w:p>
    <w:p w14:paraId="16813093" w14:textId="0FF8B72A" w:rsidR="006A01F5" w:rsidRDefault="004309D5" w:rsidP="007A1BBB">
      <w:pPr>
        <w:spacing w:after="0"/>
        <w:ind w:left="284" w:hanging="284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b/>
          <w:bCs/>
          <w:lang w:eastAsia="en-US"/>
        </w:rPr>
        <w:t>30</w:t>
      </w:r>
      <w:r w:rsidR="006A01F5" w:rsidRPr="00450151">
        <w:rPr>
          <w:rFonts w:eastAsiaTheme="minorHAnsi" w:cstheme="minorHAnsi"/>
          <w:b/>
          <w:bCs/>
          <w:lang w:eastAsia="en-US"/>
        </w:rPr>
        <w:t>.</w:t>
      </w:r>
      <w:r w:rsidR="006A01F5" w:rsidRPr="006A01F5">
        <w:rPr>
          <w:rFonts w:eastAsiaTheme="minorHAnsi" w:cstheme="minorHAnsi"/>
          <w:lang w:eastAsia="en-US"/>
        </w:rPr>
        <w:t xml:space="preserve">Wykonawca ponosi pełną odpowiedzialność za wszelkie błędy, nieprawidłowości lub braki </w:t>
      </w:r>
      <w:r w:rsidR="00450151">
        <w:rPr>
          <w:rFonts w:eastAsiaTheme="minorHAnsi" w:cstheme="minorHAnsi"/>
          <w:lang w:eastAsia="en-US"/>
        </w:rPr>
        <w:br/>
      </w:r>
      <w:r w:rsidR="006A01F5" w:rsidRPr="006A01F5">
        <w:rPr>
          <w:rFonts w:eastAsiaTheme="minorHAnsi" w:cstheme="minorHAnsi"/>
          <w:lang w:eastAsia="en-US"/>
        </w:rPr>
        <w:t xml:space="preserve">w wystawionych fakturach, w tym skutkujące niewłaściwym doręczeniem lub brakiem możliwości </w:t>
      </w:r>
      <w:r w:rsidR="00B81A68">
        <w:rPr>
          <w:rFonts w:eastAsiaTheme="minorHAnsi" w:cstheme="minorHAnsi"/>
          <w:lang w:eastAsia="en-US"/>
        </w:rPr>
        <w:br/>
      </w:r>
      <w:r w:rsidR="006A01F5" w:rsidRPr="006A01F5">
        <w:rPr>
          <w:rFonts w:eastAsiaTheme="minorHAnsi" w:cstheme="minorHAnsi"/>
          <w:lang w:eastAsia="en-US"/>
        </w:rPr>
        <w:t>ich prawidłowego rozliczenia przez Zamawiającego.</w:t>
      </w:r>
      <w:r w:rsidR="006A01F5">
        <w:rPr>
          <w:rFonts w:eastAsiaTheme="minorHAnsi" w:cstheme="minorHAnsi"/>
          <w:lang w:eastAsia="en-US"/>
        </w:rPr>
        <w:t xml:space="preserve"> </w:t>
      </w:r>
    </w:p>
    <w:p w14:paraId="6B5F45C7" w14:textId="7830EFEB" w:rsidR="00D5446D" w:rsidRPr="00FB2870" w:rsidRDefault="006A01F5" w:rsidP="007A1BBB">
      <w:pPr>
        <w:spacing w:after="0"/>
        <w:ind w:left="284" w:hanging="284"/>
        <w:jc w:val="both"/>
        <w:rPr>
          <w:rFonts w:eastAsiaTheme="minorHAnsi" w:cstheme="minorHAnsi"/>
          <w:lang w:eastAsia="en-US"/>
        </w:rPr>
      </w:pPr>
      <w:r w:rsidRPr="00450151">
        <w:rPr>
          <w:rFonts w:eastAsiaTheme="minorHAnsi" w:cstheme="minorHAnsi"/>
          <w:b/>
          <w:bCs/>
          <w:lang w:eastAsia="en-US"/>
        </w:rPr>
        <w:t>3</w:t>
      </w:r>
      <w:r w:rsidR="004309D5">
        <w:rPr>
          <w:rFonts w:eastAsiaTheme="minorHAnsi" w:cstheme="minorHAnsi"/>
          <w:b/>
          <w:bCs/>
          <w:lang w:eastAsia="en-US"/>
        </w:rPr>
        <w:t>1</w:t>
      </w:r>
      <w:r w:rsidRPr="00450151">
        <w:rPr>
          <w:rFonts w:eastAsiaTheme="minorHAnsi" w:cstheme="minorHAnsi"/>
          <w:b/>
          <w:bCs/>
          <w:lang w:eastAsia="en-US"/>
        </w:rPr>
        <w:t>.</w:t>
      </w:r>
      <w:r>
        <w:rPr>
          <w:rFonts w:eastAsiaTheme="minorHAnsi" w:cstheme="minorHAnsi"/>
          <w:lang w:eastAsia="en-US"/>
        </w:rPr>
        <w:t xml:space="preserve"> </w:t>
      </w:r>
      <w:r w:rsidRPr="006A01F5">
        <w:rPr>
          <w:rFonts w:eastAsiaTheme="minorHAnsi" w:cstheme="minorHAnsi"/>
          <w:lang w:eastAsia="en-US"/>
        </w:rPr>
        <w:t xml:space="preserve">W przypadku awarii systemu </w:t>
      </w:r>
      <w:proofErr w:type="spellStart"/>
      <w:r w:rsidRPr="006A01F5">
        <w:rPr>
          <w:rFonts w:eastAsiaTheme="minorHAnsi" w:cstheme="minorHAnsi"/>
          <w:lang w:eastAsia="en-US"/>
        </w:rPr>
        <w:t>KSeF</w:t>
      </w:r>
      <w:proofErr w:type="spellEnd"/>
      <w:r w:rsidRPr="006A01F5">
        <w:rPr>
          <w:rFonts w:eastAsiaTheme="minorHAnsi" w:cstheme="minorHAnsi"/>
          <w:lang w:eastAsia="en-US"/>
        </w:rPr>
        <w:t xml:space="preserve"> lub jego niedost</w:t>
      </w:r>
      <w:r w:rsidRPr="0005777A">
        <w:rPr>
          <w:rFonts w:eastAsiaTheme="minorHAnsi" w:cstheme="minorHAnsi"/>
          <w:lang w:eastAsia="en-US"/>
        </w:rPr>
        <w:t>ępności, Wykonawca wystawi fakturę niezwłocznie po przywróceniu pełnej funkcjonalności systemu.</w:t>
      </w:r>
    </w:p>
    <w:p w14:paraId="53657288" w14:textId="422FD534" w:rsidR="00FB2870" w:rsidRDefault="00FB2870" w:rsidP="007A1BBB">
      <w:pPr>
        <w:spacing w:after="0"/>
        <w:ind w:left="284" w:hanging="284"/>
        <w:jc w:val="both"/>
        <w:rPr>
          <w:rFonts w:eastAsiaTheme="minorHAnsi" w:cstheme="minorHAnsi"/>
          <w:lang w:eastAsia="en-US"/>
        </w:rPr>
      </w:pPr>
      <w:r w:rsidRPr="00450151">
        <w:rPr>
          <w:rFonts w:eastAsiaTheme="minorHAnsi" w:cstheme="minorHAnsi"/>
          <w:b/>
          <w:bCs/>
          <w:lang w:eastAsia="en-US"/>
        </w:rPr>
        <w:t>3</w:t>
      </w:r>
      <w:r w:rsidR="004309D5">
        <w:rPr>
          <w:rFonts w:eastAsiaTheme="minorHAnsi" w:cstheme="minorHAnsi"/>
          <w:b/>
          <w:bCs/>
          <w:lang w:eastAsia="en-US"/>
        </w:rPr>
        <w:t>2</w:t>
      </w:r>
      <w:r w:rsidRPr="00450151">
        <w:rPr>
          <w:rFonts w:eastAsiaTheme="minorHAnsi" w:cstheme="minorHAnsi"/>
          <w:b/>
          <w:bCs/>
          <w:lang w:eastAsia="en-US"/>
        </w:rPr>
        <w:t>.</w:t>
      </w:r>
      <w:r w:rsidRPr="00FB2870">
        <w:rPr>
          <w:rFonts w:eastAsiaTheme="minorHAnsi" w:cstheme="minorHAnsi"/>
          <w:lang w:eastAsia="en-US"/>
        </w:rPr>
        <w:t xml:space="preserve">Podstawę do wyliczenia całkowitej wartości oferty stanowi cena w zł za przesyłki wymienione w pkt </w:t>
      </w:r>
      <w:r w:rsidR="004309D5">
        <w:rPr>
          <w:rFonts w:eastAsiaTheme="minorHAnsi" w:cstheme="minorHAnsi"/>
          <w:lang w:eastAsia="en-US"/>
        </w:rPr>
        <w:t>26</w:t>
      </w:r>
      <w:r w:rsidRPr="00FB2870">
        <w:rPr>
          <w:rFonts w:eastAsiaTheme="minorHAnsi" w:cstheme="minorHAnsi"/>
          <w:lang w:eastAsia="en-US"/>
        </w:rPr>
        <w:t xml:space="preserve"> obowiązujące na dzień </w:t>
      </w:r>
      <w:r w:rsidR="006E4AF8">
        <w:rPr>
          <w:rFonts w:eastAsiaTheme="minorHAnsi" w:cstheme="minorHAnsi"/>
          <w:lang w:eastAsia="en-US"/>
        </w:rPr>
        <w:t>7</w:t>
      </w:r>
      <w:r w:rsidR="0005777A" w:rsidRPr="0005777A">
        <w:rPr>
          <w:rFonts w:eastAsiaTheme="minorHAnsi" w:cstheme="minorHAnsi"/>
          <w:lang w:eastAsia="en-US"/>
        </w:rPr>
        <w:t xml:space="preserve"> listopada 2025</w:t>
      </w:r>
      <w:r w:rsidRPr="0005777A">
        <w:rPr>
          <w:rFonts w:eastAsiaTheme="minorHAnsi" w:cstheme="minorHAnsi"/>
          <w:lang w:eastAsia="en-US"/>
        </w:rPr>
        <w:t xml:space="preserve"> r.</w:t>
      </w:r>
    </w:p>
    <w:p w14:paraId="767D6393" w14:textId="77777777" w:rsidR="006E4AF8" w:rsidRPr="006E4AF8" w:rsidRDefault="006E4AF8" w:rsidP="007A1BBB">
      <w:pPr>
        <w:spacing w:after="0"/>
        <w:ind w:left="284" w:hanging="284"/>
        <w:jc w:val="both"/>
        <w:rPr>
          <w:rFonts w:eastAsiaTheme="minorHAnsi" w:cstheme="minorHAnsi"/>
          <w:sz w:val="28"/>
          <w:szCs w:val="28"/>
          <w:lang w:eastAsia="en-US"/>
        </w:rPr>
      </w:pPr>
    </w:p>
    <w:p w14:paraId="75E7A6BE" w14:textId="77777777" w:rsidR="00FB2870" w:rsidRDefault="00FB2870" w:rsidP="007A1BBB">
      <w:pPr>
        <w:keepNext/>
        <w:keepLines/>
        <w:widowControl w:val="0"/>
        <w:tabs>
          <w:tab w:val="left" w:pos="368"/>
        </w:tabs>
        <w:spacing w:after="0"/>
        <w:ind w:left="360"/>
        <w:jc w:val="center"/>
        <w:outlineLvl w:val="0"/>
        <w:rPr>
          <w:rFonts w:eastAsia="Arial Narrow" w:cstheme="minorHAnsi"/>
          <w:b/>
          <w:bCs/>
          <w:sz w:val="28"/>
          <w:szCs w:val="28"/>
          <w:lang w:eastAsia="en-US"/>
        </w:rPr>
      </w:pPr>
      <w:r w:rsidRPr="00D55E0E">
        <w:rPr>
          <w:rFonts w:eastAsia="Arial Narrow" w:cstheme="minorHAnsi"/>
          <w:b/>
          <w:bCs/>
          <w:sz w:val="28"/>
          <w:szCs w:val="28"/>
          <w:lang w:eastAsia="en-US"/>
        </w:rPr>
        <w:t>II Istotne postanowienia umowy w sprawie zamówienia publicznego</w:t>
      </w:r>
    </w:p>
    <w:p w14:paraId="0CFFFFE1" w14:textId="77777777" w:rsidR="00D55E0E" w:rsidRPr="00D55E0E" w:rsidRDefault="00D55E0E" w:rsidP="007A1BBB">
      <w:pPr>
        <w:keepNext/>
        <w:keepLines/>
        <w:widowControl w:val="0"/>
        <w:tabs>
          <w:tab w:val="left" w:pos="368"/>
        </w:tabs>
        <w:spacing w:after="0"/>
        <w:ind w:left="360"/>
        <w:jc w:val="center"/>
        <w:outlineLvl w:val="0"/>
        <w:rPr>
          <w:rFonts w:eastAsia="Arial Narrow" w:cstheme="minorHAnsi"/>
          <w:b/>
          <w:bCs/>
          <w:sz w:val="28"/>
          <w:szCs w:val="28"/>
          <w:lang w:eastAsia="en-US"/>
        </w:rPr>
      </w:pPr>
    </w:p>
    <w:p w14:paraId="05C00AA4" w14:textId="3B0CC893" w:rsidR="006533EB" w:rsidRPr="0005777A" w:rsidRDefault="00B81A68" w:rsidP="007A1BBB">
      <w:pPr>
        <w:keepNext/>
        <w:keepLines/>
        <w:widowControl w:val="0"/>
        <w:spacing w:after="0"/>
        <w:ind w:left="284" w:hanging="284"/>
        <w:jc w:val="both"/>
        <w:outlineLvl w:val="0"/>
        <w:rPr>
          <w:rFonts w:eastAsia="Arial Narrow" w:cstheme="minorHAnsi"/>
          <w:lang w:eastAsia="en-US"/>
        </w:rPr>
      </w:pPr>
      <w:r w:rsidRPr="0005777A">
        <w:rPr>
          <w:rFonts w:eastAsia="Arial Narrow" w:cstheme="minorHAnsi"/>
          <w:b/>
          <w:bCs/>
          <w:lang w:eastAsia="en-US"/>
        </w:rPr>
        <w:t>1.</w:t>
      </w:r>
      <w:r w:rsidRPr="0005777A">
        <w:rPr>
          <w:rFonts w:eastAsia="Arial Narrow" w:cstheme="minorHAnsi"/>
          <w:lang w:eastAsia="en-US"/>
        </w:rPr>
        <w:t xml:space="preserve"> </w:t>
      </w:r>
      <w:r w:rsidR="006533EB" w:rsidRPr="0005777A">
        <w:rPr>
          <w:rFonts w:eastAsia="Times New Roman" w:cstheme="minorHAnsi"/>
        </w:rPr>
        <w:t>Przygotowanie i uzgodnienie projektu umowy</w:t>
      </w:r>
      <w:r w:rsidR="0005777A" w:rsidRPr="0005777A">
        <w:rPr>
          <w:rFonts w:eastAsia="Times New Roman" w:cstheme="minorHAnsi"/>
        </w:rPr>
        <w:t>:</w:t>
      </w:r>
    </w:p>
    <w:p w14:paraId="3364E1F0" w14:textId="0548E34F" w:rsidR="006533EB" w:rsidRPr="0005777A" w:rsidRDefault="006533EB" w:rsidP="007A1BBB">
      <w:pPr>
        <w:numPr>
          <w:ilvl w:val="0"/>
          <w:numId w:val="22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</w:rPr>
      </w:pPr>
      <w:r w:rsidRPr="0005777A">
        <w:rPr>
          <w:rFonts w:eastAsia="Times New Roman" w:cstheme="minorHAnsi"/>
        </w:rPr>
        <w:t xml:space="preserve">Wykonawca, którego oferta zostanie wybrana jako najkorzystniejsza, zobowiązany jest do przedstawienia Zamawiającemu projektu umowy o świadczenie usług pocztowych w terminie </w:t>
      </w:r>
      <w:r w:rsidR="0005777A" w:rsidRPr="0005777A">
        <w:rPr>
          <w:rFonts w:eastAsia="Times New Roman" w:cstheme="minorHAnsi"/>
        </w:rPr>
        <w:t>3 dni roboczych</w:t>
      </w:r>
      <w:r w:rsidRPr="0005777A">
        <w:rPr>
          <w:rFonts w:eastAsia="Times New Roman" w:cstheme="minorHAnsi"/>
        </w:rPr>
        <w:t xml:space="preserve"> od dnia otrzymania zawiadomienia o wyborze oferty.</w:t>
      </w:r>
    </w:p>
    <w:p w14:paraId="403C7C0B" w14:textId="77777777" w:rsidR="006533EB" w:rsidRPr="0005777A" w:rsidRDefault="006533EB" w:rsidP="007A1BBB">
      <w:pPr>
        <w:numPr>
          <w:ilvl w:val="0"/>
          <w:numId w:val="22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</w:rPr>
      </w:pPr>
      <w:r w:rsidRPr="0005777A">
        <w:rPr>
          <w:rFonts w:eastAsia="Times New Roman" w:cstheme="minorHAnsi"/>
        </w:rPr>
        <w:t>Projekt umowy powinien:</w:t>
      </w:r>
    </w:p>
    <w:p w14:paraId="6B6F9340" w14:textId="2780FC38" w:rsidR="006533EB" w:rsidRPr="0005777A" w:rsidRDefault="006533EB" w:rsidP="007A1BBB">
      <w:pPr>
        <w:numPr>
          <w:ilvl w:val="1"/>
          <w:numId w:val="22"/>
        </w:numPr>
        <w:spacing w:after="0"/>
        <w:ind w:left="851" w:hanging="284"/>
        <w:jc w:val="both"/>
        <w:rPr>
          <w:rFonts w:eastAsia="Times New Roman" w:cstheme="minorHAnsi"/>
        </w:rPr>
      </w:pPr>
      <w:r w:rsidRPr="0005777A">
        <w:rPr>
          <w:rFonts w:eastAsia="Times New Roman" w:cstheme="minorHAnsi"/>
        </w:rPr>
        <w:t xml:space="preserve">uwzględniać wszystkie postanowienia wymagane przez Zamawiającego, określone w </w:t>
      </w:r>
      <w:r w:rsidR="0005777A" w:rsidRPr="0005777A">
        <w:rPr>
          <w:rFonts w:eastAsia="Times New Roman" w:cstheme="minorHAnsi"/>
        </w:rPr>
        <w:t>niniejszym Załączniku nr 1 do SWZ</w:t>
      </w:r>
      <w:r w:rsidRPr="0005777A">
        <w:rPr>
          <w:rFonts w:eastAsia="Times New Roman" w:cstheme="minorHAnsi"/>
        </w:rPr>
        <w:t>,</w:t>
      </w:r>
    </w:p>
    <w:p w14:paraId="3270F59D" w14:textId="77777777" w:rsidR="006533EB" w:rsidRPr="0005777A" w:rsidRDefault="006533EB" w:rsidP="007A1BBB">
      <w:pPr>
        <w:numPr>
          <w:ilvl w:val="1"/>
          <w:numId w:val="22"/>
        </w:numPr>
        <w:tabs>
          <w:tab w:val="left" w:pos="851"/>
        </w:tabs>
        <w:spacing w:after="0"/>
        <w:ind w:left="851" w:hanging="284"/>
        <w:jc w:val="both"/>
        <w:rPr>
          <w:rFonts w:eastAsia="Times New Roman" w:cstheme="minorHAnsi"/>
        </w:rPr>
      </w:pPr>
      <w:r w:rsidRPr="0005777A">
        <w:rPr>
          <w:rFonts w:eastAsia="Times New Roman" w:cstheme="minorHAnsi"/>
        </w:rPr>
        <w:t>być zgodny z treścią złożonej oferty Wykonawcy,</w:t>
      </w:r>
    </w:p>
    <w:p w14:paraId="328B4926" w14:textId="77777777" w:rsidR="006533EB" w:rsidRPr="0005777A" w:rsidRDefault="006533EB" w:rsidP="007A1BBB">
      <w:pPr>
        <w:numPr>
          <w:ilvl w:val="1"/>
          <w:numId w:val="22"/>
        </w:numPr>
        <w:spacing w:after="0"/>
        <w:ind w:left="851" w:hanging="284"/>
        <w:jc w:val="both"/>
        <w:rPr>
          <w:rFonts w:eastAsia="Times New Roman" w:cstheme="minorHAnsi"/>
        </w:rPr>
      </w:pPr>
      <w:r w:rsidRPr="0005777A">
        <w:rPr>
          <w:rFonts w:eastAsia="Times New Roman" w:cstheme="minorHAnsi"/>
        </w:rPr>
        <w:t>obejmować wszelkie elementy niezbędne do prawidłowej realizacji przedmiotu zamówienia.</w:t>
      </w:r>
    </w:p>
    <w:p w14:paraId="24820ABA" w14:textId="454147AF" w:rsidR="006533EB" w:rsidRPr="0005777A" w:rsidRDefault="006533EB" w:rsidP="007A1BBB">
      <w:pPr>
        <w:numPr>
          <w:ilvl w:val="0"/>
          <w:numId w:val="22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</w:rPr>
      </w:pPr>
      <w:r w:rsidRPr="0005777A">
        <w:rPr>
          <w:rFonts w:eastAsia="Times New Roman" w:cstheme="minorHAnsi"/>
        </w:rPr>
        <w:t xml:space="preserve">Zamawiający w terminie </w:t>
      </w:r>
      <w:r w:rsidR="0005777A" w:rsidRPr="0005777A">
        <w:rPr>
          <w:rFonts w:eastAsia="Times New Roman" w:cstheme="minorHAnsi"/>
        </w:rPr>
        <w:t>3 dni roboczych</w:t>
      </w:r>
      <w:r w:rsidRPr="0005777A">
        <w:rPr>
          <w:rFonts w:eastAsia="Times New Roman" w:cstheme="minorHAnsi"/>
        </w:rPr>
        <w:t xml:space="preserve"> od otrzymania projektu umowy dokona jego weryfikacji </w:t>
      </w:r>
      <w:r w:rsidR="0005777A" w:rsidRPr="0005777A">
        <w:rPr>
          <w:rFonts w:eastAsia="Times New Roman" w:cstheme="minorHAnsi"/>
        </w:rPr>
        <w:br/>
      </w:r>
      <w:r w:rsidRPr="0005777A">
        <w:rPr>
          <w:rFonts w:eastAsia="Times New Roman" w:cstheme="minorHAnsi"/>
        </w:rPr>
        <w:t>i przekaże Wykonawcy uwagi lub akceptację projektu.</w:t>
      </w:r>
    </w:p>
    <w:p w14:paraId="2BE245D5" w14:textId="70D1EBC1" w:rsidR="006533EB" w:rsidRPr="0005777A" w:rsidRDefault="006533EB" w:rsidP="007A1BBB">
      <w:pPr>
        <w:numPr>
          <w:ilvl w:val="0"/>
          <w:numId w:val="22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</w:rPr>
      </w:pPr>
      <w:r w:rsidRPr="0005777A">
        <w:rPr>
          <w:rFonts w:eastAsia="Times New Roman" w:cstheme="minorHAnsi"/>
        </w:rPr>
        <w:t xml:space="preserve">W przypadku zgłoszenia uwag przez Zamawiającego, Wykonawca zobowiązany jest wprowadzić stosowne zmiany i przedłożyć poprawiony projekt umowy w terminie </w:t>
      </w:r>
      <w:r w:rsidR="0005777A" w:rsidRPr="0005777A">
        <w:rPr>
          <w:rFonts w:eastAsia="Times New Roman" w:cstheme="minorHAnsi"/>
        </w:rPr>
        <w:t>3 dni roboczych</w:t>
      </w:r>
      <w:r w:rsidRPr="0005777A">
        <w:rPr>
          <w:rFonts w:eastAsia="Times New Roman" w:cstheme="minorHAnsi"/>
        </w:rPr>
        <w:t xml:space="preserve"> od dnia otrzymania uwag.</w:t>
      </w:r>
    </w:p>
    <w:p w14:paraId="32E13677" w14:textId="67D4B1D2" w:rsidR="006533EB" w:rsidRDefault="006533EB" w:rsidP="007A1BBB">
      <w:pPr>
        <w:numPr>
          <w:ilvl w:val="0"/>
          <w:numId w:val="22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</w:rPr>
      </w:pPr>
      <w:r w:rsidRPr="0005777A">
        <w:rPr>
          <w:rFonts w:eastAsia="Times New Roman" w:cstheme="minorHAnsi"/>
        </w:rPr>
        <w:t>Ostateczna wersja projektu umowy, zaakceptowana przez Zamawiającego, stanowi podstawę do jej podpisania.</w:t>
      </w:r>
    </w:p>
    <w:p w14:paraId="57EAFE31" w14:textId="6A31F317" w:rsidR="00E93FA0" w:rsidRPr="00E93FA0" w:rsidRDefault="00E93FA0" w:rsidP="00E93FA0">
      <w:pPr>
        <w:numPr>
          <w:ilvl w:val="0"/>
          <w:numId w:val="22"/>
        </w:numPr>
        <w:tabs>
          <w:tab w:val="clear" w:pos="720"/>
        </w:tabs>
        <w:spacing w:after="0"/>
        <w:jc w:val="both"/>
        <w:rPr>
          <w:rFonts w:eastAsia="Times New Roman" w:cstheme="minorHAnsi"/>
        </w:rPr>
      </w:pPr>
      <w:r w:rsidRPr="00E93FA0">
        <w:rPr>
          <w:rFonts w:eastAsia="Times New Roman" w:cstheme="minorHAnsi"/>
        </w:rPr>
        <w:t>Załącznik SOPZ i PPU stanowią integralną część projektu umowy</w:t>
      </w:r>
      <w:r>
        <w:rPr>
          <w:rFonts w:eastAsia="Times New Roman" w:cstheme="minorHAnsi"/>
        </w:rPr>
        <w:t>.</w:t>
      </w:r>
    </w:p>
    <w:p w14:paraId="05B5B1A2" w14:textId="7A3AD11E" w:rsidR="00FB2870" w:rsidRPr="00FB2870" w:rsidRDefault="00B81A68" w:rsidP="007A1BBB">
      <w:p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Arial Unicode MS" w:cstheme="minorHAnsi"/>
        </w:rPr>
      </w:pPr>
      <w:r w:rsidRPr="00B81A68">
        <w:rPr>
          <w:rFonts w:eastAsia="Arial Unicode MS" w:cstheme="minorHAnsi"/>
          <w:b/>
          <w:bCs/>
        </w:rPr>
        <w:t>2.</w:t>
      </w:r>
      <w:r>
        <w:rPr>
          <w:rFonts w:eastAsia="Arial Unicode MS" w:cstheme="minorHAnsi"/>
        </w:rPr>
        <w:t xml:space="preserve"> </w:t>
      </w:r>
      <w:r w:rsidR="00FB2870" w:rsidRPr="00FB2870">
        <w:rPr>
          <w:rFonts w:eastAsia="Arial Unicode MS" w:cstheme="minorHAnsi"/>
        </w:rPr>
        <w:t>Wykonawca odpowiada za nie wykonanie lub nienależyte wykonanie usługi pocztowej chyba, że nastąpiło to wskutek siły wyższej niezależnej od Wykonawcy i niemożliwej do przewidzenia.</w:t>
      </w:r>
    </w:p>
    <w:p w14:paraId="0597A64D" w14:textId="3956C4FA" w:rsidR="006533EB" w:rsidRPr="00777900" w:rsidRDefault="00B81A68" w:rsidP="007A1BBB">
      <w:p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Arial Unicode MS" w:cstheme="minorHAnsi"/>
        </w:rPr>
      </w:pPr>
      <w:r w:rsidRPr="00B81A68">
        <w:rPr>
          <w:rFonts w:eastAsia="Arial Unicode MS" w:cstheme="minorHAnsi"/>
          <w:b/>
          <w:bCs/>
          <w:color w:val="000000"/>
        </w:rPr>
        <w:t>3.</w:t>
      </w:r>
      <w:r>
        <w:rPr>
          <w:rFonts w:eastAsia="Arial Unicode MS" w:cstheme="minorHAnsi"/>
          <w:color w:val="000000"/>
        </w:rPr>
        <w:t xml:space="preserve"> </w:t>
      </w:r>
      <w:r w:rsidR="00FB2870" w:rsidRPr="00FB2870">
        <w:rPr>
          <w:rFonts w:eastAsia="Arial Unicode MS" w:cstheme="minorHAnsi"/>
          <w:color w:val="000000"/>
        </w:rPr>
        <w:t>Wykonawca ponosi wobec Zamawiającego pełną odpowiedzialność za wszelkie czynności, których wykonanie powierzył Podwykonawcom. Wykonawca odpowiada za działania i zaniechania Podwykonawców jak za własne.</w:t>
      </w:r>
    </w:p>
    <w:p w14:paraId="143EF5A4" w14:textId="77777777" w:rsidR="00BD1371" w:rsidRPr="00B52DEC" w:rsidRDefault="00B81A68" w:rsidP="00BD1371">
      <w:pPr>
        <w:keepNext/>
        <w:keepLines/>
        <w:widowControl w:val="0"/>
        <w:spacing w:after="0"/>
        <w:ind w:left="284" w:hanging="284"/>
        <w:jc w:val="both"/>
        <w:outlineLvl w:val="0"/>
        <w:rPr>
          <w:rFonts w:eastAsia="Arial Narrow" w:cstheme="minorHAnsi"/>
        </w:rPr>
      </w:pPr>
      <w:r w:rsidRPr="00B81A68">
        <w:rPr>
          <w:rFonts w:eastAsia="Arial Narrow" w:cstheme="minorHAnsi"/>
          <w:b/>
          <w:bCs/>
          <w:lang w:eastAsia="en-US"/>
        </w:rPr>
        <w:t>4.</w:t>
      </w:r>
      <w:r>
        <w:rPr>
          <w:rFonts w:eastAsia="Arial Narrow" w:cstheme="minorHAnsi"/>
          <w:lang w:eastAsia="en-US"/>
        </w:rPr>
        <w:t xml:space="preserve"> </w:t>
      </w:r>
      <w:r w:rsidR="00BD1371" w:rsidRPr="00B52DEC">
        <w:rPr>
          <w:rFonts w:eastAsia="Arial Narrow" w:cstheme="minorHAnsi"/>
        </w:rPr>
        <w:t xml:space="preserve">Strony postanawiają, że w przypadku nienależytego wykonania postanowień umowy bądź odstąpienia </w:t>
      </w:r>
      <w:r w:rsidR="00BD1371">
        <w:rPr>
          <w:rFonts w:eastAsia="Arial Narrow" w:cstheme="minorHAnsi"/>
        </w:rPr>
        <w:br/>
      </w:r>
      <w:r w:rsidR="00BD1371" w:rsidRPr="00B52DEC">
        <w:rPr>
          <w:rFonts w:eastAsia="Arial Narrow" w:cstheme="minorHAnsi"/>
        </w:rPr>
        <w:t>od wykonania umowy obowiązującą formą odszkodowania będą kary umowne naliczane w następujących przypadkach:</w:t>
      </w:r>
    </w:p>
    <w:p w14:paraId="4E624CA0" w14:textId="77777777" w:rsidR="00BD1371" w:rsidRDefault="00BD1371" w:rsidP="00BD1371">
      <w:pPr>
        <w:widowControl w:val="0"/>
        <w:tabs>
          <w:tab w:val="left" w:pos="284"/>
        </w:tabs>
        <w:spacing w:after="0"/>
        <w:ind w:left="284"/>
        <w:jc w:val="both"/>
        <w:rPr>
          <w:rFonts w:eastAsia="Calibri" w:cstheme="minorHAnsi"/>
        </w:rPr>
      </w:pPr>
      <w:r w:rsidRPr="00B52DEC">
        <w:rPr>
          <w:rFonts w:eastAsia="Calibri" w:cstheme="minorHAnsi"/>
        </w:rPr>
        <w:t xml:space="preserve">- Wykonawca zapłaci Zamawiającemu karę w wysokości </w:t>
      </w:r>
      <w:r>
        <w:rPr>
          <w:rFonts w:eastAsia="Calibri" w:cstheme="minorHAnsi"/>
        </w:rPr>
        <w:t>2</w:t>
      </w:r>
      <w:r w:rsidRPr="00B52DEC">
        <w:rPr>
          <w:rFonts w:eastAsia="Calibri" w:cstheme="minorHAnsi"/>
        </w:rPr>
        <w:t xml:space="preserve">% </w:t>
      </w:r>
      <w:r>
        <w:rPr>
          <w:rFonts w:eastAsia="Calibri" w:cstheme="minorHAnsi"/>
        </w:rPr>
        <w:t>od niezrealizowanej wartości wynagrodzenia</w:t>
      </w:r>
      <w:r w:rsidRPr="00B52DEC">
        <w:rPr>
          <w:rFonts w:eastAsia="Calibri" w:cstheme="minorHAnsi"/>
        </w:rPr>
        <w:t xml:space="preserve"> zawartego w formularzu cenowym w przypadku odstąpienia od wykonania umowy</w:t>
      </w:r>
      <w:r>
        <w:rPr>
          <w:rFonts w:eastAsia="Calibri" w:cstheme="minorHAnsi"/>
        </w:rPr>
        <w:t>,</w:t>
      </w:r>
      <w:r w:rsidRPr="00B52DEC">
        <w:rPr>
          <w:rFonts w:eastAsia="Calibri" w:cstheme="minorHAnsi"/>
        </w:rPr>
        <w:t xml:space="preserve"> na podstawie noty obciążeniowej płatnej 10 dni od daty otrzymania przez wykonawcę po przeprowadzeniu postępowania wyjaśniającego przez strony umowy. </w:t>
      </w:r>
    </w:p>
    <w:p w14:paraId="2C226ADF" w14:textId="77777777" w:rsidR="00BD1371" w:rsidRPr="00B52DEC" w:rsidRDefault="00BD1371" w:rsidP="00BD1371">
      <w:pPr>
        <w:widowControl w:val="0"/>
        <w:tabs>
          <w:tab w:val="left" w:pos="284"/>
        </w:tabs>
        <w:spacing w:after="0"/>
        <w:ind w:left="284"/>
        <w:jc w:val="both"/>
        <w:rPr>
          <w:rFonts w:eastAsia="Calibri" w:cstheme="minorHAnsi"/>
        </w:rPr>
      </w:pPr>
      <w:r w:rsidRPr="00B52DEC">
        <w:rPr>
          <w:rFonts w:eastAsia="Calibri" w:cstheme="minorHAnsi"/>
        </w:rPr>
        <w:t xml:space="preserve">- </w:t>
      </w:r>
      <w:r>
        <w:rPr>
          <w:rFonts w:eastAsia="Calibri" w:cstheme="minorHAnsi"/>
        </w:rPr>
        <w:t>Z</w:t>
      </w:r>
      <w:r w:rsidRPr="00B52DEC">
        <w:rPr>
          <w:rFonts w:eastAsia="Calibri" w:cstheme="minorHAnsi"/>
        </w:rPr>
        <w:t xml:space="preserve"> tyt. rozwiązania Umowy przez Wykonawcę z przyczyn leżących po stronie Zamawiającego - Zamawiający zapłaci Wykonawcy karę w wysokości 2% od niezrealizowanej wartości wynagrodzenia zawartego w formularzu cenowym.</w:t>
      </w:r>
    </w:p>
    <w:p w14:paraId="3F6AB132" w14:textId="77777777" w:rsidR="00BD1371" w:rsidRPr="00B52DEC" w:rsidRDefault="00BD1371" w:rsidP="00BD1371">
      <w:pPr>
        <w:spacing w:after="0"/>
        <w:ind w:left="284" w:right="-1"/>
        <w:jc w:val="both"/>
        <w:rPr>
          <w:rFonts w:eastAsia="Arial Narrow" w:cstheme="minorHAnsi"/>
        </w:rPr>
      </w:pPr>
      <w:r w:rsidRPr="00B52DEC">
        <w:rPr>
          <w:rFonts w:eastAsia="Arial Narrow" w:cstheme="minorHAnsi"/>
        </w:rPr>
        <w:t>Każda ze stron może rozwiązać umowę z dwumiesięcznym okresem wypowiedzenia na koniec okresu rozliczeniowego.</w:t>
      </w:r>
    </w:p>
    <w:p w14:paraId="7B1CB03D" w14:textId="77777777" w:rsidR="00BD1371" w:rsidRPr="00B52DEC" w:rsidRDefault="00BD1371" w:rsidP="00BD1371">
      <w:pPr>
        <w:spacing w:after="0"/>
        <w:ind w:left="284" w:right="-1"/>
        <w:jc w:val="both"/>
        <w:rPr>
          <w:rFonts w:eastAsia="Arial Narrow" w:cstheme="minorHAnsi"/>
        </w:rPr>
      </w:pPr>
      <w:r w:rsidRPr="00B52DEC">
        <w:rPr>
          <w:rFonts w:eastAsia="Arial Narrow" w:cstheme="minorHAnsi"/>
        </w:rPr>
        <w:t>Rozwiązanie umowy przed terminem może nastąpić w przypadkach:</w:t>
      </w:r>
    </w:p>
    <w:p w14:paraId="16A215A4" w14:textId="77777777" w:rsidR="00BD1371" w:rsidRPr="00B52DEC" w:rsidRDefault="00BD1371" w:rsidP="00BD1371">
      <w:pPr>
        <w:spacing w:after="0"/>
        <w:ind w:left="567" w:right="-1"/>
        <w:jc w:val="both"/>
        <w:rPr>
          <w:rFonts w:eastAsia="Arial Narrow" w:cstheme="minorHAnsi"/>
        </w:rPr>
      </w:pPr>
      <w:r w:rsidRPr="00B52DEC">
        <w:rPr>
          <w:rFonts w:eastAsia="Arial Narrow" w:cstheme="minorHAnsi"/>
        </w:rPr>
        <w:t>- likwidacji punktu obsługi klienta,</w:t>
      </w:r>
    </w:p>
    <w:p w14:paraId="2BF372BB" w14:textId="77777777" w:rsidR="00BD1371" w:rsidRDefault="00BD1371" w:rsidP="00BD1371">
      <w:pPr>
        <w:spacing w:after="0"/>
        <w:ind w:left="567" w:right="-1"/>
        <w:jc w:val="both"/>
        <w:rPr>
          <w:rFonts w:eastAsia="Arial Narrow" w:cstheme="minorHAnsi"/>
        </w:rPr>
      </w:pPr>
      <w:r w:rsidRPr="00B52DEC">
        <w:rPr>
          <w:rFonts w:eastAsia="Arial Narrow" w:cstheme="minorHAnsi"/>
        </w:rPr>
        <w:t>- w przypadku nie zachowania warunków postanowień umowy.</w:t>
      </w:r>
    </w:p>
    <w:p w14:paraId="1F418E44" w14:textId="5363BA02" w:rsidR="004F1E29" w:rsidRPr="00BD1371" w:rsidRDefault="00BD1371" w:rsidP="00BD1371">
      <w:pPr>
        <w:spacing w:after="0"/>
        <w:ind w:left="284" w:right="-1" w:hanging="284"/>
        <w:jc w:val="both"/>
        <w:rPr>
          <w:rFonts w:eastAsia="Arial Narrow" w:cstheme="minorHAnsi"/>
        </w:rPr>
      </w:pPr>
      <w:r w:rsidRPr="00BD1371">
        <w:rPr>
          <w:rFonts w:eastAsia="Arial Narrow" w:cstheme="minorHAnsi"/>
          <w:b/>
          <w:bCs/>
        </w:rPr>
        <w:t>5.</w:t>
      </w:r>
      <w:r w:rsidR="00B81A68">
        <w:rPr>
          <w:rFonts w:eastAsia="Calibri" w:cstheme="minorHAnsi"/>
        </w:rPr>
        <w:t xml:space="preserve"> </w:t>
      </w:r>
      <w:r w:rsidR="004F1E29" w:rsidRPr="004F1E29">
        <w:rPr>
          <w:rFonts w:eastAsia="Calibri" w:cstheme="minorHAnsi"/>
        </w:rPr>
        <w:t xml:space="preserve">Wysokość wynagrodzenia należnego Wykonawcy za usługi realizowane w ramach umowy może ulec zmianie w przypadku zmiany cen jednostkowych brutto w poszczególnych pozycjach wpisanych przez Wykonawcę w formularzu cenowym (stanowiącym załącznik do umowy) w sytuacji spowodowanej zmianami tych cen w sposób dopuszczony przez ustawę Prawo pocztowe (w tym Art. 57 i </w:t>
      </w:r>
      <w:r w:rsidR="006533EB">
        <w:rPr>
          <w:rFonts w:eastAsia="Calibri" w:cstheme="minorHAnsi"/>
        </w:rPr>
        <w:t xml:space="preserve">Art. </w:t>
      </w:r>
      <w:r w:rsidR="004F1E29" w:rsidRPr="004F1E29">
        <w:rPr>
          <w:rFonts w:eastAsia="Calibri" w:cstheme="minorHAnsi"/>
        </w:rPr>
        <w:t>58 ustawy).</w:t>
      </w:r>
    </w:p>
    <w:p w14:paraId="3D9050A1" w14:textId="2D809812" w:rsidR="00AC2A62" w:rsidRPr="00777900" w:rsidRDefault="004F1E29" w:rsidP="007A1BBB">
      <w:pPr>
        <w:pStyle w:val="Akapitzlist"/>
        <w:suppressAutoHyphens/>
        <w:autoSpaceDN w:val="0"/>
        <w:spacing w:line="276" w:lineRule="auto"/>
        <w:ind w:left="284" w:right="-1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F1E29">
        <w:rPr>
          <w:rFonts w:asciiTheme="minorHAnsi" w:eastAsia="Calibri" w:hAnsiTheme="minorHAnsi" w:cstheme="minorHAnsi"/>
          <w:sz w:val="22"/>
          <w:szCs w:val="22"/>
        </w:rPr>
        <w:lastRenderedPageBreak/>
        <w:t>Zmiana cen jednostkowych dokonana w sposób wskazany powyżej obowiązuje z chwilą wejścia w życie cennika usług wydanego w oparciu o decyzję Prezesa UKE po uprzednim pisemnym poinformowaniu Zamawiającego o tym fakcie.</w:t>
      </w:r>
    </w:p>
    <w:p w14:paraId="0FACED81" w14:textId="79041AAF" w:rsidR="00B81A68" w:rsidRDefault="00B81A68" w:rsidP="007A1BBB">
      <w:pPr>
        <w:widowControl w:val="0"/>
        <w:snapToGrid w:val="0"/>
        <w:spacing w:after="0"/>
        <w:ind w:left="284" w:hanging="284"/>
        <w:jc w:val="both"/>
        <w:rPr>
          <w:rFonts w:eastAsia="Times New Roman" w:cstheme="minorHAnsi"/>
        </w:rPr>
      </w:pPr>
      <w:r w:rsidRPr="00B81A68">
        <w:rPr>
          <w:rFonts w:eastAsia="Times New Roman" w:cstheme="minorHAnsi"/>
          <w:b/>
          <w:bCs/>
        </w:rPr>
        <w:t>6.</w:t>
      </w:r>
      <w:r>
        <w:rPr>
          <w:rFonts w:eastAsia="Times New Roman" w:cstheme="minorHAnsi"/>
        </w:rPr>
        <w:t xml:space="preserve"> </w:t>
      </w:r>
      <w:r w:rsidR="00AC2A62" w:rsidRPr="00AC2A62">
        <w:rPr>
          <w:rFonts w:eastAsia="Times New Roman" w:cstheme="minorHAnsi"/>
        </w:rPr>
        <w:t xml:space="preserve">Zamawiający przewiduje możliwość zmian postanowień zawartej umowy (tzw. zmiany kontraktowe </w:t>
      </w:r>
      <w:r>
        <w:rPr>
          <w:rFonts w:eastAsia="Times New Roman" w:cstheme="minorHAnsi"/>
        </w:rPr>
        <w:br/>
      </w:r>
      <w:r w:rsidR="00AC2A62" w:rsidRPr="00AC2A62">
        <w:rPr>
          <w:rFonts w:eastAsia="Times New Roman" w:cstheme="minorHAnsi"/>
        </w:rPr>
        <w:t xml:space="preserve">w oparciu o art. 455 ust. 1 pkt 1 ustawy </w:t>
      </w:r>
      <w:proofErr w:type="spellStart"/>
      <w:r w:rsidR="00AC2A62" w:rsidRPr="00AC2A62">
        <w:rPr>
          <w:rFonts w:eastAsia="Times New Roman" w:cstheme="minorHAnsi"/>
        </w:rPr>
        <w:t>Pzp</w:t>
      </w:r>
      <w:proofErr w:type="spellEnd"/>
      <w:r w:rsidR="00AC2A62" w:rsidRPr="00AC2A62">
        <w:rPr>
          <w:rFonts w:eastAsia="Times New Roman" w:cstheme="minorHAnsi"/>
        </w:rPr>
        <w:t xml:space="preserve">) w stosunku do treści oferty, na podstawie której dokonano wyboru </w:t>
      </w:r>
      <w:r w:rsidR="006533EB">
        <w:rPr>
          <w:rFonts w:eastAsia="Times New Roman" w:cstheme="minorHAnsi"/>
        </w:rPr>
        <w:t>W</w:t>
      </w:r>
      <w:r w:rsidR="00AC2A62" w:rsidRPr="00AC2A62">
        <w:rPr>
          <w:rFonts w:eastAsia="Times New Roman" w:cstheme="minorHAnsi"/>
        </w:rPr>
        <w:t xml:space="preserve">ykonawcy, zgodnie z warunkami zawartymi w projektowanych postanowieniach umowy </w:t>
      </w:r>
      <w:r>
        <w:rPr>
          <w:rFonts w:eastAsia="Times New Roman" w:cstheme="minorHAnsi"/>
        </w:rPr>
        <w:br/>
      </w:r>
      <w:r w:rsidR="00AC2A62" w:rsidRPr="00AC2A62">
        <w:rPr>
          <w:rFonts w:eastAsia="Times New Roman" w:cstheme="minorHAnsi"/>
        </w:rPr>
        <w:t xml:space="preserve">w sprawie zamówienia publicznego - Załącznik nr 1 do SWZ. Zmiana umowy może także nastąpić </w:t>
      </w:r>
      <w:r>
        <w:rPr>
          <w:rFonts w:eastAsia="Times New Roman" w:cstheme="minorHAnsi"/>
        </w:rPr>
        <w:br/>
      </w:r>
      <w:r w:rsidR="00AC2A62" w:rsidRPr="00AC2A62">
        <w:rPr>
          <w:rFonts w:eastAsia="Times New Roman" w:cstheme="minorHAnsi"/>
        </w:rPr>
        <w:t xml:space="preserve">w przypadkach, o których mowa w art. 455 ust. 1 pkt 2-4 oraz ust. 2 ustawy </w:t>
      </w:r>
      <w:proofErr w:type="spellStart"/>
      <w:r w:rsidR="00AC2A62" w:rsidRPr="00AC2A62">
        <w:rPr>
          <w:rFonts w:eastAsia="Times New Roman" w:cstheme="minorHAnsi"/>
        </w:rPr>
        <w:t>Pzp</w:t>
      </w:r>
      <w:proofErr w:type="spellEnd"/>
      <w:r w:rsidR="00AC2A62" w:rsidRPr="00AC2A62">
        <w:rPr>
          <w:rFonts w:eastAsia="Times New Roman" w:cstheme="minorHAnsi"/>
        </w:rPr>
        <w:t>.</w:t>
      </w:r>
    </w:p>
    <w:p w14:paraId="3700B5E8" w14:textId="6FBE6E6A" w:rsidR="006533EB" w:rsidRDefault="00B81A68" w:rsidP="007A1BBB">
      <w:pPr>
        <w:widowControl w:val="0"/>
        <w:snapToGrid w:val="0"/>
        <w:spacing w:after="0"/>
        <w:jc w:val="both"/>
        <w:rPr>
          <w:rFonts w:eastAsia="Times New Roman" w:cstheme="minorHAnsi"/>
        </w:rPr>
      </w:pPr>
      <w:r w:rsidRPr="00B81A68">
        <w:rPr>
          <w:rFonts w:eastAsia="Times New Roman" w:cstheme="minorHAnsi"/>
          <w:b/>
          <w:bCs/>
        </w:rPr>
        <w:t>7.</w:t>
      </w:r>
      <w:r>
        <w:rPr>
          <w:rFonts w:eastAsia="Times New Roman" w:cstheme="minorHAnsi"/>
        </w:rPr>
        <w:t xml:space="preserve"> </w:t>
      </w:r>
      <w:r w:rsidRPr="00B81A68">
        <w:rPr>
          <w:rFonts w:eastAsia="Times New Roman" w:cstheme="minorHAnsi"/>
        </w:rPr>
        <w:t>Umowa zawiera postanowienia określające w szczególności:</w:t>
      </w:r>
    </w:p>
    <w:p w14:paraId="474EBFB5" w14:textId="131A74EB" w:rsidR="00B81A68" w:rsidRPr="00B81A68" w:rsidRDefault="00B81A68" w:rsidP="007A1BBB">
      <w:pPr>
        <w:widowControl w:val="0"/>
        <w:snapToGrid w:val="0"/>
        <w:spacing w:after="0"/>
        <w:ind w:left="284"/>
        <w:jc w:val="both"/>
        <w:rPr>
          <w:rFonts w:eastAsia="Times New Roman" w:cstheme="minorHAnsi"/>
        </w:rPr>
      </w:pPr>
      <w:r w:rsidRPr="00777900">
        <w:rPr>
          <w:rFonts w:eastAsia="Times New Roman" w:cstheme="minorHAnsi"/>
          <w:b/>
          <w:bCs/>
        </w:rPr>
        <w:t>a)</w:t>
      </w:r>
      <w:r>
        <w:rPr>
          <w:rFonts w:eastAsia="Times New Roman" w:cstheme="minorHAnsi"/>
        </w:rPr>
        <w:t xml:space="preserve"> </w:t>
      </w:r>
      <w:r w:rsidRPr="00B81A68">
        <w:rPr>
          <w:rFonts w:eastAsia="Times New Roman" w:cstheme="minorHAnsi"/>
        </w:rPr>
        <w:t xml:space="preserve">wysokości kar umownych naliczanych wykonawcy z tytułu braku zapłaty lub nieterminowej zapłaty wynagrodzenia należnego podwykonawcom z tytułu zmiany wysokości wynagrodzenia, o której mowa </w:t>
      </w:r>
      <w:r w:rsidR="00777900">
        <w:rPr>
          <w:rFonts w:eastAsia="Times New Roman" w:cstheme="minorHAnsi"/>
        </w:rPr>
        <w:br/>
      </w:r>
      <w:r w:rsidRPr="00B81A68">
        <w:rPr>
          <w:rFonts w:eastAsia="Times New Roman" w:cstheme="minorHAnsi"/>
        </w:rPr>
        <w:t>w art. 439 ust. 5</w:t>
      </w:r>
      <w:r w:rsidR="00777900">
        <w:rPr>
          <w:rFonts w:eastAsia="Times New Roman" w:cstheme="minorHAnsi"/>
        </w:rPr>
        <w:t xml:space="preserve"> </w:t>
      </w:r>
      <w:r w:rsidR="00777900" w:rsidRPr="00777900">
        <w:rPr>
          <w:rFonts w:eastAsia="Times New Roman" w:cstheme="minorHAnsi"/>
        </w:rPr>
        <w:t xml:space="preserve">(Art. 436 pkt 4 </w:t>
      </w:r>
      <w:proofErr w:type="spellStart"/>
      <w:r w:rsidR="00777900" w:rsidRPr="00777900">
        <w:rPr>
          <w:rFonts w:eastAsia="Times New Roman" w:cstheme="minorHAnsi"/>
        </w:rPr>
        <w:t>ppkt</w:t>
      </w:r>
      <w:proofErr w:type="spellEnd"/>
      <w:r w:rsidR="00777900" w:rsidRPr="00777900">
        <w:rPr>
          <w:rFonts w:eastAsia="Times New Roman" w:cstheme="minorHAnsi"/>
        </w:rPr>
        <w:t xml:space="preserve"> </w:t>
      </w:r>
      <w:r w:rsidR="00777900">
        <w:rPr>
          <w:rFonts w:eastAsia="Times New Roman" w:cstheme="minorHAnsi"/>
        </w:rPr>
        <w:t>a</w:t>
      </w:r>
      <w:r w:rsidR="00777900" w:rsidRPr="00777900">
        <w:rPr>
          <w:rFonts w:eastAsia="Times New Roman" w:cstheme="minorHAnsi"/>
        </w:rPr>
        <w:t xml:space="preserve">) ustawy </w:t>
      </w:r>
      <w:proofErr w:type="spellStart"/>
      <w:r w:rsidR="00777900" w:rsidRPr="00777900">
        <w:rPr>
          <w:rFonts w:eastAsia="Times New Roman" w:cstheme="minorHAnsi"/>
        </w:rPr>
        <w:t>Pzp</w:t>
      </w:r>
      <w:proofErr w:type="spellEnd"/>
      <w:r w:rsidR="00777900" w:rsidRPr="00777900">
        <w:rPr>
          <w:rFonts w:eastAsia="Times New Roman" w:cstheme="minorHAnsi"/>
        </w:rPr>
        <w:t>.),</w:t>
      </w:r>
    </w:p>
    <w:p w14:paraId="331D5B78" w14:textId="3B837990" w:rsidR="00B81A68" w:rsidRPr="00B81A68" w:rsidRDefault="00B81A68" w:rsidP="007A1BBB">
      <w:pPr>
        <w:widowControl w:val="0"/>
        <w:snapToGrid w:val="0"/>
        <w:spacing w:after="0"/>
        <w:ind w:left="284"/>
        <w:jc w:val="both"/>
        <w:rPr>
          <w:rFonts w:eastAsia="Times New Roman" w:cstheme="minorHAnsi"/>
        </w:rPr>
      </w:pPr>
      <w:r w:rsidRPr="00777900">
        <w:rPr>
          <w:rFonts w:eastAsia="Times New Roman" w:cstheme="minorHAnsi"/>
          <w:b/>
          <w:bCs/>
        </w:rPr>
        <w:t>b)</w:t>
      </w:r>
      <w:r>
        <w:rPr>
          <w:rFonts w:eastAsia="Times New Roman" w:cstheme="minorHAnsi"/>
        </w:rPr>
        <w:t xml:space="preserve"> </w:t>
      </w:r>
      <w:r w:rsidRPr="00B81A68">
        <w:rPr>
          <w:rFonts w:eastAsia="Times New Roman" w:cstheme="minorHAnsi"/>
        </w:rPr>
        <w:t>zasady wprowadzania zmian wysokości wynagrodzenia w przypadku zmiany:</w:t>
      </w:r>
    </w:p>
    <w:p w14:paraId="084AE6D6" w14:textId="26BE7190" w:rsidR="00B81A68" w:rsidRPr="00B81A68" w:rsidRDefault="00B81A68" w:rsidP="007A1BBB">
      <w:pPr>
        <w:widowControl w:val="0"/>
        <w:snapToGrid w:val="0"/>
        <w:spacing w:after="0"/>
        <w:ind w:left="567"/>
        <w:jc w:val="both"/>
        <w:rPr>
          <w:rFonts w:eastAsia="Times New Roman" w:cstheme="minorHAnsi"/>
        </w:rPr>
      </w:pPr>
      <w:r w:rsidRPr="00B81A68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r w:rsidRPr="00B81A68">
        <w:rPr>
          <w:rFonts w:eastAsia="Times New Roman" w:cstheme="minorHAnsi"/>
        </w:rPr>
        <w:t>stawki podatku od towarów i usług oraz podatku akcyzowego,</w:t>
      </w:r>
    </w:p>
    <w:p w14:paraId="3C8643DC" w14:textId="43EF84D7" w:rsidR="00B81A68" w:rsidRPr="00B81A68" w:rsidRDefault="00B81A68" w:rsidP="007A1BBB">
      <w:pPr>
        <w:widowControl w:val="0"/>
        <w:snapToGrid w:val="0"/>
        <w:spacing w:after="0"/>
        <w:ind w:left="567"/>
        <w:jc w:val="both"/>
        <w:rPr>
          <w:rFonts w:eastAsia="Times New Roman" w:cstheme="minorHAnsi"/>
        </w:rPr>
      </w:pPr>
      <w:r w:rsidRPr="00B81A68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r w:rsidRPr="00B81A68">
        <w:rPr>
          <w:rFonts w:eastAsia="Times New Roman" w:cstheme="minorHAnsi"/>
        </w:rPr>
        <w:t>wysokości minimalnego wynagrodzenia za pracę albo wysokości minimalnej stawki godzinowej, ustalonych na podstawie ustawy z dnia 10 października 2002 r. o minimalnym wynagrodzeniu za pracę,</w:t>
      </w:r>
    </w:p>
    <w:p w14:paraId="05E61788" w14:textId="76712D8C" w:rsidR="00B81A68" w:rsidRPr="00B81A68" w:rsidRDefault="00B81A68" w:rsidP="007A1BBB">
      <w:pPr>
        <w:widowControl w:val="0"/>
        <w:snapToGrid w:val="0"/>
        <w:spacing w:after="0"/>
        <w:ind w:left="567"/>
        <w:jc w:val="both"/>
        <w:rPr>
          <w:rFonts w:eastAsia="Times New Roman" w:cstheme="minorHAnsi"/>
        </w:rPr>
      </w:pPr>
      <w:r w:rsidRPr="00B81A68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r w:rsidRPr="00B81A68">
        <w:rPr>
          <w:rFonts w:eastAsia="Times New Roman" w:cstheme="minorHAnsi"/>
        </w:rPr>
        <w:t>zasad podlegania ubezpieczeniom społecznym lub ubezpieczeniu zdrowotnemu lub wysokości stawki składki na ubezpieczenia społeczne lub ubezpieczenie zdrowotne,</w:t>
      </w:r>
    </w:p>
    <w:p w14:paraId="67217041" w14:textId="4E72D5FD" w:rsidR="00B81A68" w:rsidRPr="00B81A68" w:rsidRDefault="00B81A68" w:rsidP="007A1BBB">
      <w:pPr>
        <w:widowControl w:val="0"/>
        <w:snapToGrid w:val="0"/>
        <w:spacing w:after="0"/>
        <w:ind w:left="567"/>
        <w:jc w:val="both"/>
        <w:rPr>
          <w:rFonts w:eastAsia="Times New Roman" w:cstheme="minorHAnsi"/>
        </w:rPr>
      </w:pPr>
      <w:r w:rsidRPr="00B81A68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r w:rsidRPr="00B81A68">
        <w:rPr>
          <w:rFonts w:eastAsia="Times New Roman" w:cstheme="minorHAnsi"/>
        </w:rPr>
        <w:t xml:space="preserve">zasad gromadzenia i wysokości wpłat do pracowniczych planów kapitałowych, o których mowa </w:t>
      </w:r>
      <w:r w:rsidR="00777900">
        <w:rPr>
          <w:rFonts w:eastAsia="Times New Roman" w:cstheme="minorHAnsi"/>
        </w:rPr>
        <w:br/>
      </w:r>
      <w:r w:rsidRPr="00B81A68">
        <w:rPr>
          <w:rFonts w:eastAsia="Times New Roman" w:cstheme="minorHAnsi"/>
        </w:rPr>
        <w:t>w ustawie z dnia 4 października 2018 r. o pracowniczych planach kapitałowych (Dz. U. z 2024 r. poz. 427)</w:t>
      </w:r>
    </w:p>
    <w:p w14:paraId="0518E7DB" w14:textId="226D3AD3" w:rsidR="00B81A68" w:rsidRDefault="00B81A68" w:rsidP="007A1BBB">
      <w:pPr>
        <w:widowControl w:val="0"/>
        <w:snapToGrid w:val="0"/>
        <w:spacing w:after="0"/>
        <w:ind w:left="567"/>
        <w:jc w:val="both"/>
        <w:rPr>
          <w:rFonts w:eastAsia="Times New Roman" w:cstheme="minorHAnsi"/>
        </w:rPr>
      </w:pPr>
      <w:r w:rsidRPr="00B81A68">
        <w:rPr>
          <w:rFonts w:eastAsia="Times New Roman" w:cstheme="minorHAnsi"/>
        </w:rPr>
        <w:t>- jeżeli zmiany te będą miały wpływ na koszty wykonania zamówienia przez wykonawcę</w:t>
      </w:r>
      <w:r w:rsidR="00777900">
        <w:rPr>
          <w:rFonts w:eastAsia="Times New Roman" w:cstheme="minorHAnsi"/>
        </w:rPr>
        <w:t xml:space="preserve"> (Art. 436 pkt 4 </w:t>
      </w:r>
      <w:proofErr w:type="spellStart"/>
      <w:r w:rsidR="00777900">
        <w:rPr>
          <w:rFonts w:eastAsia="Times New Roman" w:cstheme="minorHAnsi"/>
        </w:rPr>
        <w:t>ppkt</w:t>
      </w:r>
      <w:proofErr w:type="spellEnd"/>
      <w:r w:rsidR="00777900">
        <w:rPr>
          <w:rFonts w:eastAsia="Times New Roman" w:cstheme="minorHAnsi"/>
        </w:rPr>
        <w:t xml:space="preserve"> b) ustawy </w:t>
      </w:r>
      <w:proofErr w:type="spellStart"/>
      <w:r w:rsidR="00777900">
        <w:rPr>
          <w:rFonts w:eastAsia="Times New Roman" w:cstheme="minorHAnsi"/>
        </w:rPr>
        <w:t>Pzp</w:t>
      </w:r>
      <w:proofErr w:type="spellEnd"/>
      <w:r w:rsidR="00777900">
        <w:rPr>
          <w:rFonts w:eastAsia="Times New Roman" w:cstheme="minorHAnsi"/>
        </w:rPr>
        <w:t>.),</w:t>
      </w:r>
    </w:p>
    <w:p w14:paraId="59759E0E" w14:textId="77B03BC3" w:rsidR="00B81A68" w:rsidRDefault="00777900" w:rsidP="007A1BBB">
      <w:pPr>
        <w:widowControl w:val="0"/>
        <w:snapToGrid w:val="0"/>
        <w:spacing w:after="0"/>
        <w:ind w:left="284"/>
        <w:jc w:val="both"/>
        <w:rPr>
          <w:rFonts w:cstheme="minorHAnsi"/>
          <w:color w:val="333333"/>
          <w:shd w:val="clear" w:color="auto" w:fill="FFFFFF"/>
        </w:rPr>
      </w:pPr>
      <w:r w:rsidRPr="00777900">
        <w:rPr>
          <w:b/>
          <w:bCs/>
        </w:rPr>
        <w:t>c)</w:t>
      </w:r>
      <w:r>
        <w:t xml:space="preserve"> </w:t>
      </w:r>
      <w:r w:rsidR="00E93FA0" w:rsidRPr="00E93FA0">
        <w:t xml:space="preserve">łączną maksymalną wysokość kar umownych, których mogą dochodzić strony (Art. 436 pkt 3 ustawy </w:t>
      </w:r>
      <w:proofErr w:type="spellStart"/>
      <w:r w:rsidR="00E93FA0" w:rsidRPr="00E93FA0">
        <w:t>Pzp</w:t>
      </w:r>
      <w:proofErr w:type="spellEnd"/>
      <w:r w:rsidR="00E93FA0" w:rsidRPr="00E93FA0">
        <w:t>.) - Łączna maksymalna wysokość kar umownych, których mogą dochodzić strony wyniesie 10% wynagrodzenia brutto.</w:t>
      </w:r>
    </w:p>
    <w:p w14:paraId="564DA8AA" w14:textId="4041EF10" w:rsidR="00777900" w:rsidRPr="00777900" w:rsidRDefault="00777900" w:rsidP="007A1BBB">
      <w:pPr>
        <w:suppressAutoHyphens/>
        <w:spacing w:after="0"/>
        <w:ind w:left="284"/>
        <w:jc w:val="both"/>
        <w:rPr>
          <w:rFonts w:eastAsia="Times New Roman" w:cstheme="minorHAnsi"/>
          <w:b/>
          <w:bCs/>
          <w:lang w:eastAsia="ar-SA"/>
        </w:rPr>
      </w:pPr>
      <w:r w:rsidRPr="00777900">
        <w:rPr>
          <w:rFonts w:eastAsia="Times New Roman" w:cstheme="minorHAnsi"/>
          <w:b/>
          <w:bCs/>
          <w:lang w:eastAsia="ar-SA"/>
        </w:rPr>
        <w:t>d)</w:t>
      </w:r>
      <w:r>
        <w:rPr>
          <w:rFonts w:eastAsia="Times New Roman" w:cstheme="minorHAnsi"/>
          <w:b/>
          <w:bCs/>
          <w:lang w:eastAsia="ar-SA"/>
        </w:rPr>
        <w:t xml:space="preserve"> </w:t>
      </w:r>
      <w:r w:rsidRPr="00777900">
        <w:rPr>
          <w:rFonts w:eastAsia="Times New Roman" w:cstheme="minorHAnsi"/>
          <w:lang w:eastAsia="ar-SA"/>
        </w:rPr>
        <w:t xml:space="preserve">umowa będzie zawierać postanowienia dotyczące zasad wprowadzania zmian wysokości wynagrodzenia należnego wykonawcy w przypadku zmiany ceny materiałów lub kosztów związanych </w:t>
      </w:r>
      <w:r>
        <w:rPr>
          <w:rFonts w:eastAsia="Times New Roman" w:cstheme="minorHAnsi"/>
          <w:lang w:eastAsia="ar-SA"/>
        </w:rPr>
        <w:br/>
      </w:r>
      <w:r w:rsidRPr="00777900">
        <w:rPr>
          <w:rFonts w:eastAsia="Times New Roman" w:cstheme="minorHAnsi"/>
          <w:lang w:eastAsia="ar-SA"/>
        </w:rPr>
        <w:t>z realizacją zamówienia</w:t>
      </w:r>
      <w:r>
        <w:rPr>
          <w:rFonts w:eastAsia="Times New Roman" w:cstheme="minorHAnsi"/>
          <w:lang w:eastAsia="ar-SA"/>
        </w:rPr>
        <w:t xml:space="preserve"> tj.:</w:t>
      </w:r>
    </w:p>
    <w:p w14:paraId="33522070" w14:textId="227E4228" w:rsidR="00B81A68" w:rsidRPr="00B81A68" w:rsidRDefault="00777900" w:rsidP="007A1BBB">
      <w:pPr>
        <w:tabs>
          <w:tab w:val="num" w:pos="1440"/>
        </w:tabs>
        <w:suppressAutoHyphens/>
        <w:spacing w:after="0"/>
        <w:ind w:left="567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</w:t>
      </w:r>
      <w:r w:rsidR="00B81A68" w:rsidRPr="00B81A68">
        <w:rPr>
          <w:rFonts w:eastAsia="Times New Roman" w:cstheme="minorHAnsi"/>
          <w:lang w:eastAsia="ar-SA"/>
        </w:rPr>
        <w:t>jeżeli wartość cen materiałów lub kosztów zmieniła się o minimum 20%, biorąc pod uwagę wskaźnik ogłoszony w komunikacie Prezesa Głównego Urzędu Statystycznego w stosunku do cen z pierwszego półrocza realizacji umowy, dokona się zmiany wartości wynagrodzenia o wielkość procentową wynikającą ze zmiany wskaźnika ogłoszonego w komunikacie Prezesa Głównego Urzędu Statystycznego;</w:t>
      </w:r>
    </w:p>
    <w:p w14:paraId="70B333EA" w14:textId="54BDEC19" w:rsidR="00B81A68" w:rsidRPr="00B81A68" w:rsidRDefault="00777900" w:rsidP="007A1BBB">
      <w:pPr>
        <w:tabs>
          <w:tab w:val="num" w:pos="1440"/>
        </w:tabs>
        <w:suppressAutoHyphens/>
        <w:spacing w:after="0"/>
        <w:ind w:left="567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</w:t>
      </w:r>
      <w:r w:rsidR="00B81A68" w:rsidRPr="00B81A68">
        <w:rPr>
          <w:rFonts w:eastAsia="Times New Roman" w:cstheme="minorHAnsi"/>
          <w:lang w:eastAsia="ar-SA"/>
        </w:rPr>
        <w:t>początkowy termin ustalenia zmiany wynagrodzenia to 6 miesięcy od dnia podpisania umowy; zmiany wynagrodzenia będą dokonywane w okresach co 6 miesięcy;</w:t>
      </w:r>
    </w:p>
    <w:p w14:paraId="25DB7FEF" w14:textId="68C1164F" w:rsidR="00B81A68" w:rsidRPr="00B81A68" w:rsidRDefault="00777900" w:rsidP="007A1BBB">
      <w:pPr>
        <w:tabs>
          <w:tab w:val="num" w:pos="1440"/>
        </w:tabs>
        <w:suppressAutoHyphens/>
        <w:spacing w:after="0"/>
        <w:ind w:left="567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</w:t>
      </w:r>
      <w:r w:rsidR="00B81A68" w:rsidRPr="00B81A68">
        <w:rPr>
          <w:rFonts w:eastAsia="Times New Roman" w:cstheme="minorHAnsi"/>
          <w:lang w:eastAsia="ar-SA"/>
        </w:rPr>
        <w:t xml:space="preserve">zmiana wartości wynagrodzenia dotyczyć będzie jedynie </w:t>
      </w:r>
      <w:r>
        <w:rPr>
          <w:rFonts w:eastAsia="Times New Roman" w:cstheme="minorHAnsi"/>
          <w:lang w:eastAsia="ar-SA"/>
        </w:rPr>
        <w:t>usług</w:t>
      </w:r>
      <w:r w:rsidR="00B81A68" w:rsidRPr="00B81A68">
        <w:rPr>
          <w:rFonts w:eastAsia="Times New Roman" w:cstheme="minorHAnsi"/>
          <w:lang w:eastAsia="ar-SA"/>
        </w:rPr>
        <w:t xml:space="preserve"> zrealizowanych po upływie 6 miesięcy od dnia zawarcia umowy bądź poprzedniej zmiany;</w:t>
      </w:r>
    </w:p>
    <w:p w14:paraId="70C7CB43" w14:textId="3E9DE555" w:rsidR="00B81A68" w:rsidRPr="00B81A68" w:rsidRDefault="00777900" w:rsidP="007A1BBB">
      <w:pPr>
        <w:tabs>
          <w:tab w:val="num" w:pos="1440"/>
        </w:tabs>
        <w:suppressAutoHyphens/>
        <w:spacing w:after="0"/>
        <w:ind w:left="567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 m</w:t>
      </w:r>
      <w:r w:rsidR="00B81A68" w:rsidRPr="00B81A68">
        <w:rPr>
          <w:rFonts w:eastAsia="Times New Roman" w:cstheme="minorHAnsi"/>
          <w:lang w:eastAsia="ar-SA"/>
        </w:rPr>
        <w:t>aksymalna zmiana wartości wynagrodzenia spowodowana zmianą ceny materiałów lub kosztów wynosi 5% łącznej wartości wynagrodzenia umownego brutto.</w:t>
      </w:r>
    </w:p>
    <w:p w14:paraId="3BCDC892" w14:textId="07E647CE" w:rsidR="00B81A68" w:rsidRPr="00B81A68" w:rsidRDefault="00B81A68" w:rsidP="007A1BBB">
      <w:pPr>
        <w:suppressAutoHyphens/>
        <w:spacing w:after="0"/>
        <w:ind w:left="284"/>
        <w:jc w:val="both"/>
        <w:rPr>
          <w:rFonts w:eastAsia="Times New Roman" w:cstheme="minorHAnsi"/>
          <w:lang w:eastAsia="ar-SA"/>
        </w:rPr>
      </w:pPr>
      <w:r w:rsidRPr="00B81A68">
        <w:rPr>
          <w:rFonts w:eastAsia="Times New Roman" w:cstheme="minorHAnsi"/>
          <w:lang w:eastAsia="ar-SA"/>
        </w:rPr>
        <w:t xml:space="preserve">Wykonawca, którego wynagrodzenie zostało zmienione zgodnie </w:t>
      </w:r>
      <w:r w:rsidR="00777900">
        <w:rPr>
          <w:rFonts w:eastAsia="Times New Roman" w:cstheme="minorHAnsi"/>
          <w:lang w:eastAsia="ar-SA"/>
        </w:rPr>
        <w:t>na podstawie pkt d)</w:t>
      </w:r>
      <w:r w:rsidRPr="00B81A68">
        <w:rPr>
          <w:rFonts w:eastAsia="Times New Roman" w:cstheme="minorHAnsi"/>
          <w:lang w:eastAsia="ar-SA"/>
        </w:rPr>
        <w:t xml:space="preserve">, zobowiązany jest </w:t>
      </w:r>
      <w:r w:rsidR="00777900">
        <w:rPr>
          <w:rFonts w:eastAsia="Times New Roman" w:cstheme="minorHAnsi"/>
          <w:lang w:eastAsia="ar-SA"/>
        </w:rPr>
        <w:br/>
      </w:r>
      <w:r w:rsidRPr="00B81A68">
        <w:rPr>
          <w:rFonts w:eastAsia="Times New Roman" w:cstheme="minorHAnsi"/>
          <w:lang w:eastAsia="ar-SA"/>
        </w:rPr>
        <w:t>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60944CFF" w14:textId="796AFA56" w:rsidR="00B81A68" w:rsidRPr="00B81A68" w:rsidRDefault="00777900" w:rsidP="007A1BBB">
      <w:pPr>
        <w:suppressAutoHyphens/>
        <w:spacing w:after="0"/>
        <w:ind w:left="567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</w:t>
      </w:r>
      <w:r w:rsidR="00B81A68" w:rsidRPr="00B81A68">
        <w:rPr>
          <w:rFonts w:eastAsia="Times New Roman" w:cstheme="minorHAnsi"/>
          <w:lang w:eastAsia="ar-SA"/>
        </w:rPr>
        <w:t>przedmiotem umowy są roboty budowlane</w:t>
      </w:r>
      <w:r>
        <w:rPr>
          <w:rFonts w:eastAsia="Times New Roman" w:cstheme="minorHAnsi"/>
          <w:lang w:eastAsia="ar-SA"/>
        </w:rPr>
        <w:t>, dostawy</w:t>
      </w:r>
      <w:r w:rsidR="00B81A68" w:rsidRPr="00B81A68">
        <w:rPr>
          <w:rFonts w:eastAsia="Times New Roman" w:cstheme="minorHAnsi"/>
          <w:lang w:eastAsia="ar-SA"/>
        </w:rPr>
        <w:t xml:space="preserve"> lub usługi;</w:t>
      </w:r>
    </w:p>
    <w:p w14:paraId="345AC92D" w14:textId="07EB0E3B" w:rsidR="00B81A68" w:rsidRDefault="00777900" w:rsidP="007A1BBB">
      <w:pPr>
        <w:suppressAutoHyphens/>
        <w:spacing w:after="0"/>
        <w:ind w:left="567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</w:t>
      </w:r>
      <w:r w:rsidR="00B81A68" w:rsidRPr="00B81A68">
        <w:rPr>
          <w:rFonts w:eastAsia="Times New Roman" w:cstheme="minorHAnsi"/>
          <w:lang w:eastAsia="ar-SA"/>
        </w:rPr>
        <w:t>okres obowiązywania umowy przekracza 6 miesięcy</w:t>
      </w:r>
      <w:r>
        <w:rPr>
          <w:rFonts w:eastAsia="Times New Roman" w:cstheme="minorHAnsi"/>
          <w:lang w:eastAsia="ar-SA"/>
        </w:rPr>
        <w:t xml:space="preserve"> (Art. 439 ustawy </w:t>
      </w:r>
      <w:proofErr w:type="spellStart"/>
      <w:r>
        <w:rPr>
          <w:rFonts w:eastAsia="Times New Roman" w:cstheme="minorHAnsi"/>
          <w:lang w:eastAsia="ar-SA"/>
        </w:rPr>
        <w:t>Pzp</w:t>
      </w:r>
      <w:proofErr w:type="spellEnd"/>
      <w:r w:rsidR="00B81A68" w:rsidRPr="00B81A68">
        <w:rPr>
          <w:rFonts w:eastAsia="Times New Roman" w:cstheme="minorHAnsi"/>
          <w:lang w:eastAsia="ar-SA"/>
        </w:rPr>
        <w:t>.</w:t>
      </w:r>
      <w:r>
        <w:rPr>
          <w:rFonts w:eastAsia="Times New Roman" w:cstheme="minorHAnsi"/>
          <w:lang w:eastAsia="ar-SA"/>
        </w:rPr>
        <w:t>).</w:t>
      </w:r>
    </w:p>
    <w:p w14:paraId="509BEF4D" w14:textId="03B01F5D" w:rsidR="00A418CD" w:rsidRDefault="00A418CD" w:rsidP="007A1BBB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A418CD">
        <w:rPr>
          <w:rFonts w:eastAsia="Times New Roman" w:cstheme="minorHAnsi"/>
          <w:b/>
          <w:bCs/>
          <w:lang w:eastAsia="ar-SA"/>
        </w:rPr>
        <w:t>8.</w:t>
      </w:r>
      <w:r>
        <w:rPr>
          <w:rFonts w:eastAsia="Times New Roman" w:cstheme="minorHAnsi"/>
          <w:lang w:eastAsia="ar-SA"/>
        </w:rPr>
        <w:t xml:space="preserve"> Zapisy</w:t>
      </w:r>
      <w:r w:rsidR="00CF597B">
        <w:rPr>
          <w:rFonts w:eastAsia="Times New Roman" w:cstheme="minorHAnsi"/>
          <w:lang w:eastAsia="ar-SA"/>
        </w:rPr>
        <w:t xml:space="preserve"> dot.</w:t>
      </w:r>
      <w:r>
        <w:rPr>
          <w:rFonts w:eastAsia="Times New Roman" w:cstheme="minorHAnsi"/>
          <w:lang w:eastAsia="ar-SA"/>
        </w:rPr>
        <w:t xml:space="preserve"> RODO:</w:t>
      </w:r>
    </w:p>
    <w:p w14:paraId="0D57EF83" w14:textId="77777777" w:rsidR="00A418CD" w:rsidRPr="00A418CD" w:rsidRDefault="00A418CD" w:rsidP="007A1BBB">
      <w:pPr>
        <w:numPr>
          <w:ilvl w:val="0"/>
          <w:numId w:val="27"/>
        </w:numPr>
        <w:tabs>
          <w:tab w:val="clear" w:pos="360"/>
          <w:tab w:val="num" w:pos="567"/>
        </w:tabs>
        <w:spacing w:after="0"/>
        <w:ind w:left="567" w:hanging="283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  <w:r w:rsidRPr="00A418CD">
        <w:rPr>
          <w:rFonts w:eastAsiaTheme="minorHAnsi" w:cstheme="minorHAnsi"/>
          <w:lang w:eastAsia="en-US"/>
        </w:rPr>
        <w:lastRenderedPageBreak/>
        <w:t xml:space="preserve">W związku z zawarciem i wykonywaniem niniejszej umowy każda ze stron będzie samodzielnie </w:t>
      </w:r>
      <w:r w:rsidRPr="00A418CD">
        <w:rPr>
          <w:rFonts w:eastAsiaTheme="minorHAnsi" w:cstheme="minorHAnsi"/>
          <w:lang w:eastAsia="en-US"/>
        </w:rPr>
        <w:br/>
        <w:t xml:space="preserve">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018C382E" w14:textId="77777777" w:rsidR="00A418CD" w:rsidRPr="00A418CD" w:rsidRDefault="00A418CD" w:rsidP="007A1BBB">
      <w:pPr>
        <w:numPr>
          <w:ilvl w:val="0"/>
          <w:numId w:val="27"/>
        </w:numPr>
        <w:tabs>
          <w:tab w:val="clear" w:pos="360"/>
          <w:tab w:val="num" w:pos="567"/>
        </w:tabs>
        <w:spacing w:after="0"/>
        <w:ind w:left="567" w:hanging="283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  <w:r w:rsidRPr="00A418CD">
        <w:rPr>
          <w:rFonts w:eastAsiaTheme="minorHAnsi" w:cstheme="minorHAnsi"/>
          <w:lang w:eastAsia="en-US"/>
        </w:rPr>
        <w:t>Administratorem danych osobowych po stronie Zamawiającego jest Wójt Gminy Purda. Administratorem danych osobowych po stronie Wykonawcy jest ………………………………………………</w:t>
      </w:r>
    </w:p>
    <w:p w14:paraId="7B53EA0A" w14:textId="77777777" w:rsidR="00A418CD" w:rsidRPr="00A418CD" w:rsidRDefault="00A418CD" w:rsidP="007A1BBB">
      <w:pPr>
        <w:widowControl w:val="0"/>
        <w:numPr>
          <w:ilvl w:val="0"/>
          <w:numId w:val="27"/>
        </w:numPr>
        <w:shd w:val="clear" w:color="auto" w:fill="FFFFFF"/>
        <w:tabs>
          <w:tab w:val="clear" w:pos="360"/>
          <w:tab w:val="left" w:pos="-284"/>
          <w:tab w:val="num" w:pos="567"/>
        </w:tabs>
        <w:spacing w:after="0"/>
        <w:ind w:left="567" w:right="-3" w:hanging="283"/>
        <w:jc w:val="both"/>
        <w:rPr>
          <w:rFonts w:eastAsia="Times New Roman" w:cstheme="minorHAnsi"/>
          <w:color w:val="000000"/>
          <w:lang w:bidi="pl-PL"/>
        </w:rPr>
      </w:pPr>
      <w:r w:rsidRPr="00A418CD">
        <w:rPr>
          <w:rFonts w:eastAsia="Times New Roman" w:cstheme="minorHAnsi"/>
          <w:color w:val="000000"/>
          <w:lang w:bidi="pl-PL"/>
        </w:rPr>
        <w:t xml:space="preserve">Każda ze Stron zobowiązuje się poinformować wszystkie osoby fizyczne związane z realizacją niniejszej umowy (w tym osoby fizyczne prowadzące działalność gospodarczą), których dane osobowe </w:t>
      </w:r>
      <w:r w:rsidRPr="00A418CD">
        <w:rPr>
          <w:rFonts w:eastAsia="Times New Roman" w:cstheme="minorHAnsi"/>
          <w:color w:val="000000"/>
          <w:lang w:bidi="pl-PL"/>
        </w:rPr>
        <w:br/>
        <w:t xml:space="preserve">w jakiejkolwiek formie będą udostępnione drugiej Stronie w celu realizacji niniejszej umowy, </w:t>
      </w:r>
      <w:r w:rsidRPr="00A418CD">
        <w:rPr>
          <w:rFonts w:eastAsia="Times New Roman" w:cstheme="minorHAnsi"/>
          <w:color w:val="000000"/>
          <w:lang w:bidi="pl-PL"/>
        </w:rPr>
        <w:br/>
        <w:t>o fakcie przekazania ich danych osobowych drugiej Stronie i ich przetwarzaniu przez drugą Stronę.</w:t>
      </w:r>
    </w:p>
    <w:p w14:paraId="5D467DB7" w14:textId="480A6D10" w:rsidR="00A418CD" w:rsidRPr="00A418CD" w:rsidRDefault="00A418CD" w:rsidP="007A1BBB">
      <w:pPr>
        <w:widowControl w:val="0"/>
        <w:numPr>
          <w:ilvl w:val="0"/>
          <w:numId w:val="27"/>
        </w:numPr>
        <w:shd w:val="clear" w:color="auto" w:fill="FFFFFF"/>
        <w:tabs>
          <w:tab w:val="clear" w:pos="360"/>
          <w:tab w:val="num" w:pos="567"/>
        </w:tabs>
        <w:spacing w:after="0"/>
        <w:ind w:left="567" w:right="-3" w:hanging="283"/>
        <w:jc w:val="both"/>
        <w:rPr>
          <w:rFonts w:eastAsia="Times New Roman" w:cstheme="minorHAnsi"/>
          <w:color w:val="000000"/>
          <w:lang w:bidi="pl-PL"/>
        </w:rPr>
      </w:pPr>
      <w:r w:rsidRPr="00A418CD">
        <w:rPr>
          <w:rFonts w:eastAsia="Times New Roman" w:cstheme="minorHAnsi"/>
          <w:color w:val="000000"/>
          <w:lang w:bidi="pl-PL"/>
        </w:rPr>
        <w:t xml:space="preserve">Obowiązek, o którym mowa w </w:t>
      </w:r>
      <w:r>
        <w:rPr>
          <w:rFonts w:eastAsia="Times New Roman" w:cstheme="minorHAnsi"/>
          <w:color w:val="000000"/>
          <w:lang w:bidi="pl-PL"/>
        </w:rPr>
        <w:t>pkt 3)</w:t>
      </w:r>
      <w:r w:rsidRPr="00A418CD">
        <w:rPr>
          <w:rFonts w:eastAsia="Times New Roman" w:cstheme="minorHAnsi"/>
          <w:color w:val="000000"/>
          <w:lang w:bidi="pl-PL"/>
        </w:rPr>
        <w:t>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dostępna jest na stronie internetowej Zamawiającego (www.bip.purda.pl).</w:t>
      </w:r>
    </w:p>
    <w:p w14:paraId="7451B310" w14:textId="77777777" w:rsidR="00A418CD" w:rsidRDefault="00A418CD" w:rsidP="007A1BBB">
      <w:pPr>
        <w:widowControl w:val="0"/>
        <w:numPr>
          <w:ilvl w:val="0"/>
          <w:numId w:val="27"/>
        </w:numPr>
        <w:shd w:val="clear" w:color="auto" w:fill="FFFFFF"/>
        <w:tabs>
          <w:tab w:val="clear" w:pos="360"/>
          <w:tab w:val="left" w:pos="-284"/>
          <w:tab w:val="num" w:pos="567"/>
        </w:tabs>
        <w:spacing w:after="0"/>
        <w:ind w:left="567" w:right="-3" w:hanging="283"/>
        <w:jc w:val="both"/>
        <w:rPr>
          <w:rFonts w:eastAsia="Times New Roman" w:cstheme="minorHAnsi"/>
          <w:color w:val="000000"/>
          <w:lang w:bidi="pl-PL"/>
        </w:rPr>
      </w:pPr>
      <w:r w:rsidRPr="00A418CD">
        <w:rPr>
          <w:rFonts w:eastAsia="Times New Roman" w:cstheme="minorHAnsi"/>
          <w:color w:val="000000"/>
          <w:lang w:bidi="pl-PL"/>
        </w:rPr>
        <w:t xml:space="preserve">Każda ze Stron ponosi wobec drugiej Strony pełną odpowiedzialność z tytułu niewykonania </w:t>
      </w:r>
      <w:r w:rsidRPr="00A418CD">
        <w:rPr>
          <w:rFonts w:eastAsia="Times New Roman" w:cstheme="minorHAnsi"/>
          <w:color w:val="000000"/>
          <w:lang w:bidi="pl-PL"/>
        </w:rPr>
        <w:br/>
        <w:t>lub nienależytego wykonania obowiązków wskazanych powyżej.</w:t>
      </w:r>
    </w:p>
    <w:p w14:paraId="6C05EF3B" w14:textId="237CB252" w:rsidR="00CF597B" w:rsidRDefault="00CF597B" w:rsidP="007A1BBB">
      <w:pPr>
        <w:widowControl w:val="0"/>
        <w:shd w:val="clear" w:color="auto" w:fill="FFFFFF"/>
        <w:tabs>
          <w:tab w:val="left" w:pos="-284"/>
        </w:tabs>
        <w:spacing w:after="0"/>
        <w:ind w:right="-3"/>
        <w:jc w:val="both"/>
        <w:rPr>
          <w:rFonts w:eastAsia="Times New Roman" w:cstheme="minorHAnsi"/>
          <w:color w:val="000000"/>
          <w:lang w:bidi="pl-PL"/>
        </w:rPr>
      </w:pPr>
      <w:r w:rsidRPr="00CF597B">
        <w:rPr>
          <w:rFonts w:eastAsia="Times New Roman" w:cstheme="minorHAnsi"/>
          <w:b/>
          <w:bCs/>
          <w:color w:val="000000"/>
          <w:lang w:bidi="pl-PL"/>
        </w:rPr>
        <w:t>9.</w:t>
      </w:r>
      <w:r>
        <w:rPr>
          <w:rFonts w:eastAsia="Times New Roman" w:cstheme="minorHAnsi"/>
          <w:color w:val="000000"/>
          <w:lang w:bidi="pl-PL"/>
        </w:rPr>
        <w:t xml:space="preserve"> Zapisy dot. zatrudnienia</w:t>
      </w:r>
      <w:r w:rsidR="00805124">
        <w:rPr>
          <w:rFonts w:eastAsia="Times New Roman" w:cstheme="minorHAnsi"/>
          <w:color w:val="000000"/>
          <w:lang w:bidi="pl-PL"/>
        </w:rPr>
        <w:t xml:space="preserve"> (art. 95</w:t>
      </w:r>
      <w:r w:rsidR="00A06763">
        <w:rPr>
          <w:rFonts w:eastAsia="Times New Roman" w:cstheme="minorHAnsi"/>
          <w:color w:val="000000"/>
          <w:lang w:bidi="pl-PL"/>
        </w:rPr>
        <w:t xml:space="preserve"> i 438</w:t>
      </w:r>
      <w:r w:rsidR="00805124">
        <w:rPr>
          <w:rFonts w:eastAsia="Times New Roman" w:cstheme="minorHAnsi"/>
          <w:color w:val="000000"/>
          <w:lang w:bidi="pl-PL"/>
        </w:rPr>
        <w:t xml:space="preserve"> ustawy </w:t>
      </w:r>
      <w:proofErr w:type="spellStart"/>
      <w:r w:rsidR="00805124">
        <w:rPr>
          <w:rFonts w:eastAsia="Times New Roman" w:cstheme="minorHAnsi"/>
          <w:color w:val="000000"/>
          <w:lang w:bidi="pl-PL"/>
        </w:rPr>
        <w:t>Pzp</w:t>
      </w:r>
      <w:proofErr w:type="spellEnd"/>
      <w:r w:rsidR="00805124">
        <w:rPr>
          <w:rFonts w:eastAsia="Times New Roman" w:cstheme="minorHAnsi"/>
          <w:color w:val="000000"/>
          <w:lang w:bidi="pl-PL"/>
        </w:rPr>
        <w:t>.)</w:t>
      </w:r>
      <w:r>
        <w:rPr>
          <w:rFonts w:eastAsia="Times New Roman" w:cstheme="minorHAnsi"/>
          <w:color w:val="000000"/>
          <w:lang w:bidi="pl-PL"/>
        </w:rPr>
        <w:t>:</w:t>
      </w:r>
    </w:p>
    <w:p w14:paraId="00F439C6" w14:textId="0D73B7BF" w:rsidR="00CF597B" w:rsidRPr="00CF597B" w:rsidRDefault="00FE1B95" w:rsidP="007A1BBB">
      <w:pPr>
        <w:numPr>
          <w:ilvl w:val="0"/>
          <w:numId w:val="28"/>
        </w:num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FE1B95">
        <w:rPr>
          <w:rFonts w:eastAsia="Times New Roman" w:cstheme="minorHAnsi"/>
          <w:lang w:eastAsia="ar-SA"/>
        </w:rPr>
        <w:t xml:space="preserve">Zgodnie z art. 95 ust. 1 ustawy </w:t>
      </w:r>
      <w:proofErr w:type="spellStart"/>
      <w:r w:rsidRPr="00FE1B95">
        <w:rPr>
          <w:rFonts w:eastAsia="Times New Roman" w:cstheme="minorHAnsi"/>
          <w:lang w:eastAsia="ar-SA"/>
        </w:rPr>
        <w:t>Pzp</w:t>
      </w:r>
      <w:proofErr w:type="spellEnd"/>
      <w:r w:rsidRPr="00FE1B95">
        <w:rPr>
          <w:rFonts w:eastAsia="Times New Roman" w:cstheme="minorHAnsi"/>
          <w:lang w:eastAsia="ar-SA"/>
        </w:rPr>
        <w:t>. Zamawiający wymaga, aby Wykonawca realizował czynności związane z realizacją zamówienia, przez osoby bezpośrednio związane z obsługą Zamawiającego w placówce nadawczej przyjmującej korespondencję od Zamawiającego zatrudnione na podstawie stosunku pracy, jeżeli wykonanie tych czynności polega na wykonywaniu pracy w sposób określony w art. 22 § 1 ustawy z dnia 26 czerwca 1974 r. – Kodeks pracy.</w:t>
      </w:r>
    </w:p>
    <w:p w14:paraId="34592052" w14:textId="4634B5CC" w:rsidR="00CF597B" w:rsidRPr="00CF597B" w:rsidRDefault="00CF597B" w:rsidP="007A1BBB">
      <w:pPr>
        <w:numPr>
          <w:ilvl w:val="0"/>
          <w:numId w:val="28"/>
        </w:numPr>
        <w:tabs>
          <w:tab w:val="num" w:pos="567"/>
        </w:tabs>
        <w:suppressAutoHyphens/>
        <w:spacing w:after="0"/>
        <w:ind w:left="567" w:hanging="283"/>
        <w:jc w:val="both"/>
        <w:rPr>
          <w:rFonts w:eastAsia="Times New Roman" w:cstheme="minorHAnsi"/>
          <w:lang w:eastAsia="ar-SA"/>
        </w:rPr>
      </w:pPr>
      <w:r w:rsidRPr="00CF597B">
        <w:rPr>
          <w:rFonts w:eastAsia="Times New Roman" w:cstheme="minorHAnsi"/>
          <w:iCs/>
        </w:rPr>
        <w:t xml:space="preserve">Na żądanie Zamawiającego, w każdym momencie trwania umowy Wykonawca w terminie 5 dni kalendarzowych, przedłoży oświadczenia o zatrudnieniu na podstawie </w:t>
      </w:r>
      <w:r w:rsidR="00FE1B95">
        <w:rPr>
          <w:rFonts w:eastAsia="Times New Roman" w:cstheme="minorHAnsi"/>
          <w:iCs/>
        </w:rPr>
        <w:t>stosunku pracy</w:t>
      </w:r>
      <w:r w:rsidRPr="00CF597B">
        <w:rPr>
          <w:rFonts w:eastAsia="Times New Roman" w:cstheme="minorHAnsi"/>
          <w:iCs/>
        </w:rPr>
        <w:t xml:space="preserve"> (w rozumieniu przepisów Ustawy z dnia 25 czerwca 1974 r. Kodeks Pracy, z uwzględnieniem minimalnego wynagrodzenia za pracę, ustalonego na podstawie art. 2 ust. 3–5 Ustawy z dnia 10 października 2002 r. o minimalnym wynagrodzeniu za pracę)</w:t>
      </w:r>
      <w:r w:rsidR="00FE1B95">
        <w:rPr>
          <w:rFonts w:eastAsia="Times New Roman" w:cstheme="minorHAnsi"/>
          <w:iCs/>
        </w:rPr>
        <w:t xml:space="preserve"> </w:t>
      </w:r>
      <w:r w:rsidR="00FE1B95" w:rsidRPr="00FE1B95">
        <w:rPr>
          <w:rFonts w:eastAsia="Times New Roman" w:cstheme="minorHAnsi"/>
          <w:iCs/>
        </w:rPr>
        <w:t>os</w:t>
      </w:r>
      <w:r w:rsidR="00FE1B95">
        <w:rPr>
          <w:rFonts w:eastAsia="Times New Roman" w:cstheme="minorHAnsi"/>
          <w:iCs/>
        </w:rPr>
        <w:t>ób</w:t>
      </w:r>
      <w:r w:rsidR="00FE1B95" w:rsidRPr="00FE1B95">
        <w:rPr>
          <w:rFonts w:eastAsia="Times New Roman" w:cstheme="minorHAnsi"/>
          <w:iCs/>
        </w:rPr>
        <w:t xml:space="preserve"> bezpośrednio związan</w:t>
      </w:r>
      <w:r w:rsidR="00FE1B95">
        <w:rPr>
          <w:rFonts w:eastAsia="Times New Roman" w:cstheme="minorHAnsi"/>
          <w:iCs/>
        </w:rPr>
        <w:t>ych</w:t>
      </w:r>
      <w:r w:rsidR="00FE1B95" w:rsidRPr="00FE1B95">
        <w:rPr>
          <w:rFonts w:eastAsia="Times New Roman" w:cstheme="minorHAnsi"/>
          <w:iCs/>
        </w:rPr>
        <w:t xml:space="preserve"> z obsługą Zamawiającego w placówce nadawczej przyjmującej korespondencję od Zamawiającego</w:t>
      </w:r>
      <w:r w:rsidRPr="00CF597B">
        <w:rPr>
          <w:rFonts w:eastAsia="Times New Roman" w:cstheme="minorHAnsi"/>
          <w:bCs/>
          <w:kern w:val="1"/>
          <w:lang w:eastAsia="hi-IN" w:bidi="hi-IN"/>
        </w:rPr>
        <w:t>:</w:t>
      </w:r>
    </w:p>
    <w:p w14:paraId="5A39B6E4" w14:textId="77777777" w:rsidR="00CF597B" w:rsidRPr="00CF597B" w:rsidRDefault="00CF597B" w:rsidP="007A1BBB">
      <w:pPr>
        <w:suppressAutoHyphens/>
        <w:spacing w:after="0"/>
        <w:ind w:left="1416"/>
        <w:jc w:val="both"/>
        <w:rPr>
          <w:rFonts w:eastAsia="Times New Roman" w:cstheme="minorHAnsi"/>
          <w:lang w:eastAsia="ar-SA"/>
        </w:rPr>
      </w:pPr>
      <w:r w:rsidRPr="00CF597B">
        <w:rPr>
          <w:rFonts w:eastAsia="Times New Roman" w:cstheme="minorHAnsi"/>
          <w:lang w:eastAsia="ar-SA"/>
        </w:rPr>
        <w:t xml:space="preserve">W ramach sprawowanych czynności kontrolnych Zamawiający uprawniony jest </w:t>
      </w:r>
      <w:r w:rsidRPr="00CF597B">
        <w:rPr>
          <w:rFonts w:eastAsia="Times New Roman" w:cstheme="minorHAnsi"/>
          <w:lang w:eastAsia="ar-SA"/>
        </w:rPr>
        <w:br/>
        <w:t>w szczególności do:</w:t>
      </w:r>
    </w:p>
    <w:p w14:paraId="732A2AA5" w14:textId="77777777" w:rsidR="00CF597B" w:rsidRPr="00CF597B" w:rsidRDefault="00CF597B" w:rsidP="007A1BBB">
      <w:pPr>
        <w:suppressAutoHyphens/>
        <w:spacing w:after="0"/>
        <w:ind w:left="1416"/>
        <w:jc w:val="both"/>
        <w:rPr>
          <w:rFonts w:eastAsia="Times New Roman" w:cstheme="minorHAnsi"/>
          <w:lang w:eastAsia="ar-SA"/>
        </w:rPr>
      </w:pPr>
      <w:r w:rsidRPr="00CF597B">
        <w:rPr>
          <w:rFonts w:eastAsia="Times New Roman" w:cstheme="minorHAnsi"/>
          <w:lang w:eastAsia="ar-SA"/>
        </w:rPr>
        <w:t xml:space="preserve">- żądania oświadczeń i dokumentów w zakresie potwierdzenia spełniania ww. wymogów </w:t>
      </w:r>
      <w:r w:rsidRPr="00CF597B">
        <w:rPr>
          <w:rFonts w:eastAsia="Times New Roman" w:cstheme="minorHAnsi"/>
          <w:lang w:eastAsia="ar-SA"/>
        </w:rPr>
        <w:br/>
        <w:t>i dokonywania ich oceny,</w:t>
      </w:r>
    </w:p>
    <w:p w14:paraId="33B2EDFC" w14:textId="6CB1AC6C" w:rsidR="00CF597B" w:rsidRPr="00CF597B" w:rsidRDefault="00CF597B" w:rsidP="007A1BBB">
      <w:pPr>
        <w:suppressAutoHyphens/>
        <w:spacing w:after="0"/>
        <w:ind w:left="1416"/>
        <w:jc w:val="both"/>
        <w:rPr>
          <w:rFonts w:eastAsia="Times New Roman" w:cstheme="minorHAnsi"/>
          <w:lang w:eastAsia="ar-SA"/>
        </w:rPr>
      </w:pPr>
      <w:r w:rsidRPr="00CF597B">
        <w:rPr>
          <w:rFonts w:eastAsia="Times New Roman" w:cstheme="minorHAnsi"/>
          <w:lang w:eastAsia="ar-SA"/>
        </w:rPr>
        <w:t xml:space="preserve">- żądania wyjaśnień w przypadku wątpliwości w zakresie potwierdzania spełniania wymogu zatrudnienia na podstawie </w:t>
      </w:r>
      <w:r w:rsidR="00FE1B95">
        <w:rPr>
          <w:rFonts w:eastAsia="Times New Roman" w:cstheme="minorHAnsi"/>
          <w:lang w:eastAsia="ar-SA"/>
        </w:rPr>
        <w:t>stosunku pracy</w:t>
      </w:r>
      <w:r w:rsidRPr="00CF597B">
        <w:rPr>
          <w:rFonts w:eastAsia="Times New Roman" w:cstheme="minorHAnsi"/>
          <w:lang w:eastAsia="ar-SA"/>
        </w:rPr>
        <w:t>,</w:t>
      </w:r>
    </w:p>
    <w:p w14:paraId="31C1F132" w14:textId="17C3A9CB" w:rsidR="00030037" w:rsidRDefault="00030037" w:rsidP="007A1BBB">
      <w:pPr>
        <w:suppressAutoHyphens/>
        <w:spacing w:after="0"/>
        <w:ind w:left="1416"/>
        <w:jc w:val="both"/>
        <w:rPr>
          <w:rFonts w:eastAsia="Times New Roman" w:cstheme="minorHAnsi"/>
          <w:lang w:eastAsia="ar-SA"/>
        </w:rPr>
      </w:pPr>
      <w:r w:rsidRPr="00030037">
        <w:t xml:space="preserve">W trakcie realizacji zamówienia na każde wezwanie Zamawiającego w wyznaczonym w tym wezwaniu terminie (nie krótszym niż 10 dni roboczych i nie częściej niż dwa razy w roku) Wykonawca przedłoży zamawiającemu jeden z poniższych dowodów w celu potwierdzenia spełnienia wymogu zatrudnienia na podstawie </w:t>
      </w:r>
      <w:r>
        <w:t>stosunku pracy</w:t>
      </w:r>
      <w:r w:rsidRPr="00030037">
        <w:t xml:space="preserve"> przez Wykonawcę lub Podwykonawcę osób wykonujących czynności w zakresie realizacji zamówienia, jeżeli wykonanie tych czynności polega na wykonywaniu pracy w sposób określony w art. 22 § 1 Kodeksu pracy</w:t>
      </w:r>
      <w:r w:rsidR="00CF597B" w:rsidRPr="00030037">
        <w:rPr>
          <w:rFonts w:eastAsia="Times New Roman" w:cstheme="minorHAnsi"/>
          <w:lang w:eastAsia="ar-SA"/>
        </w:rPr>
        <w:t>.</w:t>
      </w:r>
      <w:r w:rsidR="00CF597B" w:rsidRPr="00CF597B">
        <w:rPr>
          <w:rFonts w:eastAsia="Times New Roman" w:cstheme="minorHAnsi"/>
          <w:lang w:eastAsia="ar-SA"/>
        </w:rPr>
        <w:t xml:space="preserve"> </w:t>
      </w:r>
    </w:p>
    <w:p w14:paraId="00286956" w14:textId="784EDBC9" w:rsidR="00CF597B" w:rsidRPr="00CF597B" w:rsidRDefault="00CF597B" w:rsidP="007A1BBB">
      <w:pPr>
        <w:suppressAutoHyphens/>
        <w:spacing w:after="0"/>
        <w:ind w:left="1416"/>
        <w:jc w:val="both"/>
        <w:rPr>
          <w:rFonts w:eastAsia="Times New Roman" w:cstheme="minorHAnsi"/>
          <w:lang w:eastAsia="ar-SA"/>
        </w:rPr>
      </w:pPr>
      <w:r w:rsidRPr="00CF597B">
        <w:rPr>
          <w:rFonts w:eastAsia="Times New Roman" w:cstheme="minorHAnsi"/>
          <w:lang w:eastAsia="ar-SA"/>
        </w:rPr>
        <w:t>Dowody, o których mowa w Rozdziale VII pkt. 4 SWZ, to w szczególności:</w:t>
      </w:r>
    </w:p>
    <w:p w14:paraId="17C46FA3" w14:textId="4A9692AF" w:rsidR="00FE1B95" w:rsidRDefault="00FE1B95" w:rsidP="007A1BBB">
      <w:pPr>
        <w:spacing w:after="0"/>
        <w:ind w:left="1418"/>
        <w:jc w:val="both"/>
      </w:pPr>
      <w:r>
        <w:rPr>
          <w:b/>
          <w:bCs/>
        </w:rPr>
        <w:t>-</w:t>
      </w:r>
      <w:r>
        <w:t xml:space="preserve"> Oświadczenie Wykonawcy lub Podwykonawcy o zatrudnieniu na podstawie stosunku pracy osób wykonujących czynności, których dotyczy wezwanie Zamawiającego; Oświadczenie to </w:t>
      </w:r>
      <w:r>
        <w:lastRenderedPageBreak/>
        <w:t>powinno zawierać w szczególności dokładne określenie podmiotu składającego oświadczenie, datę złożenia oświadczenia, wskazanie, że objęte żądaniem Zamawiającego czynności wykonują osoby zatrudnione na podstawie stosunku pracy wraz ze wskazaniem liczby tych osób, imion i nazwisk tych osób, rodzaju stosunku pracy i wymiar etatu oraz podpis osoby uprawnionej do złożenia oświadczenia w imieniu Wykonawcy lub Podwykonawcy.</w:t>
      </w:r>
    </w:p>
    <w:p w14:paraId="65FB77CF" w14:textId="416674B1" w:rsidR="00FE1B95" w:rsidRDefault="00FE1B95" w:rsidP="007A1BBB">
      <w:pPr>
        <w:spacing w:after="0"/>
        <w:ind w:left="1418"/>
        <w:jc w:val="both"/>
      </w:pPr>
      <w:r>
        <w:rPr>
          <w:b/>
          <w:bCs/>
        </w:rPr>
        <w:t>-</w:t>
      </w:r>
      <w:r>
        <w:t xml:space="preserve"> Poświadczoną za zgodność z oryginałem odpowiednio przez Wykonawcę lub Podwykonawcę kopie umów osób wykonujących w trakcie realizacji zamówienia czynności, których dotyczy ww. oświadczenie Wykonawcy lub Podwykonawcy (wraz z dokumentem regulującym zakres obowiązków, jeżeli został sporządzony). Kopie umów powinny zostać zanonimizowane w sposób zapewniający ochronę danych osobowych pracowników, zgodnie z obowiązującymi przepisami (tj. w szczególności bez adresów, nr PESEL pracowników). Imię i nazwisko pracownika nie podlega </w:t>
      </w:r>
      <w:proofErr w:type="spellStart"/>
      <w:r>
        <w:t>anonimizacji</w:t>
      </w:r>
      <w:proofErr w:type="spellEnd"/>
      <w:r>
        <w:t>. Informacje takie jak: data zawarcia umowy, rodzaj umowy i wymiar etatu powinny być możliwe do zidentyfikowania.</w:t>
      </w:r>
    </w:p>
    <w:p w14:paraId="7B3037DB" w14:textId="6E2533D5" w:rsidR="00FE1B95" w:rsidRDefault="00FE1B95" w:rsidP="007A1BBB">
      <w:pPr>
        <w:spacing w:after="0"/>
        <w:ind w:left="1418"/>
        <w:jc w:val="both"/>
      </w:pPr>
      <w:r>
        <w:rPr>
          <w:b/>
          <w:bCs/>
        </w:rPr>
        <w:t>-</w:t>
      </w:r>
      <w:r>
        <w:t xml:space="preserve"> Zaświadczenie właściwego oddziału ZUS, potwierdzające opłacanie przez Wykonawcę </w:t>
      </w:r>
      <w:r>
        <w:br/>
        <w:t xml:space="preserve">lub Podwykonawcę składek na ubezpieczenia społeczne i zdrowotne, z tytułu zatrudnienia </w:t>
      </w:r>
      <w:r>
        <w:br/>
        <w:t>na podstawie stosunku pracy za ostatni okres rozliczeniowy.</w:t>
      </w:r>
    </w:p>
    <w:p w14:paraId="03DBCFD6" w14:textId="1FFCA04D" w:rsidR="00FE1B95" w:rsidRDefault="00FE1B95" w:rsidP="007A1BBB">
      <w:pPr>
        <w:spacing w:after="0"/>
        <w:ind w:left="1418"/>
        <w:jc w:val="both"/>
      </w:pPr>
      <w:r>
        <w:rPr>
          <w:b/>
          <w:bCs/>
        </w:rPr>
        <w:t>-</w:t>
      </w:r>
      <w:r>
        <w:t xml:space="preserve"> Poświadczoną za zgodność z oryginałem odpowiednio przez Wykonawcę lub Podwykonawcę, kopię dowodu potwierdzającego zgłoszenie pracownika przez pracodawcę do ubezpieczeń, zanonimizowaną w sposób zapewniający ochronę danych osobowych pracowników, zgodnie z obowiązującymi przepisami. Imię i nazwisko pracownika nie podlega </w:t>
      </w:r>
      <w:proofErr w:type="spellStart"/>
      <w:r>
        <w:t>anonimizacji</w:t>
      </w:r>
      <w:proofErr w:type="spellEnd"/>
      <w:r>
        <w:t>.</w:t>
      </w:r>
    </w:p>
    <w:p w14:paraId="22C10136" w14:textId="0D03647A" w:rsidR="00FE1B95" w:rsidRDefault="00FE1B95" w:rsidP="007A1BBB">
      <w:pPr>
        <w:spacing w:after="0"/>
        <w:ind w:left="1418"/>
        <w:jc w:val="both"/>
      </w:pPr>
      <w:r>
        <w:rPr>
          <w:b/>
          <w:bCs/>
        </w:rPr>
        <w:t>-</w:t>
      </w:r>
      <w:r>
        <w:t xml:space="preserve"> Wykaz wszystkich pracowników Wykonawcy/Podwykonawcy, zatrudnionych na podstawie stosunku pracy, którzy uczestniczą w realizacji niniejszego zamówienia. Wykaz winien zawierać co najmniej następujące informacje: imię i nazwisko, termin obowiązywania umowy (od dnia – do dnia), rodzaj /zakres wykonywanych czynności/usług.</w:t>
      </w:r>
    </w:p>
    <w:p w14:paraId="0D6624CD" w14:textId="1EAAACEF" w:rsidR="00805124" w:rsidRPr="00805124" w:rsidRDefault="00805124" w:rsidP="007A1BBB">
      <w:pPr>
        <w:suppressAutoHyphens/>
        <w:spacing w:after="0"/>
        <w:jc w:val="both"/>
        <w:rPr>
          <w:rFonts w:eastAsia="Times New Roman" w:cstheme="minorHAnsi"/>
          <w:b/>
          <w:bCs/>
          <w:lang w:eastAsia="ar-SA"/>
        </w:rPr>
      </w:pPr>
    </w:p>
    <w:p w14:paraId="0E557EF5" w14:textId="77777777" w:rsidR="00CF597B" w:rsidRPr="00A418CD" w:rsidRDefault="00CF597B" w:rsidP="007A1BBB">
      <w:pPr>
        <w:widowControl w:val="0"/>
        <w:shd w:val="clear" w:color="auto" w:fill="FFFFFF"/>
        <w:tabs>
          <w:tab w:val="left" w:pos="-284"/>
        </w:tabs>
        <w:spacing w:after="0"/>
        <w:ind w:right="-3"/>
        <w:jc w:val="both"/>
        <w:rPr>
          <w:rFonts w:eastAsia="Times New Roman" w:cstheme="minorHAnsi"/>
          <w:color w:val="000000"/>
          <w:lang w:bidi="pl-PL"/>
        </w:rPr>
      </w:pPr>
    </w:p>
    <w:p w14:paraId="30F04A1C" w14:textId="77777777" w:rsidR="00A418CD" w:rsidRPr="00B81A68" w:rsidRDefault="00A418CD" w:rsidP="007A1BBB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1CBD0B72" w14:textId="77777777" w:rsidR="00B81A68" w:rsidRPr="00B81A68" w:rsidRDefault="00B81A68" w:rsidP="007A1BBB">
      <w:pPr>
        <w:widowControl w:val="0"/>
        <w:snapToGrid w:val="0"/>
        <w:spacing w:after="0"/>
        <w:jc w:val="both"/>
        <w:rPr>
          <w:rFonts w:eastAsia="Times New Roman" w:cstheme="minorHAnsi"/>
        </w:rPr>
      </w:pPr>
    </w:p>
    <w:sectPr w:rsidR="00B81A68" w:rsidRPr="00B81A68" w:rsidSect="00ED6DAD">
      <w:headerReference w:type="default" r:id="rId7"/>
      <w:footerReference w:type="default" r:id="rId8"/>
      <w:pgSz w:w="11906" w:h="16838" w:code="9"/>
      <w:pgMar w:top="1134" w:right="1134" w:bottom="1134" w:left="1134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39AB" w14:textId="77777777" w:rsidR="009D142D" w:rsidRDefault="009D142D" w:rsidP="0083490F">
      <w:pPr>
        <w:spacing w:after="0" w:line="240" w:lineRule="auto"/>
      </w:pPr>
      <w:r>
        <w:separator/>
      </w:r>
    </w:p>
  </w:endnote>
  <w:endnote w:type="continuationSeparator" w:id="0">
    <w:p w14:paraId="4AF3F708" w14:textId="77777777" w:rsidR="009D142D" w:rsidRDefault="009D142D" w:rsidP="0083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80712601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FA4E24" w14:textId="388A01EE" w:rsidR="00E328AB" w:rsidRPr="00E328AB" w:rsidRDefault="00E328AB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E328AB">
              <w:rPr>
                <w:rFonts w:asciiTheme="minorHAnsi" w:hAnsiTheme="minorHAnsi" w:cstheme="minorHAnsi"/>
              </w:rPr>
              <w:t xml:space="preserve">Strona </w:t>
            </w:r>
            <w:r w:rsidRPr="00E328A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E328AB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E328A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E328AB">
              <w:rPr>
                <w:rFonts w:asciiTheme="minorHAnsi" w:hAnsiTheme="minorHAnsi" w:cstheme="minorHAnsi"/>
                <w:b/>
                <w:bCs/>
              </w:rPr>
              <w:t>2</w:t>
            </w:r>
            <w:r w:rsidRPr="00E328AB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E328AB">
              <w:rPr>
                <w:rFonts w:asciiTheme="minorHAnsi" w:hAnsiTheme="minorHAnsi" w:cstheme="minorHAnsi"/>
              </w:rPr>
              <w:t xml:space="preserve"> z </w:t>
            </w:r>
            <w:r w:rsidRPr="00E328A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E328AB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E328A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E328AB">
              <w:rPr>
                <w:rFonts w:asciiTheme="minorHAnsi" w:hAnsiTheme="minorHAnsi" w:cstheme="minorHAnsi"/>
                <w:b/>
                <w:bCs/>
              </w:rPr>
              <w:t>2</w:t>
            </w:r>
            <w:r w:rsidRPr="00E328A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49C2C610" w14:textId="77777777" w:rsidR="00E20CA8" w:rsidRDefault="00E20CA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08C5" w14:textId="77777777" w:rsidR="009D142D" w:rsidRDefault="009D142D" w:rsidP="0083490F">
      <w:pPr>
        <w:spacing w:after="0" w:line="240" w:lineRule="auto"/>
      </w:pPr>
      <w:r>
        <w:separator/>
      </w:r>
    </w:p>
  </w:footnote>
  <w:footnote w:type="continuationSeparator" w:id="0">
    <w:p w14:paraId="3BC71FB8" w14:textId="77777777" w:rsidR="009D142D" w:rsidRDefault="009D142D" w:rsidP="0083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3A1C" w14:textId="77777777" w:rsidR="00E20CA8" w:rsidRDefault="00E20CA8" w:rsidP="00C535B5">
    <w:pPr>
      <w:pStyle w:val="Nagwek"/>
      <w:tabs>
        <w:tab w:val="clear" w:pos="4536"/>
        <w:tab w:val="clear" w:pos="9072"/>
      </w:tabs>
    </w:pPr>
  </w:p>
  <w:p w14:paraId="66AD2E6B" w14:textId="767D0F1D" w:rsidR="00E20CA8" w:rsidRPr="00A70AF0" w:rsidRDefault="00350970" w:rsidP="00C535B5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</w:rPr>
    </w:pPr>
    <w:r w:rsidRPr="00A70AF0">
      <w:rPr>
        <w:rFonts w:asciiTheme="minorHAnsi" w:hAnsiTheme="minorHAnsi" w:cstheme="minorHAnsi"/>
      </w:rPr>
      <w:t>Znak sprawy: ZP.271.</w:t>
    </w:r>
    <w:r w:rsidR="00ED6DAD">
      <w:rPr>
        <w:rFonts w:asciiTheme="minorHAnsi" w:hAnsiTheme="minorHAnsi" w:cstheme="minorHAnsi"/>
      </w:rPr>
      <w:t>28</w:t>
    </w:r>
    <w:r w:rsidRPr="00A70AF0">
      <w:rPr>
        <w:rFonts w:asciiTheme="minorHAnsi" w:hAnsiTheme="minorHAnsi" w:cstheme="minorHAnsi"/>
      </w:rPr>
      <w:t>.20</w:t>
    </w:r>
    <w:r w:rsidR="0055639B">
      <w:rPr>
        <w:rFonts w:asciiTheme="minorHAnsi" w:hAnsiTheme="minorHAnsi" w:cstheme="minorHAnsi"/>
      </w:rPr>
      <w:t>2</w:t>
    </w:r>
    <w:r w:rsidR="00ED6DAD">
      <w:rPr>
        <w:rFonts w:asciiTheme="minorHAnsi" w:hAnsiTheme="minorHAnsi" w:cstheme="minorHAnsi"/>
      </w:rPr>
      <w:t>5</w:t>
    </w:r>
    <w:r w:rsidRPr="00A70AF0">
      <w:rPr>
        <w:rFonts w:asciiTheme="minorHAnsi" w:hAnsiTheme="minorHAnsi" w:cstheme="minorHAnsi"/>
      </w:rPr>
      <w:tab/>
    </w:r>
    <w:r w:rsidRPr="00A70AF0">
      <w:rPr>
        <w:rFonts w:asciiTheme="minorHAnsi" w:hAnsiTheme="minorHAnsi" w:cstheme="minorHAnsi"/>
      </w:rP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91E03A6"/>
    <w:name w:val="WW8Num2"/>
    <w:lvl w:ilvl="0">
      <w:start w:val="1"/>
      <w:numFmt w:val="decimal"/>
      <w:lvlText w:val="%1)"/>
      <w:lvlJc w:val="left"/>
      <w:pPr>
        <w:tabs>
          <w:tab w:val="num" w:pos="37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BBB6A604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196CDB"/>
    <w:multiLevelType w:val="hybridMultilevel"/>
    <w:tmpl w:val="F2C63254"/>
    <w:lvl w:ilvl="0" w:tplc="32182F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8E590B"/>
    <w:multiLevelType w:val="multilevel"/>
    <w:tmpl w:val="65AA9856"/>
    <w:lvl w:ilvl="0">
      <w:start w:val="9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EC13BE5"/>
    <w:multiLevelType w:val="hybridMultilevel"/>
    <w:tmpl w:val="D29AE126"/>
    <w:lvl w:ilvl="0" w:tplc="937EEAA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E429AA"/>
    <w:multiLevelType w:val="multilevel"/>
    <w:tmpl w:val="619C37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D6C9C"/>
    <w:multiLevelType w:val="hybridMultilevel"/>
    <w:tmpl w:val="EAA2FFCA"/>
    <w:lvl w:ilvl="0" w:tplc="8396BAD6">
      <w:start w:val="3"/>
      <w:numFmt w:val="decimal"/>
      <w:lvlText w:val="%1."/>
      <w:lvlJc w:val="left"/>
      <w:pPr>
        <w:ind w:left="1065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42F1A"/>
    <w:multiLevelType w:val="hybridMultilevel"/>
    <w:tmpl w:val="507C01FE"/>
    <w:lvl w:ilvl="0" w:tplc="A6DCF980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6318CA"/>
    <w:multiLevelType w:val="hybridMultilevel"/>
    <w:tmpl w:val="D7FC9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8538B"/>
    <w:multiLevelType w:val="hybridMultilevel"/>
    <w:tmpl w:val="6EAC2FB8"/>
    <w:lvl w:ilvl="0" w:tplc="0ADCD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B6D1A"/>
    <w:multiLevelType w:val="hybridMultilevel"/>
    <w:tmpl w:val="8D8EEC28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FD716A"/>
    <w:multiLevelType w:val="hybridMultilevel"/>
    <w:tmpl w:val="A5400C78"/>
    <w:lvl w:ilvl="0" w:tplc="BC767A82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10D3B"/>
    <w:multiLevelType w:val="hybridMultilevel"/>
    <w:tmpl w:val="2460CA0E"/>
    <w:lvl w:ilvl="0" w:tplc="8584A68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298DDD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6F362B"/>
    <w:multiLevelType w:val="hybridMultilevel"/>
    <w:tmpl w:val="434661EC"/>
    <w:lvl w:ilvl="0" w:tplc="1CCE8788">
      <w:start w:val="16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CD1BD4"/>
    <w:multiLevelType w:val="hybridMultilevel"/>
    <w:tmpl w:val="8712546C"/>
    <w:lvl w:ilvl="0" w:tplc="A8FAF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D70BE"/>
    <w:multiLevelType w:val="hybridMultilevel"/>
    <w:tmpl w:val="EEA27A1C"/>
    <w:lvl w:ilvl="0" w:tplc="3F8AE7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A78C0E0">
      <w:start w:val="1"/>
      <w:numFmt w:val="decimal"/>
      <w:lvlText w:val="%2)"/>
      <w:lvlJc w:val="left"/>
      <w:pPr>
        <w:ind w:left="1080" w:hanging="360"/>
      </w:pPr>
      <w:rPr>
        <w:rFonts w:hint="default"/>
        <w:b/>
      </w:rPr>
    </w:lvl>
    <w:lvl w:ilvl="2" w:tplc="E43ED27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18FCE29C">
      <w:start w:val="5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CC6D72"/>
    <w:multiLevelType w:val="hybridMultilevel"/>
    <w:tmpl w:val="DCC297D6"/>
    <w:lvl w:ilvl="0" w:tplc="521A339E">
      <w:start w:val="2"/>
      <w:numFmt w:val="decimal"/>
      <w:lvlText w:val="%1."/>
      <w:lvlJc w:val="left"/>
      <w:pPr>
        <w:ind w:left="1065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E0E01"/>
    <w:multiLevelType w:val="hybridMultilevel"/>
    <w:tmpl w:val="D7FC9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D0CE3"/>
    <w:multiLevelType w:val="hybridMultilevel"/>
    <w:tmpl w:val="5CEAECC4"/>
    <w:lvl w:ilvl="0" w:tplc="01962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656BD"/>
    <w:multiLevelType w:val="hybridMultilevel"/>
    <w:tmpl w:val="22243E84"/>
    <w:lvl w:ilvl="0" w:tplc="D89A120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134D6"/>
    <w:multiLevelType w:val="hybridMultilevel"/>
    <w:tmpl w:val="C67C3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54FB3"/>
    <w:multiLevelType w:val="hybridMultilevel"/>
    <w:tmpl w:val="1C2E7C5A"/>
    <w:lvl w:ilvl="0" w:tplc="F4A049A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56ED7"/>
    <w:multiLevelType w:val="hybridMultilevel"/>
    <w:tmpl w:val="F85C9836"/>
    <w:lvl w:ilvl="0" w:tplc="29CA7A02">
      <w:start w:val="15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13974"/>
    <w:multiLevelType w:val="hybridMultilevel"/>
    <w:tmpl w:val="BD8AF9B4"/>
    <w:lvl w:ilvl="0" w:tplc="109EE9DA">
      <w:start w:val="13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41F98"/>
    <w:multiLevelType w:val="hybridMultilevel"/>
    <w:tmpl w:val="7AE07088"/>
    <w:lvl w:ilvl="0" w:tplc="787A75F6">
      <w:start w:val="1"/>
      <w:numFmt w:val="decimal"/>
      <w:lvlText w:val="%1)"/>
      <w:lvlJc w:val="left"/>
      <w:pPr>
        <w:ind w:left="1146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A8F4533"/>
    <w:multiLevelType w:val="hybridMultilevel"/>
    <w:tmpl w:val="14B82C52"/>
    <w:lvl w:ilvl="0" w:tplc="1A78C0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A78C0E0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21CEC"/>
    <w:multiLevelType w:val="hybridMultilevel"/>
    <w:tmpl w:val="3000C194"/>
    <w:lvl w:ilvl="0" w:tplc="50F4EF40">
      <w:start w:val="1"/>
      <w:numFmt w:val="decimal"/>
      <w:lvlText w:val="%1."/>
      <w:lvlJc w:val="left"/>
      <w:pPr>
        <w:ind w:left="1065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1A634D9"/>
    <w:multiLevelType w:val="hybridMultilevel"/>
    <w:tmpl w:val="D598A656"/>
    <w:lvl w:ilvl="0" w:tplc="A2B463E2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0E2BEA"/>
    <w:multiLevelType w:val="hybridMultilevel"/>
    <w:tmpl w:val="EEFCCF64"/>
    <w:name w:val="WW8Num122"/>
    <w:lvl w:ilvl="0" w:tplc="A98003D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B04FD"/>
    <w:multiLevelType w:val="hybridMultilevel"/>
    <w:tmpl w:val="34E0C6DC"/>
    <w:lvl w:ilvl="0" w:tplc="5DDAC878">
      <w:start w:val="1"/>
      <w:numFmt w:val="lowerLetter"/>
      <w:lvlText w:val="%1)"/>
      <w:lvlJc w:val="left"/>
      <w:pPr>
        <w:ind w:left="1146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96668878">
    <w:abstractNumId w:val="18"/>
  </w:num>
  <w:num w:numId="2" w16cid:durableId="78991251">
    <w:abstractNumId w:val="15"/>
  </w:num>
  <w:num w:numId="3" w16cid:durableId="1221746459">
    <w:abstractNumId w:val="25"/>
  </w:num>
  <w:num w:numId="4" w16cid:durableId="1691372048">
    <w:abstractNumId w:val="9"/>
  </w:num>
  <w:num w:numId="5" w16cid:durableId="1926575720">
    <w:abstractNumId w:val="19"/>
  </w:num>
  <w:num w:numId="6" w16cid:durableId="1433739738">
    <w:abstractNumId w:val="21"/>
  </w:num>
  <w:num w:numId="7" w16cid:durableId="1069185616">
    <w:abstractNumId w:val="1"/>
  </w:num>
  <w:num w:numId="8" w16cid:durableId="2056540965">
    <w:abstractNumId w:val="20"/>
  </w:num>
  <w:num w:numId="9" w16cid:durableId="770514125">
    <w:abstractNumId w:val="14"/>
  </w:num>
  <w:num w:numId="10" w16cid:durableId="1037126736">
    <w:abstractNumId w:val="26"/>
  </w:num>
  <w:num w:numId="11" w16cid:durableId="1238976401">
    <w:abstractNumId w:val="16"/>
  </w:num>
  <w:num w:numId="12" w16cid:durableId="914322735">
    <w:abstractNumId w:val="28"/>
  </w:num>
  <w:num w:numId="13" w16cid:durableId="2109083471">
    <w:abstractNumId w:val="6"/>
  </w:num>
  <w:num w:numId="14" w16cid:durableId="818810415">
    <w:abstractNumId w:val="10"/>
  </w:num>
  <w:num w:numId="15" w16cid:durableId="359163435">
    <w:abstractNumId w:val="24"/>
  </w:num>
  <w:num w:numId="16" w16cid:durableId="752170480">
    <w:abstractNumId w:val="29"/>
  </w:num>
  <w:num w:numId="17" w16cid:durableId="1364818723">
    <w:abstractNumId w:val="8"/>
  </w:num>
  <w:num w:numId="18" w16cid:durableId="1155103092">
    <w:abstractNumId w:val="17"/>
  </w:num>
  <w:num w:numId="19" w16cid:durableId="313721651">
    <w:abstractNumId w:val="11"/>
  </w:num>
  <w:num w:numId="20" w16cid:durableId="1963998865">
    <w:abstractNumId w:val="13"/>
  </w:num>
  <w:num w:numId="21" w16cid:durableId="92407834">
    <w:abstractNumId w:val="27"/>
  </w:num>
  <w:num w:numId="22" w16cid:durableId="128018830">
    <w:abstractNumId w:val="5"/>
  </w:num>
  <w:num w:numId="23" w16cid:durableId="2012835702">
    <w:abstractNumId w:val="0"/>
  </w:num>
  <w:num w:numId="24" w16cid:durableId="1075132229">
    <w:abstractNumId w:val="12"/>
  </w:num>
  <w:num w:numId="25" w16cid:durableId="133956730">
    <w:abstractNumId w:val="3"/>
  </w:num>
  <w:num w:numId="26" w16cid:durableId="308560065">
    <w:abstractNumId w:val="7"/>
  </w:num>
  <w:num w:numId="27" w16cid:durableId="740178257">
    <w:abstractNumId w:val="2"/>
  </w:num>
  <w:num w:numId="28" w16cid:durableId="2089303890">
    <w:abstractNumId w:val="4"/>
  </w:num>
  <w:num w:numId="29" w16cid:durableId="1868398429">
    <w:abstractNumId w:val="23"/>
  </w:num>
  <w:num w:numId="30" w16cid:durableId="673888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FD"/>
    <w:rsid w:val="00002044"/>
    <w:rsid w:val="000109AE"/>
    <w:rsid w:val="000127CB"/>
    <w:rsid w:val="00030037"/>
    <w:rsid w:val="0005777A"/>
    <w:rsid w:val="000A04CA"/>
    <w:rsid w:val="000B39A5"/>
    <w:rsid w:val="000B6559"/>
    <w:rsid w:val="000C1A56"/>
    <w:rsid w:val="00104CD6"/>
    <w:rsid w:val="0014017F"/>
    <w:rsid w:val="00197F9F"/>
    <w:rsid w:val="001A293B"/>
    <w:rsid w:val="002118BA"/>
    <w:rsid w:val="0022609F"/>
    <w:rsid w:val="00243742"/>
    <w:rsid w:val="002B5707"/>
    <w:rsid w:val="002C0C08"/>
    <w:rsid w:val="003166F1"/>
    <w:rsid w:val="003173C9"/>
    <w:rsid w:val="003173D5"/>
    <w:rsid w:val="00350970"/>
    <w:rsid w:val="00400B6E"/>
    <w:rsid w:val="00403529"/>
    <w:rsid w:val="0040505A"/>
    <w:rsid w:val="004139B1"/>
    <w:rsid w:val="00426C1A"/>
    <w:rsid w:val="004309D5"/>
    <w:rsid w:val="00450151"/>
    <w:rsid w:val="00481428"/>
    <w:rsid w:val="004929B3"/>
    <w:rsid w:val="004F1E29"/>
    <w:rsid w:val="004F6C03"/>
    <w:rsid w:val="00523A0E"/>
    <w:rsid w:val="00554DFD"/>
    <w:rsid w:val="0055639B"/>
    <w:rsid w:val="005926B3"/>
    <w:rsid w:val="005A405B"/>
    <w:rsid w:val="005D4A77"/>
    <w:rsid w:val="005E1E70"/>
    <w:rsid w:val="006376CE"/>
    <w:rsid w:val="006533EB"/>
    <w:rsid w:val="006A01F5"/>
    <w:rsid w:val="006A1D48"/>
    <w:rsid w:val="006E4AF8"/>
    <w:rsid w:val="006F282D"/>
    <w:rsid w:val="00750BA1"/>
    <w:rsid w:val="0076106F"/>
    <w:rsid w:val="00777900"/>
    <w:rsid w:val="00787812"/>
    <w:rsid w:val="007A1BBB"/>
    <w:rsid w:val="007D0FB5"/>
    <w:rsid w:val="00801833"/>
    <w:rsid w:val="00805124"/>
    <w:rsid w:val="008161C4"/>
    <w:rsid w:val="0083490F"/>
    <w:rsid w:val="00841565"/>
    <w:rsid w:val="00844485"/>
    <w:rsid w:val="008D3AF4"/>
    <w:rsid w:val="008E3B51"/>
    <w:rsid w:val="008F244E"/>
    <w:rsid w:val="009125EB"/>
    <w:rsid w:val="0093403D"/>
    <w:rsid w:val="00937581"/>
    <w:rsid w:val="00966E54"/>
    <w:rsid w:val="009D142D"/>
    <w:rsid w:val="00A06763"/>
    <w:rsid w:val="00A167FE"/>
    <w:rsid w:val="00A418CD"/>
    <w:rsid w:val="00A45364"/>
    <w:rsid w:val="00A50BFE"/>
    <w:rsid w:val="00A71857"/>
    <w:rsid w:val="00AC2A62"/>
    <w:rsid w:val="00B000D2"/>
    <w:rsid w:val="00B32BCC"/>
    <w:rsid w:val="00B81A68"/>
    <w:rsid w:val="00B958CA"/>
    <w:rsid w:val="00BA43AF"/>
    <w:rsid w:val="00BD0654"/>
    <w:rsid w:val="00BD1371"/>
    <w:rsid w:val="00C14D72"/>
    <w:rsid w:val="00C503BB"/>
    <w:rsid w:val="00CC3930"/>
    <w:rsid w:val="00CC72C3"/>
    <w:rsid w:val="00CF0310"/>
    <w:rsid w:val="00CF597B"/>
    <w:rsid w:val="00D05F96"/>
    <w:rsid w:val="00D5446D"/>
    <w:rsid w:val="00D55E0E"/>
    <w:rsid w:val="00D86806"/>
    <w:rsid w:val="00D900D7"/>
    <w:rsid w:val="00DB34DD"/>
    <w:rsid w:val="00DC6DFA"/>
    <w:rsid w:val="00E20CA8"/>
    <w:rsid w:val="00E233AE"/>
    <w:rsid w:val="00E328AB"/>
    <w:rsid w:val="00E44E27"/>
    <w:rsid w:val="00E72E66"/>
    <w:rsid w:val="00E8147F"/>
    <w:rsid w:val="00E86390"/>
    <w:rsid w:val="00E93FA0"/>
    <w:rsid w:val="00ED6DAD"/>
    <w:rsid w:val="00F24B14"/>
    <w:rsid w:val="00F2675C"/>
    <w:rsid w:val="00F54291"/>
    <w:rsid w:val="00F60EDB"/>
    <w:rsid w:val="00F66287"/>
    <w:rsid w:val="00F710D2"/>
    <w:rsid w:val="00F9103C"/>
    <w:rsid w:val="00F937F9"/>
    <w:rsid w:val="00FB2870"/>
    <w:rsid w:val="00F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0F35"/>
  <w15:chartTrackingRefBased/>
  <w15:docId w15:val="{A4036D6D-5775-42DB-B429-55808D07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90F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2675C"/>
    <w:pPr>
      <w:widowControl w:val="0"/>
      <w:autoSpaceDE w:val="0"/>
      <w:autoSpaceDN w:val="0"/>
      <w:spacing w:after="0" w:line="240" w:lineRule="auto"/>
      <w:ind w:left="193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349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349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349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349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349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349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9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90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90F"/>
    <w:rPr>
      <w:vertAlign w:val="superscript"/>
    </w:rPr>
  </w:style>
  <w:style w:type="table" w:styleId="Tabela-Siatka">
    <w:name w:val="Table Grid"/>
    <w:basedOn w:val="Standardowy"/>
    <w:uiPriority w:val="39"/>
    <w:rsid w:val="00834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83490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B1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2675C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F2675C"/>
    <w:pPr>
      <w:widowControl w:val="0"/>
      <w:autoSpaceDE w:val="0"/>
      <w:autoSpaceDN w:val="0"/>
      <w:spacing w:after="0" w:line="240" w:lineRule="auto"/>
      <w:ind w:left="599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675C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6A01F5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3EB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8</Pages>
  <Words>3419</Words>
  <Characters>20519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Robert Bąk</cp:lastModifiedBy>
  <cp:revision>23</cp:revision>
  <cp:lastPrinted>2025-11-04T12:36:00Z</cp:lastPrinted>
  <dcterms:created xsi:type="dcterms:W3CDTF">2025-08-26T08:35:00Z</dcterms:created>
  <dcterms:modified xsi:type="dcterms:W3CDTF">2025-11-19T14:01:00Z</dcterms:modified>
</cp:coreProperties>
</file>